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2708"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Горпенченко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Татьяна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Юрьевна</w:t>
      </w:r>
      <w:r w:rsidRPr="000061A2">
        <w:rPr>
          <w:rFonts w:ascii="Helvetica" w:hAnsi="Helvetica" w:cs="Helvetica"/>
          <w:b/>
          <w:bCs/>
          <w:color w:val="222222"/>
          <w:sz w:val="21"/>
          <w:szCs w:val="21"/>
        </w:rPr>
        <w:t>.</w:t>
      </w:r>
    </w:p>
    <w:p w14:paraId="6A892828"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Влияние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гена</w:t>
      </w:r>
      <w:r w:rsidRPr="000061A2">
        <w:rPr>
          <w:rFonts w:ascii="Helvetica" w:hAnsi="Helvetica" w:cs="Helvetica"/>
          <w:b/>
          <w:bCs/>
          <w:color w:val="222222"/>
          <w:sz w:val="21"/>
          <w:szCs w:val="21"/>
        </w:rPr>
        <w:t xml:space="preserve"> rolC </w:t>
      </w:r>
      <w:r w:rsidRPr="000061A2">
        <w:rPr>
          <w:rFonts w:ascii="Helvetica" w:hAnsi="Helvetica" w:cs="Helvetica" w:hint="eastAsia"/>
          <w:b/>
          <w:bCs/>
          <w:color w:val="222222"/>
          <w:sz w:val="21"/>
          <w:szCs w:val="21"/>
        </w:rPr>
        <w:t>агробактерий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процессы</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органогенеза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соматического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эмбриогенеза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клеточной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культуре</w:t>
      </w:r>
      <w:r w:rsidRPr="000061A2">
        <w:rPr>
          <w:rFonts w:ascii="Helvetica" w:hAnsi="Helvetica" w:cs="Helvetica"/>
          <w:b/>
          <w:bCs/>
          <w:color w:val="222222"/>
          <w:sz w:val="21"/>
          <w:szCs w:val="21"/>
        </w:rPr>
        <w:t xml:space="preserve"> Panax ginseng C.A. Mey : </w:t>
      </w:r>
      <w:r w:rsidRPr="000061A2">
        <w:rPr>
          <w:rFonts w:ascii="Helvetica" w:hAnsi="Helvetica" w:cs="Helvetica" w:hint="eastAsia"/>
          <w:b/>
          <w:bCs/>
          <w:color w:val="222222"/>
          <w:sz w:val="21"/>
          <w:szCs w:val="21"/>
        </w:rPr>
        <w:t>диссертация</w:t>
      </w:r>
      <w:r w:rsidRPr="000061A2">
        <w:rPr>
          <w:rFonts w:ascii="Helvetica" w:hAnsi="Helvetica" w:cs="Helvetica"/>
          <w:b/>
          <w:bCs/>
          <w:color w:val="222222"/>
          <w:sz w:val="21"/>
          <w:szCs w:val="21"/>
        </w:rPr>
        <w:t xml:space="preserve"> ... </w:t>
      </w:r>
      <w:r w:rsidRPr="000061A2">
        <w:rPr>
          <w:rFonts w:ascii="Helvetica" w:hAnsi="Helvetica" w:cs="Helvetica" w:hint="eastAsia"/>
          <w:b/>
          <w:bCs/>
          <w:color w:val="222222"/>
          <w:sz w:val="21"/>
          <w:szCs w:val="21"/>
        </w:rPr>
        <w:t>кандидата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биологических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наук</w:t>
      </w:r>
      <w:r w:rsidRPr="000061A2">
        <w:rPr>
          <w:rFonts w:ascii="Helvetica" w:hAnsi="Helvetica" w:cs="Helvetica"/>
          <w:b/>
          <w:bCs/>
          <w:color w:val="222222"/>
          <w:sz w:val="21"/>
          <w:szCs w:val="21"/>
        </w:rPr>
        <w:t xml:space="preserve"> : 03.00.23. - </w:t>
      </w:r>
      <w:r w:rsidRPr="000061A2">
        <w:rPr>
          <w:rFonts w:ascii="Helvetica" w:hAnsi="Helvetica" w:cs="Helvetica" w:hint="eastAsia"/>
          <w:b/>
          <w:bCs/>
          <w:color w:val="222222"/>
          <w:sz w:val="21"/>
          <w:szCs w:val="21"/>
        </w:rPr>
        <w:t>Владивосток</w:t>
      </w:r>
      <w:r w:rsidRPr="000061A2">
        <w:rPr>
          <w:rFonts w:ascii="Helvetica" w:hAnsi="Helvetica" w:cs="Helvetica"/>
          <w:b/>
          <w:bCs/>
          <w:color w:val="222222"/>
          <w:sz w:val="21"/>
          <w:szCs w:val="21"/>
        </w:rPr>
        <w:t xml:space="preserve">, 2006. - 122 </w:t>
      </w:r>
      <w:proofErr w:type="gramStart"/>
      <w:r w:rsidRPr="000061A2">
        <w:rPr>
          <w:rFonts w:ascii="Helvetica" w:hAnsi="Helvetica" w:cs="Helvetica" w:hint="eastAsia"/>
          <w:b/>
          <w:bCs/>
          <w:color w:val="222222"/>
          <w:sz w:val="21"/>
          <w:szCs w:val="21"/>
        </w:rPr>
        <w:t>с</w:t>
      </w:r>
      <w:r w:rsidRPr="000061A2">
        <w:rPr>
          <w:rFonts w:ascii="Helvetica" w:hAnsi="Helvetica" w:cs="Helvetica"/>
          <w:b/>
          <w:bCs/>
          <w:color w:val="222222"/>
          <w:sz w:val="21"/>
          <w:szCs w:val="21"/>
        </w:rPr>
        <w:t>. :</w:t>
      </w:r>
      <w:proofErr w:type="gramEnd"/>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ил</w:t>
      </w:r>
      <w:r w:rsidRPr="000061A2">
        <w:rPr>
          <w:rFonts w:ascii="Helvetica" w:hAnsi="Helvetica" w:cs="Helvetica"/>
          <w:b/>
          <w:bCs/>
          <w:color w:val="222222"/>
          <w:sz w:val="21"/>
          <w:szCs w:val="21"/>
        </w:rPr>
        <w:t>.</w:t>
      </w:r>
    </w:p>
    <w:p w14:paraId="2AD686F6"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больше</w:t>
      </w:r>
    </w:p>
    <w:p w14:paraId="03044B96"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Цитаты</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из</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текста</w:t>
      </w:r>
      <w:r w:rsidRPr="000061A2">
        <w:rPr>
          <w:rFonts w:ascii="Helvetica" w:hAnsi="Helvetica" w:cs="Helvetica"/>
          <w:b/>
          <w:bCs/>
          <w:color w:val="222222"/>
          <w:sz w:val="21"/>
          <w:szCs w:val="21"/>
        </w:rPr>
        <w:t>:</w:t>
      </w:r>
    </w:p>
    <w:p w14:paraId="56D46027"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стр</w:t>
      </w:r>
      <w:r w:rsidRPr="000061A2">
        <w:rPr>
          <w:rFonts w:ascii="Helvetica" w:hAnsi="Helvetica" w:cs="Helvetica"/>
          <w:b/>
          <w:bCs/>
          <w:color w:val="222222"/>
          <w:sz w:val="21"/>
          <w:szCs w:val="21"/>
        </w:rPr>
        <w:t>. 1</w:t>
      </w:r>
    </w:p>
    <w:p w14:paraId="2C79ADE2"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61:06-3/1192 </w:t>
      </w:r>
      <w:r w:rsidRPr="000061A2">
        <w:rPr>
          <w:rFonts w:ascii="Helvetica" w:hAnsi="Helvetica" w:cs="Helvetica" w:hint="eastAsia"/>
          <w:b/>
          <w:bCs/>
          <w:color w:val="222222"/>
          <w:sz w:val="21"/>
          <w:szCs w:val="21"/>
        </w:rPr>
        <w:t>РОССИЙСКАЯ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АКАДЕМИЯ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НАУК</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ДАЛЬНЕВОСТОЧНОЕ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ОТДЕЛЕНИЕ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Биолого</w:t>
      </w:r>
      <w:r w:rsidRPr="000061A2">
        <w:rPr>
          <w:rFonts w:ascii="Helvetica" w:hAnsi="Helvetica" w:cs="Helvetica"/>
          <w:b/>
          <w:bCs/>
          <w:color w:val="222222"/>
          <w:sz w:val="21"/>
          <w:szCs w:val="21"/>
        </w:rPr>
        <w:t>-</w:t>
      </w:r>
      <w:r w:rsidRPr="000061A2">
        <w:rPr>
          <w:rFonts w:ascii="Helvetica" w:hAnsi="Helvetica" w:cs="Helvetica" w:hint="eastAsia"/>
          <w:b/>
          <w:bCs/>
          <w:color w:val="222222"/>
          <w:sz w:val="21"/>
          <w:szCs w:val="21"/>
        </w:rPr>
        <w:t>почвенный</w:t>
      </w:r>
      <w:r w:rsidRPr="000061A2">
        <w:rPr>
          <w:rFonts w:ascii="Helvetica" w:hAnsi="Helvetica" w:cs="Helvetica"/>
          <w:b/>
          <w:bCs/>
          <w:color w:val="222222"/>
          <w:sz w:val="21"/>
          <w:szCs w:val="21"/>
        </w:rPr>
        <w:t xml:space="preserve"> </w:t>
      </w:r>
      <w:proofErr w:type="gramStart"/>
      <w:r w:rsidRPr="000061A2">
        <w:rPr>
          <w:rFonts w:ascii="Helvetica" w:hAnsi="Helvetica" w:cs="Helvetica" w:hint="eastAsia"/>
          <w:b/>
          <w:bCs/>
          <w:color w:val="222222"/>
          <w:sz w:val="21"/>
          <w:szCs w:val="21"/>
        </w:rPr>
        <w:t>институт</w:t>
      </w:r>
      <w:proofErr w:type="gramEnd"/>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правах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рукописи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Горпенченко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Татьяна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Юрьевна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ВЛИЯНИЕ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ГЕНА</w:t>
      </w:r>
      <w:r w:rsidRPr="000061A2">
        <w:rPr>
          <w:rFonts w:ascii="Helvetica" w:hAnsi="Helvetica" w:cs="Helvetica"/>
          <w:b/>
          <w:bCs/>
          <w:color w:val="222222"/>
          <w:sz w:val="21"/>
          <w:szCs w:val="21"/>
        </w:rPr>
        <w:t>/</w:t>
      </w:r>
      <w:r w:rsidRPr="000061A2">
        <w:rPr>
          <w:rFonts w:ascii="Helvetica" w:hAnsi="Helvetica" w:cs="Helvetica" w:hint="eastAsia"/>
          <w:b/>
          <w:bCs/>
          <w:color w:val="222222"/>
          <w:sz w:val="21"/>
          <w:szCs w:val="21"/>
        </w:rPr>
        <w:t>гО</w:t>
      </w:r>
      <w:r w:rsidRPr="000061A2">
        <w:rPr>
          <w:rFonts w:ascii="Helvetica" w:hAnsi="Helvetica" w:cs="Helvetica"/>
          <w:b/>
          <w:bCs/>
          <w:color w:val="222222"/>
          <w:sz w:val="21"/>
          <w:szCs w:val="21"/>
        </w:rPr>
        <w:t>1</w:t>
      </w:r>
      <w:r w:rsidRPr="000061A2">
        <w:rPr>
          <w:rFonts w:ascii="Helvetica" w:hAnsi="Helvetica" w:cs="Helvetica" w:hint="eastAsia"/>
          <w:b/>
          <w:bCs/>
          <w:color w:val="222222"/>
          <w:sz w:val="21"/>
          <w:szCs w:val="21"/>
        </w:rPr>
        <w:t>САГРОБАКТЕРИЙ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НР</w:t>
      </w:r>
      <w:r w:rsidRPr="000061A2">
        <w:rPr>
          <w:rFonts w:ascii="Helvetica" w:hAnsi="Helvetica" w:cs="Helvetica"/>
          <w:b/>
          <w:bCs/>
          <w:color w:val="222222"/>
          <w:sz w:val="21"/>
          <w:szCs w:val="21"/>
        </w:rPr>
        <w:t>0</w:t>
      </w:r>
      <w:r w:rsidRPr="000061A2">
        <w:rPr>
          <w:rFonts w:ascii="Helvetica" w:hAnsi="Helvetica" w:cs="Helvetica" w:hint="eastAsia"/>
          <w:b/>
          <w:bCs/>
          <w:color w:val="222222"/>
          <w:sz w:val="21"/>
          <w:szCs w:val="21"/>
        </w:rPr>
        <w:t>ЦЕССБ</w:t>
      </w:r>
      <w:r w:rsidRPr="000061A2">
        <w:rPr>
          <w:rFonts w:ascii="Helvetica" w:hAnsi="Helvetica" w:cs="Helvetica"/>
          <w:b/>
          <w:bCs/>
          <w:color w:val="222222"/>
          <w:sz w:val="21"/>
          <w:szCs w:val="21"/>
        </w:rPr>
        <w:t xml:space="preserve">1 </w:t>
      </w:r>
      <w:r w:rsidRPr="000061A2">
        <w:rPr>
          <w:rFonts w:ascii="Helvetica" w:hAnsi="Helvetica" w:cs="Helvetica" w:hint="eastAsia"/>
          <w:b/>
          <w:bCs/>
          <w:color w:val="222222"/>
          <w:sz w:val="21"/>
          <w:szCs w:val="21"/>
        </w:rPr>
        <w:t>ОРГАНОГЕНЕЗА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СОМАТИЧЕСКОГО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ЭМБРИОГЕНЕЗА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КЛЕТОЧНОЙ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КУЛЬТУРЕ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Рапах</w:t>
      </w:r>
      <w:r w:rsidRPr="000061A2">
        <w:rPr>
          <w:rFonts w:ascii="Helvetica" w:hAnsi="Helvetica" w:cs="Helvetica"/>
          <w:b/>
          <w:bCs/>
          <w:color w:val="222222"/>
          <w:sz w:val="21"/>
          <w:szCs w:val="21"/>
        </w:rPr>
        <w:t xml:space="preserve"> ginseng </w:t>
      </w:r>
      <w:r w:rsidRPr="000061A2">
        <w:rPr>
          <w:rFonts w:ascii="Helvetica" w:hAnsi="Helvetica" w:cs="Helvetica" w:hint="eastAsia"/>
          <w:b/>
          <w:bCs/>
          <w:color w:val="222222"/>
          <w:sz w:val="21"/>
          <w:szCs w:val="21"/>
        </w:rPr>
        <w:t>С</w:t>
      </w:r>
      <w:r w:rsidRPr="000061A2">
        <w:rPr>
          <w:rFonts w:ascii="Helvetica" w:hAnsi="Helvetica" w:cs="Helvetica"/>
          <w:b/>
          <w:bCs/>
          <w:color w:val="222222"/>
          <w:sz w:val="21"/>
          <w:szCs w:val="21"/>
        </w:rPr>
        <w:t>.</w:t>
      </w:r>
      <w:r w:rsidRPr="000061A2">
        <w:rPr>
          <w:rFonts w:ascii="Helvetica" w:hAnsi="Helvetica" w:cs="Helvetica" w:hint="eastAsia"/>
          <w:b/>
          <w:bCs/>
          <w:color w:val="222222"/>
          <w:sz w:val="21"/>
          <w:szCs w:val="21"/>
        </w:rPr>
        <w:t>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Меу</w:t>
      </w:r>
      <w:r w:rsidRPr="000061A2">
        <w:rPr>
          <w:rFonts w:ascii="Helvetica" w:hAnsi="Helvetica" w:cs="Helvetica"/>
          <w:b/>
          <w:bCs/>
          <w:color w:val="222222"/>
          <w:sz w:val="21"/>
          <w:szCs w:val="21"/>
        </w:rPr>
        <w:t>. 03.00,23 -</w:t>
      </w:r>
      <w:r w:rsidRPr="000061A2">
        <w:rPr>
          <w:rFonts w:ascii="Helvetica" w:hAnsi="Helvetica" w:cs="Helvetica" w:hint="eastAsia"/>
          <w:b/>
          <w:bCs/>
          <w:color w:val="222222"/>
          <w:sz w:val="21"/>
          <w:szCs w:val="21"/>
        </w:rPr>
        <w:t>Биотехнология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Диссертация</w:t>
      </w:r>
    </w:p>
    <w:p w14:paraId="53108F4B"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стр</w:t>
      </w:r>
      <w:r w:rsidRPr="000061A2">
        <w:rPr>
          <w:rFonts w:ascii="Helvetica" w:hAnsi="Helvetica" w:cs="Helvetica"/>
          <w:b/>
          <w:bCs/>
          <w:color w:val="222222"/>
          <w:sz w:val="21"/>
          <w:szCs w:val="21"/>
        </w:rPr>
        <w:t>. 4</w:t>
      </w:r>
    </w:p>
    <w:p w14:paraId="3D560211"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гистологию</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клеточных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линий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женьшеня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трансформированных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геном</w:t>
      </w:r>
      <w:r w:rsidRPr="000061A2">
        <w:rPr>
          <w:rFonts w:ascii="Helvetica" w:hAnsi="Helvetica" w:cs="Helvetica"/>
          <w:b/>
          <w:bCs/>
          <w:color w:val="222222"/>
          <w:sz w:val="21"/>
          <w:szCs w:val="21"/>
        </w:rPr>
        <w:t xml:space="preserve"> rolC. 3) </w:t>
      </w:r>
      <w:r w:rsidRPr="000061A2">
        <w:rPr>
          <w:rFonts w:ascii="Helvetica" w:hAnsi="Helvetica" w:cs="Helvetica" w:hint="eastAsia"/>
          <w:b/>
          <w:bCs/>
          <w:color w:val="222222"/>
          <w:sz w:val="21"/>
          <w:szCs w:val="21"/>
        </w:rPr>
        <w:t>Описать</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последовательность</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этапов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органогенеза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соматического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эмбриогенеза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трансформированной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клеточной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линии</w:t>
      </w:r>
      <w:r w:rsidRPr="000061A2">
        <w:rPr>
          <w:rFonts w:ascii="Helvetica" w:hAnsi="Helvetica" w:cs="Helvetica"/>
          <w:b/>
          <w:bCs/>
          <w:color w:val="222222"/>
          <w:sz w:val="21"/>
          <w:szCs w:val="21"/>
        </w:rPr>
        <w:t xml:space="preserve"> 2</w:t>
      </w:r>
      <w:r w:rsidRPr="000061A2">
        <w:rPr>
          <w:rFonts w:ascii="Helvetica" w:hAnsi="Helvetica" w:cs="Helvetica" w:hint="eastAsia"/>
          <w:b/>
          <w:bCs/>
          <w:color w:val="222222"/>
          <w:sz w:val="21"/>
          <w:szCs w:val="21"/>
        </w:rPr>
        <w:t>сЗ</w:t>
      </w:r>
      <w:r w:rsidRPr="000061A2">
        <w:rPr>
          <w:rFonts w:ascii="Helvetica" w:hAnsi="Helvetica" w:cs="Helvetica"/>
          <w:b/>
          <w:bCs/>
          <w:color w:val="222222"/>
          <w:sz w:val="21"/>
          <w:szCs w:val="21"/>
        </w:rPr>
        <w:t xml:space="preserve">. 4) </w:t>
      </w:r>
      <w:r w:rsidRPr="000061A2">
        <w:rPr>
          <w:rFonts w:ascii="Helvetica" w:hAnsi="Helvetica" w:cs="Helvetica" w:hint="eastAsia"/>
          <w:b/>
          <w:bCs/>
          <w:color w:val="222222"/>
          <w:sz w:val="21"/>
          <w:szCs w:val="21"/>
        </w:rPr>
        <w:t>Провести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молекулярный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анализ</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трансгенных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линий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оценить</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влияние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экспрессии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гена</w:t>
      </w:r>
      <w:r w:rsidRPr="000061A2">
        <w:rPr>
          <w:rFonts w:ascii="Helvetica" w:hAnsi="Helvetica" w:cs="Helvetica"/>
          <w:b/>
          <w:bCs/>
          <w:color w:val="222222"/>
          <w:sz w:val="21"/>
          <w:szCs w:val="21"/>
        </w:rPr>
        <w:t xml:space="preserve"> rolC </w:t>
      </w:r>
      <w:r w:rsidRPr="000061A2">
        <w:rPr>
          <w:rFonts w:ascii="Helvetica" w:hAnsi="Helvetica" w:cs="Helvetica" w:hint="eastAsia"/>
          <w:b/>
          <w:bCs/>
          <w:color w:val="222222"/>
          <w:sz w:val="21"/>
          <w:szCs w:val="21"/>
        </w:rPr>
        <w:t>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процессы</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дифференциации</w:t>
      </w:r>
    </w:p>
    <w:p w14:paraId="279A2D81"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стр</w:t>
      </w:r>
      <w:r w:rsidRPr="000061A2">
        <w:rPr>
          <w:rFonts w:ascii="Helvetica" w:hAnsi="Helvetica" w:cs="Helvetica"/>
          <w:b/>
          <w:bCs/>
          <w:color w:val="222222"/>
          <w:sz w:val="21"/>
          <w:szCs w:val="21"/>
        </w:rPr>
        <w:t>. 41</w:t>
      </w:r>
    </w:p>
    <w:p w14:paraId="60D073D8"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числе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гена</w:t>
      </w:r>
      <w:r w:rsidRPr="000061A2">
        <w:rPr>
          <w:rFonts w:ascii="Helvetica" w:hAnsi="Helvetica" w:cs="Helvetica"/>
          <w:b/>
          <w:bCs/>
          <w:color w:val="222222"/>
          <w:sz w:val="21"/>
          <w:szCs w:val="21"/>
        </w:rPr>
        <w:t xml:space="preserve"> rolC (Bulgakov et al., 2002). </w:t>
      </w:r>
      <w:r w:rsidRPr="000061A2">
        <w:rPr>
          <w:rFonts w:ascii="Helvetica" w:hAnsi="Helvetica" w:cs="Helvetica" w:hint="eastAsia"/>
          <w:b/>
          <w:bCs/>
          <w:color w:val="222222"/>
          <w:sz w:val="21"/>
          <w:szCs w:val="21"/>
        </w:rPr>
        <w:t>Необычным</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фактом</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изучении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действия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гена</w:t>
      </w:r>
      <w:r w:rsidRPr="000061A2">
        <w:rPr>
          <w:rFonts w:ascii="Helvetica" w:hAnsi="Helvetica" w:cs="Helvetica"/>
          <w:b/>
          <w:bCs/>
          <w:color w:val="222222"/>
          <w:sz w:val="21"/>
          <w:szCs w:val="21"/>
        </w:rPr>
        <w:t xml:space="preserve"> rolC </w:t>
      </w:r>
      <w:r w:rsidRPr="000061A2">
        <w:rPr>
          <w:rFonts w:ascii="Helvetica" w:hAnsi="Helvetica" w:cs="Helvetica" w:hint="eastAsia"/>
          <w:b/>
          <w:bCs/>
          <w:color w:val="222222"/>
          <w:sz w:val="21"/>
          <w:szCs w:val="21"/>
        </w:rPr>
        <w:t>было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обнаружение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изменения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экспрессии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гена</w:t>
      </w:r>
      <w:r w:rsidRPr="000061A2">
        <w:rPr>
          <w:rFonts w:ascii="Helvetica" w:hAnsi="Helvetica" w:cs="Helvetica"/>
          <w:b/>
          <w:bCs/>
          <w:color w:val="222222"/>
          <w:sz w:val="21"/>
          <w:szCs w:val="21"/>
        </w:rPr>
        <w:t xml:space="preserve"> 5'-</w:t>
      </w:r>
      <w:r w:rsidRPr="000061A2">
        <w:rPr>
          <w:rFonts w:ascii="Helvetica" w:hAnsi="Helvetica" w:cs="Helvetica" w:hint="eastAsia"/>
          <w:b/>
          <w:bCs/>
          <w:color w:val="222222"/>
          <w:sz w:val="21"/>
          <w:szCs w:val="21"/>
        </w:rPr>
        <w:t>го</w:t>
      </w:r>
      <w:r w:rsidRPr="000061A2">
        <w:rPr>
          <w:rFonts w:ascii="Helvetica" w:hAnsi="Helvetica" w:cs="Helvetica"/>
          <w:b/>
          <w:bCs/>
          <w:color w:val="222222"/>
          <w:sz w:val="21"/>
          <w:szCs w:val="21"/>
        </w:rPr>
        <w:t>1</w:t>
      </w:r>
      <w:r w:rsidRPr="000061A2">
        <w:rPr>
          <w:rFonts w:ascii="Helvetica" w:hAnsi="Helvetica" w:cs="Helvetica" w:hint="eastAsia"/>
          <w:b/>
          <w:bCs/>
          <w:color w:val="222222"/>
          <w:sz w:val="21"/>
          <w:szCs w:val="21"/>
        </w:rPr>
        <w:t>С</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течение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соматического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эмбриогенеза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клеточной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культуре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моркови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Экспрессия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гена</w:t>
      </w:r>
      <w:r w:rsidRPr="000061A2">
        <w:rPr>
          <w:rFonts w:ascii="Helvetica" w:hAnsi="Helvetica" w:cs="Helvetica"/>
          <w:b/>
          <w:bCs/>
          <w:color w:val="222222"/>
          <w:sz w:val="21"/>
          <w:szCs w:val="21"/>
        </w:rPr>
        <w:t xml:space="preserve"> rolC </w:t>
      </w:r>
      <w:r w:rsidRPr="000061A2">
        <w:rPr>
          <w:rFonts w:ascii="Helvetica" w:hAnsi="Helvetica" w:cs="Helvetica" w:hint="eastAsia"/>
          <w:b/>
          <w:bCs/>
          <w:color w:val="222222"/>
          <w:sz w:val="21"/>
          <w:szCs w:val="21"/>
        </w:rPr>
        <w:t>была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ослаблена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каллусных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культурах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моркови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сильно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увеличивалась</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течение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соматического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эмбриогенеза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особенно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глобулярной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стадии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Были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идентифицированы</w:t>
      </w:r>
      <w:r w:rsidRPr="000061A2">
        <w:rPr>
          <w:rFonts w:ascii="Helvetica" w:hAnsi="Helvetica" w:cs="Helvetica"/>
          <w:b/>
          <w:bCs/>
          <w:color w:val="222222"/>
          <w:sz w:val="21"/>
          <w:szCs w:val="21"/>
        </w:rPr>
        <w:t>...</w:t>
      </w:r>
    </w:p>
    <w:p w14:paraId="37F91856" w14:textId="77777777" w:rsidR="000061A2" w:rsidRPr="000061A2" w:rsidRDefault="000061A2" w:rsidP="000061A2">
      <w:pPr>
        <w:rPr>
          <w:rFonts w:ascii="Helvetica" w:hAnsi="Helvetica" w:cs="Helvetica"/>
          <w:b/>
          <w:bCs/>
          <w:color w:val="222222"/>
          <w:sz w:val="21"/>
          <w:szCs w:val="21"/>
        </w:rPr>
      </w:pPr>
    </w:p>
    <w:p w14:paraId="6A27602D"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Оглавление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диссертации</w:t>
      </w:r>
    </w:p>
    <w:p w14:paraId="03A17C63"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lastRenderedPageBreak/>
        <w:t>кандидат</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биологических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наук</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Горпенченко</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Татьяна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Юрьевна</w:t>
      </w:r>
    </w:p>
    <w:p w14:paraId="652D93DD"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Введение</w:t>
      </w:r>
      <w:r w:rsidRPr="000061A2">
        <w:rPr>
          <w:rFonts w:ascii="Helvetica" w:hAnsi="Helvetica" w:cs="Helvetica"/>
          <w:b/>
          <w:bCs/>
          <w:color w:val="222222"/>
          <w:sz w:val="21"/>
          <w:szCs w:val="21"/>
        </w:rPr>
        <w:t>.</w:t>
      </w:r>
    </w:p>
    <w:p w14:paraId="208E8471" w14:textId="77777777" w:rsidR="000061A2" w:rsidRPr="000061A2" w:rsidRDefault="000061A2" w:rsidP="000061A2">
      <w:pPr>
        <w:rPr>
          <w:rFonts w:ascii="Helvetica" w:hAnsi="Helvetica" w:cs="Helvetica"/>
          <w:b/>
          <w:bCs/>
          <w:color w:val="222222"/>
          <w:sz w:val="21"/>
          <w:szCs w:val="21"/>
        </w:rPr>
      </w:pPr>
    </w:p>
    <w:p w14:paraId="167B9FE5"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Глава</w:t>
      </w:r>
      <w:r w:rsidRPr="000061A2">
        <w:rPr>
          <w:rFonts w:ascii="Helvetica" w:hAnsi="Helvetica" w:cs="Helvetica"/>
          <w:b/>
          <w:bCs/>
          <w:color w:val="222222"/>
          <w:sz w:val="21"/>
          <w:szCs w:val="21"/>
        </w:rPr>
        <w:t xml:space="preserve"> 1. </w:t>
      </w:r>
      <w:r w:rsidRPr="000061A2">
        <w:rPr>
          <w:rFonts w:ascii="Helvetica" w:hAnsi="Helvetica" w:cs="Helvetica" w:hint="eastAsia"/>
          <w:b/>
          <w:bCs/>
          <w:color w:val="222222"/>
          <w:sz w:val="21"/>
          <w:szCs w:val="21"/>
        </w:rPr>
        <w:t>Обзор</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литературы</w:t>
      </w:r>
      <w:r w:rsidRPr="000061A2">
        <w:rPr>
          <w:rFonts w:ascii="Helvetica" w:hAnsi="Helvetica" w:cs="Helvetica"/>
          <w:b/>
          <w:bCs/>
          <w:color w:val="222222"/>
          <w:sz w:val="21"/>
          <w:szCs w:val="21"/>
        </w:rPr>
        <w:t>.</w:t>
      </w:r>
    </w:p>
    <w:p w14:paraId="1FB1DA8D" w14:textId="77777777" w:rsidR="000061A2" w:rsidRPr="000061A2" w:rsidRDefault="000061A2" w:rsidP="000061A2">
      <w:pPr>
        <w:rPr>
          <w:rFonts w:ascii="Helvetica" w:hAnsi="Helvetica" w:cs="Helvetica"/>
          <w:b/>
          <w:bCs/>
          <w:color w:val="222222"/>
          <w:sz w:val="21"/>
          <w:szCs w:val="21"/>
        </w:rPr>
      </w:pPr>
    </w:p>
    <w:p w14:paraId="051A1C35"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1.1. </w:t>
      </w:r>
      <w:r w:rsidRPr="000061A2">
        <w:rPr>
          <w:rFonts w:ascii="Helvetica" w:hAnsi="Helvetica" w:cs="Helvetica" w:hint="eastAsia"/>
          <w:b/>
          <w:bCs/>
          <w:color w:val="222222"/>
          <w:sz w:val="21"/>
          <w:szCs w:val="21"/>
        </w:rPr>
        <w:t>Размножение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растений</w:t>
      </w:r>
      <w:r w:rsidRPr="000061A2">
        <w:rPr>
          <w:rFonts w:ascii="Helvetica" w:hAnsi="Helvetica" w:cs="Helvetica"/>
          <w:b/>
          <w:bCs/>
          <w:color w:val="222222"/>
          <w:sz w:val="21"/>
          <w:szCs w:val="21"/>
        </w:rPr>
        <w:t xml:space="preserve"> in vivo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in vitro: </w:t>
      </w:r>
      <w:r w:rsidRPr="000061A2">
        <w:rPr>
          <w:rFonts w:ascii="Helvetica" w:hAnsi="Helvetica" w:cs="Helvetica" w:hint="eastAsia"/>
          <w:b/>
          <w:bCs/>
          <w:color w:val="222222"/>
          <w:sz w:val="21"/>
          <w:szCs w:val="21"/>
        </w:rPr>
        <w:t>биотехнологические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аспекты</w:t>
      </w:r>
      <w:r w:rsidRPr="000061A2">
        <w:rPr>
          <w:rFonts w:ascii="Helvetica" w:hAnsi="Helvetica" w:cs="Helvetica"/>
          <w:b/>
          <w:bCs/>
          <w:color w:val="222222"/>
          <w:sz w:val="21"/>
          <w:szCs w:val="21"/>
        </w:rPr>
        <w:t>.</w:t>
      </w:r>
    </w:p>
    <w:p w14:paraId="55B8CD95" w14:textId="77777777" w:rsidR="000061A2" w:rsidRPr="000061A2" w:rsidRDefault="000061A2" w:rsidP="000061A2">
      <w:pPr>
        <w:rPr>
          <w:rFonts w:ascii="Helvetica" w:hAnsi="Helvetica" w:cs="Helvetica"/>
          <w:b/>
          <w:bCs/>
          <w:color w:val="222222"/>
          <w:sz w:val="21"/>
          <w:szCs w:val="21"/>
        </w:rPr>
      </w:pPr>
    </w:p>
    <w:p w14:paraId="2DB3AD0A"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1.1.1. </w:t>
      </w:r>
      <w:r w:rsidRPr="000061A2">
        <w:rPr>
          <w:rFonts w:ascii="Helvetica" w:hAnsi="Helvetica" w:cs="Helvetica" w:hint="eastAsia"/>
          <w:b/>
          <w:bCs/>
          <w:color w:val="222222"/>
          <w:sz w:val="21"/>
          <w:szCs w:val="21"/>
        </w:rPr>
        <w:t>Размножений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растений</w:t>
      </w:r>
      <w:r w:rsidRPr="000061A2">
        <w:rPr>
          <w:rFonts w:ascii="Helvetica" w:hAnsi="Helvetica" w:cs="Helvetica"/>
          <w:b/>
          <w:bCs/>
          <w:color w:val="222222"/>
          <w:sz w:val="21"/>
          <w:szCs w:val="21"/>
        </w:rPr>
        <w:t xml:space="preserve"> in vivo: </w:t>
      </w:r>
      <w:r w:rsidRPr="000061A2">
        <w:rPr>
          <w:rFonts w:ascii="Helvetica" w:hAnsi="Helvetica" w:cs="Helvetica" w:hint="eastAsia"/>
          <w:b/>
          <w:bCs/>
          <w:color w:val="222222"/>
          <w:sz w:val="21"/>
          <w:szCs w:val="21"/>
        </w:rPr>
        <w:t>формирование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зиготических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соматических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зародышей</w:t>
      </w:r>
      <w:r w:rsidRPr="000061A2">
        <w:rPr>
          <w:rFonts w:ascii="Helvetica" w:hAnsi="Helvetica" w:cs="Helvetica"/>
          <w:b/>
          <w:bCs/>
          <w:color w:val="222222"/>
          <w:sz w:val="21"/>
          <w:szCs w:val="21"/>
        </w:rPr>
        <w:t>.</w:t>
      </w:r>
    </w:p>
    <w:p w14:paraId="61021F4A" w14:textId="77777777" w:rsidR="000061A2" w:rsidRPr="000061A2" w:rsidRDefault="000061A2" w:rsidP="000061A2">
      <w:pPr>
        <w:rPr>
          <w:rFonts w:ascii="Helvetica" w:hAnsi="Helvetica" w:cs="Helvetica"/>
          <w:b/>
          <w:bCs/>
          <w:color w:val="222222"/>
          <w:sz w:val="21"/>
          <w:szCs w:val="21"/>
        </w:rPr>
      </w:pPr>
    </w:p>
    <w:p w14:paraId="29773EBD"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1.1.2. </w:t>
      </w:r>
      <w:r w:rsidRPr="000061A2">
        <w:rPr>
          <w:rFonts w:ascii="Helvetica" w:hAnsi="Helvetica" w:cs="Helvetica" w:hint="eastAsia"/>
          <w:b/>
          <w:bCs/>
          <w:color w:val="222222"/>
          <w:sz w:val="21"/>
          <w:szCs w:val="21"/>
        </w:rPr>
        <w:t>Размножение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растений</w:t>
      </w:r>
      <w:r w:rsidRPr="000061A2">
        <w:rPr>
          <w:rFonts w:ascii="Helvetica" w:hAnsi="Helvetica" w:cs="Helvetica"/>
          <w:b/>
          <w:bCs/>
          <w:color w:val="222222"/>
          <w:sz w:val="21"/>
          <w:szCs w:val="21"/>
        </w:rPr>
        <w:t xml:space="preserve"> in vitro: </w:t>
      </w:r>
      <w:r w:rsidRPr="000061A2">
        <w:rPr>
          <w:rFonts w:ascii="Helvetica" w:hAnsi="Helvetica" w:cs="Helvetica" w:hint="eastAsia"/>
          <w:b/>
          <w:bCs/>
          <w:color w:val="222222"/>
          <w:sz w:val="21"/>
          <w:szCs w:val="21"/>
        </w:rPr>
        <w:t>гистогенез</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органогенез</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соматический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эмбриогенез</w:t>
      </w:r>
      <w:r w:rsidRPr="000061A2">
        <w:rPr>
          <w:rFonts w:ascii="Helvetica" w:hAnsi="Helvetica" w:cs="Helvetica"/>
          <w:b/>
          <w:bCs/>
          <w:color w:val="222222"/>
          <w:sz w:val="21"/>
          <w:szCs w:val="21"/>
        </w:rPr>
        <w:t>.</w:t>
      </w:r>
    </w:p>
    <w:p w14:paraId="5EAE9EDE" w14:textId="77777777" w:rsidR="000061A2" w:rsidRPr="000061A2" w:rsidRDefault="000061A2" w:rsidP="000061A2">
      <w:pPr>
        <w:rPr>
          <w:rFonts w:ascii="Helvetica" w:hAnsi="Helvetica" w:cs="Helvetica"/>
          <w:b/>
          <w:bCs/>
          <w:color w:val="222222"/>
          <w:sz w:val="21"/>
          <w:szCs w:val="21"/>
        </w:rPr>
      </w:pPr>
    </w:p>
    <w:p w14:paraId="6C118C0E"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1.1.3. </w:t>
      </w:r>
      <w:r w:rsidRPr="000061A2">
        <w:rPr>
          <w:rFonts w:ascii="Helvetica" w:hAnsi="Helvetica" w:cs="Helvetica" w:hint="eastAsia"/>
          <w:b/>
          <w:bCs/>
          <w:color w:val="222222"/>
          <w:sz w:val="21"/>
          <w:szCs w:val="21"/>
        </w:rPr>
        <w:t>Особенности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размножения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женьшеня</w:t>
      </w:r>
      <w:r w:rsidRPr="000061A2">
        <w:rPr>
          <w:rFonts w:ascii="Helvetica" w:hAnsi="Helvetica" w:cs="Helvetica"/>
          <w:b/>
          <w:bCs/>
          <w:color w:val="222222"/>
          <w:sz w:val="21"/>
          <w:szCs w:val="21"/>
        </w:rPr>
        <w:t xml:space="preserve"> in vivo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in vitro.</w:t>
      </w:r>
    </w:p>
    <w:p w14:paraId="7836D404" w14:textId="77777777" w:rsidR="000061A2" w:rsidRPr="000061A2" w:rsidRDefault="000061A2" w:rsidP="000061A2">
      <w:pPr>
        <w:rPr>
          <w:rFonts w:ascii="Helvetica" w:hAnsi="Helvetica" w:cs="Helvetica"/>
          <w:b/>
          <w:bCs/>
          <w:color w:val="222222"/>
          <w:sz w:val="21"/>
          <w:szCs w:val="21"/>
        </w:rPr>
      </w:pPr>
    </w:p>
    <w:p w14:paraId="6A70A30C"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1.2. </w:t>
      </w:r>
      <w:r w:rsidRPr="000061A2">
        <w:rPr>
          <w:rFonts w:ascii="Helvetica" w:hAnsi="Helvetica" w:cs="Helvetica" w:hint="eastAsia"/>
          <w:b/>
          <w:bCs/>
          <w:color w:val="222222"/>
          <w:sz w:val="21"/>
          <w:szCs w:val="21"/>
        </w:rPr>
        <w:t>Инициация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механизмы</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регуляция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морфогенеза</w:t>
      </w:r>
      <w:r w:rsidRPr="000061A2">
        <w:rPr>
          <w:rFonts w:ascii="Helvetica" w:hAnsi="Helvetica" w:cs="Helvetica"/>
          <w:b/>
          <w:bCs/>
          <w:color w:val="222222"/>
          <w:sz w:val="21"/>
          <w:szCs w:val="21"/>
        </w:rPr>
        <w:t xml:space="preserve"> in vitro.</w:t>
      </w:r>
    </w:p>
    <w:p w14:paraId="7E2BFE77" w14:textId="77777777" w:rsidR="000061A2" w:rsidRPr="000061A2" w:rsidRDefault="000061A2" w:rsidP="000061A2">
      <w:pPr>
        <w:rPr>
          <w:rFonts w:ascii="Helvetica" w:hAnsi="Helvetica" w:cs="Helvetica"/>
          <w:b/>
          <w:bCs/>
          <w:color w:val="222222"/>
          <w:sz w:val="21"/>
          <w:szCs w:val="21"/>
        </w:rPr>
      </w:pPr>
    </w:p>
    <w:p w14:paraId="78CE05C6"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1.2.1. </w:t>
      </w:r>
      <w:r w:rsidRPr="000061A2">
        <w:rPr>
          <w:rFonts w:ascii="Helvetica" w:hAnsi="Helvetica" w:cs="Helvetica" w:hint="eastAsia"/>
          <w:b/>
          <w:bCs/>
          <w:color w:val="222222"/>
          <w:sz w:val="21"/>
          <w:szCs w:val="21"/>
        </w:rPr>
        <w:t>Влияние</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внешних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факторов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условий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культивирования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на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морфогенез</w:t>
      </w:r>
      <w:r w:rsidRPr="000061A2">
        <w:rPr>
          <w:rFonts w:ascii="Helvetica" w:hAnsi="Helvetica" w:cs="Helvetica"/>
          <w:b/>
          <w:bCs/>
          <w:color w:val="222222"/>
          <w:sz w:val="21"/>
          <w:szCs w:val="21"/>
        </w:rPr>
        <w:t>.</w:t>
      </w:r>
    </w:p>
    <w:p w14:paraId="12C08886" w14:textId="77777777" w:rsidR="000061A2" w:rsidRPr="000061A2" w:rsidRDefault="000061A2" w:rsidP="000061A2">
      <w:pPr>
        <w:rPr>
          <w:rFonts w:ascii="Helvetica" w:hAnsi="Helvetica" w:cs="Helvetica"/>
          <w:b/>
          <w:bCs/>
          <w:color w:val="222222"/>
          <w:sz w:val="21"/>
          <w:szCs w:val="21"/>
        </w:rPr>
      </w:pPr>
    </w:p>
    <w:p w14:paraId="7F423F70"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1.2.2. </w:t>
      </w:r>
      <w:r w:rsidRPr="000061A2">
        <w:rPr>
          <w:rFonts w:ascii="Helvetica" w:hAnsi="Helvetica" w:cs="Helvetica" w:hint="eastAsia"/>
          <w:b/>
          <w:bCs/>
          <w:color w:val="222222"/>
          <w:sz w:val="21"/>
          <w:szCs w:val="21"/>
        </w:rPr>
        <w:t>Гормональная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регуляция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морфогенеза</w:t>
      </w:r>
      <w:r w:rsidRPr="000061A2">
        <w:rPr>
          <w:rFonts w:ascii="Helvetica" w:hAnsi="Helvetica" w:cs="Helvetica"/>
          <w:b/>
          <w:bCs/>
          <w:color w:val="222222"/>
          <w:sz w:val="21"/>
          <w:szCs w:val="21"/>
        </w:rPr>
        <w:t>.</w:t>
      </w:r>
    </w:p>
    <w:p w14:paraId="2B88A5D2" w14:textId="77777777" w:rsidR="000061A2" w:rsidRPr="000061A2" w:rsidRDefault="000061A2" w:rsidP="000061A2">
      <w:pPr>
        <w:rPr>
          <w:rFonts w:ascii="Helvetica" w:hAnsi="Helvetica" w:cs="Helvetica"/>
          <w:b/>
          <w:bCs/>
          <w:color w:val="222222"/>
          <w:sz w:val="21"/>
          <w:szCs w:val="21"/>
        </w:rPr>
      </w:pPr>
    </w:p>
    <w:p w14:paraId="344E4620"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1.2.3. </w:t>
      </w:r>
      <w:r w:rsidRPr="000061A2">
        <w:rPr>
          <w:rFonts w:ascii="Helvetica" w:hAnsi="Helvetica" w:cs="Helvetica" w:hint="eastAsia"/>
          <w:b/>
          <w:bCs/>
          <w:color w:val="222222"/>
          <w:sz w:val="21"/>
          <w:szCs w:val="21"/>
        </w:rPr>
        <w:t>Генетический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контроль</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морфогенеза</w:t>
      </w:r>
      <w:r w:rsidRPr="000061A2">
        <w:rPr>
          <w:rFonts w:ascii="Helvetica" w:hAnsi="Helvetica" w:cs="Helvetica"/>
          <w:b/>
          <w:bCs/>
          <w:color w:val="222222"/>
          <w:sz w:val="21"/>
          <w:szCs w:val="21"/>
        </w:rPr>
        <w:t>.</w:t>
      </w:r>
    </w:p>
    <w:p w14:paraId="39E5157D" w14:textId="77777777" w:rsidR="000061A2" w:rsidRPr="000061A2" w:rsidRDefault="000061A2" w:rsidP="000061A2">
      <w:pPr>
        <w:rPr>
          <w:rFonts w:ascii="Helvetica" w:hAnsi="Helvetica" w:cs="Helvetica"/>
          <w:b/>
          <w:bCs/>
          <w:color w:val="222222"/>
          <w:sz w:val="21"/>
          <w:szCs w:val="21"/>
        </w:rPr>
      </w:pPr>
    </w:p>
    <w:p w14:paraId="24762A6A"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1.3. </w:t>
      </w:r>
      <w:r w:rsidRPr="000061A2">
        <w:rPr>
          <w:rFonts w:ascii="Helvetica" w:hAnsi="Helvetica" w:cs="Helvetica" w:hint="eastAsia"/>
          <w:b/>
          <w:bCs/>
          <w:color w:val="222222"/>
          <w:sz w:val="21"/>
          <w:szCs w:val="21"/>
        </w:rPr>
        <w:t>Агробактериальная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трансформация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функции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гена</w:t>
      </w:r>
      <w:r w:rsidRPr="000061A2">
        <w:rPr>
          <w:rFonts w:ascii="Helvetica" w:hAnsi="Helvetica" w:cs="Helvetica"/>
          <w:b/>
          <w:bCs/>
          <w:color w:val="222222"/>
          <w:sz w:val="21"/>
          <w:szCs w:val="21"/>
        </w:rPr>
        <w:t xml:space="preserve"> rolC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трансформированных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клеточных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культурах</w:t>
      </w:r>
      <w:r w:rsidRPr="000061A2">
        <w:rPr>
          <w:rFonts w:ascii="Helvetica" w:hAnsi="Helvetica" w:cs="Helvetica"/>
          <w:b/>
          <w:bCs/>
          <w:color w:val="222222"/>
          <w:sz w:val="21"/>
          <w:szCs w:val="21"/>
        </w:rPr>
        <w:t>.</w:t>
      </w:r>
    </w:p>
    <w:p w14:paraId="6445DB5A" w14:textId="77777777" w:rsidR="000061A2" w:rsidRPr="000061A2" w:rsidRDefault="000061A2" w:rsidP="000061A2">
      <w:pPr>
        <w:rPr>
          <w:rFonts w:ascii="Helvetica" w:hAnsi="Helvetica" w:cs="Helvetica"/>
          <w:b/>
          <w:bCs/>
          <w:color w:val="222222"/>
          <w:sz w:val="21"/>
          <w:szCs w:val="21"/>
        </w:rPr>
      </w:pPr>
    </w:p>
    <w:p w14:paraId="66FD0A66"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Глава</w:t>
      </w:r>
      <w:r w:rsidRPr="000061A2">
        <w:rPr>
          <w:rFonts w:ascii="Helvetica" w:hAnsi="Helvetica" w:cs="Helvetica"/>
          <w:b/>
          <w:bCs/>
          <w:color w:val="222222"/>
          <w:sz w:val="21"/>
          <w:szCs w:val="21"/>
        </w:rPr>
        <w:t xml:space="preserve"> 2. </w:t>
      </w:r>
      <w:r w:rsidRPr="000061A2">
        <w:rPr>
          <w:rFonts w:ascii="Helvetica" w:hAnsi="Helvetica" w:cs="Helvetica" w:hint="eastAsia"/>
          <w:b/>
          <w:bCs/>
          <w:color w:val="222222"/>
          <w:sz w:val="21"/>
          <w:szCs w:val="21"/>
        </w:rPr>
        <w:t>Материал</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методы</w:t>
      </w:r>
      <w:r w:rsidRPr="000061A2">
        <w:rPr>
          <w:rFonts w:ascii="Helvetica" w:hAnsi="Helvetica" w:cs="Helvetica"/>
          <w:b/>
          <w:bCs/>
          <w:color w:val="222222"/>
          <w:sz w:val="21"/>
          <w:szCs w:val="21"/>
        </w:rPr>
        <w:t>.</w:t>
      </w:r>
    </w:p>
    <w:p w14:paraId="1484CAD1" w14:textId="77777777" w:rsidR="000061A2" w:rsidRPr="000061A2" w:rsidRDefault="000061A2" w:rsidP="000061A2">
      <w:pPr>
        <w:rPr>
          <w:rFonts w:ascii="Helvetica" w:hAnsi="Helvetica" w:cs="Helvetica"/>
          <w:b/>
          <w:bCs/>
          <w:color w:val="222222"/>
          <w:sz w:val="21"/>
          <w:szCs w:val="21"/>
        </w:rPr>
      </w:pPr>
    </w:p>
    <w:p w14:paraId="45656CA6"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2.1. </w:t>
      </w:r>
      <w:r w:rsidRPr="000061A2">
        <w:rPr>
          <w:rFonts w:ascii="Helvetica" w:hAnsi="Helvetica" w:cs="Helvetica" w:hint="eastAsia"/>
          <w:b/>
          <w:bCs/>
          <w:color w:val="222222"/>
          <w:sz w:val="21"/>
          <w:szCs w:val="21"/>
        </w:rPr>
        <w:t>Материал</w:t>
      </w:r>
      <w:r w:rsidRPr="000061A2">
        <w:rPr>
          <w:rFonts w:ascii="Helvetica" w:hAnsi="Helvetica" w:cs="Helvetica"/>
          <w:b/>
          <w:bCs/>
          <w:color w:val="222222"/>
          <w:sz w:val="21"/>
          <w:szCs w:val="21"/>
        </w:rPr>
        <w:t>.</w:t>
      </w:r>
    </w:p>
    <w:p w14:paraId="5F05E309" w14:textId="77777777" w:rsidR="000061A2" w:rsidRPr="000061A2" w:rsidRDefault="000061A2" w:rsidP="000061A2">
      <w:pPr>
        <w:rPr>
          <w:rFonts w:ascii="Helvetica" w:hAnsi="Helvetica" w:cs="Helvetica"/>
          <w:b/>
          <w:bCs/>
          <w:color w:val="222222"/>
          <w:sz w:val="21"/>
          <w:szCs w:val="21"/>
        </w:rPr>
      </w:pPr>
    </w:p>
    <w:p w14:paraId="7FE3BC16"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2.2. </w:t>
      </w:r>
      <w:r w:rsidRPr="000061A2">
        <w:rPr>
          <w:rFonts w:ascii="Helvetica" w:hAnsi="Helvetica" w:cs="Helvetica" w:hint="eastAsia"/>
          <w:b/>
          <w:bCs/>
          <w:color w:val="222222"/>
          <w:sz w:val="21"/>
          <w:szCs w:val="21"/>
        </w:rPr>
        <w:t>Методы</w:t>
      </w:r>
      <w:r w:rsidRPr="000061A2">
        <w:rPr>
          <w:rFonts w:ascii="Helvetica" w:hAnsi="Helvetica" w:cs="Helvetica"/>
          <w:b/>
          <w:bCs/>
          <w:color w:val="222222"/>
          <w:sz w:val="21"/>
          <w:szCs w:val="21"/>
        </w:rPr>
        <w:t>.</w:t>
      </w:r>
    </w:p>
    <w:p w14:paraId="5EB3A6CE" w14:textId="77777777" w:rsidR="000061A2" w:rsidRPr="000061A2" w:rsidRDefault="000061A2" w:rsidP="000061A2">
      <w:pPr>
        <w:rPr>
          <w:rFonts w:ascii="Helvetica" w:hAnsi="Helvetica" w:cs="Helvetica"/>
          <w:b/>
          <w:bCs/>
          <w:color w:val="222222"/>
          <w:sz w:val="21"/>
          <w:szCs w:val="21"/>
        </w:rPr>
      </w:pPr>
    </w:p>
    <w:p w14:paraId="2D130EC5"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hint="eastAsia"/>
          <w:b/>
          <w:bCs/>
          <w:color w:val="222222"/>
          <w:sz w:val="21"/>
          <w:szCs w:val="21"/>
        </w:rPr>
        <w:t>Глава</w:t>
      </w:r>
      <w:r w:rsidRPr="000061A2">
        <w:rPr>
          <w:rFonts w:ascii="Helvetica" w:hAnsi="Helvetica" w:cs="Helvetica"/>
          <w:b/>
          <w:bCs/>
          <w:color w:val="222222"/>
          <w:sz w:val="21"/>
          <w:szCs w:val="21"/>
        </w:rPr>
        <w:t xml:space="preserve"> 3. </w:t>
      </w:r>
      <w:r w:rsidRPr="000061A2">
        <w:rPr>
          <w:rFonts w:ascii="Helvetica" w:hAnsi="Helvetica" w:cs="Helvetica" w:hint="eastAsia"/>
          <w:b/>
          <w:bCs/>
          <w:color w:val="222222"/>
          <w:sz w:val="21"/>
          <w:szCs w:val="21"/>
        </w:rPr>
        <w:t>Результаты</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обсуждение</w:t>
      </w:r>
      <w:r w:rsidRPr="000061A2">
        <w:rPr>
          <w:rFonts w:ascii="Helvetica" w:hAnsi="Helvetica" w:cs="Helvetica"/>
          <w:b/>
          <w:bCs/>
          <w:color w:val="222222"/>
          <w:sz w:val="21"/>
          <w:szCs w:val="21"/>
        </w:rPr>
        <w:t>.</w:t>
      </w:r>
    </w:p>
    <w:p w14:paraId="4F2A5E8D" w14:textId="77777777" w:rsidR="000061A2" w:rsidRPr="000061A2" w:rsidRDefault="000061A2" w:rsidP="000061A2">
      <w:pPr>
        <w:rPr>
          <w:rFonts w:ascii="Helvetica" w:hAnsi="Helvetica" w:cs="Helvetica"/>
          <w:b/>
          <w:bCs/>
          <w:color w:val="222222"/>
          <w:sz w:val="21"/>
          <w:szCs w:val="21"/>
        </w:rPr>
      </w:pPr>
    </w:p>
    <w:p w14:paraId="277A2FE6"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3.1. </w:t>
      </w:r>
      <w:r w:rsidRPr="000061A2">
        <w:rPr>
          <w:rFonts w:ascii="Helvetica" w:hAnsi="Helvetica" w:cs="Helvetica" w:hint="eastAsia"/>
          <w:b/>
          <w:bCs/>
          <w:color w:val="222222"/>
          <w:sz w:val="21"/>
          <w:szCs w:val="21"/>
        </w:rPr>
        <w:t>Особенности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системы</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размножения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формирования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зародыша</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женьшеня</w:t>
      </w:r>
      <w:r w:rsidRPr="000061A2">
        <w:rPr>
          <w:rFonts w:ascii="Helvetica" w:hAnsi="Helvetica" w:cs="Helvetica"/>
          <w:b/>
          <w:bCs/>
          <w:color w:val="222222"/>
          <w:sz w:val="21"/>
          <w:szCs w:val="21"/>
        </w:rPr>
        <w:t>.</w:t>
      </w:r>
    </w:p>
    <w:p w14:paraId="158C5AE1" w14:textId="77777777" w:rsidR="000061A2" w:rsidRPr="000061A2" w:rsidRDefault="000061A2" w:rsidP="000061A2">
      <w:pPr>
        <w:rPr>
          <w:rFonts w:ascii="Helvetica" w:hAnsi="Helvetica" w:cs="Helvetica"/>
          <w:b/>
          <w:bCs/>
          <w:color w:val="222222"/>
          <w:sz w:val="21"/>
          <w:szCs w:val="21"/>
        </w:rPr>
      </w:pPr>
    </w:p>
    <w:p w14:paraId="448738CA" w14:textId="77777777" w:rsidR="000061A2" w:rsidRPr="000061A2" w:rsidRDefault="000061A2" w:rsidP="000061A2">
      <w:pPr>
        <w:rPr>
          <w:rFonts w:ascii="Helvetica" w:hAnsi="Helvetica" w:cs="Helvetica"/>
          <w:b/>
          <w:bCs/>
          <w:color w:val="222222"/>
          <w:sz w:val="21"/>
          <w:szCs w:val="21"/>
        </w:rPr>
      </w:pPr>
      <w:r w:rsidRPr="000061A2">
        <w:rPr>
          <w:rFonts w:ascii="Helvetica" w:hAnsi="Helvetica" w:cs="Helvetica"/>
          <w:b/>
          <w:bCs/>
          <w:color w:val="222222"/>
          <w:sz w:val="21"/>
          <w:szCs w:val="21"/>
        </w:rPr>
        <w:t xml:space="preserve">3.2. </w:t>
      </w:r>
      <w:r w:rsidRPr="000061A2">
        <w:rPr>
          <w:rFonts w:ascii="Helvetica" w:hAnsi="Helvetica" w:cs="Helvetica" w:hint="eastAsia"/>
          <w:b/>
          <w:bCs/>
          <w:color w:val="222222"/>
          <w:sz w:val="21"/>
          <w:szCs w:val="21"/>
        </w:rPr>
        <w:t>Морфология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гистология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трапсгеппых</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линий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женьшеня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зависимости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от</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уровня</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экспрессии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гена</w:t>
      </w:r>
      <w:r w:rsidRPr="000061A2">
        <w:rPr>
          <w:rFonts w:ascii="Helvetica" w:hAnsi="Helvetica" w:cs="Helvetica"/>
          <w:b/>
          <w:bCs/>
          <w:color w:val="222222"/>
          <w:sz w:val="21"/>
          <w:szCs w:val="21"/>
        </w:rPr>
        <w:t xml:space="preserve"> rolC.</w:t>
      </w:r>
    </w:p>
    <w:p w14:paraId="129A6910" w14:textId="77777777" w:rsidR="000061A2" w:rsidRPr="000061A2" w:rsidRDefault="000061A2" w:rsidP="000061A2">
      <w:pPr>
        <w:rPr>
          <w:rFonts w:ascii="Helvetica" w:hAnsi="Helvetica" w:cs="Helvetica"/>
          <w:b/>
          <w:bCs/>
          <w:color w:val="222222"/>
          <w:sz w:val="21"/>
          <w:szCs w:val="21"/>
        </w:rPr>
      </w:pPr>
    </w:p>
    <w:p w14:paraId="0C1B29AA" w14:textId="48BD4FD2" w:rsidR="008A0C40" w:rsidRPr="000061A2" w:rsidRDefault="000061A2" w:rsidP="000061A2">
      <w:r w:rsidRPr="000061A2">
        <w:rPr>
          <w:rFonts w:ascii="Helvetica" w:hAnsi="Helvetica" w:cs="Helvetica"/>
          <w:b/>
          <w:bCs/>
          <w:color w:val="222222"/>
          <w:sz w:val="21"/>
          <w:szCs w:val="21"/>
        </w:rPr>
        <w:t xml:space="preserve">3.3. </w:t>
      </w:r>
      <w:r w:rsidRPr="000061A2">
        <w:rPr>
          <w:rFonts w:ascii="Helvetica" w:hAnsi="Helvetica" w:cs="Helvetica" w:hint="eastAsia"/>
          <w:b/>
          <w:bCs/>
          <w:color w:val="222222"/>
          <w:sz w:val="21"/>
          <w:szCs w:val="21"/>
        </w:rPr>
        <w:t>Органогенез</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соматический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эмбриогенез</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в</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трансформированной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геном</w:t>
      </w:r>
      <w:r w:rsidRPr="000061A2">
        <w:rPr>
          <w:rFonts w:ascii="Helvetica" w:hAnsi="Helvetica" w:cs="Helvetica"/>
          <w:b/>
          <w:bCs/>
          <w:color w:val="222222"/>
          <w:sz w:val="21"/>
          <w:szCs w:val="21"/>
        </w:rPr>
        <w:t xml:space="preserve"> rolC </w:t>
      </w:r>
      <w:r w:rsidRPr="000061A2">
        <w:rPr>
          <w:rFonts w:ascii="Helvetica" w:hAnsi="Helvetica" w:cs="Helvetica" w:hint="eastAsia"/>
          <w:b/>
          <w:bCs/>
          <w:color w:val="222222"/>
          <w:sz w:val="21"/>
          <w:szCs w:val="21"/>
        </w:rPr>
        <w:t>клеточной</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линии</w:t>
      </w:r>
      <w:r w:rsidRPr="000061A2">
        <w:rPr>
          <w:rFonts w:ascii="Helvetica" w:hAnsi="Helvetica" w:cs="Helvetica"/>
          <w:b/>
          <w:bCs/>
          <w:color w:val="222222"/>
          <w:sz w:val="21"/>
          <w:szCs w:val="21"/>
        </w:rPr>
        <w:t xml:space="preserve"> </w:t>
      </w:r>
      <w:r w:rsidRPr="000061A2">
        <w:rPr>
          <w:rFonts w:ascii="Helvetica" w:hAnsi="Helvetica" w:cs="Helvetica" w:hint="eastAsia"/>
          <w:b/>
          <w:bCs/>
          <w:color w:val="222222"/>
          <w:sz w:val="21"/>
          <w:szCs w:val="21"/>
        </w:rPr>
        <w:t>женьшеня</w:t>
      </w:r>
      <w:r w:rsidRPr="000061A2">
        <w:rPr>
          <w:rFonts w:ascii="Helvetica" w:hAnsi="Helvetica" w:cs="Helvetica"/>
          <w:b/>
          <w:bCs/>
          <w:color w:val="222222"/>
          <w:sz w:val="21"/>
          <w:szCs w:val="21"/>
        </w:rPr>
        <w:t xml:space="preserve"> 2</w:t>
      </w:r>
      <w:r w:rsidRPr="000061A2">
        <w:rPr>
          <w:rFonts w:ascii="Helvetica" w:hAnsi="Helvetica" w:cs="Helvetica" w:hint="eastAsia"/>
          <w:b/>
          <w:bCs/>
          <w:color w:val="222222"/>
          <w:sz w:val="21"/>
          <w:szCs w:val="21"/>
        </w:rPr>
        <w:t>сЗ</w:t>
      </w:r>
      <w:r w:rsidRPr="000061A2">
        <w:rPr>
          <w:rFonts w:ascii="Helvetica" w:hAnsi="Helvetica" w:cs="Helvetica"/>
          <w:b/>
          <w:bCs/>
          <w:color w:val="222222"/>
          <w:sz w:val="21"/>
          <w:szCs w:val="21"/>
        </w:rPr>
        <w:t>.</w:t>
      </w:r>
    </w:p>
    <w:sectPr w:rsidR="008A0C40" w:rsidRPr="000061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D216" w14:textId="77777777" w:rsidR="00BD0DA6" w:rsidRDefault="00BD0DA6">
      <w:pPr>
        <w:spacing w:after="0" w:line="240" w:lineRule="auto"/>
      </w:pPr>
      <w:r>
        <w:separator/>
      </w:r>
    </w:p>
  </w:endnote>
  <w:endnote w:type="continuationSeparator" w:id="0">
    <w:p w14:paraId="116C716C" w14:textId="77777777" w:rsidR="00BD0DA6" w:rsidRDefault="00BD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A057" w14:textId="77777777" w:rsidR="00BD0DA6" w:rsidRDefault="00BD0DA6"/>
    <w:p w14:paraId="710ECB8C" w14:textId="77777777" w:rsidR="00BD0DA6" w:rsidRDefault="00BD0DA6"/>
    <w:p w14:paraId="5FA39E90" w14:textId="77777777" w:rsidR="00BD0DA6" w:rsidRDefault="00BD0DA6"/>
    <w:p w14:paraId="2306E756" w14:textId="77777777" w:rsidR="00BD0DA6" w:rsidRDefault="00BD0DA6"/>
    <w:p w14:paraId="5AE58CBB" w14:textId="77777777" w:rsidR="00BD0DA6" w:rsidRDefault="00BD0DA6"/>
    <w:p w14:paraId="3354CE81" w14:textId="77777777" w:rsidR="00BD0DA6" w:rsidRDefault="00BD0DA6"/>
    <w:p w14:paraId="57830C45" w14:textId="77777777" w:rsidR="00BD0DA6" w:rsidRDefault="00BD0D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A34336" wp14:editId="28562C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CE76" w14:textId="77777777" w:rsidR="00BD0DA6" w:rsidRDefault="00BD0D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A343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B2CE76" w14:textId="77777777" w:rsidR="00BD0DA6" w:rsidRDefault="00BD0D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7A9200" w14:textId="77777777" w:rsidR="00BD0DA6" w:rsidRDefault="00BD0DA6"/>
    <w:p w14:paraId="4E3FE929" w14:textId="77777777" w:rsidR="00BD0DA6" w:rsidRDefault="00BD0DA6"/>
    <w:p w14:paraId="04E09799" w14:textId="77777777" w:rsidR="00BD0DA6" w:rsidRDefault="00BD0D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F9324A" wp14:editId="4F0AF2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4B1DE" w14:textId="77777777" w:rsidR="00BD0DA6" w:rsidRDefault="00BD0DA6"/>
                          <w:p w14:paraId="0C08534A" w14:textId="77777777" w:rsidR="00BD0DA6" w:rsidRDefault="00BD0D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F932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64B1DE" w14:textId="77777777" w:rsidR="00BD0DA6" w:rsidRDefault="00BD0DA6"/>
                    <w:p w14:paraId="0C08534A" w14:textId="77777777" w:rsidR="00BD0DA6" w:rsidRDefault="00BD0D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2489EC" w14:textId="77777777" w:rsidR="00BD0DA6" w:rsidRDefault="00BD0DA6"/>
    <w:p w14:paraId="0FCBE533" w14:textId="77777777" w:rsidR="00BD0DA6" w:rsidRDefault="00BD0DA6">
      <w:pPr>
        <w:rPr>
          <w:sz w:val="2"/>
          <w:szCs w:val="2"/>
        </w:rPr>
      </w:pPr>
    </w:p>
    <w:p w14:paraId="1C248D6D" w14:textId="77777777" w:rsidR="00BD0DA6" w:rsidRDefault="00BD0DA6"/>
    <w:p w14:paraId="41525568" w14:textId="77777777" w:rsidR="00BD0DA6" w:rsidRDefault="00BD0DA6">
      <w:pPr>
        <w:spacing w:after="0" w:line="240" w:lineRule="auto"/>
      </w:pPr>
    </w:p>
  </w:footnote>
  <w:footnote w:type="continuationSeparator" w:id="0">
    <w:p w14:paraId="655393F3" w14:textId="77777777" w:rsidR="00BD0DA6" w:rsidRDefault="00BD0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A6"/>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23611</TotalTime>
  <Pages>3</Pages>
  <Words>363</Words>
  <Characters>2071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1171</cp:revision>
  <cp:lastPrinted>2009-02-06T05:36:00Z</cp:lastPrinted>
  <dcterms:created xsi:type="dcterms:W3CDTF">2025-11-25T20:19:00Z</dcterms:created>
  <dcterms:modified xsi:type="dcterms:W3CDTF">2025-12-30T17:34:00Z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