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460480B" w:rsidR="00A7018D" w:rsidRPr="004E7B46" w:rsidRDefault="004E7B46" w:rsidP="004E7B46">
      <w:r>
        <w:t>Василишина Олена Володимирівна, доцент кафедри харчових технологій Уманського національного університету садівництва. Назва дисертації: «Наукові основи формування та збереження плодів вишні з полісахаридними плівкоутворюючими композиціями». Шифр та назва спеціальності – 06.01.15 «Первинна обробка продуктів рослинництва». Докторська рада Д 74.844.01 Уманського національного університету садівництва (вул. Інститутська, 1, м. Умань, 20301; тел. (097) 087-93-11). Опоненти: Пузік Людмила Михайлівна, професор кафедри плодоовочівництва і зберігання продукції рослинництва Державного біотехнологічного університету; Шевчук Людмила Миколаївна, доктор сільськогосподарських наук, професор кафедри садівництва ім. В.Л. Симиренка Національного університету біоресурсів і природокористування України, Прісс Олеся Петрівна, доктор технічних наук, професор, завідувач кафедри харчових технологій та готельно-ресторанної справи Таврійського державного агротехнологічного університету імені Дмитра Моторного</w:t>
      </w:r>
    </w:p>
    <w:sectPr w:rsidR="00A7018D" w:rsidRPr="004E7B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51FC" w14:textId="77777777" w:rsidR="00071782" w:rsidRDefault="00071782">
      <w:pPr>
        <w:spacing w:after="0" w:line="240" w:lineRule="auto"/>
      </w:pPr>
      <w:r>
        <w:separator/>
      </w:r>
    </w:p>
  </w:endnote>
  <w:endnote w:type="continuationSeparator" w:id="0">
    <w:p w14:paraId="3E52A4CC" w14:textId="77777777" w:rsidR="00071782" w:rsidRDefault="000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8EDA" w14:textId="77777777" w:rsidR="00071782" w:rsidRDefault="00071782">
      <w:pPr>
        <w:spacing w:after="0" w:line="240" w:lineRule="auto"/>
      </w:pPr>
      <w:r>
        <w:separator/>
      </w:r>
    </w:p>
  </w:footnote>
  <w:footnote w:type="continuationSeparator" w:id="0">
    <w:p w14:paraId="4E3C085E" w14:textId="77777777" w:rsidR="00071782" w:rsidRDefault="0007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7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782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9095</cp:revision>
  <dcterms:created xsi:type="dcterms:W3CDTF">2024-06-20T08:51:00Z</dcterms:created>
  <dcterms:modified xsi:type="dcterms:W3CDTF">2024-08-07T15:28:00Z</dcterms:modified>
  <cp:category/>
</cp:coreProperties>
</file>