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03E7"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Харисов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Азамат</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Робертович</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Разработка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нечеткой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состояния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 xml:space="preserve"> : </w:t>
      </w:r>
      <w:r w:rsidRPr="00423B22">
        <w:rPr>
          <w:rFonts w:ascii="Times New Roman" w:eastAsia="Times New Roman" w:hAnsi="Times New Roman" w:cs="Times New Roman" w:hint="eastAsia"/>
          <w:color w:val="000000"/>
          <w:kern w:val="0"/>
          <w:sz w:val="28"/>
          <w:szCs w:val="28"/>
          <w:lang w:eastAsia="ru-RU"/>
        </w:rPr>
        <w:t>на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примере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глиноземного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производства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 xml:space="preserve"> : </w:t>
      </w:r>
      <w:r w:rsidRPr="00423B22">
        <w:rPr>
          <w:rFonts w:ascii="Times New Roman" w:eastAsia="Times New Roman" w:hAnsi="Times New Roman" w:cs="Times New Roman" w:hint="eastAsia"/>
          <w:color w:val="000000"/>
          <w:kern w:val="0"/>
          <w:sz w:val="28"/>
          <w:szCs w:val="28"/>
          <w:lang w:eastAsia="ru-RU"/>
        </w:rPr>
        <w:t>диссертация</w:t>
      </w:r>
      <w:r w:rsidRPr="00423B22">
        <w:rPr>
          <w:rFonts w:ascii="Times New Roman" w:eastAsia="Times New Roman" w:hAnsi="Times New Roman" w:cs="Times New Roman"/>
          <w:color w:val="000000"/>
          <w:kern w:val="0"/>
          <w:sz w:val="28"/>
          <w:szCs w:val="28"/>
          <w:lang w:eastAsia="ru-RU"/>
        </w:rPr>
        <w:t xml:space="preserve"> ... </w:t>
      </w:r>
      <w:r w:rsidRPr="00423B22">
        <w:rPr>
          <w:rFonts w:ascii="Times New Roman" w:eastAsia="Times New Roman" w:hAnsi="Times New Roman" w:cs="Times New Roman" w:hint="eastAsia"/>
          <w:color w:val="000000"/>
          <w:kern w:val="0"/>
          <w:sz w:val="28"/>
          <w:szCs w:val="28"/>
          <w:lang w:eastAsia="ru-RU"/>
        </w:rPr>
        <w:t>кандидата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технических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наук</w:t>
      </w:r>
      <w:r w:rsidRPr="00423B22">
        <w:rPr>
          <w:rFonts w:ascii="Times New Roman" w:eastAsia="Times New Roman" w:hAnsi="Times New Roman" w:cs="Times New Roman"/>
          <w:color w:val="000000"/>
          <w:kern w:val="0"/>
          <w:sz w:val="28"/>
          <w:szCs w:val="28"/>
          <w:lang w:eastAsia="ru-RU"/>
        </w:rPr>
        <w:t xml:space="preserve"> : 05.13.06 / </w:t>
      </w:r>
      <w:r w:rsidRPr="00423B22">
        <w:rPr>
          <w:rFonts w:ascii="Times New Roman" w:eastAsia="Times New Roman" w:hAnsi="Times New Roman" w:cs="Times New Roman" w:hint="eastAsia"/>
          <w:color w:val="000000"/>
          <w:kern w:val="0"/>
          <w:sz w:val="28"/>
          <w:szCs w:val="28"/>
          <w:lang w:eastAsia="ru-RU"/>
        </w:rPr>
        <w:t>Харисов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Азамат</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Робертович</w:t>
      </w:r>
      <w:r w:rsidRPr="00423B22">
        <w:rPr>
          <w:rFonts w:ascii="Times New Roman" w:eastAsia="Times New Roman" w:hAnsi="Times New Roman" w:cs="Times New Roman"/>
          <w:color w:val="000000"/>
          <w:kern w:val="0"/>
          <w:sz w:val="28"/>
          <w:szCs w:val="28"/>
          <w:lang w:eastAsia="ru-RU"/>
        </w:rPr>
        <w:t>; [</w:t>
      </w:r>
      <w:r w:rsidRPr="00423B22">
        <w:rPr>
          <w:rFonts w:ascii="Times New Roman" w:eastAsia="Times New Roman" w:hAnsi="Times New Roman" w:cs="Times New Roman" w:hint="eastAsia"/>
          <w:color w:val="000000"/>
          <w:kern w:val="0"/>
          <w:sz w:val="28"/>
          <w:szCs w:val="28"/>
          <w:lang w:eastAsia="ru-RU"/>
        </w:rPr>
        <w:t>Место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защиты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гос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ун</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т</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Екатеринбург</w:t>
      </w:r>
      <w:r w:rsidRPr="00423B22">
        <w:rPr>
          <w:rFonts w:ascii="Times New Roman" w:eastAsia="Times New Roman" w:hAnsi="Times New Roman" w:cs="Times New Roman"/>
          <w:color w:val="000000"/>
          <w:kern w:val="0"/>
          <w:sz w:val="28"/>
          <w:szCs w:val="28"/>
          <w:lang w:eastAsia="ru-RU"/>
        </w:rPr>
        <w:t xml:space="preserve">, 2007.- 144 </w:t>
      </w:r>
      <w:r w:rsidRPr="00423B22">
        <w:rPr>
          <w:rFonts w:ascii="Times New Roman" w:eastAsia="Times New Roman" w:hAnsi="Times New Roman" w:cs="Times New Roman" w:hint="eastAsia"/>
          <w:color w:val="000000"/>
          <w:kern w:val="0"/>
          <w:sz w:val="28"/>
          <w:szCs w:val="28"/>
          <w:lang w:eastAsia="ru-RU"/>
        </w:rPr>
        <w:t>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ил</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РГБ</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ОД</w:t>
      </w:r>
      <w:r w:rsidRPr="00423B22">
        <w:rPr>
          <w:rFonts w:ascii="Times New Roman" w:eastAsia="Times New Roman" w:hAnsi="Times New Roman" w:cs="Times New Roman"/>
          <w:color w:val="000000"/>
          <w:kern w:val="0"/>
          <w:sz w:val="28"/>
          <w:szCs w:val="28"/>
          <w:lang w:eastAsia="ru-RU"/>
        </w:rPr>
        <w:t>, 61 07-5/5138</w:t>
      </w:r>
    </w:p>
    <w:p w14:paraId="3A879E6B" w14:textId="77777777" w:rsidR="00423B22" w:rsidRPr="00423B22" w:rsidRDefault="00423B22" w:rsidP="00423B22">
      <w:pPr>
        <w:rPr>
          <w:rFonts w:ascii="Times New Roman" w:eastAsia="Times New Roman" w:hAnsi="Times New Roman" w:cs="Times New Roman"/>
          <w:color w:val="000000"/>
          <w:kern w:val="0"/>
          <w:sz w:val="28"/>
          <w:szCs w:val="28"/>
          <w:lang w:eastAsia="ru-RU"/>
        </w:rPr>
      </w:pPr>
    </w:p>
    <w:p w14:paraId="7FD53F1E" w14:textId="77777777" w:rsidR="00423B22" w:rsidRPr="00423B22" w:rsidRDefault="00423B22" w:rsidP="00423B22">
      <w:pPr>
        <w:rPr>
          <w:rFonts w:ascii="Times New Roman" w:eastAsia="Times New Roman" w:hAnsi="Times New Roman" w:cs="Times New Roman"/>
          <w:color w:val="000000"/>
          <w:kern w:val="0"/>
          <w:sz w:val="28"/>
          <w:szCs w:val="28"/>
          <w:lang w:eastAsia="ru-RU"/>
        </w:rPr>
      </w:pPr>
    </w:p>
    <w:p w14:paraId="32E35058"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Федеральное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агентство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образованию</w:t>
      </w:r>
    </w:p>
    <w:p w14:paraId="558E0FEB"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ГОУ</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«Уральский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государственный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технический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университет</w:t>
      </w:r>
      <w:r w:rsidRPr="00423B22">
        <w:rPr>
          <w:rFonts w:ascii="Times New Roman" w:eastAsia="Times New Roman" w:hAnsi="Times New Roman" w:cs="Times New Roman"/>
          <w:color w:val="000000"/>
          <w:kern w:val="0"/>
          <w:sz w:val="28"/>
          <w:szCs w:val="28"/>
          <w:lang w:eastAsia="ru-RU"/>
        </w:rPr>
        <w:t xml:space="preserve"> - </w:t>
      </w:r>
      <w:r w:rsidRPr="00423B22">
        <w:rPr>
          <w:rFonts w:ascii="Times New Roman" w:eastAsia="Times New Roman" w:hAnsi="Times New Roman" w:cs="Times New Roman" w:hint="eastAsia"/>
          <w:color w:val="000000"/>
          <w:kern w:val="0"/>
          <w:sz w:val="28"/>
          <w:szCs w:val="28"/>
          <w:lang w:eastAsia="ru-RU"/>
        </w:rPr>
        <w:t>УПИ»</w:t>
      </w:r>
    </w:p>
    <w:p w14:paraId="46057CF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На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правах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рукописи</w:t>
      </w:r>
    </w:p>
    <w:p w14:paraId="5B9709D5"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Харисов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Азамат</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Робертович</w:t>
      </w:r>
    </w:p>
    <w:p w14:paraId="4C6119E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Разработка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нечеткой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p>
    <w:p w14:paraId="442A9CFD"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состояния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p>
    <w:p w14:paraId="31D55DFE"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на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примере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глиноземного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производства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 xml:space="preserve"> - </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w:t>
      </w:r>
    </w:p>
    <w:p w14:paraId="6183A912"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Специальность</w:t>
      </w:r>
      <w:r w:rsidRPr="00423B22">
        <w:rPr>
          <w:rFonts w:ascii="Times New Roman" w:eastAsia="Times New Roman" w:hAnsi="Times New Roman" w:cs="Times New Roman"/>
          <w:color w:val="000000"/>
          <w:kern w:val="0"/>
          <w:sz w:val="28"/>
          <w:szCs w:val="28"/>
          <w:lang w:eastAsia="ru-RU"/>
        </w:rPr>
        <w:t xml:space="preserve">: 05.13.06 </w:t>
      </w:r>
      <w:r w:rsidRPr="00423B22">
        <w:rPr>
          <w:rFonts w:ascii="Times New Roman" w:eastAsia="Times New Roman" w:hAnsi="Times New Roman" w:cs="Times New Roman" w:hint="eastAsia"/>
          <w:color w:val="000000"/>
          <w:kern w:val="0"/>
          <w:sz w:val="28"/>
          <w:szCs w:val="28"/>
          <w:lang w:eastAsia="ru-RU"/>
        </w:rPr>
        <w:t>Автоматизация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управление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технологическими</w:t>
      </w:r>
    </w:p>
    <w:p w14:paraId="12FA028A"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процессами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производствами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отраслям</w:t>
      </w:r>
      <w:r w:rsidRPr="00423B22">
        <w:rPr>
          <w:rFonts w:ascii="Times New Roman" w:eastAsia="Times New Roman" w:hAnsi="Times New Roman" w:cs="Times New Roman"/>
          <w:color w:val="000000"/>
          <w:kern w:val="0"/>
          <w:sz w:val="28"/>
          <w:szCs w:val="28"/>
          <w:lang w:eastAsia="ru-RU"/>
        </w:rPr>
        <w:t>)</w:t>
      </w:r>
    </w:p>
    <w:p w14:paraId="1C402A4C"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ДИССЕРТАЦИЯ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соискание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ученой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степени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кандидата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технических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наук</w:t>
      </w:r>
    </w:p>
    <w:p w14:paraId="64A367FE"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Научный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руководитель</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т</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н</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профессор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Кузякин</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w:t>
      </w:r>
    </w:p>
    <w:p w14:paraId="6BD978ED"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Екатеринбург</w:t>
      </w:r>
      <w:r w:rsidRPr="00423B22">
        <w:rPr>
          <w:rFonts w:ascii="Times New Roman" w:eastAsia="Times New Roman" w:hAnsi="Times New Roman" w:cs="Times New Roman"/>
          <w:color w:val="000000"/>
          <w:kern w:val="0"/>
          <w:sz w:val="28"/>
          <w:szCs w:val="28"/>
          <w:lang w:eastAsia="ru-RU"/>
        </w:rPr>
        <w:t>, 2007 </w:t>
      </w:r>
    </w:p>
    <w:p w14:paraId="11010D64"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Оглавление</w:t>
      </w:r>
    </w:p>
    <w:p w14:paraId="706B816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Перечень</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сокращений</w:t>
      </w:r>
      <w:r w:rsidRPr="00423B22">
        <w:rPr>
          <w:rFonts w:ascii="Times New Roman" w:eastAsia="Times New Roman" w:hAnsi="Times New Roman" w:cs="Times New Roman"/>
          <w:color w:val="000000"/>
          <w:kern w:val="0"/>
          <w:sz w:val="28"/>
          <w:szCs w:val="28"/>
          <w:lang w:eastAsia="ru-RU"/>
        </w:rPr>
        <w:tab/>
        <w:t>4</w:t>
      </w:r>
    </w:p>
    <w:p w14:paraId="674F4E16"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Введение</w:t>
      </w:r>
      <w:r w:rsidRPr="00423B22">
        <w:rPr>
          <w:rFonts w:ascii="Times New Roman" w:eastAsia="Times New Roman" w:hAnsi="Times New Roman" w:cs="Times New Roman"/>
          <w:color w:val="000000"/>
          <w:kern w:val="0"/>
          <w:sz w:val="28"/>
          <w:szCs w:val="28"/>
          <w:lang w:eastAsia="ru-RU"/>
        </w:rPr>
        <w:tab/>
        <w:t>6</w:t>
      </w:r>
    </w:p>
    <w:p w14:paraId="687398E7"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Аналитический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литературных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источников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состояния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ab/>
        <w:t>11</w:t>
      </w:r>
    </w:p>
    <w:p w14:paraId="35BDB9E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стратегий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обеспечения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эксплуатационной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надежности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технологического</w:t>
      </w:r>
    </w:p>
    <w:p w14:paraId="4A9085B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ab/>
        <w:t>11</w:t>
      </w:r>
    </w:p>
    <w:p w14:paraId="25659D7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методов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диаграмм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состояния</w:t>
      </w:r>
    </w:p>
    <w:p w14:paraId="465585C3"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ab/>
        <w:t>17</w:t>
      </w:r>
    </w:p>
    <w:p w14:paraId="59F96CE5"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1.2.1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методов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неразрушающего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контроля</w:t>
      </w:r>
      <w:r w:rsidRPr="00423B22">
        <w:rPr>
          <w:rFonts w:ascii="Times New Roman" w:eastAsia="Times New Roman" w:hAnsi="Times New Roman" w:cs="Times New Roman"/>
          <w:color w:val="000000"/>
          <w:kern w:val="0"/>
          <w:sz w:val="28"/>
          <w:szCs w:val="28"/>
          <w:lang w:eastAsia="ru-RU"/>
        </w:rPr>
        <w:tab/>
        <w:t>17</w:t>
      </w:r>
    </w:p>
    <w:p w14:paraId="50D36BFA"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lastRenderedPageBreak/>
        <w:t>1.2.2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ab/>
        <w:t>18</w:t>
      </w:r>
    </w:p>
    <w:p w14:paraId="59E2270B"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1.2.3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диаграмм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событий</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состояний</w:t>
      </w:r>
      <w:r w:rsidRPr="00423B22">
        <w:rPr>
          <w:rFonts w:ascii="Times New Roman" w:eastAsia="Times New Roman" w:hAnsi="Times New Roman" w:cs="Times New Roman"/>
          <w:color w:val="000000"/>
          <w:kern w:val="0"/>
          <w:sz w:val="28"/>
          <w:szCs w:val="28"/>
          <w:lang w:eastAsia="ru-RU"/>
        </w:rPr>
        <w:tab/>
        <w:t>21</w:t>
      </w:r>
    </w:p>
    <w:p w14:paraId="5400A6F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1.2.4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ab/>
        <w:t>23</w:t>
      </w:r>
    </w:p>
    <w:p w14:paraId="38112C24"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отечественных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приборов</w:t>
      </w:r>
      <w:r w:rsidRPr="00423B22">
        <w:rPr>
          <w:rFonts w:ascii="Times New Roman" w:eastAsia="Times New Roman" w:hAnsi="Times New Roman" w:cs="Times New Roman"/>
          <w:color w:val="000000"/>
          <w:kern w:val="0"/>
          <w:sz w:val="28"/>
          <w:szCs w:val="28"/>
          <w:lang w:eastAsia="ru-RU"/>
        </w:rPr>
        <w:t xml:space="preserve"> </w:t>
      </w:r>
      <w:proofErr w:type="spellStart"/>
      <w:r w:rsidRPr="00423B22">
        <w:rPr>
          <w:rFonts w:ascii="Times New Roman" w:eastAsia="Times New Roman" w:hAnsi="Times New Roman" w:cs="Times New Roman" w:hint="eastAsia"/>
          <w:color w:val="000000"/>
          <w:kern w:val="0"/>
          <w:sz w:val="28"/>
          <w:szCs w:val="28"/>
          <w:lang w:eastAsia="ru-RU"/>
        </w:rPr>
        <w:t>виброконтроля</w:t>
      </w:r>
      <w:proofErr w:type="spellEnd"/>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сравнение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приборов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для</w:t>
      </w:r>
    </w:p>
    <w:p w14:paraId="05D72A96" w14:textId="77777777" w:rsidR="00423B22" w:rsidRPr="00423B22" w:rsidRDefault="00423B22" w:rsidP="00423B22">
      <w:pPr>
        <w:rPr>
          <w:rFonts w:ascii="Times New Roman" w:eastAsia="Times New Roman" w:hAnsi="Times New Roman" w:cs="Times New Roman"/>
          <w:color w:val="000000"/>
          <w:kern w:val="0"/>
          <w:sz w:val="28"/>
          <w:szCs w:val="28"/>
          <w:lang w:eastAsia="ru-RU"/>
        </w:rPr>
      </w:pPr>
      <w:proofErr w:type="spellStart"/>
      <w:r w:rsidRPr="00423B22">
        <w:rPr>
          <w:rFonts w:ascii="Times New Roman" w:eastAsia="Times New Roman" w:hAnsi="Times New Roman" w:cs="Times New Roman" w:hint="eastAsia"/>
          <w:color w:val="000000"/>
          <w:kern w:val="0"/>
          <w:sz w:val="28"/>
          <w:szCs w:val="28"/>
          <w:lang w:eastAsia="ru-RU"/>
        </w:rPr>
        <w:t>вибродиагностики</w:t>
      </w:r>
      <w:proofErr w:type="spellEnd"/>
      <w:r w:rsidRPr="00423B22">
        <w:rPr>
          <w:rFonts w:ascii="Times New Roman" w:eastAsia="Times New Roman" w:hAnsi="Times New Roman" w:cs="Times New Roman"/>
          <w:color w:val="000000"/>
          <w:kern w:val="0"/>
          <w:sz w:val="28"/>
          <w:szCs w:val="28"/>
          <w:lang w:eastAsia="ru-RU"/>
        </w:rPr>
        <w:tab/>
        <w:t>25</w:t>
      </w:r>
    </w:p>
    <w:p w14:paraId="2A89773D"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1.3.1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Сравнение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параметров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виброметров</w:t>
      </w:r>
      <w:r w:rsidRPr="00423B22">
        <w:rPr>
          <w:rFonts w:ascii="Times New Roman" w:eastAsia="Times New Roman" w:hAnsi="Times New Roman" w:cs="Times New Roman"/>
          <w:color w:val="000000"/>
          <w:kern w:val="0"/>
          <w:sz w:val="28"/>
          <w:szCs w:val="28"/>
          <w:lang w:eastAsia="ru-RU"/>
        </w:rPr>
        <w:tab/>
        <w:t>30</w:t>
      </w:r>
    </w:p>
    <w:p w14:paraId="76B02238"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1.3.2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Сравнение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параметров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анализаторов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вибросигналов</w:t>
      </w:r>
      <w:r w:rsidRPr="00423B22">
        <w:rPr>
          <w:rFonts w:ascii="Times New Roman" w:eastAsia="Times New Roman" w:hAnsi="Times New Roman" w:cs="Times New Roman"/>
          <w:color w:val="000000"/>
          <w:kern w:val="0"/>
          <w:sz w:val="28"/>
          <w:szCs w:val="28"/>
          <w:lang w:eastAsia="ru-RU"/>
        </w:rPr>
        <w:tab/>
        <w:t>31</w:t>
      </w:r>
    </w:p>
    <w:p w14:paraId="5E1DADFC"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распознавания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неисправностей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ab/>
        <w:t>34</w:t>
      </w:r>
    </w:p>
    <w:p w14:paraId="33A88F43"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1.4.1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Детерминированные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стохастические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нечёткие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ab/>
        <w:t>36</w:t>
      </w:r>
    </w:p>
    <w:p w14:paraId="648CDAB3"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1.4.2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Экспертные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закрытого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открытого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типа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преимущества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p>
    <w:p w14:paraId="0AAEEB4F"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недостатки</w:t>
      </w:r>
      <w:r w:rsidRPr="00423B22">
        <w:rPr>
          <w:rFonts w:ascii="Times New Roman" w:eastAsia="Times New Roman" w:hAnsi="Times New Roman" w:cs="Times New Roman"/>
          <w:color w:val="000000"/>
          <w:kern w:val="0"/>
          <w:sz w:val="28"/>
          <w:szCs w:val="28"/>
          <w:lang w:eastAsia="ru-RU"/>
        </w:rPr>
        <w:tab/>
        <w:t xml:space="preserve">  38</w:t>
      </w:r>
    </w:p>
    <w:p w14:paraId="7385E6D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1.5</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Обзор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отечественных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программных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продуктов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реализующих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ab/>
        <w:t>39</w:t>
      </w:r>
    </w:p>
    <w:p w14:paraId="72F61907"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1.5.1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Экспертная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фирмы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«ВАСТ»</w:t>
      </w:r>
      <w:r w:rsidRPr="00423B22">
        <w:rPr>
          <w:rFonts w:ascii="Times New Roman" w:eastAsia="Times New Roman" w:hAnsi="Times New Roman" w:cs="Times New Roman"/>
          <w:color w:val="000000"/>
          <w:kern w:val="0"/>
          <w:sz w:val="28"/>
          <w:szCs w:val="28"/>
          <w:lang w:eastAsia="ru-RU"/>
        </w:rPr>
        <w:tab/>
        <w:t>39</w:t>
      </w:r>
    </w:p>
    <w:p w14:paraId="662B07AB"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1.5.2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Экспертная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фирмы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«ДИАМЕХ»</w:t>
      </w:r>
      <w:r w:rsidRPr="00423B22">
        <w:rPr>
          <w:rFonts w:ascii="Times New Roman" w:eastAsia="Times New Roman" w:hAnsi="Times New Roman" w:cs="Times New Roman"/>
          <w:color w:val="000000"/>
          <w:kern w:val="0"/>
          <w:sz w:val="28"/>
          <w:szCs w:val="28"/>
          <w:lang w:eastAsia="ru-RU"/>
        </w:rPr>
        <w:tab/>
        <w:t>44</w:t>
      </w:r>
    </w:p>
    <w:p w14:paraId="1BD21B24"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1.5.3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Экспертная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фирмы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«ИНКОТЕС»</w:t>
      </w:r>
      <w:r w:rsidRPr="00423B22">
        <w:rPr>
          <w:rFonts w:ascii="Times New Roman" w:eastAsia="Times New Roman" w:hAnsi="Times New Roman" w:cs="Times New Roman"/>
          <w:color w:val="000000"/>
          <w:kern w:val="0"/>
          <w:sz w:val="28"/>
          <w:szCs w:val="28"/>
          <w:lang w:eastAsia="ru-RU"/>
        </w:rPr>
        <w:tab/>
        <w:t>47</w:t>
      </w:r>
    </w:p>
    <w:p w14:paraId="6667FCC2"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1.6</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Выводы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Главе</w:t>
      </w:r>
      <w:r w:rsidRPr="00423B22">
        <w:rPr>
          <w:rFonts w:ascii="Times New Roman" w:eastAsia="Times New Roman" w:hAnsi="Times New Roman" w:cs="Times New Roman"/>
          <w:color w:val="000000"/>
          <w:kern w:val="0"/>
          <w:sz w:val="28"/>
          <w:szCs w:val="28"/>
          <w:lang w:eastAsia="ru-RU"/>
        </w:rPr>
        <w:t xml:space="preserve"> 1</w:t>
      </w:r>
      <w:r w:rsidRPr="00423B22">
        <w:rPr>
          <w:rFonts w:ascii="Times New Roman" w:eastAsia="Times New Roman" w:hAnsi="Times New Roman" w:cs="Times New Roman"/>
          <w:color w:val="000000"/>
          <w:kern w:val="0"/>
          <w:sz w:val="28"/>
          <w:szCs w:val="28"/>
          <w:lang w:eastAsia="ru-RU"/>
        </w:rPr>
        <w:tab/>
        <w:t>55</w:t>
      </w:r>
    </w:p>
    <w:p w14:paraId="3E587FA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Диагностика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использованием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нечётких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технической</w:t>
      </w:r>
    </w:p>
    <w:p w14:paraId="6426406C"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ab/>
        <w:t>57</w:t>
      </w:r>
    </w:p>
    <w:p w14:paraId="2A825AC2"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Методология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нечетких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w:t>
      </w:r>
      <w:r w:rsidRPr="00423B22">
        <w:rPr>
          <w:rFonts w:ascii="Times New Roman" w:eastAsia="Times New Roman" w:hAnsi="Times New Roman" w:cs="Times New Roman"/>
          <w:color w:val="000000"/>
          <w:kern w:val="0"/>
          <w:sz w:val="28"/>
          <w:szCs w:val="28"/>
          <w:lang w:eastAsia="ru-RU"/>
        </w:rPr>
        <w:tab/>
        <w:t>57</w:t>
      </w:r>
    </w:p>
    <w:p w14:paraId="65E0910D"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Метод</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создания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нечетких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технической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p>
    <w:p w14:paraId="732991FC"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ab/>
        <w:t>64</w:t>
      </w:r>
    </w:p>
    <w:p w14:paraId="1CD270D4"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Рациональный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выбор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компонентов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Информационно</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диагностические</w:t>
      </w:r>
    </w:p>
    <w:p w14:paraId="503F274B"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модели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некоторых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компонентов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технологического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ab/>
        <w:t>66</w:t>
      </w:r>
    </w:p>
    <w:p w14:paraId="21D33D84"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lastRenderedPageBreak/>
        <w:t>2.4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Выбор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методов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неразрушающего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контроля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выбор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лингвистической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переменной</w:t>
      </w:r>
      <w:r w:rsidRPr="00423B22">
        <w:rPr>
          <w:rFonts w:ascii="Times New Roman" w:eastAsia="Times New Roman" w:hAnsi="Times New Roman" w:cs="Times New Roman"/>
          <w:color w:val="000000"/>
          <w:kern w:val="0"/>
          <w:sz w:val="28"/>
          <w:szCs w:val="28"/>
          <w:lang w:eastAsia="ru-RU"/>
        </w:rPr>
        <w:tab/>
        <w:t>69</w:t>
      </w:r>
    </w:p>
    <w:p w14:paraId="3FEBBF8E"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2.5</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Нечеткая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диаграмма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событий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состояний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технологического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ab/>
        <w:t>71</w:t>
      </w:r>
    </w:p>
    <w:p w14:paraId="522072D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2.6</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Вербальная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концептуальная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математические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модели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нечеткой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экспертной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ab/>
        <w:t>74</w:t>
      </w:r>
    </w:p>
    <w:p w14:paraId="41E199A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2.7</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Решатель</w:t>
      </w:r>
      <w:r w:rsidRPr="00423B22">
        <w:rPr>
          <w:rFonts w:ascii="Times New Roman" w:eastAsia="Times New Roman" w:hAnsi="Times New Roman" w:cs="Times New Roman"/>
          <w:color w:val="000000"/>
          <w:kern w:val="0"/>
          <w:sz w:val="28"/>
          <w:szCs w:val="28"/>
          <w:lang w:eastAsia="ru-RU"/>
        </w:rPr>
        <w:t xml:space="preserve">, </w:t>
      </w:r>
      <w:proofErr w:type="spellStart"/>
      <w:r w:rsidRPr="00423B22">
        <w:rPr>
          <w:rFonts w:ascii="Times New Roman" w:eastAsia="Times New Roman" w:hAnsi="Times New Roman" w:cs="Times New Roman" w:hint="eastAsia"/>
          <w:color w:val="000000"/>
          <w:kern w:val="0"/>
          <w:sz w:val="28"/>
          <w:szCs w:val="28"/>
          <w:lang w:eastAsia="ru-RU"/>
        </w:rPr>
        <w:t>объяснитель</w:t>
      </w:r>
      <w:proofErr w:type="spellEnd"/>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интеллектуальный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интерфейс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НЭС</w:t>
      </w:r>
      <w:r w:rsidRPr="00423B22">
        <w:rPr>
          <w:rFonts w:ascii="Times New Roman" w:eastAsia="Times New Roman" w:hAnsi="Times New Roman" w:cs="Times New Roman"/>
          <w:color w:val="000000"/>
          <w:kern w:val="0"/>
          <w:sz w:val="28"/>
          <w:szCs w:val="28"/>
          <w:lang w:eastAsia="ru-RU"/>
        </w:rPr>
        <w:tab/>
        <w:t>80</w:t>
      </w:r>
    </w:p>
    <w:p w14:paraId="06D0CB27"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2.8</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Состав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информационно</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диагностических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моделей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АНК</w:t>
      </w:r>
      <w:r w:rsidRPr="00423B22">
        <w:rPr>
          <w:rFonts w:ascii="Times New Roman" w:eastAsia="Times New Roman" w:hAnsi="Times New Roman" w:cs="Times New Roman"/>
          <w:color w:val="000000"/>
          <w:kern w:val="0"/>
          <w:sz w:val="28"/>
          <w:szCs w:val="28"/>
          <w:lang w:eastAsia="ru-RU"/>
        </w:rPr>
        <w:tab/>
        <w:t>83</w:t>
      </w:r>
    </w:p>
    <w:p w14:paraId="130E5A15"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2.9</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Выводы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Главе</w:t>
      </w:r>
      <w:r w:rsidRPr="00423B22">
        <w:rPr>
          <w:rFonts w:ascii="Times New Roman" w:eastAsia="Times New Roman" w:hAnsi="Times New Roman" w:cs="Times New Roman"/>
          <w:color w:val="000000"/>
          <w:kern w:val="0"/>
          <w:sz w:val="28"/>
          <w:szCs w:val="28"/>
          <w:lang w:eastAsia="ru-RU"/>
        </w:rPr>
        <w:t xml:space="preserve"> 2</w:t>
      </w:r>
      <w:r w:rsidRPr="00423B22">
        <w:rPr>
          <w:rFonts w:ascii="Times New Roman" w:eastAsia="Times New Roman" w:hAnsi="Times New Roman" w:cs="Times New Roman"/>
          <w:color w:val="000000"/>
          <w:kern w:val="0"/>
          <w:sz w:val="28"/>
          <w:szCs w:val="28"/>
          <w:lang w:eastAsia="ru-RU"/>
        </w:rPr>
        <w:tab/>
        <w:t>85</w:t>
      </w:r>
    </w:p>
    <w:p w14:paraId="28A292F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Нечеткая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экспертная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Программный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комплекс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87</w:t>
      </w:r>
    </w:p>
    <w:p w14:paraId="7FED2EE6"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Общие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положения</w:t>
      </w:r>
      <w:r w:rsidRPr="00423B22">
        <w:rPr>
          <w:rFonts w:ascii="Times New Roman" w:eastAsia="Times New Roman" w:hAnsi="Times New Roman" w:cs="Times New Roman"/>
          <w:color w:val="000000"/>
          <w:kern w:val="0"/>
          <w:sz w:val="28"/>
          <w:szCs w:val="28"/>
          <w:lang w:eastAsia="ru-RU"/>
        </w:rPr>
        <w:tab/>
        <w:t>87</w:t>
      </w:r>
    </w:p>
    <w:p w14:paraId="492D2298"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Основные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функции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программного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комплекса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87</w:t>
      </w:r>
    </w:p>
    <w:p w14:paraId="6394F09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Структура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программного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комплекса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89</w:t>
      </w:r>
    </w:p>
    <w:p w14:paraId="63DDD23A"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Ввод</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информации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color w:val="000000"/>
          <w:kern w:val="0"/>
          <w:sz w:val="28"/>
          <w:szCs w:val="28"/>
          <w:lang w:eastAsia="ru-RU"/>
        </w:rPr>
        <w:t xml:space="preserve"> </w:t>
      </w:r>
      <w:proofErr w:type="spellStart"/>
      <w:r w:rsidRPr="00423B22">
        <w:rPr>
          <w:rFonts w:ascii="Times New Roman" w:eastAsia="Times New Roman" w:hAnsi="Times New Roman" w:cs="Times New Roman"/>
          <w:color w:val="000000"/>
          <w:kern w:val="0"/>
          <w:sz w:val="28"/>
          <w:szCs w:val="28"/>
          <w:lang w:eastAsia="ru-RU"/>
        </w:rPr>
        <w:t>Input</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90</w:t>
      </w:r>
    </w:p>
    <w:p w14:paraId="4FD6D5F5"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3.5</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Описание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знаний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ПК</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92</w:t>
      </w:r>
    </w:p>
    <w:p w14:paraId="7FDAFE8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3.5.1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База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знаний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THESAURUS</w:t>
      </w:r>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92</w:t>
      </w:r>
    </w:p>
    <w:p w14:paraId="0F62874A"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3.5.2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Редактор</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знаний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Editor</w:t>
      </w:r>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93</w:t>
      </w:r>
    </w:p>
    <w:p w14:paraId="51ECCF1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3.6</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Вывод</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информации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color w:val="000000"/>
          <w:kern w:val="0"/>
          <w:sz w:val="28"/>
          <w:szCs w:val="28"/>
          <w:lang w:eastAsia="ru-RU"/>
        </w:rPr>
        <w:t xml:space="preserve"> </w:t>
      </w:r>
      <w:proofErr w:type="spellStart"/>
      <w:r w:rsidRPr="00423B22">
        <w:rPr>
          <w:rFonts w:ascii="Times New Roman" w:eastAsia="Times New Roman" w:hAnsi="Times New Roman" w:cs="Times New Roman"/>
          <w:color w:val="000000"/>
          <w:kern w:val="0"/>
          <w:sz w:val="28"/>
          <w:szCs w:val="28"/>
          <w:lang w:eastAsia="ru-RU"/>
        </w:rPr>
        <w:t>Output</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100</w:t>
      </w:r>
    </w:p>
    <w:p w14:paraId="04D086F6"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3.6.1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База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диагностических</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данных</w:t>
      </w:r>
      <w:r w:rsidRPr="00423B22">
        <w:rPr>
          <w:rFonts w:ascii="Times New Roman" w:eastAsia="Times New Roman" w:hAnsi="Times New Roman" w:cs="Times New Roman"/>
          <w:color w:val="000000"/>
          <w:kern w:val="0"/>
          <w:sz w:val="28"/>
          <w:szCs w:val="28"/>
          <w:lang w:eastAsia="ru-RU"/>
        </w:rPr>
        <w:t xml:space="preserve"> WORKDATASET</w:t>
      </w:r>
      <w:r w:rsidRPr="00423B22">
        <w:rPr>
          <w:rFonts w:ascii="Times New Roman" w:eastAsia="Times New Roman" w:hAnsi="Times New Roman" w:cs="Times New Roman"/>
          <w:color w:val="000000"/>
          <w:kern w:val="0"/>
          <w:sz w:val="28"/>
          <w:szCs w:val="28"/>
          <w:lang w:eastAsia="ru-RU"/>
        </w:rPr>
        <w:tab/>
        <w:t>100</w:t>
      </w:r>
    </w:p>
    <w:p w14:paraId="4ED63F4B"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3.6.2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Вывод</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информации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color w:val="000000"/>
          <w:kern w:val="0"/>
          <w:sz w:val="28"/>
          <w:szCs w:val="28"/>
          <w:lang w:eastAsia="ru-RU"/>
        </w:rPr>
        <w:t xml:space="preserve"> </w:t>
      </w:r>
      <w:proofErr w:type="spellStart"/>
      <w:r w:rsidRPr="00423B22">
        <w:rPr>
          <w:rFonts w:ascii="Times New Roman" w:eastAsia="Times New Roman" w:hAnsi="Times New Roman" w:cs="Times New Roman"/>
          <w:color w:val="000000"/>
          <w:kern w:val="0"/>
          <w:sz w:val="28"/>
          <w:szCs w:val="28"/>
          <w:lang w:eastAsia="ru-RU"/>
        </w:rPr>
        <w:t>Output</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101</w:t>
      </w:r>
    </w:p>
    <w:p w14:paraId="0C46F55E"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3.7</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Функционирование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НЭС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105</w:t>
      </w:r>
    </w:p>
    <w:p w14:paraId="193FD7D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3.8</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Выводы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Главе</w:t>
      </w:r>
      <w:r w:rsidRPr="00423B22">
        <w:rPr>
          <w:rFonts w:ascii="Times New Roman" w:eastAsia="Times New Roman" w:hAnsi="Times New Roman" w:cs="Times New Roman"/>
          <w:color w:val="000000"/>
          <w:kern w:val="0"/>
          <w:sz w:val="28"/>
          <w:szCs w:val="28"/>
          <w:lang w:eastAsia="ru-RU"/>
        </w:rPr>
        <w:t xml:space="preserve"> 3</w:t>
      </w:r>
      <w:r w:rsidRPr="00423B22">
        <w:rPr>
          <w:rFonts w:ascii="Times New Roman" w:eastAsia="Times New Roman" w:hAnsi="Times New Roman" w:cs="Times New Roman"/>
          <w:color w:val="000000"/>
          <w:kern w:val="0"/>
          <w:sz w:val="28"/>
          <w:szCs w:val="28"/>
          <w:lang w:eastAsia="ru-RU"/>
        </w:rPr>
        <w:tab/>
        <w:t>106</w:t>
      </w:r>
    </w:p>
    <w:p w14:paraId="4147170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Практика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использования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эффективность</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НЭС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ТДМ</w:t>
      </w:r>
      <w:r w:rsidRPr="00423B22">
        <w:rPr>
          <w:rFonts w:ascii="Times New Roman" w:eastAsia="Times New Roman" w:hAnsi="Times New Roman" w:cs="Times New Roman"/>
          <w:color w:val="000000"/>
          <w:kern w:val="0"/>
          <w:sz w:val="28"/>
          <w:szCs w:val="28"/>
          <w:lang w:eastAsia="ru-RU"/>
        </w:rPr>
        <w:tab/>
        <w:t>108</w:t>
      </w:r>
    </w:p>
    <w:p w14:paraId="5F4B9141"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Проект</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создание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Технологии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мониторинга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диагностики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генезиса</w:t>
      </w:r>
    </w:p>
    <w:p w14:paraId="7110546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прогноза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состояния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оборудования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Организационная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структура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ab/>
        <w:t>108</w:t>
      </w:r>
    </w:p>
    <w:p w14:paraId="1A832C45"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4.1.1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Назначение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цель</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задачи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создания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ОТО</w:t>
      </w:r>
      <w:r w:rsidRPr="00423B22">
        <w:rPr>
          <w:rFonts w:ascii="Times New Roman" w:eastAsia="Times New Roman" w:hAnsi="Times New Roman" w:cs="Times New Roman"/>
          <w:color w:val="000000"/>
          <w:kern w:val="0"/>
          <w:sz w:val="28"/>
          <w:szCs w:val="28"/>
          <w:lang w:eastAsia="ru-RU"/>
        </w:rPr>
        <w:tab/>
        <w:t>108</w:t>
      </w:r>
    </w:p>
    <w:p w14:paraId="35460ABD"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4.1.2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Выделение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АНК</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для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ab/>
        <w:t>109</w:t>
      </w:r>
    </w:p>
    <w:p w14:paraId="5B16CCED"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4.1.3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Структура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ОТО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ab/>
        <w:t>111</w:t>
      </w:r>
    </w:p>
    <w:p w14:paraId="14C078E4"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lastRenderedPageBreak/>
        <w:t>4.1.4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Информационное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обеспечение</w:t>
      </w:r>
      <w:r w:rsidRPr="00423B22">
        <w:rPr>
          <w:rFonts w:ascii="Times New Roman" w:eastAsia="Times New Roman" w:hAnsi="Times New Roman" w:cs="Times New Roman"/>
          <w:color w:val="000000"/>
          <w:kern w:val="0"/>
          <w:sz w:val="28"/>
          <w:szCs w:val="28"/>
          <w:lang w:eastAsia="ru-RU"/>
        </w:rPr>
        <w:tab/>
        <w:t>114</w:t>
      </w:r>
    </w:p>
    <w:p w14:paraId="36EA7FAC"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4.1.5</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Описание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работы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ab/>
        <w:t>117</w:t>
      </w:r>
    </w:p>
    <w:p w14:paraId="5D30AFD7"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Оценка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эффективности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ПАСТДМ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БАЗ</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СУАЛ</w:t>
      </w:r>
      <w:r w:rsidRPr="00423B22">
        <w:rPr>
          <w:rFonts w:ascii="Times New Roman" w:eastAsia="Times New Roman" w:hAnsi="Times New Roman" w:cs="Times New Roman"/>
          <w:color w:val="000000"/>
          <w:kern w:val="0"/>
          <w:sz w:val="28"/>
          <w:szCs w:val="28"/>
          <w:lang w:eastAsia="ru-RU"/>
        </w:rPr>
        <w:tab/>
        <w:t>119</w:t>
      </w:r>
    </w:p>
    <w:p w14:paraId="2FD6BA73"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Внедрение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КП</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w:t>
      </w:r>
      <w:proofErr w:type="spellStart"/>
      <w:r w:rsidRPr="00423B22">
        <w:rPr>
          <w:rFonts w:ascii="Times New Roman" w:eastAsia="Times New Roman" w:hAnsi="Times New Roman" w:cs="Times New Roman" w:hint="eastAsia"/>
          <w:color w:val="000000"/>
          <w:kern w:val="0"/>
          <w:sz w:val="28"/>
          <w:szCs w:val="28"/>
          <w:lang w:eastAsia="ru-RU"/>
        </w:rPr>
        <w:t>КвиХар</w:t>
      </w:r>
      <w:proofErr w:type="spellEnd"/>
      <w:r w:rsidRPr="00423B22">
        <w:rPr>
          <w:rFonts w:ascii="Times New Roman" w:eastAsia="Times New Roman" w:hAnsi="Times New Roman" w:cs="Times New Roman" w:hint="eastAsia"/>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учебный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курс</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«Информационно</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hint="eastAsia"/>
          <w:color w:val="000000"/>
          <w:kern w:val="0"/>
          <w:sz w:val="28"/>
          <w:szCs w:val="28"/>
          <w:lang w:eastAsia="ru-RU"/>
        </w:rPr>
        <w:t>измерительные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системы»</w:t>
      </w:r>
      <w:r w:rsidRPr="00423B22">
        <w:rPr>
          <w:rFonts w:ascii="Times New Roman" w:eastAsia="Times New Roman" w:hAnsi="Times New Roman" w:cs="Times New Roman"/>
          <w:color w:val="000000"/>
          <w:kern w:val="0"/>
          <w:sz w:val="28"/>
          <w:szCs w:val="28"/>
          <w:lang w:eastAsia="ru-RU"/>
        </w:rPr>
        <w:tab/>
        <w:t>124</w:t>
      </w:r>
    </w:p>
    <w:p w14:paraId="5BBBA478"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4.3.1</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Назначение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цель</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задачи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создания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МД</w:t>
      </w:r>
      <w:r w:rsidRPr="00423B22">
        <w:rPr>
          <w:rFonts w:ascii="Times New Roman" w:eastAsia="Times New Roman" w:hAnsi="Times New Roman" w:cs="Times New Roman"/>
          <w:color w:val="000000"/>
          <w:kern w:val="0"/>
          <w:sz w:val="28"/>
          <w:szCs w:val="28"/>
          <w:lang w:eastAsia="ru-RU"/>
        </w:rPr>
        <w:tab/>
        <w:t>124</w:t>
      </w:r>
    </w:p>
    <w:p w14:paraId="48A16F80"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4.3.2</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Структура</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МД</w:t>
      </w:r>
      <w:r w:rsidRPr="00423B22">
        <w:rPr>
          <w:rFonts w:ascii="Times New Roman" w:eastAsia="Times New Roman" w:hAnsi="Times New Roman" w:cs="Times New Roman"/>
          <w:color w:val="000000"/>
          <w:kern w:val="0"/>
          <w:sz w:val="28"/>
          <w:szCs w:val="28"/>
          <w:lang w:eastAsia="ru-RU"/>
        </w:rPr>
        <w:tab/>
        <w:t>125</w:t>
      </w:r>
    </w:p>
    <w:p w14:paraId="743F6E85"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4.3.3</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Описание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работы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УСТДМ</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МД</w:t>
      </w:r>
      <w:r w:rsidRPr="00423B22">
        <w:rPr>
          <w:rFonts w:ascii="Times New Roman" w:eastAsia="Times New Roman" w:hAnsi="Times New Roman" w:cs="Times New Roman"/>
          <w:color w:val="000000"/>
          <w:kern w:val="0"/>
          <w:sz w:val="28"/>
          <w:szCs w:val="28"/>
          <w:lang w:eastAsia="ru-RU"/>
        </w:rPr>
        <w:tab/>
        <w:t>126</w:t>
      </w:r>
    </w:p>
    <w:p w14:paraId="407FC92C"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color w:val="000000"/>
          <w:kern w:val="0"/>
          <w:sz w:val="28"/>
          <w:szCs w:val="28"/>
          <w:lang w:eastAsia="ru-RU"/>
        </w:rPr>
        <w:t>4.4</w:t>
      </w:r>
      <w:r w:rsidRPr="00423B22">
        <w:rPr>
          <w:rFonts w:ascii="Times New Roman" w:eastAsia="Times New Roman" w:hAnsi="Times New Roman" w:cs="Times New Roman"/>
          <w:color w:val="000000"/>
          <w:kern w:val="0"/>
          <w:sz w:val="28"/>
          <w:szCs w:val="28"/>
          <w:lang w:eastAsia="ru-RU"/>
        </w:rPr>
        <w:tab/>
      </w:r>
      <w:r w:rsidRPr="00423B22">
        <w:rPr>
          <w:rFonts w:ascii="Times New Roman" w:eastAsia="Times New Roman" w:hAnsi="Times New Roman" w:cs="Times New Roman" w:hint="eastAsia"/>
          <w:color w:val="000000"/>
          <w:kern w:val="0"/>
          <w:sz w:val="28"/>
          <w:szCs w:val="28"/>
          <w:lang w:eastAsia="ru-RU"/>
        </w:rPr>
        <w:t>Выводы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по</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Главе</w:t>
      </w:r>
      <w:r w:rsidRPr="00423B22">
        <w:rPr>
          <w:rFonts w:ascii="Times New Roman" w:eastAsia="Times New Roman" w:hAnsi="Times New Roman" w:cs="Times New Roman"/>
          <w:color w:val="000000"/>
          <w:kern w:val="0"/>
          <w:sz w:val="28"/>
          <w:szCs w:val="28"/>
          <w:lang w:eastAsia="ru-RU"/>
        </w:rPr>
        <w:t xml:space="preserve"> 4</w:t>
      </w:r>
      <w:r w:rsidRPr="00423B22">
        <w:rPr>
          <w:rFonts w:ascii="Times New Roman" w:eastAsia="Times New Roman" w:hAnsi="Times New Roman" w:cs="Times New Roman"/>
          <w:color w:val="000000"/>
          <w:kern w:val="0"/>
          <w:sz w:val="28"/>
          <w:szCs w:val="28"/>
          <w:lang w:eastAsia="ru-RU"/>
        </w:rPr>
        <w:tab/>
        <w:t>126</w:t>
      </w:r>
    </w:p>
    <w:p w14:paraId="0155635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Заключение</w:t>
      </w:r>
      <w:r w:rsidRPr="00423B22">
        <w:rPr>
          <w:rFonts w:ascii="Times New Roman" w:eastAsia="Times New Roman" w:hAnsi="Times New Roman" w:cs="Times New Roman"/>
          <w:color w:val="000000"/>
          <w:kern w:val="0"/>
          <w:sz w:val="28"/>
          <w:szCs w:val="28"/>
          <w:lang w:eastAsia="ru-RU"/>
        </w:rPr>
        <w:tab/>
        <w:t>128</w:t>
      </w:r>
    </w:p>
    <w:p w14:paraId="43D0EFF3"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Библиографический</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список</w:t>
      </w:r>
      <w:r w:rsidRPr="00423B22">
        <w:rPr>
          <w:rFonts w:ascii="Times New Roman" w:eastAsia="Times New Roman" w:hAnsi="Times New Roman" w:cs="Times New Roman"/>
          <w:color w:val="000000"/>
          <w:kern w:val="0"/>
          <w:sz w:val="28"/>
          <w:szCs w:val="28"/>
          <w:lang w:eastAsia="ru-RU"/>
        </w:rPr>
        <w:tab/>
        <w:t>130</w:t>
      </w:r>
    </w:p>
    <w:p w14:paraId="419213F9" w14:textId="77777777" w:rsidR="00423B22" w:rsidRPr="00423B22" w:rsidRDefault="00423B22" w:rsidP="00423B22">
      <w:pPr>
        <w:rPr>
          <w:rFonts w:ascii="Times New Roman" w:eastAsia="Times New Roman" w:hAnsi="Times New Roman" w:cs="Times New Roman"/>
          <w:color w:val="000000"/>
          <w:kern w:val="0"/>
          <w:sz w:val="28"/>
          <w:szCs w:val="28"/>
          <w:lang w:eastAsia="ru-RU"/>
        </w:rPr>
      </w:pPr>
      <w:r w:rsidRPr="00423B22">
        <w:rPr>
          <w:rFonts w:ascii="Times New Roman" w:eastAsia="Times New Roman" w:hAnsi="Times New Roman" w:cs="Times New Roman" w:hint="eastAsia"/>
          <w:color w:val="000000"/>
          <w:kern w:val="0"/>
          <w:sz w:val="28"/>
          <w:szCs w:val="28"/>
          <w:lang w:eastAsia="ru-RU"/>
        </w:rPr>
        <w:t>Приложение</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Акты</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внедрения</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и</w:t>
      </w:r>
      <w:r w:rsidRPr="00423B22">
        <w:rPr>
          <w:rFonts w:ascii="Times New Roman" w:eastAsia="Times New Roman" w:hAnsi="Times New Roman" w:cs="Times New Roman"/>
          <w:color w:val="000000"/>
          <w:kern w:val="0"/>
          <w:sz w:val="28"/>
          <w:szCs w:val="28"/>
          <w:lang w:eastAsia="ru-RU"/>
        </w:rPr>
        <w:t xml:space="preserve"> </w:t>
      </w:r>
      <w:r w:rsidRPr="00423B22">
        <w:rPr>
          <w:rFonts w:ascii="Times New Roman" w:eastAsia="Times New Roman" w:hAnsi="Times New Roman" w:cs="Times New Roman" w:hint="eastAsia"/>
          <w:color w:val="000000"/>
          <w:kern w:val="0"/>
          <w:sz w:val="28"/>
          <w:szCs w:val="28"/>
          <w:lang w:eastAsia="ru-RU"/>
        </w:rPr>
        <w:t>свидетельства</w:t>
      </w:r>
      <w:r w:rsidRPr="00423B22">
        <w:rPr>
          <w:rFonts w:ascii="Times New Roman" w:eastAsia="Times New Roman" w:hAnsi="Times New Roman" w:cs="Times New Roman"/>
          <w:color w:val="000000"/>
          <w:kern w:val="0"/>
          <w:sz w:val="28"/>
          <w:szCs w:val="28"/>
          <w:lang w:eastAsia="ru-RU"/>
        </w:rPr>
        <w:t>)</w:t>
      </w:r>
      <w:r w:rsidRPr="00423B22">
        <w:rPr>
          <w:rFonts w:ascii="Times New Roman" w:eastAsia="Times New Roman" w:hAnsi="Times New Roman" w:cs="Times New Roman"/>
          <w:color w:val="000000"/>
          <w:kern w:val="0"/>
          <w:sz w:val="28"/>
          <w:szCs w:val="28"/>
          <w:lang w:eastAsia="ru-RU"/>
        </w:rPr>
        <w:tab/>
        <w:t>140</w:t>
      </w:r>
    </w:p>
    <w:p w14:paraId="6913ACF9" w14:textId="1C14FC78" w:rsidR="00B74BB1" w:rsidRDefault="00B74BB1" w:rsidP="00423B22"/>
    <w:p w14:paraId="6C26463B" w14:textId="44560109" w:rsidR="00423B22" w:rsidRDefault="00423B22" w:rsidP="00423B22"/>
    <w:p w14:paraId="32728A44" w14:textId="6F2F1DEE" w:rsidR="00423B22" w:rsidRDefault="00423B22" w:rsidP="00423B22"/>
    <w:p w14:paraId="7D9C1B62" w14:textId="68D37C67" w:rsidR="00423B22" w:rsidRDefault="00423B22" w:rsidP="00423B22"/>
    <w:p w14:paraId="178517FD" w14:textId="77777777" w:rsidR="00423B22" w:rsidRPr="00423B22" w:rsidRDefault="00423B22" w:rsidP="00423B22">
      <w:pPr>
        <w:keepNext/>
        <w:keepLines/>
        <w:tabs>
          <w:tab w:val="clear" w:pos="709"/>
        </w:tabs>
        <w:suppressAutoHyphens w:val="0"/>
        <w:spacing w:after="83" w:line="300" w:lineRule="exact"/>
        <w:ind w:left="380" w:hanging="380"/>
        <w:outlineLvl w:val="1"/>
        <w:rPr>
          <w:rFonts w:ascii="Times New Roman" w:eastAsia="Times New Roman" w:hAnsi="Times New Roman" w:cs="Times New Roman"/>
          <w:b/>
          <w:bCs/>
          <w:kern w:val="0"/>
          <w:sz w:val="30"/>
          <w:szCs w:val="30"/>
          <w:lang w:eastAsia="ru-RU"/>
        </w:rPr>
      </w:pPr>
      <w:bookmarkStart w:id="0" w:name="bookmark79"/>
      <w:r w:rsidRPr="00423B22">
        <w:rPr>
          <w:rFonts w:ascii="Times New Roman" w:eastAsia="Times New Roman" w:hAnsi="Times New Roman" w:cs="Times New Roman"/>
          <w:b/>
          <w:bCs/>
          <w:color w:val="000000"/>
          <w:kern w:val="0"/>
          <w:sz w:val="30"/>
          <w:szCs w:val="30"/>
          <w:shd w:val="clear" w:color="auto" w:fill="FFFFFF"/>
          <w:lang w:eastAsia="ru-RU"/>
        </w:rPr>
        <w:t>ЗАКЛЮЧЕНИЕ</w:t>
      </w:r>
      <w:bookmarkEnd w:id="0"/>
    </w:p>
    <w:p w14:paraId="67F601F9" w14:textId="77777777" w:rsidR="00423B22" w:rsidRPr="00423B22" w:rsidRDefault="00423B22" w:rsidP="00423B22">
      <w:pPr>
        <w:tabs>
          <w:tab w:val="clear" w:pos="709"/>
        </w:tabs>
        <w:suppressAutoHyphens w:val="0"/>
        <w:spacing w:after="0" w:line="413" w:lineRule="exact"/>
        <w:ind w:firstLine="700"/>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Совокупность выдвинутых и обоснованных в диссертационной работе теоретических положений и их практическое использование представляют собой законченное решение важной научно-технической задачи повышения эффективности металлургического производства, в частности, повышения производства глинозема на Богословском алюминиевом заводе - филиале ОАО «СУАЛ» с помощью внедрения современных систем технической диагностики и мониторинга состояния технологического оборудования.</w:t>
      </w:r>
    </w:p>
    <w:p w14:paraId="63B6AF15" w14:textId="77777777" w:rsidR="00423B22" w:rsidRPr="00423B22" w:rsidRDefault="00423B22" w:rsidP="00423B22">
      <w:pPr>
        <w:tabs>
          <w:tab w:val="clear" w:pos="709"/>
        </w:tabs>
        <w:suppressAutoHyphens w:val="0"/>
        <w:spacing w:after="0" w:line="413" w:lineRule="exact"/>
        <w:ind w:firstLine="700"/>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При этом получены следующие научные и практические результаты:</w:t>
      </w:r>
    </w:p>
    <w:p w14:paraId="72679B9B"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Систематизированы аналоги и выбраны прототипы стратегии управления состоянием, метода неразрушающего контроля, диаграммы событий/состояний технологического оборудования и экспертная система контроля технического состояния наблюдаемого оборудования.</w:t>
      </w:r>
    </w:p>
    <w:p w14:paraId="0BC9877E"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Разработан новый метод построения НЭС ТДМ и информационная технология управления техническим состоянием оборудования по его фактическому состоянию.</w:t>
      </w:r>
    </w:p>
    <w:p w14:paraId="4D5F9BC1"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 xml:space="preserve">Построена информационно-диагностическая, концептуальная модель ансамбля </w:t>
      </w:r>
      <w:proofErr w:type="spellStart"/>
      <w:r w:rsidRPr="00423B22">
        <w:rPr>
          <w:rFonts w:ascii="Times New Roman" w:eastAsia="Times New Roman" w:hAnsi="Times New Roman" w:cs="Times New Roman"/>
          <w:b/>
          <w:bCs/>
          <w:color w:val="000000"/>
          <w:kern w:val="0"/>
          <w:sz w:val="20"/>
          <w:szCs w:val="20"/>
          <w:shd w:val="clear" w:color="auto" w:fill="FFFFFF"/>
          <w:lang w:eastAsia="ru-RU"/>
        </w:rPr>
        <w:t>низконадежного</w:t>
      </w:r>
      <w:proofErr w:type="spellEnd"/>
      <w:r w:rsidRPr="00423B22">
        <w:rPr>
          <w:rFonts w:ascii="Times New Roman" w:eastAsia="Times New Roman" w:hAnsi="Times New Roman" w:cs="Times New Roman"/>
          <w:b/>
          <w:bCs/>
          <w:color w:val="000000"/>
          <w:kern w:val="0"/>
          <w:sz w:val="20"/>
          <w:szCs w:val="20"/>
          <w:shd w:val="clear" w:color="auto" w:fill="FFFFFF"/>
          <w:lang w:eastAsia="ru-RU"/>
        </w:rPr>
        <w:t xml:space="preserve"> оборудования глиноземного производства БАЗ-СУАЛ - «дерево АНК».</w:t>
      </w:r>
    </w:p>
    <w:p w14:paraId="67E710AE"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Построены вербальная, концептуальные и математические модели задач, решаемые НЭС ТДМ при оценке событий/состояний.</w:t>
      </w:r>
    </w:p>
    <w:p w14:paraId="2677CDB0"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lastRenderedPageBreak/>
        <w:t>Приближен язык оценки состояний контролируемого оборудования к понятиям естественного русского языка, чем достигнут отказ от сложных экспертных оценок при разработке и услуг ЛПР при эксплуатации СТДМ.</w:t>
      </w:r>
    </w:p>
    <w:p w14:paraId="5D1A90AF"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 xml:space="preserve">Разработан комплекс программ </w:t>
      </w:r>
      <w:r w:rsidRPr="00423B22">
        <w:rPr>
          <w:rFonts w:ascii="Times New Roman" w:eastAsia="Times New Roman" w:hAnsi="Times New Roman" w:cs="Times New Roman"/>
          <w:b/>
          <w:bCs/>
          <w:color w:val="000000"/>
          <w:kern w:val="0"/>
          <w:sz w:val="20"/>
          <w:szCs w:val="20"/>
          <w:shd w:val="clear" w:color="auto" w:fill="FFFFFF"/>
          <w:lang w:eastAsia="en-US"/>
        </w:rPr>
        <w:t>«</w:t>
      </w:r>
      <w:proofErr w:type="spellStart"/>
      <w:r w:rsidRPr="00423B22">
        <w:rPr>
          <w:rFonts w:ascii="Times New Roman" w:eastAsia="Times New Roman" w:hAnsi="Times New Roman" w:cs="Times New Roman"/>
          <w:b/>
          <w:bCs/>
          <w:color w:val="000000"/>
          <w:kern w:val="0"/>
          <w:sz w:val="20"/>
          <w:szCs w:val="20"/>
          <w:shd w:val="clear" w:color="auto" w:fill="FFFFFF"/>
          <w:lang w:val="en-US" w:eastAsia="en-US"/>
        </w:rPr>
        <w:t>KviXar</w:t>
      </w:r>
      <w:proofErr w:type="spellEnd"/>
      <w:r w:rsidRPr="00423B22">
        <w:rPr>
          <w:rFonts w:ascii="Times New Roman" w:eastAsia="Times New Roman" w:hAnsi="Times New Roman" w:cs="Times New Roman"/>
          <w:b/>
          <w:bCs/>
          <w:color w:val="000000"/>
          <w:kern w:val="0"/>
          <w:sz w:val="20"/>
          <w:szCs w:val="20"/>
          <w:shd w:val="clear" w:color="auto" w:fill="FFFFFF"/>
          <w:lang w:eastAsia="en-US"/>
        </w:rPr>
        <w:t xml:space="preserve">», </w:t>
      </w:r>
      <w:r w:rsidRPr="00423B22">
        <w:rPr>
          <w:rFonts w:ascii="Times New Roman" w:eastAsia="Times New Roman" w:hAnsi="Times New Roman" w:cs="Times New Roman"/>
          <w:b/>
          <w:bCs/>
          <w:color w:val="000000"/>
          <w:kern w:val="0"/>
          <w:sz w:val="20"/>
          <w:szCs w:val="20"/>
          <w:shd w:val="clear" w:color="auto" w:fill="FFFFFF"/>
          <w:lang w:eastAsia="ru-RU"/>
        </w:rPr>
        <w:t>реализующий НЭС оценки событий/состояний технологического оборудования. Получено свидетельство об официальной регистрации программы для ЭВМ «Комплекс программ нечеткой экспертной системы диагностики и мониторинга «</w:t>
      </w:r>
      <w:proofErr w:type="spellStart"/>
      <w:r w:rsidRPr="00423B22">
        <w:rPr>
          <w:rFonts w:ascii="Times New Roman" w:eastAsia="Times New Roman" w:hAnsi="Times New Roman" w:cs="Times New Roman"/>
          <w:b/>
          <w:bCs/>
          <w:color w:val="000000"/>
          <w:kern w:val="0"/>
          <w:sz w:val="20"/>
          <w:szCs w:val="20"/>
          <w:shd w:val="clear" w:color="auto" w:fill="FFFFFF"/>
          <w:lang w:eastAsia="ru-RU"/>
        </w:rPr>
        <w:t>КвиХар</w:t>
      </w:r>
      <w:proofErr w:type="spellEnd"/>
      <w:r w:rsidRPr="00423B22">
        <w:rPr>
          <w:rFonts w:ascii="Times New Roman" w:eastAsia="Times New Roman" w:hAnsi="Times New Roman" w:cs="Times New Roman"/>
          <w:b/>
          <w:bCs/>
          <w:color w:val="000000"/>
          <w:kern w:val="0"/>
          <w:sz w:val="20"/>
          <w:szCs w:val="20"/>
          <w:shd w:val="clear" w:color="auto" w:fill="FFFFFF"/>
          <w:lang w:eastAsia="ru-RU"/>
        </w:rPr>
        <w:t xml:space="preserve">» (КП НЭС </w:t>
      </w:r>
      <w:proofErr w:type="spellStart"/>
      <w:r w:rsidRPr="00423B22">
        <w:rPr>
          <w:rFonts w:ascii="Times New Roman" w:eastAsia="Times New Roman" w:hAnsi="Times New Roman" w:cs="Times New Roman"/>
          <w:b/>
          <w:bCs/>
          <w:color w:val="000000"/>
          <w:kern w:val="0"/>
          <w:sz w:val="20"/>
          <w:szCs w:val="20"/>
          <w:shd w:val="clear" w:color="auto" w:fill="FFFFFF"/>
          <w:lang w:eastAsia="ru-RU"/>
        </w:rPr>
        <w:t>КвиХар</w:t>
      </w:r>
      <w:proofErr w:type="spellEnd"/>
      <w:r w:rsidRPr="00423B22">
        <w:rPr>
          <w:rFonts w:ascii="Times New Roman" w:eastAsia="Times New Roman" w:hAnsi="Times New Roman" w:cs="Times New Roman"/>
          <w:b/>
          <w:bCs/>
          <w:color w:val="000000"/>
          <w:kern w:val="0"/>
          <w:sz w:val="20"/>
          <w:szCs w:val="20"/>
          <w:shd w:val="clear" w:color="auto" w:fill="FFFFFF"/>
          <w:lang w:eastAsia="ru-RU"/>
        </w:rPr>
        <w:t>)».</w:t>
      </w:r>
    </w:p>
    <w:p w14:paraId="5F2D68CE" w14:textId="77777777" w:rsidR="00423B22" w:rsidRPr="00423B22" w:rsidRDefault="00423B22" w:rsidP="009D61A6">
      <w:pPr>
        <w:numPr>
          <w:ilvl w:val="0"/>
          <w:numId w:val="5"/>
        </w:numPr>
        <w:tabs>
          <w:tab w:val="clear" w:pos="709"/>
          <w:tab w:val="left" w:pos="328"/>
        </w:tabs>
        <w:suppressAutoHyphens w:val="0"/>
        <w:spacing w:after="0" w:line="413" w:lineRule="exact"/>
        <w:jc w:val="left"/>
        <w:rPr>
          <w:rFonts w:ascii="Times New Roman" w:eastAsia="Times New Roman" w:hAnsi="Times New Roman" w:cs="Times New Roman"/>
          <w:b/>
          <w:bCs/>
          <w:kern w:val="0"/>
          <w:sz w:val="20"/>
          <w:szCs w:val="20"/>
          <w:lang w:eastAsia="ru-RU"/>
        </w:rPr>
      </w:pPr>
      <w:r w:rsidRPr="00423B22">
        <w:rPr>
          <w:rFonts w:ascii="Times New Roman" w:eastAsia="Times New Roman" w:hAnsi="Times New Roman" w:cs="Times New Roman"/>
          <w:b/>
          <w:bCs/>
          <w:color w:val="000000"/>
          <w:kern w:val="0"/>
          <w:sz w:val="20"/>
          <w:szCs w:val="20"/>
          <w:shd w:val="clear" w:color="auto" w:fill="FFFFFF"/>
          <w:lang w:eastAsia="ru-RU"/>
        </w:rPr>
        <w:t>Спроектирована и подготовлена к внедрению переносная автоматизированная система технической диагностики и мониторинга (ПАСТДМ) основного технологического оборудования Богословского алюминиевого завода - филиала ОАО «СУАЛ».</w:t>
      </w:r>
    </w:p>
    <w:p w14:paraId="14587AB9" w14:textId="6C1AA1DE" w:rsidR="00423B22" w:rsidRPr="00423B22" w:rsidRDefault="00423B22" w:rsidP="00423B22">
      <w:r w:rsidRPr="00423B22">
        <w:rPr>
          <w:rFonts w:ascii="Times New Roman" w:eastAsia="Times New Roman" w:hAnsi="Times New Roman" w:cs="Microsoft Sans Serif"/>
          <w:color w:val="000000"/>
          <w:kern w:val="0"/>
          <w:shd w:val="clear" w:color="auto" w:fill="FFFFFF"/>
          <w:lang w:eastAsia="ru-RU"/>
        </w:rPr>
        <w:t>Создана и внедрена учебная система технической диагностики и мониторинга состоянии макета двигателя (УСТДМ МД) в лабораторный практикум курса «Информационно-измерительные системы» РИ УГТУ-УПИ.</w:t>
      </w:r>
    </w:p>
    <w:sectPr w:rsidR="00423B22" w:rsidRPr="00423B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EF17" w14:textId="77777777" w:rsidR="009D61A6" w:rsidRDefault="009D61A6">
      <w:pPr>
        <w:spacing w:after="0" w:line="240" w:lineRule="auto"/>
      </w:pPr>
      <w:r>
        <w:separator/>
      </w:r>
    </w:p>
  </w:endnote>
  <w:endnote w:type="continuationSeparator" w:id="0">
    <w:p w14:paraId="37F41243" w14:textId="77777777" w:rsidR="009D61A6" w:rsidRDefault="009D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448C" w14:textId="77777777" w:rsidR="009D61A6" w:rsidRDefault="009D61A6"/>
    <w:p w14:paraId="0469A88C" w14:textId="77777777" w:rsidR="009D61A6" w:rsidRDefault="009D61A6"/>
    <w:p w14:paraId="6473B5BC" w14:textId="77777777" w:rsidR="009D61A6" w:rsidRDefault="009D61A6"/>
    <w:p w14:paraId="460FD3F3" w14:textId="77777777" w:rsidR="009D61A6" w:rsidRDefault="009D61A6"/>
    <w:p w14:paraId="6842E545" w14:textId="77777777" w:rsidR="009D61A6" w:rsidRDefault="009D61A6"/>
    <w:p w14:paraId="696279A8" w14:textId="77777777" w:rsidR="009D61A6" w:rsidRDefault="009D61A6"/>
    <w:p w14:paraId="01E209F6" w14:textId="77777777" w:rsidR="009D61A6" w:rsidRDefault="009D61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051F1" wp14:editId="172451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99C2" w14:textId="77777777" w:rsidR="009D61A6" w:rsidRDefault="009D61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051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F599C2" w14:textId="77777777" w:rsidR="009D61A6" w:rsidRDefault="009D61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A4D35F" w14:textId="77777777" w:rsidR="009D61A6" w:rsidRDefault="009D61A6"/>
    <w:p w14:paraId="694DB569" w14:textId="77777777" w:rsidR="009D61A6" w:rsidRDefault="009D61A6"/>
    <w:p w14:paraId="65355C14" w14:textId="77777777" w:rsidR="009D61A6" w:rsidRDefault="009D61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57C297" wp14:editId="2CD0F6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A273" w14:textId="77777777" w:rsidR="009D61A6" w:rsidRDefault="009D61A6"/>
                          <w:p w14:paraId="7741EF3D" w14:textId="77777777" w:rsidR="009D61A6" w:rsidRDefault="009D61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7C2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81A273" w14:textId="77777777" w:rsidR="009D61A6" w:rsidRDefault="009D61A6"/>
                    <w:p w14:paraId="7741EF3D" w14:textId="77777777" w:rsidR="009D61A6" w:rsidRDefault="009D61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1A4A6D" w14:textId="77777777" w:rsidR="009D61A6" w:rsidRDefault="009D61A6"/>
    <w:p w14:paraId="4AA6054C" w14:textId="77777777" w:rsidR="009D61A6" w:rsidRDefault="009D61A6">
      <w:pPr>
        <w:rPr>
          <w:sz w:val="2"/>
          <w:szCs w:val="2"/>
        </w:rPr>
      </w:pPr>
    </w:p>
    <w:p w14:paraId="5E261C4F" w14:textId="77777777" w:rsidR="009D61A6" w:rsidRDefault="009D61A6"/>
    <w:p w14:paraId="7718EB85" w14:textId="77777777" w:rsidR="009D61A6" w:rsidRDefault="009D61A6">
      <w:pPr>
        <w:spacing w:after="0" w:line="240" w:lineRule="auto"/>
      </w:pPr>
    </w:p>
  </w:footnote>
  <w:footnote w:type="continuationSeparator" w:id="0">
    <w:p w14:paraId="419A7F5A" w14:textId="77777777" w:rsidR="009D61A6" w:rsidRDefault="009D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5"/>
    <w:multiLevelType w:val="multilevel"/>
    <w:tmpl w:val="0000008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1A6"/>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128703</TotalTime>
  <Pages>5</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3358</cp:revision>
  <cp:lastPrinted>2009-02-06T05:36:00Z</cp:lastPrinted>
  <dcterms:created xsi:type="dcterms:W3CDTF">2024-01-07T13:43:00Z</dcterms:created>
  <dcterms:modified xsi:type="dcterms:W3CDTF">2025-07-07T10:44:00Z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