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9004" w14:textId="77777777" w:rsidR="001B686F" w:rsidRDefault="001B686F" w:rsidP="001B686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Платонов, Валерий Викторович.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объемного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формоизменения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использованием</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сверхпластичности</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физико-математических наук : 01.02.04. - Бишкек, 1998. - 145 </w:t>
      </w:r>
      <w:proofErr w:type="gramStart"/>
      <w:r>
        <w:rPr>
          <w:rStyle w:val="js-item-maininfo"/>
          <w:rFonts w:ascii="Helvetica" w:hAnsi="Helvetica" w:cs="Helvetica"/>
          <w:color w:val="222222"/>
          <w:sz w:val="21"/>
          <w:szCs w:val="21"/>
        </w:rPr>
        <w:t>с.</w:t>
      </w:r>
      <w:r>
        <w:rPr>
          <w:rStyle w:val="search-descr"/>
          <w:rFonts w:ascii="Helvetica" w:hAnsi="Helvetica" w:cs="Helvetica"/>
          <w:color w:val="222222"/>
          <w:sz w:val="21"/>
          <w:szCs w:val="21"/>
        </w:rPr>
        <w:t>больше</w:t>
      </w:r>
      <w:proofErr w:type="gramEnd"/>
    </w:p>
    <w:p w14:paraId="5FF1BF65" w14:textId="77777777" w:rsidR="001B686F" w:rsidRDefault="001B686F" w:rsidP="001B686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8486CA4" w14:textId="77777777" w:rsidR="001B686F" w:rsidRDefault="001B686F" w:rsidP="001B686F">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D7CBF72" w14:textId="77777777" w:rsidR="001B686F" w:rsidRDefault="001B686F" w:rsidP="001B68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 </w:t>
      </w:r>
      <w:r>
        <w:rPr>
          <w:rFonts w:ascii="Helvetica" w:hAnsi="Helvetica" w:cs="Helvetica"/>
          <w:b/>
          <w:bCs/>
          <w:color w:val="222222"/>
          <w:sz w:val="21"/>
          <w:szCs w:val="21"/>
        </w:rPr>
        <w:t>Валерий</w:t>
      </w:r>
      <w:r>
        <w:rPr>
          <w:rFonts w:ascii="Helvetica" w:hAnsi="Helvetica" w:cs="Helvetica"/>
          <w:color w:val="222222"/>
          <w:sz w:val="21"/>
          <w:szCs w:val="21"/>
        </w:rPr>
        <w:t> В и к т о р о в и ч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объемного</w:t>
      </w:r>
      <w:r>
        <w:rPr>
          <w:rFonts w:ascii="Helvetica" w:hAnsi="Helvetica" w:cs="Helvetica"/>
          <w:color w:val="222222"/>
          <w:sz w:val="21"/>
          <w:szCs w:val="21"/>
        </w:rPr>
        <w:t> </w:t>
      </w:r>
      <w:proofErr w:type="gramStart"/>
      <w:r>
        <w:rPr>
          <w:rFonts w:ascii="Helvetica" w:hAnsi="Helvetica" w:cs="Helvetica"/>
          <w:color w:val="222222"/>
          <w:sz w:val="21"/>
          <w:szCs w:val="21"/>
        </w:rPr>
        <w:t>формоизм:е</w:t>
      </w:r>
      <w:proofErr w:type="gramEnd"/>
      <w:r>
        <w:rPr>
          <w:rFonts w:ascii="Helvetica" w:hAnsi="Helvetica" w:cs="Helvetica"/>
          <w:color w:val="222222"/>
          <w:sz w:val="21"/>
          <w:szCs w:val="21"/>
        </w:rPr>
        <w:t>:1-1ен:ия с </w:t>
      </w:r>
      <w:r>
        <w:rPr>
          <w:rFonts w:ascii="Helvetica" w:hAnsi="Helvetica" w:cs="Helvetica"/>
          <w:b/>
          <w:bCs/>
          <w:color w:val="222222"/>
          <w:sz w:val="21"/>
          <w:szCs w:val="21"/>
        </w:rPr>
        <w:t>использованием</w:t>
      </w:r>
      <w:r>
        <w:rPr>
          <w:rFonts w:ascii="Helvetica" w:hAnsi="Helvetica" w:cs="Helvetica"/>
          <w:color w:val="222222"/>
          <w:sz w:val="21"/>
          <w:szCs w:val="21"/>
        </w:rPr>
        <w:t> сверхнластичеости Специальность 01.02.04 - механика деформируемого</w:t>
      </w:r>
    </w:p>
    <w:p w14:paraId="65C95985" w14:textId="77777777" w:rsidR="001B686F" w:rsidRDefault="001B686F" w:rsidP="001B686F">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787C2CBD" w14:textId="77777777" w:rsidR="001B686F" w:rsidRDefault="001B686F" w:rsidP="001B68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свойств металлов [3, 4, 5^. Математическая формулировка и решение технологических </w:t>
      </w:r>
      <w:r>
        <w:rPr>
          <w:rFonts w:ascii="Helvetica" w:hAnsi="Helvetica" w:cs="Helvetica"/>
          <w:b/>
          <w:bCs/>
          <w:color w:val="222222"/>
          <w:sz w:val="21"/>
          <w:szCs w:val="21"/>
        </w:rPr>
        <w:t>задач</w:t>
      </w:r>
      <w:r>
        <w:rPr>
          <w:rFonts w:ascii="Helvetica" w:hAnsi="Helvetica" w:cs="Helvetica"/>
          <w:color w:val="222222"/>
          <w:sz w:val="21"/>
          <w:szCs w:val="21"/>
        </w:rPr>
        <w:t>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сверхпластичности</w:t>
      </w:r>
      <w:r>
        <w:rPr>
          <w:rFonts w:ascii="Helvetica" w:hAnsi="Helvetica" w:cs="Helvetica"/>
          <w:color w:val="222222"/>
          <w:sz w:val="21"/>
          <w:szCs w:val="21"/>
        </w:rPr>
        <w:t> встречается с серьезными трудностями. В конкретных технологических наличие процессах, прежде можно всего </w:t>
      </w:r>
      <w:r>
        <w:rPr>
          <w:rFonts w:ascii="Helvetica" w:hAnsi="Helvetica" w:cs="Helvetica"/>
          <w:b/>
          <w:bCs/>
          <w:color w:val="222222"/>
          <w:sz w:val="21"/>
          <w:szCs w:val="21"/>
        </w:rPr>
        <w:t>объемного</w:t>
      </w:r>
      <w:r>
        <w:rPr>
          <w:rFonts w:ascii="Helvetica" w:hAnsi="Helvetica" w:cs="Helvetica"/>
          <w:color w:val="222222"/>
          <w:sz w:val="21"/>
          <w:szCs w:val="21"/>
        </w:rPr>
        <w:t> лишь деформирования, </w:t>
      </w:r>
      <w:r>
        <w:rPr>
          <w:rFonts w:ascii="Helvetica" w:hAnsi="Helvetica" w:cs="Helvetica"/>
          <w:b/>
          <w:bCs/>
          <w:color w:val="222222"/>
          <w:sz w:val="21"/>
          <w:szCs w:val="21"/>
        </w:rPr>
        <w:t>сверхпластичности</w:t>
      </w:r>
      <w:r>
        <w:rPr>
          <w:rFonts w:ascii="Helvetica" w:hAnsi="Helvetica" w:cs="Helvetica"/>
          <w:color w:val="222222"/>
          <w:sz w:val="21"/>
          <w:szCs w:val="21"/>
        </w:rPr>
        <w:t> установить косвенным путем.</w:t>
      </w:r>
    </w:p>
    <w:p w14:paraId="4ECD3E4E" w14:textId="77777777" w:rsidR="001B686F" w:rsidRDefault="001B686F" w:rsidP="001B686F">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139</w:t>
      </w:r>
    </w:p>
    <w:p w14:paraId="32DC02B0" w14:textId="77777777" w:rsidR="001B686F" w:rsidRDefault="001B686F" w:rsidP="001B68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результате изотермической штамповки в условиях </w:t>
      </w:r>
      <w:r>
        <w:rPr>
          <w:rFonts w:ascii="Helvetica" w:hAnsi="Helvetica" w:cs="Helvetica"/>
          <w:b/>
          <w:bCs/>
          <w:color w:val="222222"/>
          <w:sz w:val="21"/>
          <w:szCs w:val="21"/>
        </w:rPr>
        <w:t>сверхпластичности</w:t>
      </w:r>
      <w:r>
        <w:rPr>
          <w:rFonts w:ascii="Helvetica" w:hAnsi="Helvetica" w:cs="Helvetica"/>
          <w:color w:val="222222"/>
          <w:sz w:val="21"/>
          <w:szCs w:val="21"/>
        </w:rPr>
        <w:t>. ЗАКЛЮЧЕНИЕ 1. Сформулирована концепция решения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объемного</w:t>
      </w:r>
      <w:r>
        <w:rPr>
          <w:rFonts w:ascii="Helvetica" w:hAnsi="Helvetica" w:cs="Helvetica"/>
          <w:color w:val="222222"/>
          <w:sz w:val="21"/>
          <w:szCs w:val="21"/>
        </w:rPr>
        <w:t> </w:t>
      </w:r>
      <w:r>
        <w:rPr>
          <w:rFonts w:ascii="Helvetica" w:hAnsi="Helvetica" w:cs="Helvetica"/>
          <w:b/>
          <w:bCs/>
          <w:color w:val="222222"/>
          <w:sz w:val="21"/>
          <w:szCs w:val="21"/>
        </w:rPr>
        <w:t>формоизменения</w:t>
      </w:r>
      <w:r>
        <w:rPr>
          <w:rFonts w:ascii="Helvetica" w:hAnsi="Helvetica" w:cs="Helvetica"/>
          <w:color w:val="222222"/>
          <w:sz w:val="21"/>
          <w:szCs w:val="21"/>
        </w:rPr>
        <w:t>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сверхпластичности</w:t>
      </w:r>
      <w:r>
        <w:rPr>
          <w:rFonts w:ascii="Helvetica" w:hAnsi="Helvetica" w:cs="Helvetica"/>
          <w:color w:val="222222"/>
          <w:sz w:val="21"/>
          <w:szCs w:val="21"/>
        </w:rPr>
        <w:t>. Разработан один из возможньсс вариантов выработки технологической стратегии процесса. 2. Рассмотрена модель для описания</w:t>
      </w:r>
    </w:p>
    <w:p w14:paraId="3D5FF74C" w14:textId="77777777" w:rsidR="001B686F" w:rsidRDefault="001B686F" w:rsidP="001B686F">
      <w:pPr>
        <w:widowControl/>
        <w:numPr>
          <w:ilvl w:val="0"/>
          <w:numId w:val="35"/>
        </w:numPr>
        <w:suppressAutoHyphens w:val="0"/>
        <w:spacing w:before="100" w:beforeAutospacing="1" w:after="100" w:afterAutospacing="1" w:line="240" w:lineRule="auto"/>
        <w:jc w:val="left"/>
        <w:rPr>
          <w:rFonts w:ascii="Helvetica" w:hAnsi="Helvetica" w:cs="Helvetica"/>
          <w:color w:val="222222"/>
          <w:sz w:val="21"/>
          <w:szCs w:val="21"/>
        </w:rPr>
      </w:pPr>
    </w:p>
    <w:p w14:paraId="259F04E3" w14:textId="77777777" w:rsidR="001B686F" w:rsidRDefault="001B686F" w:rsidP="001B686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Платонов, Валерий Викторович</w:t>
      </w:r>
    </w:p>
    <w:p w14:paraId="608B4FFB"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B883004"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A6EF82"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Математическое описание закономерностей высокотемпературной деформации промышленных алюминиевых сплавов</w:t>
      </w:r>
    </w:p>
    <w:p w14:paraId="293F10D7"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 теории объемного формоизменения с использованием</w:t>
      </w:r>
    </w:p>
    <w:p w14:paraId="7375CDF0"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эффекта сверхпластичности</w:t>
      </w:r>
    </w:p>
    <w:p w14:paraId="096A551F"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теоретические предпосылки</w:t>
      </w:r>
    </w:p>
    <w:p w14:paraId="4F502D26"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Уравнение состояния</w:t>
      </w:r>
    </w:p>
    <w:p w14:paraId="51E0EF0F"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Кинетическое уравнение для управляющего параметра</w:t>
      </w:r>
    </w:p>
    <w:p w14:paraId="3D3FEDA3"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Эволюционные уравнения для внутренних параметров</w:t>
      </w:r>
    </w:p>
    <w:p w14:paraId="588C623A"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состояния</w:t>
      </w:r>
    </w:p>
    <w:p w14:paraId="1CA12703"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 деформационных условиях развития сверхпластичности</w:t>
      </w:r>
    </w:p>
    <w:p w14:paraId="6D624CB1"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Пороговое напряжение</w:t>
      </w:r>
    </w:p>
    <w:p w14:paraId="6F2521C0"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Конкретизация функции чувствительности материала к</w:t>
      </w:r>
    </w:p>
    <w:p w14:paraId="7E8CC1E6"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структурным превращениям</w:t>
      </w:r>
    </w:p>
    <w:p w14:paraId="78F79E32"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Сравнение теоретических и экспериментальных данных</w:t>
      </w:r>
    </w:p>
    <w:p w14:paraId="4E7CD7ED"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w:t>
      </w:r>
    </w:p>
    <w:p w14:paraId="2674915D"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Задача прессования круглого прутка с использованием сверхпластичности</w:t>
      </w:r>
    </w:p>
    <w:p w14:paraId="60F976B3"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 определяющих уравнениях теории сверхпластической деформации</w:t>
      </w:r>
    </w:p>
    <w:p w14:paraId="5D4B89AB"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Постановка задачи</w:t>
      </w:r>
    </w:p>
    <w:p w14:paraId="35ED3A64"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разрешающей функции</w:t>
      </w:r>
    </w:p>
    <w:p w14:paraId="68E5DCED"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Скорости перемещений и деформаций</w:t>
      </w:r>
    </w:p>
    <w:p w14:paraId="55595EB1"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 определению компонент напряжений</w:t>
      </w:r>
    </w:p>
    <w:p w14:paraId="60928A09"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Вычисление усилия прессования</w:t>
      </w:r>
    </w:p>
    <w:p w14:paraId="70C65E06"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Об оптимизации процесса прессования при использовании сверхпластичности</w:t>
      </w:r>
    </w:p>
    <w:p w14:paraId="0511F575"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2</w:t>
      </w:r>
    </w:p>
    <w:p w14:paraId="1D0244ED"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Задача обратного изотермического выдавливания с использованием сверхпластичности</w:t>
      </w:r>
    </w:p>
    <w:p w14:paraId="7B1AED25"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5308955C"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Скорости деформации и напряжения в первой области</w:t>
      </w:r>
    </w:p>
    <w:p w14:paraId="0B56BA13"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Решение дифференциального уравнения (3.2.4)</w:t>
      </w:r>
    </w:p>
    <w:p w14:paraId="192D219A"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Скорости деформации и напряжения во второй области</w:t>
      </w:r>
    </w:p>
    <w:p w14:paraId="736EDB59"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Киниматика пластического течения</w:t>
      </w:r>
    </w:p>
    <w:p w14:paraId="7EE1CD54"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3.6. Определение деформирующего усилия</w:t>
      </w:r>
    </w:p>
    <w:p w14:paraId="378F1437"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Анализ влияния толщины стенки выдавливаемого стакана на величину бокового давления на стенки матрицы</w:t>
      </w:r>
    </w:p>
    <w:p w14:paraId="07074FD6"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3E8E6DA7"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Разработка и опытное опробование высокоэффективных технологических процессов обработки давлением в режимах сверхпластичности</w:t>
      </w:r>
    </w:p>
    <w:p w14:paraId="7911803F"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Изотермическая объемная штамповка</w:t>
      </w:r>
    </w:p>
    <w:p w14:paraId="2F71F643"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Установка для изотермической объемной штамповки</w:t>
      </w:r>
    </w:p>
    <w:p w14:paraId="4201281B"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металлографического анализа</w:t>
      </w:r>
    </w:p>
    <w:p w14:paraId="416C5D63"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7547870A"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4146FEF"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2F1713D8" w14:textId="77777777" w:rsidR="001B686F" w:rsidRDefault="001B686F" w:rsidP="001B68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4CCADE6E" w14:textId="77D75C2A" w:rsidR="004F7911" w:rsidRPr="001B686F" w:rsidRDefault="004F7911" w:rsidP="001B686F"/>
    <w:sectPr w:rsidR="004F7911" w:rsidRPr="001B686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47C0" w14:textId="77777777" w:rsidR="00485373" w:rsidRDefault="00485373">
      <w:pPr>
        <w:spacing w:after="0" w:line="240" w:lineRule="auto"/>
      </w:pPr>
      <w:r>
        <w:separator/>
      </w:r>
    </w:p>
  </w:endnote>
  <w:endnote w:type="continuationSeparator" w:id="0">
    <w:p w14:paraId="60FBE705" w14:textId="77777777" w:rsidR="00485373" w:rsidRDefault="0048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0A8C" w14:textId="77777777" w:rsidR="00485373" w:rsidRDefault="00485373"/>
    <w:p w14:paraId="46DE55E1" w14:textId="77777777" w:rsidR="00485373" w:rsidRDefault="00485373"/>
    <w:p w14:paraId="5A917B58" w14:textId="77777777" w:rsidR="00485373" w:rsidRDefault="00485373"/>
    <w:p w14:paraId="1A35BA4F" w14:textId="77777777" w:rsidR="00485373" w:rsidRDefault="00485373"/>
    <w:p w14:paraId="1A392C4A" w14:textId="77777777" w:rsidR="00485373" w:rsidRDefault="00485373"/>
    <w:p w14:paraId="1E64C038" w14:textId="77777777" w:rsidR="00485373" w:rsidRDefault="00485373"/>
    <w:p w14:paraId="1A2ED3B3" w14:textId="77777777" w:rsidR="00485373" w:rsidRDefault="004853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B738D2" wp14:editId="3B0B93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2F269" w14:textId="77777777" w:rsidR="00485373" w:rsidRDefault="00485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738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92F269" w14:textId="77777777" w:rsidR="00485373" w:rsidRDefault="00485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7C4C14" w14:textId="77777777" w:rsidR="00485373" w:rsidRDefault="00485373"/>
    <w:p w14:paraId="687F4AC5" w14:textId="77777777" w:rsidR="00485373" w:rsidRDefault="00485373"/>
    <w:p w14:paraId="7664478C" w14:textId="77777777" w:rsidR="00485373" w:rsidRDefault="004853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37ABF1" wp14:editId="60CC0E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E2B2" w14:textId="77777777" w:rsidR="00485373" w:rsidRDefault="00485373"/>
                          <w:p w14:paraId="0EAC9498" w14:textId="77777777" w:rsidR="00485373" w:rsidRDefault="00485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7AB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D3E2B2" w14:textId="77777777" w:rsidR="00485373" w:rsidRDefault="00485373"/>
                    <w:p w14:paraId="0EAC9498" w14:textId="77777777" w:rsidR="00485373" w:rsidRDefault="00485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19B9DA" w14:textId="77777777" w:rsidR="00485373" w:rsidRDefault="00485373"/>
    <w:p w14:paraId="75FB9A90" w14:textId="77777777" w:rsidR="00485373" w:rsidRDefault="00485373">
      <w:pPr>
        <w:rPr>
          <w:sz w:val="2"/>
          <w:szCs w:val="2"/>
        </w:rPr>
      </w:pPr>
    </w:p>
    <w:p w14:paraId="50657342" w14:textId="77777777" w:rsidR="00485373" w:rsidRDefault="00485373"/>
    <w:p w14:paraId="5F0396A6" w14:textId="77777777" w:rsidR="00485373" w:rsidRDefault="00485373">
      <w:pPr>
        <w:spacing w:after="0" w:line="240" w:lineRule="auto"/>
      </w:pPr>
    </w:p>
  </w:footnote>
  <w:footnote w:type="continuationSeparator" w:id="0">
    <w:p w14:paraId="48F4756B" w14:textId="77777777" w:rsidR="00485373" w:rsidRDefault="00485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5"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08"/>
  </w:num>
  <w:num w:numId="8">
    <w:abstractNumId w:val="98"/>
  </w:num>
  <w:num w:numId="9">
    <w:abstractNumId w:val="78"/>
  </w:num>
  <w:num w:numId="10">
    <w:abstractNumId w:val="101"/>
  </w:num>
  <w:num w:numId="11">
    <w:abstractNumId w:val="95"/>
  </w:num>
  <w:num w:numId="12">
    <w:abstractNumId w:val="80"/>
  </w:num>
  <w:num w:numId="13">
    <w:abstractNumId w:val="86"/>
  </w:num>
  <w:num w:numId="14">
    <w:abstractNumId w:val="84"/>
  </w:num>
  <w:num w:numId="15">
    <w:abstractNumId w:val="90"/>
  </w:num>
  <w:num w:numId="16">
    <w:abstractNumId w:val="111"/>
  </w:num>
  <w:num w:numId="17">
    <w:abstractNumId w:val="112"/>
  </w:num>
  <w:num w:numId="18">
    <w:abstractNumId w:val="91"/>
  </w:num>
  <w:num w:numId="19">
    <w:abstractNumId w:val="83"/>
  </w:num>
  <w:num w:numId="20">
    <w:abstractNumId w:val="88"/>
  </w:num>
  <w:num w:numId="21">
    <w:abstractNumId w:val="93"/>
  </w:num>
  <w:num w:numId="22">
    <w:abstractNumId w:val="102"/>
  </w:num>
  <w:num w:numId="23">
    <w:abstractNumId w:val="105"/>
  </w:num>
  <w:num w:numId="24">
    <w:abstractNumId w:val="82"/>
  </w:num>
  <w:num w:numId="25">
    <w:abstractNumId w:val="92"/>
  </w:num>
  <w:num w:numId="26">
    <w:abstractNumId w:val="87"/>
  </w:num>
  <w:num w:numId="27">
    <w:abstractNumId w:val="96"/>
  </w:num>
  <w:num w:numId="28">
    <w:abstractNumId w:val="99"/>
  </w:num>
  <w:num w:numId="29">
    <w:abstractNumId w:val="103"/>
  </w:num>
  <w:num w:numId="30">
    <w:abstractNumId w:val="106"/>
  </w:num>
  <w:num w:numId="31">
    <w:abstractNumId w:val="97"/>
  </w:num>
  <w:num w:numId="32">
    <w:abstractNumId w:val="104"/>
  </w:num>
  <w:num w:numId="33">
    <w:abstractNumId w:val="110"/>
  </w:num>
  <w:num w:numId="34">
    <w:abstractNumId w:val="85"/>
  </w:num>
  <w:num w:numId="35">
    <w:abstractNumId w:val="10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3"/>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182736</TotalTime>
  <Pages>3</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cp:revision>
  <cp:lastPrinted>2009-02-06T05:36:00Z</cp:lastPrinted>
  <dcterms:created xsi:type="dcterms:W3CDTF">2024-01-07T13:43:00Z</dcterms:created>
  <dcterms:modified xsi:type="dcterms:W3CDTF">2025-10-13T15:44:00Z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