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EE27EB" w:rsidRDefault="00EE27EB" w:rsidP="00EE27EB">
      <w:pPr>
        <w:jc w:val="center"/>
        <w:rPr>
          <w:sz w:val="28"/>
          <w:szCs w:val="28"/>
          <w:lang w:val="uk-UA"/>
        </w:rPr>
      </w:pPr>
      <w:r>
        <w:rPr>
          <w:b/>
          <w:sz w:val="28"/>
          <w:szCs w:val="28"/>
          <w:lang w:val="uk-UA"/>
        </w:rPr>
        <w:t>УКРАЇНСЬКА МЕДИЧНА СТОМАТОЛОГІЧНА АКАДЕМІЯ</w:t>
      </w: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r>
        <w:rPr>
          <w:sz w:val="28"/>
          <w:szCs w:val="28"/>
          <w:lang w:val="uk-UA"/>
        </w:rPr>
        <w:t>На правах рукопису</w:t>
      </w: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right"/>
        <w:rPr>
          <w:sz w:val="28"/>
          <w:szCs w:val="28"/>
          <w:lang w:val="uk-UA"/>
        </w:rPr>
      </w:pPr>
    </w:p>
    <w:p w:rsidR="00EE27EB" w:rsidRDefault="00EE27EB" w:rsidP="00EE27EB">
      <w:pPr>
        <w:jc w:val="center"/>
        <w:rPr>
          <w:b/>
          <w:sz w:val="28"/>
          <w:szCs w:val="28"/>
          <w:lang w:val="uk-UA"/>
        </w:rPr>
      </w:pPr>
      <w:r>
        <w:rPr>
          <w:b/>
          <w:sz w:val="28"/>
          <w:szCs w:val="28"/>
          <w:lang w:val="uk-UA"/>
        </w:rPr>
        <w:t>Жук Людмила Анатоліївна</w:t>
      </w:r>
    </w:p>
    <w:p w:rsidR="00EE27EB" w:rsidRDefault="00EE27EB" w:rsidP="00EE27EB">
      <w:pPr>
        <w:jc w:val="center"/>
        <w:rPr>
          <w:b/>
          <w:sz w:val="28"/>
          <w:szCs w:val="28"/>
          <w:lang w:val="uk-UA"/>
        </w:rPr>
      </w:pPr>
    </w:p>
    <w:p w:rsidR="00EE27EB" w:rsidRDefault="00EE27EB" w:rsidP="00EE27EB">
      <w:pPr>
        <w:jc w:val="center"/>
        <w:rPr>
          <w:b/>
          <w:sz w:val="28"/>
          <w:szCs w:val="28"/>
          <w:lang w:val="uk-UA"/>
        </w:rPr>
      </w:pPr>
    </w:p>
    <w:p w:rsidR="00EE27EB" w:rsidRDefault="00EE27EB" w:rsidP="00EE27EB">
      <w:pPr>
        <w:jc w:val="center"/>
        <w:rPr>
          <w:b/>
          <w:sz w:val="28"/>
          <w:szCs w:val="28"/>
          <w:lang w:val="uk-UA"/>
        </w:rPr>
      </w:pPr>
    </w:p>
    <w:p w:rsidR="00EE27EB" w:rsidRDefault="00EE27EB" w:rsidP="00EE27EB">
      <w:pPr>
        <w:jc w:val="right"/>
        <w:rPr>
          <w:sz w:val="28"/>
          <w:szCs w:val="28"/>
          <w:lang w:val="uk-UA"/>
        </w:rPr>
      </w:pPr>
      <w:r>
        <w:rPr>
          <w:sz w:val="28"/>
          <w:szCs w:val="28"/>
          <w:lang w:val="uk-UA"/>
        </w:rPr>
        <w:t>УДК 616.98-053.2/.5-08</w:t>
      </w:r>
    </w:p>
    <w:p w:rsidR="00EE27EB" w:rsidRDefault="00EE27EB" w:rsidP="00EE27EB">
      <w:pPr>
        <w:jc w:val="right"/>
        <w:rPr>
          <w:sz w:val="28"/>
          <w:szCs w:val="28"/>
          <w:lang w:val="uk-UA"/>
        </w:rPr>
      </w:pPr>
      <w:bookmarkStart w:id="0" w:name="_GoBack"/>
    </w:p>
    <w:p w:rsidR="00EE27EB" w:rsidRPr="00827254" w:rsidRDefault="00EE27EB" w:rsidP="00EE27EB">
      <w:pPr>
        <w:jc w:val="center"/>
        <w:rPr>
          <w:b/>
          <w:sz w:val="28"/>
          <w:szCs w:val="28"/>
          <w:lang w:val="uk-UA"/>
        </w:rPr>
      </w:pPr>
      <w:r w:rsidRPr="00827254">
        <w:rPr>
          <w:b/>
          <w:sz w:val="28"/>
          <w:szCs w:val="28"/>
          <w:lang w:val="uk-UA"/>
        </w:rPr>
        <w:t>ПАТОГЕНЕТИЧНЕ ОБГРУНТУВАННЯ МЕТАБОЛІЧНОЇ ТЕРАПІЇ ПРИ ГОС</w:t>
      </w:r>
      <w:r>
        <w:rPr>
          <w:b/>
          <w:sz w:val="28"/>
          <w:szCs w:val="28"/>
          <w:lang w:val="uk-UA"/>
        </w:rPr>
        <w:t>ТРИХ БРОНХОЛЕГЕНЕВИХ ЗАХВОРЮВАННЯХ</w:t>
      </w:r>
      <w:r w:rsidRPr="00827254">
        <w:rPr>
          <w:b/>
          <w:sz w:val="28"/>
          <w:szCs w:val="28"/>
          <w:lang w:val="uk-UA"/>
        </w:rPr>
        <w:t xml:space="preserve"> У ДІТЕЙ, </w:t>
      </w:r>
      <w:r>
        <w:rPr>
          <w:b/>
          <w:sz w:val="28"/>
          <w:szCs w:val="28"/>
          <w:lang w:val="uk-UA"/>
        </w:rPr>
        <w:t xml:space="preserve">ІНФІКОВАНИХ </w:t>
      </w:r>
      <w:r w:rsidRPr="00827254">
        <w:rPr>
          <w:b/>
          <w:sz w:val="28"/>
          <w:szCs w:val="28"/>
          <w:lang w:val="en-US"/>
        </w:rPr>
        <w:t>CHLAMYDIAE</w:t>
      </w:r>
      <w:r w:rsidRPr="00827254">
        <w:rPr>
          <w:b/>
          <w:sz w:val="28"/>
          <w:szCs w:val="28"/>
          <w:lang w:val="uk-UA"/>
        </w:rPr>
        <w:t xml:space="preserve"> </w:t>
      </w:r>
      <w:r w:rsidRPr="00827254">
        <w:rPr>
          <w:b/>
          <w:sz w:val="28"/>
          <w:szCs w:val="28"/>
          <w:lang w:val="en-US"/>
        </w:rPr>
        <w:t>PNEUMONIAE</w:t>
      </w:r>
    </w:p>
    <w:bookmarkEnd w:id="0"/>
    <w:p w:rsidR="00EE27EB" w:rsidRDefault="00EE27EB" w:rsidP="00EE27EB">
      <w:pPr>
        <w:jc w:val="right"/>
        <w:rPr>
          <w:sz w:val="28"/>
          <w:szCs w:val="28"/>
          <w:lang w:val="uk-UA"/>
        </w:rPr>
      </w:pPr>
    </w:p>
    <w:p w:rsidR="00EE27EB" w:rsidRDefault="00EE27EB" w:rsidP="00EE27EB">
      <w:pPr>
        <w:pStyle w:val="a8"/>
        <w:spacing w:line="360" w:lineRule="auto"/>
        <w:ind w:left="0"/>
        <w:jc w:val="center"/>
        <w:rPr>
          <w:sz w:val="28"/>
          <w:szCs w:val="28"/>
          <w:lang w:val="uk-UA"/>
        </w:rPr>
      </w:pPr>
      <w:r w:rsidRPr="00520C78">
        <w:rPr>
          <w:sz w:val="28"/>
          <w:szCs w:val="28"/>
          <w:lang w:val="uk-UA"/>
        </w:rPr>
        <w:t>14.01.10.</w:t>
      </w:r>
      <w:r>
        <w:rPr>
          <w:sz w:val="28"/>
          <w:szCs w:val="28"/>
          <w:lang w:val="uk-UA"/>
        </w:rPr>
        <w:t xml:space="preserve"> – ПЕДІАТРІЯ</w:t>
      </w:r>
    </w:p>
    <w:p w:rsidR="00EE27EB" w:rsidRDefault="00EE27EB" w:rsidP="00EE27EB">
      <w:pPr>
        <w:pStyle w:val="a8"/>
        <w:spacing w:line="360" w:lineRule="auto"/>
        <w:ind w:left="0"/>
        <w:jc w:val="center"/>
        <w:rPr>
          <w:b/>
          <w:sz w:val="28"/>
          <w:szCs w:val="28"/>
          <w:lang w:val="uk-UA"/>
        </w:rPr>
      </w:pPr>
      <w:r>
        <w:rPr>
          <w:b/>
          <w:sz w:val="28"/>
          <w:szCs w:val="28"/>
          <w:lang w:val="uk-UA"/>
        </w:rPr>
        <w:t>ДИСЕРТАЦІЯ</w:t>
      </w:r>
    </w:p>
    <w:p w:rsidR="00EE27EB" w:rsidRDefault="00EE27EB" w:rsidP="00EE27EB">
      <w:pPr>
        <w:pStyle w:val="a8"/>
        <w:spacing w:line="360" w:lineRule="auto"/>
        <w:ind w:left="0"/>
        <w:jc w:val="center"/>
        <w:rPr>
          <w:sz w:val="28"/>
          <w:szCs w:val="28"/>
          <w:lang w:val="uk-UA"/>
        </w:rPr>
      </w:pPr>
      <w:r>
        <w:rPr>
          <w:sz w:val="28"/>
          <w:szCs w:val="28"/>
          <w:lang w:val="uk-UA"/>
        </w:rPr>
        <w:t>на здобуття наукового ступеня кандидата медичних наук</w:t>
      </w:r>
    </w:p>
    <w:p w:rsidR="00EE27EB" w:rsidRDefault="00EE27EB" w:rsidP="00EE27EB">
      <w:pPr>
        <w:pStyle w:val="a8"/>
        <w:spacing w:line="360" w:lineRule="auto"/>
        <w:ind w:left="0"/>
        <w:jc w:val="center"/>
        <w:rPr>
          <w:sz w:val="28"/>
          <w:szCs w:val="28"/>
          <w:lang w:val="uk-UA"/>
        </w:rPr>
      </w:pPr>
    </w:p>
    <w:p w:rsidR="00EE27EB" w:rsidRDefault="00EE27EB" w:rsidP="00EE27EB">
      <w:pPr>
        <w:pStyle w:val="a8"/>
        <w:spacing w:line="360" w:lineRule="auto"/>
        <w:ind w:left="0"/>
        <w:jc w:val="right"/>
        <w:rPr>
          <w:sz w:val="28"/>
          <w:szCs w:val="28"/>
          <w:lang w:val="uk-UA"/>
        </w:rPr>
      </w:pPr>
    </w:p>
    <w:p w:rsidR="00EE27EB" w:rsidRDefault="00EE27EB" w:rsidP="00EE27EB">
      <w:pPr>
        <w:pStyle w:val="a8"/>
        <w:spacing w:line="360" w:lineRule="auto"/>
        <w:ind w:left="0"/>
        <w:jc w:val="right"/>
        <w:rPr>
          <w:sz w:val="28"/>
          <w:szCs w:val="28"/>
          <w:lang w:val="uk-UA"/>
        </w:rPr>
      </w:pPr>
    </w:p>
    <w:p w:rsidR="00EE27EB" w:rsidRDefault="00EE27EB" w:rsidP="00EE27EB">
      <w:pPr>
        <w:pStyle w:val="a8"/>
        <w:spacing w:line="360" w:lineRule="auto"/>
        <w:ind w:left="0"/>
        <w:jc w:val="right"/>
        <w:rPr>
          <w:sz w:val="28"/>
          <w:szCs w:val="28"/>
          <w:lang w:val="uk-UA"/>
        </w:rPr>
      </w:pPr>
      <w:r>
        <w:rPr>
          <w:sz w:val="28"/>
          <w:szCs w:val="28"/>
          <w:lang w:val="uk-UA"/>
        </w:rPr>
        <w:t>Науковий керівник</w:t>
      </w:r>
    </w:p>
    <w:p w:rsidR="00EE27EB" w:rsidRDefault="00EE27EB" w:rsidP="00EE27EB">
      <w:pPr>
        <w:pStyle w:val="a8"/>
        <w:spacing w:line="360" w:lineRule="auto"/>
        <w:ind w:left="0"/>
        <w:jc w:val="right"/>
        <w:rPr>
          <w:sz w:val="28"/>
          <w:szCs w:val="28"/>
          <w:lang w:val="uk-UA"/>
        </w:rPr>
      </w:pPr>
      <w:r>
        <w:rPr>
          <w:sz w:val="28"/>
          <w:szCs w:val="28"/>
          <w:lang w:val="uk-UA"/>
        </w:rPr>
        <w:t>Траверсе Г.М.,</w:t>
      </w:r>
    </w:p>
    <w:p w:rsidR="00EE27EB" w:rsidRDefault="00EE27EB" w:rsidP="00EE27EB">
      <w:pPr>
        <w:pStyle w:val="a8"/>
        <w:spacing w:line="360" w:lineRule="auto"/>
        <w:ind w:left="0"/>
        <w:jc w:val="right"/>
        <w:rPr>
          <w:sz w:val="28"/>
          <w:szCs w:val="28"/>
          <w:lang w:val="uk-UA"/>
        </w:rPr>
      </w:pPr>
      <w:r w:rsidRPr="00874FB4">
        <w:rPr>
          <w:sz w:val="28"/>
          <w:szCs w:val="28"/>
          <w:lang w:val="uk-UA"/>
        </w:rPr>
        <w:t>д.мед.н., професор</w:t>
      </w:r>
    </w:p>
    <w:p w:rsidR="00EE27EB" w:rsidRDefault="00EE27EB" w:rsidP="00EE27EB">
      <w:pPr>
        <w:pStyle w:val="a8"/>
        <w:spacing w:line="360" w:lineRule="auto"/>
        <w:ind w:left="0"/>
        <w:jc w:val="right"/>
        <w:rPr>
          <w:sz w:val="28"/>
          <w:szCs w:val="28"/>
          <w:lang w:val="uk-UA"/>
        </w:rPr>
      </w:pPr>
    </w:p>
    <w:p w:rsidR="00EE27EB" w:rsidRPr="002C6ECE" w:rsidRDefault="00EE27EB" w:rsidP="00EE27EB">
      <w:pPr>
        <w:pStyle w:val="a8"/>
        <w:spacing w:line="360" w:lineRule="auto"/>
        <w:ind w:left="0"/>
        <w:jc w:val="center"/>
        <w:rPr>
          <w:sz w:val="28"/>
          <w:szCs w:val="28"/>
        </w:rPr>
      </w:pPr>
    </w:p>
    <w:p w:rsidR="00EE27EB" w:rsidRPr="002C6ECE" w:rsidRDefault="00EE27EB" w:rsidP="00EE27EB">
      <w:pPr>
        <w:pStyle w:val="a8"/>
        <w:spacing w:line="360" w:lineRule="auto"/>
        <w:ind w:left="0"/>
        <w:jc w:val="center"/>
        <w:rPr>
          <w:sz w:val="28"/>
          <w:szCs w:val="28"/>
        </w:rPr>
      </w:pPr>
    </w:p>
    <w:p w:rsidR="00EE27EB" w:rsidRPr="00EE27EB" w:rsidRDefault="00EE27EB" w:rsidP="00EE27EB">
      <w:pPr>
        <w:pStyle w:val="a8"/>
        <w:spacing w:line="360" w:lineRule="auto"/>
        <w:ind w:left="0"/>
        <w:jc w:val="center"/>
        <w:rPr>
          <w:sz w:val="28"/>
          <w:szCs w:val="28"/>
        </w:rPr>
      </w:pPr>
      <w:r w:rsidRPr="00874FB4">
        <w:rPr>
          <w:sz w:val="28"/>
          <w:szCs w:val="28"/>
          <w:lang w:val="uk-UA"/>
        </w:rPr>
        <w:t xml:space="preserve">Полтава </w:t>
      </w:r>
      <w:r w:rsidRPr="00D47FDB">
        <w:rPr>
          <w:b/>
          <w:sz w:val="28"/>
          <w:szCs w:val="28"/>
          <w:lang w:val="uk-UA"/>
        </w:rPr>
        <w:t>─</w:t>
      </w:r>
      <w:r w:rsidRPr="00991248">
        <w:rPr>
          <w:sz w:val="28"/>
          <w:szCs w:val="28"/>
        </w:rPr>
        <w:t xml:space="preserve"> </w:t>
      </w:r>
      <w:r>
        <w:rPr>
          <w:sz w:val="28"/>
          <w:szCs w:val="28"/>
          <w:lang w:val="uk-UA"/>
        </w:rPr>
        <w:t>200</w:t>
      </w:r>
      <w:r w:rsidRPr="00EE27EB">
        <w:rPr>
          <w:sz w:val="28"/>
          <w:szCs w:val="28"/>
        </w:rPr>
        <w:t>9</w:t>
      </w:r>
    </w:p>
    <w:p w:rsidR="00EE27EB" w:rsidRDefault="00EE27EB" w:rsidP="00EE27EB">
      <w:pPr>
        <w:spacing w:line="360" w:lineRule="auto"/>
        <w:jc w:val="center"/>
        <w:rPr>
          <w:sz w:val="28"/>
          <w:szCs w:val="28"/>
          <w:lang w:val="uk-UA"/>
        </w:rPr>
      </w:pPr>
      <w:r>
        <w:rPr>
          <w:sz w:val="28"/>
          <w:szCs w:val="28"/>
          <w:lang w:val="uk-UA"/>
        </w:rPr>
        <w:t>ЗМІСТ</w:t>
      </w:r>
    </w:p>
    <w:p w:rsidR="00EE27EB" w:rsidRDefault="00EE27EB" w:rsidP="00EE27EB">
      <w:pPr>
        <w:spacing w:line="360" w:lineRule="auto"/>
        <w:jc w:val="both"/>
        <w:rPr>
          <w:sz w:val="28"/>
          <w:szCs w:val="28"/>
          <w:lang w:val="uk-UA"/>
        </w:rPr>
      </w:pPr>
      <w:r w:rsidRPr="00D71E82">
        <w:rPr>
          <w:sz w:val="28"/>
          <w:szCs w:val="28"/>
          <w:lang w:val="uk-UA"/>
        </w:rPr>
        <w:t>Перелік умовних позначень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w:t>
      </w:r>
    </w:p>
    <w:p w:rsidR="00EE27EB" w:rsidRPr="00EE27EB" w:rsidRDefault="00EE27EB" w:rsidP="00EE27EB">
      <w:pPr>
        <w:spacing w:line="360" w:lineRule="auto"/>
        <w:jc w:val="both"/>
        <w:rPr>
          <w:sz w:val="28"/>
          <w:szCs w:val="28"/>
        </w:rPr>
      </w:pPr>
      <w:r>
        <w:rPr>
          <w:sz w:val="28"/>
          <w:szCs w:val="28"/>
          <w:lang w:val="uk-UA"/>
        </w:rPr>
        <w:t>Вступ</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4-</w:t>
      </w:r>
      <w:r w:rsidRPr="00EE27EB">
        <w:rPr>
          <w:sz w:val="28"/>
          <w:szCs w:val="28"/>
        </w:rPr>
        <w:t>10</w:t>
      </w:r>
    </w:p>
    <w:p w:rsidR="00EE27EB" w:rsidRPr="00D71E82" w:rsidRDefault="00EE27EB" w:rsidP="00EE27EB">
      <w:pPr>
        <w:spacing w:line="360" w:lineRule="auto"/>
        <w:ind w:left="1440" w:hanging="1440"/>
        <w:jc w:val="both"/>
        <w:rPr>
          <w:sz w:val="28"/>
          <w:szCs w:val="28"/>
          <w:lang w:val="uk-UA"/>
        </w:rPr>
      </w:pPr>
      <w:r w:rsidRPr="00D71E82">
        <w:rPr>
          <w:sz w:val="28"/>
          <w:szCs w:val="28"/>
          <w:lang w:val="uk-UA"/>
        </w:rPr>
        <w:t>Розділ 1</w:t>
      </w:r>
      <w:r>
        <w:rPr>
          <w:sz w:val="28"/>
          <w:szCs w:val="28"/>
          <w:lang w:val="uk-UA"/>
        </w:rPr>
        <w:t xml:space="preserve">   </w:t>
      </w:r>
      <w:r w:rsidRPr="00D71E82">
        <w:rPr>
          <w:sz w:val="28"/>
          <w:szCs w:val="28"/>
          <w:lang w:val="uk-UA"/>
        </w:rPr>
        <w:t>Огляд літератури</w:t>
      </w:r>
    </w:p>
    <w:p w:rsidR="00EE27EB" w:rsidRDefault="00EE27EB" w:rsidP="00FC1A61">
      <w:pPr>
        <w:numPr>
          <w:ilvl w:val="1"/>
          <w:numId w:val="12"/>
        </w:numPr>
        <w:tabs>
          <w:tab w:val="clear" w:pos="780"/>
          <w:tab w:val="num" w:pos="1260"/>
        </w:tabs>
        <w:spacing w:after="0" w:line="360" w:lineRule="auto"/>
        <w:ind w:left="1260" w:hanging="1260"/>
        <w:jc w:val="both"/>
        <w:rPr>
          <w:sz w:val="28"/>
          <w:szCs w:val="28"/>
          <w:lang w:val="uk-UA"/>
        </w:rPr>
      </w:pPr>
      <w:r>
        <w:rPr>
          <w:sz w:val="28"/>
          <w:szCs w:val="28"/>
          <w:lang w:val="uk-UA"/>
        </w:rPr>
        <w:t>Розповсюдженість хламідійної інфекції серед дітей</w:t>
      </w:r>
      <w:r w:rsidRPr="000716D7">
        <w:rPr>
          <w:sz w:val="28"/>
          <w:szCs w:val="28"/>
          <w:lang w:val="uk-UA"/>
        </w:rPr>
        <w:t>,</w:t>
      </w:r>
      <w:r>
        <w:rPr>
          <w:sz w:val="28"/>
          <w:szCs w:val="28"/>
          <w:lang w:val="uk-UA"/>
        </w:rPr>
        <w:tab/>
      </w:r>
      <w:r>
        <w:rPr>
          <w:sz w:val="28"/>
          <w:szCs w:val="28"/>
          <w:lang w:val="uk-UA"/>
        </w:rPr>
        <w:tab/>
        <w:t>1</w:t>
      </w:r>
      <w:r w:rsidRPr="001B0CF3">
        <w:rPr>
          <w:sz w:val="28"/>
          <w:szCs w:val="28"/>
          <w:lang w:val="uk-UA"/>
        </w:rPr>
        <w:t>1</w:t>
      </w:r>
      <w:r>
        <w:rPr>
          <w:sz w:val="28"/>
          <w:szCs w:val="28"/>
          <w:lang w:val="uk-UA"/>
        </w:rPr>
        <w:t>-2</w:t>
      </w:r>
      <w:r w:rsidRPr="001B0CF3">
        <w:rPr>
          <w:sz w:val="28"/>
          <w:szCs w:val="28"/>
          <w:lang w:val="uk-UA"/>
        </w:rPr>
        <w:t>3</w:t>
      </w:r>
      <w:r>
        <w:rPr>
          <w:sz w:val="28"/>
          <w:szCs w:val="28"/>
          <w:lang w:val="uk-UA"/>
        </w:rPr>
        <w:br/>
        <w:t>хворих на бронхолегеневі захворювання, та особливості</w:t>
      </w:r>
      <w:r>
        <w:rPr>
          <w:sz w:val="28"/>
          <w:szCs w:val="28"/>
          <w:lang w:val="uk-UA"/>
        </w:rPr>
        <w:tab/>
      </w:r>
      <w:r>
        <w:rPr>
          <w:sz w:val="28"/>
          <w:szCs w:val="28"/>
          <w:lang w:val="uk-UA"/>
        </w:rPr>
        <w:br/>
        <w:t>взаємодії з імунною системою господаря</w:t>
      </w:r>
    </w:p>
    <w:p w:rsidR="00EE27EB" w:rsidRPr="00D71E82" w:rsidRDefault="00EE27EB" w:rsidP="00FC1A61">
      <w:pPr>
        <w:numPr>
          <w:ilvl w:val="1"/>
          <w:numId w:val="12"/>
        </w:numPr>
        <w:tabs>
          <w:tab w:val="clear" w:pos="780"/>
          <w:tab w:val="num" w:pos="1260"/>
        </w:tabs>
        <w:spacing w:after="0" w:line="360" w:lineRule="auto"/>
        <w:ind w:left="1260" w:hanging="1260"/>
        <w:jc w:val="both"/>
        <w:rPr>
          <w:sz w:val="28"/>
          <w:szCs w:val="28"/>
          <w:lang w:val="uk-UA"/>
        </w:rPr>
      </w:pPr>
      <w:r>
        <w:rPr>
          <w:sz w:val="28"/>
          <w:szCs w:val="28"/>
          <w:lang w:val="uk-UA"/>
        </w:rPr>
        <w:t>Сучасні аспекти діагностики та лікування хламідійної</w:t>
      </w:r>
      <w:r>
        <w:rPr>
          <w:sz w:val="28"/>
          <w:szCs w:val="28"/>
          <w:lang w:val="uk-UA"/>
        </w:rPr>
        <w:tab/>
      </w:r>
      <w:r>
        <w:rPr>
          <w:sz w:val="28"/>
          <w:szCs w:val="28"/>
          <w:lang w:val="uk-UA"/>
        </w:rPr>
        <w:tab/>
        <w:t>2</w:t>
      </w:r>
      <w:r w:rsidRPr="001B0CF3">
        <w:rPr>
          <w:sz w:val="28"/>
          <w:szCs w:val="28"/>
          <w:lang w:val="uk-UA"/>
        </w:rPr>
        <w:t>4</w:t>
      </w:r>
      <w:r>
        <w:rPr>
          <w:sz w:val="28"/>
          <w:szCs w:val="28"/>
          <w:lang w:val="uk-UA"/>
        </w:rPr>
        <w:t>-3</w:t>
      </w:r>
      <w:r w:rsidRPr="001B0CF3">
        <w:rPr>
          <w:sz w:val="28"/>
          <w:szCs w:val="28"/>
          <w:lang w:val="uk-UA"/>
        </w:rPr>
        <w:t>6</w:t>
      </w:r>
      <w:r>
        <w:rPr>
          <w:sz w:val="28"/>
          <w:szCs w:val="28"/>
          <w:lang w:val="uk-UA"/>
        </w:rPr>
        <w:br/>
        <w:t>інфекції</w:t>
      </w:r>
    </w:p>
    <w:p w:rsidR="00EE27EB" w:rsidRPr="00D71E82" w:rsidRDefault="00EE27EB" w:rsidP="00FC1A61">
      <w:pPr>
        <w:numPr>
          <w:ilvl w:val="1"/>
          <w:numId w:val="12"/>
        </w:numPr>
        <w:tabs>
          <w:tab w:val="clear" w:pos="780"/>
          <w:tab w:val="num" w:pos="1260"/>
        </w:tabs>
        <w:spacing w:after="0" w:line="360" w:lineRule="auto"/>
        <w:ind w:left="1260" w:hanging="1260"/>
        <w:jc w:val="both"/>
        <w:rPr>
          <w:sz w:val="28"/>
          <w:szCs w:val="28"/>
          <w:lang w:val="uk-UA"/>
        </w:rPr>
      </w:pPr>
      <w:r>
        <w:rPr>
          <w:bCs/>
          <w:sz w:val="28"/>
          <w:szCs w:val="28"/>
          <w:lang w:val="uk-UA"/>
        </w:rPr>
        <w:t>Патогенетичне обґрунтування застосування метаболічної</w:t>
      </w:r>
      <w:r>
        <w:rPr>
          <w:bCs/>
          <w:sz w:val="28"/>
          <w:szCs w:val="28"/>
          <w:lang w:val="uk-UA"/>
        </w:rPr>
        <w:tab/>
        <w:t>3</w:t>
      </w:r>
      <w:r w:rsidRPr="001B0CF3">
        <w:rPr>
          <w:bCs/>
          <w:sz w:val="28"/>
          <w:szCs w:val="28"/>
          <w:lang w:val="uk-UA"/>
        </w:rPr>
        <w:t>6</w:t>
      </w:r>
      <w:r>
        <w:rPr>
          <w:bCs/>
          <w:sz w:val="28"/>
          <w:szCs w:val="28"/>
          <w:lang w:val="uk-UA"/>
        </w:rPr>
        <w:t>-4</w:t>
      </w:r>
      <w:r w:rsidRPr="001B0CF3">
        <w:rPr>
          <w:bCs/>
          <w:sz w:val="28"/>
          <w:szCs w:val="28"/>
          <w:lang w:val="uk-UA"/>
        </w:rPr>
        <w:t>5</w:t>
      </w:r>
      <w:r>
        <w:rPr>
          <w:bCs/>
          <w:sz w:val="28"/>
          <w:szCs w:val="28"/>
          <w:lang w:val="uk-UA"/>
        </w:rPr>
        <w:br/>
        <w:t>терапії у дітей з бронхолегеневими захворюваннями,</w:t>
      </w:r>
      <w:r>
        <w:rPr>
          <w:bCs/>
          <w:sz w:val="28"/>
          <w:szCs w:val="28"/>
          <w:lang w:val="uk-UA"/>
        </w:rPr>
        <w:tab/>
      </w:r>
      <w:r>
        <w:rPr>
          <w:bCs/>
          <w:sz w:val="28"/>
          <w:szCs w:val="28"/>
          <w:lang w:val="uk-UA"/>
        </w:rPr>
        <w:br/>
        <w:t>інфікованих хламідіями</w:t>
      </w:r>
    </w:p>
    <w:p w:rsidR="00EE27EB" w:rsidRDefault="00EE27EB" w:rsidP="00EE27EB">
      <w:pPr>
        <w:spacing w:line="360" w:lineRule="auto"/>
        <w:jc w:val="both"/>
        <w:rPr>
          <w:bCs/>
          <w:sz w:val="28"/>
          <w:szCs w:val="28"/>
          <w:lang w:val="uk-UA"/>
        </w:rPr>
      </w:pPr>
      <w:r>
        <w:rPr>
          <w:bCs/>
          <w:sz w:val="28"/>
          <w:szCs w:val="28"/>
          <w:lang w:val="uk-UA"/>
        </w:rPr>
        <w:t xml:space="preserve">Розділ 2 </w:t>
      </w:r>
      <w:r w:rsidRPr="001264A2">
        <w:rPr>
          <w:bCs/>
          <w:sz w:val="28"/>
          <w:szCs w:val="28"/>
        </w:rPr>
        <w:t xml:space="preserve">  </w:t>
      </w:r>
      <w:r>
        <w:rPr>
          <w:bCs/>
          <w:sz w:val="28"/>
          <w:szCs w:val="28"/>
          <w:lang w:val="uk-UA"/>
        </w:rPr>
        <w:t>Об</w:t>
      </w:r>
      <w:r w:rsidRPr="00B21AC3">
        <w:rPr>
          <w:bCs/>
          <w:sz w:val="28"/>
          <w:szCs w:val="28"/>
        </w:rPr>
        <w:t>’</w:t>
      </w:r>
      <w:r>
        <w:rPr>
          <w:bCs/>
          <w:sz w:val="28"/>
          <w:szCs w:val="28"/>
          <w:lang w:val="uk-UA"/>
        </w:rPr>
        <w:t>єкт та методи дослідження</w:t>
      </w:r>
    </w:p>
    <w:p w:rsidR="00EE27EB" w:rsidRPr="00D71E82" w:rsidRDefault="00EE27EB" w:rsidP="00FC1A61">
      <w:pPr>
        <w:numPr>
          <w:ilvl w:val="1"/>
          <w:numId w:val="13"/>
        </w:numPr>
        <w:tabs>
          <w:tab w:val="clear" w:pos="1065"/>
          <w:tab w:val="num" w:pos="1260"/>
        </w:tabs>
        <w:spacing w:after="0" w:line="360" w:lineRule="auto"/>
        <w:ind w:left="1260" w:hanging="1260"/>
        <w:jc w:val="both"/>
        <w:rPr>
          <w:sz w:val="28"/>
          <w:szCs w:val="28"/>
          <w:lang w:val="uk-UA"/>
        </w:rPr>
      </w:pPr>
      <w:r w:rsidRPr="00A05BA4">
        <w:rPr>
          <w:sz w:val="28"/>
          <w:szCs w:val="28"/>
          <w:lang w:val="uk-UA"/>
        </w:rPr>
        <w:t>Обгрунтування програми досліджень та принципи</w:t>
      </w:r>
      <w:r>
        <w:rPr>
          <w:sz w:val="28"/>
          <w:szCs w:val="28"/>
          <w:lang w:val="uk-UA"/>
        </w:rPr>
        <w:tab/>
      </w:r>
      <w:r>
        <w:rPr>
          <w:sz w:val="28"/>
          <w:szCs w:val="28"/>
          <w:lang w:val="uk-UA"/>
        </w:rPr>
        <w:tab/>
        <w:t>4</w:t>
      </w:r>
      <w:r w:rsidRPr="001B0CF3">
        <w:rPr>
          <w:sz w:val="28"/>
          <w:szCs w:val="28"/>
        </w:rPr>
        <w:t>6</w:t>
      </w:r>
      <w:r>
        <w:rPr>
          <w:sz w:val="28"/>
          <w:szCs w:val="28"/>
          <w:lang w:val="uk-UA"/>
        </w:rPr>
        <w:t>-</w:t>
      </w:r>
      <w:r w:rsidRPr="001B0CF3">
        <w:rPr>
          <w:sz w:val="28"/>
          <w:szCs w:val="28"/>
        </w:rPr>
        <w:t>54</w:t>
      </w:r>
      <w:r>
        <w:rPr>
          <w:sz w:val="28"/>
          <w:szCs w:val="28"/>
          <w:lang w:val="uk-UA"/>
        </w:rPr>
        <w:br/>
      </w:r>
      <w:r w:rsidRPr="00A05BA4">
        <w:rPr>
          <w:sz w:val="28"/>
          <w:szCs w:val="28"/>
          <w:lang w:val="uk-UA"/>
        </w:rPr>
        <w:t>формування груп</w:t>
      </w:r>
    </w:p>
    <w:p w:rsidR="00EE27EB" w:rsidRPr="00D71E82" w:rsidRDefault="00EE27EB" w:rsidP="00FC1A61">
      <w:pPr>
        <w:numPr>
          <w:ilvl w:val="1"/>
          <w:numId w:val="13"/>
        </w:numPr>
        <w:tabs>
          <w:tab w:val="clear" w:pos="1065"/>
          <w:tab w:val="num" w:pos="1260"/>
        </w:tabs>
        <w:spacing w:after="0" w:line="360" w:lineRule="auto"/>
        <w:jc w:val="both"/>
        <w:rPr>
          <w:sz w:val="28"/>
          <w:szCs w:val="28"/>
          <w:lang w:val="uk-UA"/>
        </w:rPr>
      </w:pPr>
      <w:r>
        <w:rPr>
          <w:sz w:val="28"/>
          <w:szCs w:val="28"/>
          <w:lang w:val="uk-UA"/>
        </w:rPr>
        <w:t>Методи дослідження та їх обґрунтування</w:t>
      </w:r>
      <w:r>
        <w:rPr>
          <w:sz w:val="28"/>
          <w:szCs w:val="28"/>
          <w:lang w:val="uk-UA"/>
        </w:rPr>
        <w:tab/>
      </w:r>
      <w:r>
        <w:rPr>
          <w:sz w:val="28"/>
          <w:szCs w:val="28"/>
          <w:lang w:val="uk-UA"/>
        </w:rPr>
        <w:tab/>
      </w:r>
      <w:r>
        <w:rPr>
          <w:sz w:val="28"/>
          <w:szCs w:val="28"/>
          <w:lang w:val="uk-UA"/>
        </w:rPr>
        <w:tab/>
      </w:r>
      <w:r>
        <w:rPr>
          <w:sz w:val="28"/>
          <w:szCs w:val="28"/>
          <w:lang w:val="uk-UA"/>
        </w:rPr>
        <w:tab/>
      </w:r>
      <w:r w:rsidRPr="001B0CF3">
        <w:rPr>
          <w:sz w:val="28"/>
          <w:szCs w:val="28"/>
          <w:lang w:val="uk-UA"/>
        </w:rPr>
        <w:t>54</w:t>
      </w:r>
      <w:r>
        <w:rPr>
          <w:sz w:val="28"/>
          <w:szCs w:val="28"/>
          <w:lang w:val="uk-UA"/>
        </w:rPr>
        <w:t>-5</w:t>
      </w:r>
      <w:r w:rsidRPr="001B0CF3">
        <w:rPr>
          <w:sz w:val="28"/>
          <w:szCs w:val="28"/>
          <w:lang w:val="uk-UA"/>
        </w:rPr>
        <w:t>8</w:t>
      </w:r>
    </w:p>
    <w:p w:rsidR="00EE27EB" w:rsidRPr="00D71E82" w:rsidRDefault="00EE27EB" w:rsidP="00FC1A61">
      <w:pPr>
        <w:numPr>
          <w:ilvl w:val="1"/>
          <w:numId w:val="13"/>
        </w:numPr>
        <w:tabs>
          <w:tab w:val="clear" w:pos="1065"/>
          <w:tab w:val="num" w:pos="1260"/>
        </w:tabs>
        <w:spacing w:after="0" w:line="360" w:lineRule="auto"/>
        <w:ind w:left="1260" w:hanging="1260"/>
        <w:jc w:val="both"/>
        <w:rPr>
          <w:sz w:val="28"/>
          <w:szCs w:val="28"/>
          <w:lang w:val="uk-UA"/>
        </w:rPr>
      </w:pPr>
      <w:r w:rsidRPr="00C755BB">
        <w:rPr>
          <w:sz w:val="28"/>
          <w:szCs w:val="28"/>
          <w:lang w:val="uk-UA"/>
        </w:rPr>
        <w:lastRenderedPageBreak/>
        <w:t>Статистичні методи дослідження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5</w:t>
      </w:r>
      <w:r>
        <w:rPr>
          <w:sz w:val="28"/>
          <w:szCs w:val="28"/>
          <w:lang w:val="en-US"/>
        </w:rPr>
        <w:t>8</w:t>
      </w:r>
      <w:r>
        <w:rPr>
          <w:sz w:val="28"/>
          <w:szCs w:val="28"/>
          <w:lang w:val="uk-UA"/>
        </w:rPr>
        <w:t>-</w:t>
      </w:r>
      <w:r>
        <w:rPr>
          <w:sz w:val="28"/>
          <w:szCs w:val="28"/>
          <w:lang w:val="en-US"/>
        </w:rPr>
        <w:t>60</w:t>
      </w:r>
    </w:p>
    <w:p w:rsidR="00EE27EB" w:rsidRDefault="00EE27EB" w:rsidP="00EE27EB">
      <w:pPr>
        <w:spacing w:line="360" w:lineRule="auto"/>
        <w:ind w:left="1260" w:hanging="1260"/>
        <w:jc w:val="both"/>
        <w:rPr>
          <w:sz w:val="28"/>
          <w:szCs w:val="28"/>
          <w:lang w:val="uk-UA"/>
        </w:rPr>
      </w:pPr>
      <w:r>
        <w:rPr>
          <w:sz w:val="28"/>
          <w:szCs w:val="28"/>
          <w:lang w:val="uk-UA"/>
        </w:rPr>
        <w:t xml:space="preserve">Розділ 3   Клініко-лабораторні особливості перебігу гострих </w:t>
      </w:r>
      <w:r>
        <w:rPr>
          <w:sz w:val="28"/>
          <w:szCs w:val="28"/>
          <w:lang w:val="uk-UA"/>
        </w:rPr>
        <w:tab/>
      </w:r>
      <w:r>
        <w:rPr>
          <w:sz w:val="28"/>
          <w:szCs w:val="28"/>
          <w:lang w:val="uk-UA"/>
        </w:rPr>
        <w:br/>
        <w:t>бронхолегеневих захворювань у обстежуваних дітей</w:t>
      </w:r>
    </w:p>
    <w:p w:rsidR="00EE27EB" w:rsidRDefault="00EE27EB" w:rsidP="00FC1A61">
      <w:pPr>
        <w:numPr>
          <w:ilvl w:val="1"/>
          <w:numId w:val="14"/>
        </w:numPr>
        <w:tabs>
          <w:tab w:val="clear" w:pos="1095"/>
          <w:tab w:val="num" w:pos="1260"/>
        </w:tabs>
        <w:spacing w:after="0" w:line="360" w:lineRule="auto"/>
        <w:ind w:left="1260" w:hanging="1260"/>
        <w:jc w:val="both"/>
        <w:rPr>
          <w:sz w:val="28"/>
          <w:szCs w:val="28"/>
          <w:lang w:val="uk-UA"/>
        </w:rPr>
      </w:pPr>
      <w:r w:rsidRPr="0007575E">
        <w:rPr>
          <w:sz w:val="28"/>
          <w:szCs w:val="28"/>
          <w:lang w:val="uk-UA"/>
        </w:rPr>
        <w:t>Аналіз та оцінка анамнестичних даних дітей із груп</w:t>
      </w:r>
      <w:r>
        <w:rPr>
          <w:sz w:val="28"/>
          <w:szCs w:val="28"/>
          <w:lang w:val="uk-UA"/>
        </w:rPr>
        <w:tab/>
      </w:r>
      <w:r>
        <w:rPr>
          <w:sz w:val="28"/>
          <w:szCs w:val="28"/>
          <w:lang w:val="uk-UA"/>
        </w:rPr>
        <w:tab/>
      </w:r>
      <w:r w:rsidRPr="001B0CF3">
        <w:rPr>
          <w:sz w:val="28"/>
          <w:szCs w:val="28"/>
        </w:rPr>
        <w:t>61</w:t>
      </w:r>
      <w:r>
        <w:rPr>
          <w:sz w:val="28"/>
          <w:szCs w:val="28"/>
          <w:lang w:val="uk-UA"/>
        </w:rPr>
        <w:t>-6</w:t>
      </w:r>
      <w:r w:rsidRPr="001B0CF3">
        <w:rPr>
          <w:sz w:val="28"/>
          <w:szCs w:val="28"/>
        </w:rPr>
        <w:t>9</w:t>
      </w:r>
      <w:r>
        <w:rPr>
          <w:sz w:val="28"/>
          <w:szCs w:val="28"/>
          <w:lang w:val="uk-UA"/>
        </w:rPr>
        <w:br/>
      </w:r>
      <w:r w:rsidRPr="0007575E">
        <w:rPr>
          <w:sz w:val="28"/>
          <w:szCs w:val="28"/>
          <w:lang w:val="uk-UA"/>
        </w:rPr>
        <w:t>спостереження</w:t>
      </w:r>
    </w:p>
    <w:p w:rsidR="00EE27EB" w:rsidRDefault="00EE27EB" w:rsidP="00FC1A61">
      <w:pPr>
        <w:numPr>
          <w:ilvl w:val="1"/>
          <w:numId w:val="14"/>
        </w:numPr>
        <w:tabs>
          <w:tab w:val="clear" w:pos="1095"/>
          <w:tab w:val="num" w:pos="1260"/>
        </w:tabs>
        <w:spacing w:after="0" w:line="360" w:lineRule="auto"/>
        <w:ind w:left="1260" w:hanging="1260"/>
        <w:jc w:val="both"/>
        <w:rPr>
          <w:sz w:val="28"/>
          <w:szCs w:val="28"/>
          <w:lang w:val="uk-UA"/>
        </w:rPr>
      </w:pPr>
      <w:r w:rsidRPr="00DD4E84">
        <w:rPr>
          <w:sz w:val="28"/>
          <w:szCs w:val="28"/>
          <w:lang w:val="uk-UA"/>
        </w:rPr>
        <w:t>Клініко-лабораторний аналіз дітей із груп спостереження</w:t>
      </w:r>
      <w:r>
        <w:rPr>
          <w:sz w:val="28"/>
          <w:szCs w:val="28"/>
          <w:lang w:val="uk-UA"/>
        </w:rPr>
        <w:tab/>
        <w:t>6</w:t>
      </w:r>
      <w:r w:rsidRPr="001B0CF3">
        <w:rPr>
          <w:sz w:val="28"/>
          <w:szCs w:val="28"/>
        </w:rPr>
        <w:t>9</w:t>
      </w:r>
      <w:r>
        <w:rPr>
          <w:sz w:val="28"/>
          <w:szCs w:val="28"/>
          <w:lang w:val="uk-UA"/>
        </w:rPr>
        <w:t>-</w:t>
      </w:r>
      <w:r w:rsidRPr="001B0CF3">
        <w:rPr>
          <w:sz w:val="28"/>
          <w:szCs w:val="28"/>
        </w:rPr>
        <w:t>9</w:t>
      </w:r>
      <w:r w:rsidRPr="003A18B5">
        <w:rPr>
          <w:sz w:val="28"/>
          <w:szCs w:val="28"/>
        </w:rPr>
        <w:t>0</w:t>
      </w:r>
    </w:p>
    <w:p w:rsidR="00EE27EB" w:rsidRDefault="00EE27EB" w:rsidP="00EE27EB">
      <w:pPr>
        <w:spacing w:line="360" w:lineRule="auto"/>
        <w:ind w:left="1260" w:hanging="1260"/>
        <w:jc w:val="both"/>
        <w:rPr>
          <w:sz w:val="28"/>
          <w:szCs w:val="28"/>
          <w:lang w:val="uk-UA"/>
        </w:rPr>
      </w:pPr>
      <w:r>
        <w:rPr>
          <w:sz w:val="28"/>
          <w:szCs w:val="28"/>
          <w:lang w:val="uk-UA"/>
        </w:rPr>
        <w:t>Розділ 4    Порівняльна характеристика показників імунної системи</w:t>
      </w:r>
      <w:r>
        <w:rPr>
          <w:sz w:val="28"/>
          <w:szCs w:val="28"/>
          <w:lang w:val="uk-UA"/>
        </w:rPr>
        <w:tab/>
      </w:r>
      <w:r>
        <w:rPr>
          <w:sz w:val="28"/>
          <w:szCs w:val="28"/>
          <w:lang w:val="uk-UA"/>
        </w:rPr>
        <w:br/>
        <w:t>у дітей з гострими бронхолегеневими захворюваннями,</w:t>
      </w:r>
      <w:r>
        <w:rPr>
          <w:sz w:val="28"/>
          <w:szCs w:val="28"/>
          <w:lang w:val="uk-UA"/>
        </w:rPr>
        <w:tab/>
      </w:r>
      <w:r>
        <w:rPr>
          <w:sz w:val="28"/>
          <w:szCs w:val="28"/>
          <w:lang w:val="uk-UA"/>
        </w:rPr>
        <w:br/>
        <w:t xml:space="preserve">інфікованих </w:t>
      </w:r>
      <w:r>
        <w:rPr>
          <w:sz w:val="28"/>
          <w:szCs w:val="28"/>
          <w:lang w:val="en-US"/>
        </w:rPr>
        <w:t>Chlamydiae</w:t>
      </w:r>
      <w:r w:rsidRPr="00E64832">
        <w:rPr>
          <w:sz w:val="28"/>
          <w:szCs w:val="28"/>
          <w:lang w:val="uk-UA"/>
        </w:rPr>
        <w:t xml:space="preserve"> </w:t>
      </w:r>
      <w:r>
        <w:rPr>
          <w:sz w:val="28"/>
          <w:szCs w:val="28"/>
          <w:lang w:val="en-US"/>
        </w:rPr>
        <w:t>pneumoniae</w:t>
      </w:r>
      <w:r>
        <w:rPr>
          <w:sz w:val="28"/>
          <w:szCs w:val="28"/>
          <w:lang w:val="uk-UA"/>
        </w:rPr>
        <w:t xml:space="preserve"> </w:t>
      </w:r>
    </w:p>
    <w:p w:rsidR="00EE27EB" w:rsidRDefault="00EE27EB" w:rsidP="00FC1A61">
      <w:pPr>
        <w:numPr>
          <w:ilvl w:val="1"/>
          <w:numId w:val="15"/>
        </w:numPr>
        <w:tabs>
          <w:tab w:val="clear" w:pos="360"/>
          <w:tab w:val="num" w:pos="1260"/>
        </w:tabs>
        <w:spacing w:after="0" w:line="360" w:lineRule="auto"/>
        <w:ind w:left="1260" w:hanging="1260"/>
        <w:jc w:val="both"/>
        <w:rPr>
          <w:sz w:val="28"/>
          <w:szCs w:val="28"/>
          <w:lang w:val="uk-UA"/>
        </w:rPr>
      </w:pPr>
      <w:r>
        <w:rPr>
          <w:sz w:val="28"/>
          <w:szCs w:val="28"/>
          <w:lang w:val="uk-UA"/>
        </w:rPr>
        <w:t>Порівняльна характеристика показників імунітету у</w:t>
      </w:r>
      <w:r>
        <w:rPr>
          <w:sz w:val="28"/>
          <w:szCs w:val="28"/>
          <w:lang w:val="uk-UA"/>
        </w:rPr>
        <w:tab/>
      </w:r>
      <w:r>
        <w:rPr>
          <w:sz w:val="28"/>
          <w:szCs w:val="28"/>
          <w:lang w:val="uk-UA"/>
        </w:rPr>
        <w:tab/>
      </w:r>
      <w:r w:rsidRPr="001B0CF3">
        <w:rPr>
          <w:sz w:val="28"/>
          <w:szCs w:val="28"/>
          <w:lang w:val="uk-UA"/>
        </w:rPr>
        <w:t>9</w:t>
      </w:r>
      <w:r w:rsidRPr="003A18B5">
        <w:rPr>
          <w:sz w:val="28"/>
          <w:szCs w:val="28"/>
          <w:lang w:val="uk-UA"/>
        </w:rPr>
        <w:t>1</w:t>
      </w:r>
      <w:r>
        <w:rPr>
          <w:sz w:val="28"/>
          <w:szCs w:val="28"/>
          <w:lang w:val="uk-UA"/>
        </w:rPr>
        <w:t>-</w:t>
      </w:r>
      <w:r w:rsidRPr="001B0CF3">
        <w:rPr>
          <w:sz w:val="28"/>
          <w:szCs w:val="28"/>
          <w:lang w:val="uk-UA"/>
        </w:rPr>
        <w:t>98</w:t>
      </w:r>
      <w:r>
        <w:rPr>
          <w:sz w:val="28"/>
          <w:szCs w:val="28"/>
          <w:lang w:val="uk-UA"/>
        </w:rPr>
        <w:br/>
        <w:t>дітей з гострими</w:t>
      </w:r>
      <w:r w:rsidRPr="00F85872">
        <w:rPr>
          <w:sz w:val="28"/>
          <w:szCs w:val="28"/>
          <w:lang w:val="uk-UA"/>
        </w:rPr>
        <w:t xml:space="preserve"> </w:t>
      </w:r>
      <w:r>
        <w:rPr>
          <w:sz w:val="28"/>
          <w:szCs w:val="28"/>
          <w:lang w:val="uk-UA"/>
        </w:rPr>
        <w:t>бронхолегеневими захворюваннями в</w:t>
      </w:r>
      <w:r>
        <w:rPr>
          <w:sz w:val="28"/>
          <w:szCs w:val="28"/>
          <w:lang w:val="uk-UA"/>
        </w:rPr>
        <w:tab/>
      </w:r>
      <w:r>
        <w:rPr>
          <w:sz w:val="28"/>
          <w:szCs w:val="28"/>
          <w:lang w:val="uk-UA"/>
        </w:rPr>
        <w:br/>
        <w:t>залежності від інфікування хламідіями</w:t>
      </w:r>
    </w:p>
    <w:p w:rsidR="00EE27EB" w:rsidRDefault="00EE27EB" w:rsidP="00EE27EB">
      <w:pPr>
        <w:spacing w:line="360" w:lineRule="auto"/>
        <w:jc w:val="center"/>
        <w:rPr>
          <w:sz w:val="28"/>
          <w:szCs w:val="28"/>
          <w:lang w:val="uk-UA"/>
        </w:rPr>
      </w:pPr>
    </w:p>
    <w:p w:rsidR="00EE27EB" w:rsidRDefault="00EE27EB" w:rsidP="00FC1A61">
      <w:pPr>
        <w:numPr>
          <w:ilvl w:val="1"/>
          <w:numId w:val="15"/>
        </w:numPr>
        <w:tabs>
          <w:tab w:val="clear" w:pos="360"/>
          <w:tab w:val="num" w:pos="1260"/>
        </w:tabs>
        <w:spacing w:after="0" w:line="360" w:lineRule="auto"/>
        <w:ind w:left="1260" w:hanging="1260"/>
        <w:jc w:val="both"/>
        <w:rPr>
          <w:sz w:val="28"/>
          <w:szCs w:val="28"/>
          <w:lang w:val="uk-UA"/>
        </w:rPr>
      </w:pPr>
      <w:r>
        <w:rPr>
          <w:sz w:val="28"/>
          <w:szCs w:val="28"/>
          <w:lang w:val="uk-UA"/>
        </w:rPr>
        <w:t>Кореляційний</w:t>
      </w:r>
      <w:r w:rsidRPr="00CB72AA">
        <w:rPr>
          <w:sz w:val="28"/>
          <w:szCs w:val="28"/>
          <w:lang w:val="uk-UA"/>
        </w:rPr>
        <w:t xml:space="preserve"> </w:t>
      </w:r>
      <w:r>
        <w:rPr>
          <w:sz w:val="28"/>
          <w:szCs w:val="28"/>
          <w:lang w:val="uk-UA"/>
        </w:rPr>
        <w:t>а</w:t>
      </w:r>
      <w:r w:rsidRPr="00CB72AA">
        <w:rPr>
          <w:sz w:val="28"/>
          <w:szCs w:val="28"/>
          <w:lang w:val="uk-UA"/>
        </w:rPr>
        <w:t>наліз</w:t>
      </w:r>
      <w:r>
        <w:rPr>
          <w:sz w:val="28"/>
          <w:szCs w:val="28"/>
          <w:lang w:val="uk-UA"/>
        </w:rPr>
        <w:t xml:space="preserve"> між рівнем </w:t>
      </w:r>
      <w:r w:rsidRPr="00CB72AA">
        <w:rPr>
          <w:sz w:val="28"/>
          <w:szCs w:val="28"/>
          <w:lang w:val="uk-UA"/>
        </w:rPr>
        <w:t xml:space="preserve">лейкоцитів </w:t>
      </w:r>
      <w:r>
        <w:rPr>
          <w:sz w:val="28"/>
          <w:szCs w:val="28"/>
          <w:lang w:val="uk-UA"/>
        </w:rPr>
        <w:t>та рівнем</w:t>
      </w:r>
      <w:r>
        <w:rPr>
          <w:sz w:val="28"/>
          <w:szCs w:val="28"/>
          <w:lang w:val="uk-UA"/>
        </w:rPr>
        <w:tab/>
      </w:r>
      <w:r>
        <w:rPr>
          <w:sz w:val="28"/>
          <w:szCs w:val="28"/>
          <w:lang w:val="uk-UA"/>
        </w:rPr>
        <w:tab/>
      </w:r>
      <w:r w:rsidRPr="001B0CF3">
        <w:rPr>
          <w:sz w:val="28"/>
          <w:szCs w:val="28"/>
          <w:lang w:val="uk-UA"/>
        </w:rPr>
        <w:t>99</w:t>
      </w:r>
      <w:r>
        <w:rPr>
          <w:sz w:val="28"/>
          <w:szCs w:val="28"/>
          <w:lang w:val="uk-UA"/>
        </w:rPr>
        <w:t>-</w:t>
      </w:r>
      <w:r w:rsidRPr="001B0CF3">
        <w:rPr>
          <w:sz w:val="28"/>
          <w:szCs w:val="28"/>
          <w:lang w:val="uk-UA"/>
        </w:rPr>
        <w:t>102</w:t>
      </w:r>
      <w:r>
        <w:rPr>
          <w:sz w:val="28"/>
          <w:szCs w:val="28"/>
          <w:lang w:val="uk-UA"/>
        </w:rPr>
        <w:br/>
        <w:t>субпопуляцій лімфоцитів і імуноглобулінів у крові в</w:t>
      </w:r>
      <w:r w:rsidRPr="00CB72AA">
        <w:rPr>
          <w:sz w:val="28"/>
          <w:szCs w:val="28"/>
          <w:lang w:val="uk-UA"/>
        </w:rPr>
        <w:t xml:space="preserve"> дітей</w:t>
      </w:r>
      <w:r>
        <w:rPr>
          <w:sz w:val="28"/>
          <w:szCs w:val="28"/>
          <w:lang w:val="uk-UA"/>
        </w:rPr>
        <w:tab/>
      </w:r>
      <w:r>
        <w:rPr>
          <w:sz w:val="28"/>
          <w:szCs w:val="28"/>
          <w:lang w:val="uk-UA"/>
        </w:rPr>
        <w:br/>
        <w:t>залежно від</w:t>
      </w:r>
      <w:r w:rsidRPr="00CB72AA">
        <w:rPr>
          <w:sz w:val="28"/>
          <w:szCs w:val="28"/>
          <w:lang w:val="uk-UA"/>
        </w:rPr>
        <w:t xml:space="preserve"> інфікування хламіді</w:t>
      </w:r>
      <w:r>
        <w:rPr>
          <w:sz w:val="28"/>
          <w:szCs w:val="28"/>
          <w:lang w:val="uk-UA"/>
        </w:rPr>
        <w:t>ями.</w:t>
      </w:r>
    </w:p>
    <w:p w:rsidR="00EE27EB" w:rsidRDefault="00EE27EB" w:rsidP="00FC1A61">
      <w:pPr>
        <w:numPr>
          <w:ilvl w:val="1"/>
          <w:numId w:val="15"/>
        </w:numPr>
        <w:tabs>
          <w:tab w:val="clear" w:pos="360"/>
          <w:tab w:val="num" w:pos="1260"/>
        </w:tabs>
        <w:spacing w:after="0" w:line="360" w:lineRule="auto"/>
        <w:ind w:left="1260" w:hanging="1260"/>
        <w:jc w:val="both"/>
        <w:rPr>
          <w:sz w:val="28"/>
          <w:szCs w:val="28"/>
          <w:lang w:val="uk-UA"/>
        </w:rPr>
      </w:pPr>
      <w:r>
        <w:rPr>
          <w:sz w:val="28"/>
          <w:szCs w:val="28"/>
          <w:lang w:val="uk-UA"/>
        </w:rPr>
        <w:t>Порівняльна характеристика показників рівня ЦІК,</w:t>
      </w:r>
      <w:r>
        <w:rPr>
          <w:sz w:val="28"/>
          <w:szCs w:val="28"/>
          <w:lang w:val="uk-UA"/>
        </w:rPr>
        <w:tab/>
      </w:r>
      <w:r w:rsidRPr="001B0CF3">
        <w:rPr>
          <w:sz w:val="28"/>
          <w:szCs w:val="28"/>
        </w:rPr>
        <w:t xml:space="preserve">         103</w:t>
      </w:r>
      <w:r>
        <w:rPr>
          <w:sz w:val="28"/>
          <w:szCs w:val="28"/>
          <w:lang w:val="uk-UA"/>
        </w:rPr>
        <w:t>-</w:t>
      </w:r>
      <w:r w:rsidRPr="001B0CF3">
        <w:rPr>
          <w:sz w:val="28"/>
          <w:szCs w:val="28"/>
        </w:rPr>
        <w:t>109</w:t>
      </w:r>
      <w:r>
        <w:rPr>
          <w:sz w:val="28"/>
          <w:szCs w:val="28"/>
          <w:lang w:val="uk-UA"/>
        </w:rPr>
        <w:br/>
        <w:t>фагоцитозу, НСТ-тесту та ЛКБ у крові в дітей із груп</w:t>
      </w:r>
      <w:r>
        <w:rPr>
          <w:sz w:val="28"/>
          <w:szCs w:val="28"/>
          <w:lang w:val="uk-UA"/>
        </w:rPr>
        <w:tab/>
      </w:r>
      <w:r>
        <w:rPr>
          <w:sz w:val="28"/>
          <w:szCs w:val="28"/>
          <w:lang w:val="uk-UA"/>
        </w:rPr>
        <w:br/>
        <w:t>спостереження на початку захворювання</w:t>
      </w:r>
    </w:p>
    <w:p w:rsidR="00EE27EB" w:rsidRDefault="00EE27EB" w:rsidP="00FC1A61">
      <w:pPr>
        <w:numPr>
          <w:ilvl w:val="1"/>
          <w:numId w:val="15"/>
        </w:numPr>
        <w:tabs>
          <w:tab w:val="clear" w:pos="360"/>
          <w:tab w:val="num" w:pos="1260"/>
        </w:tabs>
        <w:spacing w:after="0" w:line="360" w:lineRule="auto"/>
        <w:ind w:left="1260" w:hanging="1260"/>
        <w:jc w:val="both"/>
        <w:rPr>
          <w:sz w:val="28"/>
          <w:szCs w:val="28"/>
          <w:lang w:val="uk-UA"/>
        </w:rPr>
      </w:pPr>
      <w:r>
        <w:rPr>
          <w:sz w:val="28"/>
          <w:szCs w:val="28"/>
          <w:lang w:val="uk-UA"/>
        </w:rPr>
        <w:t>Особливості метаболічного обміну в дітей з гострими</w:t>
      </w:r>
      <w:r w:rsidRPr="001B0CF3">
        <w:rPr>
          <w:sz w:val="28"/>
          <w:szCs w:val="28"/>
          <w:lang w:val="uk-UA"/>
        </w:rPr>
        <w:t xml:space="preserve">  109</w:t>
      </w:r>
      <w:r>
        <w:rPr>
          <w:sz w:val="28"/>
          <w:szCs w:val="28"/>
          <w:lang w:val="uk-UA"/>
        </w:rPr>
        <w:t>-</w:t>
      </w:r>
      <w:r w:rsidRPr="001B0CF3">
        <w:rPr>
          <w:sz w:val="28"/>
          <w:szCs w:val="28"/>
          <w:lang w:val="uk-UA"/>
        </w:rPr>
        <w:t>112</w:t>
      </w:r>
      <w:r>
        <w:rPr>
          <w:sz w:val="28"/>
          <w:szCs w:val="28"/>
          <w:lang w:val="uk-UA"/>
        </w:rPr>
        <w:br/>
        <w:t>бронхолегеневими захворюваннями в залежності від</w:t>
      </w:r>
      <w:r>
        <w:rPr>
          <w:sz w:val="28"/>
          <w:szCs w:val="28"/>
          <w:lang w:val="uk-UA"/>
        </w:rPr>
        <w:tab/>
      </w:r>
      <w:r>
        <w:rPr>
          <w:sz w:val="28"/>
          <w:szCs w:val="28"/>
          <w:lang w:val="uk-UA"/>
        </w:rPr>
        <w:br/>
        <w:t>інфікування хламідіями</w:t>
      </w:r>
    </w:p>
    <w:p w:rsidR="00EE27EB" w:rsidRDefault="00EE27EB" w:rsidP="00EE27EB">
      <w:pPr>
        <w:spacing w:line="360" w:lineRule="auto"/>
        <w:ind w:left="1260" w:hanging="1260"/>
        <w:jc w:val="both"/>
        <w:rPr>
          <w:sz w:val="28"/>
          <w:szCs w:val="28"/>
          <w:lang w:val="uk-UA"/>
        </w:rPr>
      </w:pPr>
      <w:r w:rsidRPr="00436B0D">
        <w:rPr>
          <w:sz w:val="28"/>
          <w:szCs w:val="28"/>
          <w:lang w:val="uk-UA"/>
        </w:rPr>
        <w:t>Розділ 5</w:t>
      </w:r>
      <w:r>
        <w:rPr>
          <w:sz w:val="28"/>
          <w:szCs w:val="28"/>
          <w:lang w:val="uk-UA"/>
        </w:rPr>
        <w:tab/>
        <w:t xml:space="preserve"> </w:t>
      </w:r>
      <w:r w:rsidRPr="00436B0D">
        <w:rPr>
          <w:sz w:val="28"/>
          <w:szCs w:val="28"/>
          <w:lang w:val="uk-UA"/>
        </w:rPr>
        <w:t>Оцінка ефективності метаболічної терапії у дітей з</w:t>
      </w:r>
      <w:r>
        <w:rPr>
          <w:sz w:val="28"/>
          <w:szCs w:val="28"/>
          <w:lang w:val="uk-UA"/>
        </w:rPr>
        <w:tab/>
      </w:r>
      <w:r>
        <w:rPr>
          <w:sz w:val="28"/>
          <w:szCs w:val="28"/>
          <w:lang w:val="uk-UA"/>
        </w:rPr>
        <w:br/>
      </w:r>
      <w:r w:rsidRPr="00436B0D">
        <w:rPr>
          <w:sz w:val="28"/>
          <w:szCs w:val="28"/>
          <w:lang w:val="uk-UA"/>
        </w:rPr>
        <w:t xml:space="preserve">гострими </w:t>
      </w:r>
      <w:r>
        <w:rPr>
          <w:sz w:val="28"/>
          <w:szCs w:val="28"/>
          <w:lang w:val="uk-UA"/>
        </w:rPr>
        <w:t>бронхолегеневими захворюваннями, інфікованих</w:t>
      </w:r>
      <w:r>
        <w:rPr>
          <w:sz w:val="28"/>
          <w:szCs w:val="28"/>
          <w:lang w:val="uk-UA"/>
        </w:rPr>
        <w:tab/>
      </w:r>
      <w:r>
        <w:rPr>
          <w:sz w:val="28"/>
          <w:szCs w:val="28"/>
          <w:lang w:val="uk-UA"/>
        </w:rPr>
        <w:br/>
      </w:r>
      <w:r>
        <w:rPr>
          <w:sz w:val="28"/>
          <w:szCs w:val="28"/>
          <w:lang w:val="en-US"/>
        </w:rPr>
        <w:t>Chlamydiae</w:t>
      </w:r>
      <w:r w:rsidRPr="00E64832">
        <w:rPr>
          <w:sz w:val="28"/>
          <w:szCs w:val="28"/>
          <w:lang w:val="uk-UA"/>
        </w:rPr>
        <w:t xml:space="preserve"> </w:t>
      </w:r>
      <w:r>
        <w:rPr>
          <w:sz w:val="28"/>
          <w:szCs w:val="28"/>
          <w:lang w:val="en-US"/>
        </w:rPr>
        <w:t>pneumoniae</w:t>
      </w:r>
      <w:r>
        <w:rPr>
          <w:sz w:val="28"/>
          <w:szCs w:val="28"/>
          <w:lang w:val="uk-UA"/>
        </w:rPr>
        <w:t>.</w:t>
      </w:r>
    </w:p>
    <w:p w:rsidR="00EE27EB" w:rsidRPr="00436B0D" w:rsidRDefault="00EE27EB" w:rsidP="00EE27EB">
      <w:pPr>
        <w:spacing w:line="360" w:lineRule="auto"/>
        <w:ind w:left="1260" w:right="-185" w:hanging="1260"/>
        <w:jc w:val="both"/>
        <w:rPr>
          <w:sz w:val="28"/>
          <w:szCs w:val="28"/>
          <w:lang w:val="uk-UA"/>
        </w:rPr>
      </w:pPr>
      <w:r>
        <w:rPr>
          <w:sz w:val="28"/>
          <w:szCs w:val="28"/>
          <w:lang w:val="uk-UA"/>
        </w:rPr>
        <w:t>5.1</w:t>
      </w:r>
      <w:r>
        <w:rPr>
          <w:sz w:val="28"/>
          <w:szCs w:val="28"/>
          <w:lang w:val="uk-UA"/>
        </w:rPr>
        <w:tab/>
        <w:t>Порівняльна характеристика клінічних симптомів у дітей</w:t>
      </w:r>
      <w:r>
        <w:rPr>
          <w:sz w:val="28"/>
          <w:szCs w:val="28"/>
          <w:lang w:val="uk-UA"/>
        </w:rPr>
        <w:tab/>
      </w:r>
      <w:r w:rsidRPr="001B0CF3">
        <w:rPr>
          <w:sz w:val="28"/>
          <w:szCs w:val="28"/>
        </w:rPr>
        <w:t>113</w:t>
      </w:r>
      <w:r>
        <w:rPr>
          <w:sz w:val="28"/>
          <w:szCs w:val="28"/>
          <w:lang w:val="uk-UA"/>
        </w:rPr>
        <w:t>-1</w:t>
      </w:r>
      <w:r w:rsidRPr="001B0CF3">
        <w:rPr>
          <w:sz w:val="28"/>
          <w:szCs w:val="28"/>
        </w:rPr>
        <w:t>16</w:t>
      </w:r>
      <w:r>
        <w:rPr>
          <w:sz w:val="28"/>
          <w:szCs w:val="28"/>
          <w:lang w:val="uk-UA"/>
        </w:rPr>
        <w:br/>
        <w:t>із груп спостереження</w:t>
      </w:r>
      <w:r w:rsidRPr="00617F84">
        <w:rPr>
          <w:sz w:val="28"/>
          <w:szCs w:val="28"/>
          <w:lang w:val="uk-UA"/>
        </w:rPr>
        <w:t xml:space="preserve"> </w:t>
      </w:r>
      <w:r>
        <w:rPr>
          <w:sz w:val="28"/>
          <w:szCs w:val="28"/>
          <w:lang w:val="uk-UA"/>
        </w:rPr>
        <w:t>при виписуванні зі стаціонару</w:t>
      </w:r>
    </w:p>
    <w:p w:rsidR="00EE27EB" w:rsidRPr="00436B0D" w:rsidRDefault="00EE27EB" w:rsidP="00FC1A61">
      <w:pPr>
        <w:numPr>
          <w:ilvl w:val="1"/>
          <w:numId w:val="16"/>
        </w:numPr>
        <w:tabs>
          <w:tab w:val="clear" w:pos="360"/>
          <w:tab w:val="num" w:pos="1260"/>
        </w:tabs>
        <w:spacing w:after="0" w:line="360" w:lineRule="auto"/>
        <w:ind w:left="1260" w:right="-185" w:hanging="1260"/>
        <w:jc w:val="both"/>
        <w:rPr>
          <w:sz w:val="28"/>
          <w:szCs w:val="28"/>
          <w:lang w:val="uk-UA"/>
        </w:rPr>
      </w:pPr>
      <w:r>
        <w:rPr>
          <w:sz w:val="28"/>
          <w:szCs w:val="28"/>
          <w:lang w:val="uk-UA"/>
        </w:rPr>
        <w:lastRenderedPageBreak/>
        <w:t>Порівняльна характеристика лабораторних показників у</w:t>
      </w:r>
      <w:r>
        <w:rPr>
          <w:sz w:val="28"/>
          <w:szCs w:val="28"/>
          <w:lang w:val="uk-UA"/>
        </w:rPr>
        <w:tab/>
        <w:t>1</w:t>
      </w:r>
      <w:r w:rsidRPr="003A18B5">
        <w:rPr>
          <w:sz w:val="28"/>
          <w:szCs w:val="28"/>
        </w:rPr>
        <w:t>1</w:t>
      </w:r>
      <w:r w:rsidRPr="001B0CF3">
        <w:rPr>
          <w:sz w:val="28"/>
          <w:szCs w:val="28"/>
        </w:rPr>
        <w:t>6</w:t>
      </w:r>
      <w:r>
        <w:rPr>
          <w:sz w:val="28"/>
          <w:szCs w:val="28"/>
          <w:lang w:val="uk-UA"/>
        </w:rPr>
        <w:t>-1</w:t>
      </w:r>
      <w:r>
        <w:rPr>
          <w:sz w:val="28"/>
          <w:szCs w:val="28"/>
        </w:rPr>
        <w:t>2</w:t>
      </w:r>
      <w:r w:rsidRPr="001B0CF3">
        <w:rPr>
          <w:sz w:val="28"/>
          <w:szCs w:val="28"/>
        </w:rPr>
        <w:t>2</w:t>
      </w:r>
      <w:r>
        <w:rPr>
          <w:sz w:val="28"/>
          <w:szCs w:val="28"/>
          <w:lang w:val="uk-UA"/>
        </w:rPr>
        <w:br/>
        <w:t>дітей із груп спостереження після проведеного лікування</w:t>
      </w:r>
    </w:p>
    <w:p w:rsidR="00EE27EB" w:rsidRPr="009F0270" w:rsidRDefault="00EE27EB" w:rsidP="00EE27EB">
      <w:pPr>
        <w:spacing w:line="360" w:lineRule="auto"/>
        <w:ind w:left="1260" w:right="-185" w:hanging="1260"/>
        <w:jc w:val="both"/>
        <w:rPr>
          <w:sz w:val="28"/>
          <w:szCs w:val="28"/>
          <w:lang w:val="uk-UA"/>
        </w:rPr>
      </w:pPr>
      <w:r>
        <w:rPr>
          <w:sz w:val="28"/>
          <w:szCs w:val="28"/>
          <w:lang w:val="uk-UA"/>
        </w:rPr>
        <w:t>5.3</w:t>
      </w:r>
      <w:r>
        <w:rPr>
          <w:sz w:val="28"/>
          <w:szCs w:val="28"/>
          <w:lang w:val="uk-UA"/>
        </w:rPr>
        <w:tab/>
        <w:t>Ефективність використання метаболічної терапії у дітей</w:t>
      </w:r>
      <w:r>
        <w:rPr>
          <w:sz w:val="28"/>
          <w:szCs w:val="28"/>
          <w:lang w:val="uk-UA"/>
        </w:rPr>
        <w:tab/>
        <w:t>1</w:t>
      </w:r>
      <w:r w:rsidRPr="0073243D">
        <w:rPr>
          <w:sz w:val="28"/>
          <w:szCs w:val="28"/>
          <w:lang w:val="uk-UA"/>
        </w:rPr>
        <w:t>23</w:t>
      </w:r>
      <w:r>
        <w:rPr>
          <w:sz w:val="28"/>
          <w:szCs w:val="28"/>
          <w:lang w:val="uk-UA"/>
        </w:rPr>
        <w:t>-1</w:t>
      </w:r>
      <w:r w:rsidRPr="0073243D">
        <w:rPr>
          <w:sz w:val="28"/>
          <w:szCs w:val="28"/>
          <w:lang w:val="uk-UA"/>
        </w:rPr>
        <w:t>27</w:t>
      </w:r>
      <w:r>
        <w:rPr>
          <w:sz w:val="28"/>
          <w:szCs w:val="28"/>
          <w:lang w:val="uk-UA"/>
        </w:rPr>
        <w:br/>
        <w:t>з гострими бронхолегеневими захворюваннями, інфікованих</w:t>
      </w:r>
      <w:r>
        <w:rPr>
          <w:sz w:val="28"/>
          <w:szCs w:val="28"/>
          <w:lang w:val="uk-UA"/>
        </w:rPr>
        <w:tab/>
      </w:r>
      <w:r>
        <w:rPr>
          <w:sz w:val="28"/>
          <w:szCs w:val="28"/>
          <w:lang w:val="uk-UA"/>
        </w:rPr>
        <w:br/>
      </w:r>
      <w:r>
        <w:rPr>
          <w:sz w:val="28"/>
          <w:szCs w:val="28"/>
          <w:lang w:val="en-US"/>
        </w:rPr>
        <w:t>Chlamydiae</w:t>
      </w:r>
      <w:r>
        <w:rPr>
          <w:sz w:val="28"/>
          <w:szCs w:val="28"/>
          <w:lang w:val="uk-UA"/>
        </w:rPr>
        <w:t xml:space="preserve"> </w:t>
      </w:r>
      <w:r>
        <w:rPr>
          <w:sz w:val="28"/>
          <w:szCs w:val="28"/>
          <w:lang w:val="en-US"/>
        </w:rPr>
        <w:t>pneumoniae</w:t>
      </w:r>
    </w:p>
    <w:p w:rsidR="00EE27EB" w:rsidRDefault="00EE27EB" w:rsidP="00EE27EB">
      <w:pPr>
        <w:spacing w:line="360" w:lineRule="auto"/>
        <w:jc w:val="both"/>
        <w:rPr>
          <w:sz w:val="28"/>
          <w:szCs w:val="28"/>
          <w:lang w:val="uk-UA"/>
        </w:rPr>
      </w:pPr>
    </w:p>
    <w:p w:rsidR="00EE27EB" w:rsidRPr="00436B0D" w:rsidRDefault="00EE27EB" w:rsidP="00EE27EB">
      <w:pPr>
        <w:spacing w:line="360" w:lineRule="auto"/>
        <w:jc w:val="both"/>
        <w:rPr>
          <w:sz w:val="28"/>
          <w:szCs w:val="28"/>
          <w:lang w:val="uk-UA"/>
        </w:rPr>
      </w:pPr>
    </w:p>
    <w:p w:rsidR="00EE27EB" w:rsidRPr="002F3EF5" w:rsidRDefault="00EE27EB" w:rsidP="00EE27EB">
      <w:pPr>
        <w:spacing w:line="360" w:lineRule="auto"/>
        <w:jc w:val="both"/>
        <w:rPr>
          <w:sz w:val="28"/>
          <w:szCs w:val="28"/>
          <w:lang w:val="uk-UA"/>
        </w:rPr>
      </w:pPr>
    </w:p>
    <w:p w:rsidR="00EE27EB" w:rsidRPr="00604057" w:rsidRDefault="00EE27EB" w:rsidP="00EE27EB">
      <w:pPr>
        <w:spacing w:line="360" w:lineRule="auto"/>
        <w:ind w:right="-185"/>
        <w:jc w:val="both"/>
        <w:rPr>
          <w:sz w:val="28"/>
          <w:szCs w:val="28"/>
        </w:rPr>
      </w:pPr>
      <w:r>
        <w:rPr>
          <w:sz w:val="28"/>
          <w:szCs w:val="28"/>
          <w:lang w:val="uk-UA"/>
        </w:rPr>
        <w:t>Узагальнення результатів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r w:rsidRPr="00604057">
        <w:rPr>
          <w:sz w:val="28"/>
          <w:szCs w:val="28"/>
        </w:rPr>
        <w:t>28</w:t>
      </w:r>
      <w:r>
        <w:rPr>
          <w:sz w:val="28"/>
          <w:szCs w:val="28"/>
          <w:lang w:val="uk-UA"/>
        </w:rPr>
        <w:t>-1</w:t>
      </w:r>
      <w:r w:rsidRPr="00604057">
        <w:rPr>
          <w:sz w:val="28"/>
          <w:szCs w:val="28"/>
        </w:rPr>
        <w:t>42</w:t>
      </w:r>
    </w:p>
    <w:p w:rsidR="00EE27EB" w:rsidRPr="00604057" w:rsidRDefault="00EE27EB" w:rsidP="00EE27EB">
      <w:pPr>
        <w:spacing w:line="360" w:lineRule="auto"/>
        <w:ind w:right="-185"/>
        <w:jc w:val="both"/>
        <w:rPr>
          <w:sz w:val="28"/>
          <w:szCs w:val="28"/>
        </w:rPr>
      </w:pPr>
      <w:r>
        <w:rPr>
          <w:sz w:val="28"/>
          <w:szCs w:val="28"/>
          <w:lang w:val="uk-UA"/>
        </w:rPr>
        <w:t>Висновки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r w:rsidRPr="00604057">
        <w:rPr>
          <w:sz w:val="28"/>
          <w:szCs w:val="28"/>
        </w:rPr>
        <w:t>43</w:t>
      </w:r>
      <w:r>
        <w:rPr>
          <w:sz w:val="28"/>
          <w:szCs w:val="28"/>
          <w:lang w:val="uk-UA"/>
        </w:rPr>
        <w:t>-1</w:t>
      </w:r>
      <w:r w:rsidRPr="00604057">
        <w:rPr>
          <w:sz w:val="28"/>
          <w:szCs w:val="28"/>
        </w:rPr>
        <w:t>45</w:t>
      </w:r>
    </w:p>
    <w:p w:rsidR="00EE27EB" w:rsidRPr="00604057" w:rsidRDefault="00EE27EB" w:rsidP="00EE27EB">
      <w:pPr>
        <w:spacing w:line="360" w:lineRule="auto"/>
        <w:jc w:val="both"/>
        <w:rPr>
          <w:sz w:val="28"/>
          <w:szCs w:val="28"/>
        </w:rPr>
      </w:pPr>
      <w:r>
        <w:rPr>
          <w:sz w:val="28"/>
          <w:szCs w:val="28"/>
          <w:lang w:val="uk-UA"/>
        </w:rPr>
        <w:t>Практичні рекомендації</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r w:rsidRPr="00604057">
        <w:rPr>
          <w:sz w:val="28"/>
          <w:szCs w:val="28"/>
        </w:rPr>
        <w:t>46</w:t>
      </w:r>
    </w:p>
    <w:p w:rsidR="00EE27EB" w:rsidRPr="002C6ECE" w:rsidRDefault="00EE27EB" w:rsidP="00EE27EB">
      <w:pPr>
        <w:tabs>
          <w:tab w:val="left" w:pos="8280"/>
        </w:tabs>
        <w:spacing w:line="360" w:lineRule="auto"/>
        <w:ind w:right="175"/>
        <w:jc w:val="both"/>
        <w:rPr>
          <w:sz w:val="28"/>
          <w:szCs w:val="28"/>
        </w:rPr>
      </w:pPr>
      <w:r>
        <w:rPr>
          <w:sz w:val="28"/>
          <w:szCs w:val="28"/>
          <w:lang w:val="uk-UA"/>
        </w:rPr>
        <w:t>Список використаних літературних джерел</w:t>
      </w:r>
      <w:r w:rsidRPr="000D75AA">
        <w:rPr>
          <w:sz w:val="28"/>
          <w:szCs w:val="28"/>
        </w:rPr>
        <w:t xml:space="preserve">           </w:t>
      </w:r>
      <w:r>
        <w:rPr>
          <w:sz w:val="28"/>
          <w:szCs w:val="28"/>
        </w:rPr>
        <w:t xml:space="preserve">                               </w:t>
      </w:r>
      <w:r>
        <w:rPr>
          <w:sz w:val="28"/>
          <w:szCs w:val="28"/>
          <w:lang w:val="uk-UA"/>
        </w:rPr>
        <w:t xml:space="preserve"> 1</w:t>
      </w:r>
      <w:r w:rsidRPr="00EE27EB">
        <w:rPr>
          <w:sz w:val="28"/>
          <w:szCs w:val="28"/>
        </w:rPr>
        <w:t>47</w:t>
      </w:r>
      <w:r>
        <w:rPr>
          <w:sz w:val="28"/>
          <w:szCs w:val="28"/>
        </w:rPr>
        <w:t>-1</w:t>
      </w:r>
      <w:r w:rsidRPr="00EE27EB">
        <w:rPr>
          <w:sz w:val="28"/>
          <w:szCs w:val="28"/>
        </w:rPr>
        <w:t>7</w:t>
      </w:r>
      <w:r w:rsidRPr="002C6ECE">
        <w:rPr>
          <w:sz w:val="28"/>
          <w:szCs w:val="28"/>
        </w:rPr>
        <w:t>3</w:t>
      </w:r>
    </w:p>
    <w:p w:rsidR="00EE27EB" w:rsidRDefault="00EE27EB" w:rsidP="00EE27EB">
      <w:pPr>
        <w:spacing w:line="360" w:lineRule="auto"/>
        <w:jc w:val="both"/>
        <w:rPr>
          <w:sz w:val="28"/>
          <w:szCs w:val="28"/>
          <w:lang w:val="uk-UA"/>
        </w:rPr>
      </w:pPr>
      <w:r>
        <w:rPr>
          <w:sz w:val="28"/>
          <w:szCs w:val="28"/>
          <w:lang w:val="uk-UA"/>
        </w:rPr>
        <w:br w:type="page"/>
      </w:r>
    </w:p>
    <w:p w:rsidR="00EE27EB" w:rsidRDefault="00EE27EB" w:rsidP="00EE27EB">
      <w:pPr>
        <w:spacing w:line="360" w:lineRule="auto"/>
        <w:jc w:val="center"/>
        <w:rPr>
          <w:sz w:val="28"/>
          <w:szCs w:val="28"/>
          <w:lang w:val="uk-UA"/>
        </w:rPr>
      </w:pPr>
      <w:r>
        <w:rPr>
          <w:sz w:val="28"/>
          <w:szCs w:val="28"/>
          <w:lang w:val="uk-UA"/>
        </w:rPr>
        <w:lastRenderedPageBreak/>
        <w:t>ПЕРЕЛІК УМОВНИХ ПОЗНАЧЕНЬ</w:t>
      </w:r>
    </w:p>
    <w:p w:rsidR="00EE27EB" w:rsidRPr="00273C92" w:rsidRDefault="00EE27EB" w:rsidP="00EE27EB">
      <w:pPr>
        <w:spacing w:line="360" w:lineRule="auto"/>
        <w:jc w:val="both"/>
        <w:rPr>
          <w:sz w:val="28"/>
          <w:szCs w:val="28"/>
          <w:lang w:val="uk-UA"/>
        </w:rPr>
      </w:pPr>
    </w:p>
    <w:p w:rsidR="00EE27EB" w:rsidRDefault="00EE27EB" w:rsidP="00EE27EB">
      <w:pPr>
        <w:spacing w:line="360" w:lineRule="auto"/>
        <w:jc w:val="both"/>
        <w:rPr>
          <w:sz w:val="28"/>
          <w:szCs w:val="28"/>
          <w:lang w:val="uk-UA"/>
        </w:rPr>
      </w:pPr>
      <w:r>
        <w:rPr>
          <w:sz w:val="28"/>
          <w:szCs w:val="28"/>
          <w:lang w:val="uk-UA"/>
        </w:rPr>
        <w:t xml:space="preserve">БА – бронхіальна астма </w:t>
      </w:r>
    </w:p>
    <w:p w:rsidR="00EE27EB" w:rsidRDefault="00EE27EB" w:rsidP="00EE27EB">
      <w:pPr>
        <w:spacing w:line="360" w:lineRule="auto"/>
        <w:ind w:left="1440" w:hanging="1440"/>
        <w:jc w:val="both"/>
        <w:rPr>
          <w:sz w:val="28"/>
          <w:szCs w:val="28"/>
          <w:lang w:val="uk-UA"/>
        </w:rPr>
      </w:pPr>
      <w:r>
        <w:rPr>
          <w:sz w:val="28"/>
          <w:szCs w:val="28"/>
          <w:lang w:val="uk-UA"/>
        </w:rPr>
        <w:t>БОС – бронхообструктивний синдром</w:t>
      </w:r>
    </w:p>
    <w:p w:rsidR="00EE27EB" w:rsidRDefault="00EE27EB" w:rsidP="00EE27EB">
      <w:pPr>
        <w:spacing w:line="360" w:lineRule="auto"/>
        <w:ind w:left="1440" w:hanging="1440"/>
        <w:jc w:val="both"/>
        <w:rPr>
          <w:sz w:val="28"/>
          <w:szCs w:val="28"/>
          <w:lang w:val="uk-UA"/>
        </w:rPr>
      </w:pPr>
      <w:r>
        <w:rPr>
          <w:sz w:val="28"/>
          <w:szCs w:val="28"/>
          <w:lang w:val="uk-UA"/>
        </w:rPr>
        <w:t>ГРВІ – гострі респіраторні вірусні інфекції</w:t>
      </w:r>
    </w:p>
    <w:p w:rsidR="00EE27EB" w:rsidRDefault="00EE27EB" w:rsidP="00EE27EB">
      <w:pPr>
        <w:spacing w:line="360" w:lineRule="auto"/>
        <w:ind w:left="1440" w:hanging="1440"/>
        <w:jc w:val="both"/>
        <w:rPr>
          <w:sz w:val="28"/>
          <w:szCs w:val="28"/>
          <w:lang w:val="uk-UA"/>
        </w:rPr>
      </w:pPr>
      <w:r>
        <w:rPr>
          <w:sz w:val="28"/>
          <w:szCs w:val="28"/>
          <w:lang w:val="uk-UA"/>
        </w:rPr>
        <w:t>ГРЗ – гострі респіраторні захворювання</w:t>
      </w:r>
    </w:p>
    <w:p w:rsidR="00EE27EB" w:rsidRDefault="00EE27EB" w:rsidP="00EE27EB">
      <w:pPr>
        <w:spacing w:line="360" w:lineRule="auto"/>
        <w:ind w:left="1440" w:hanging="1440"/>
        <w:jc w:val="both"/>
        <w:rPr>
          <w:sz w:val="28"/>
          <w:szCs w:val="28"/>
          <w:lang w:val="uk-UA"/>
        </w:rPr>
      </w:pPr>
      <w:r>
        <w:rPr>
          <w:sz w:val="28"/>
          <w:szCs w:val="28"/>
          <w:lang w:val="uk-UA"/>
        </w:rPr>
        <w:t>ЕТ – елементарне</w:t>
      </w:r>
      <w:r w:rsidRPr="00436B0D">
        <w:rPr>
          <w:sz w:val="28"/>
          <w:szCs w:val="28"/>
          <w:lang w:val="uk-UA"/>
        </w:rPr>
        <w:t xml:space="preserve"> </w:t>
      </w:r>
      <w:r>
        <w:rPr>
          <w:sz w:val="28"/>
          <w:szCs w:val="28"/>
          <w:lang w:val="uk-UA"/>
        </w:rPr>
        <w:t>тільце</w:t>
      </w:r>
    </w:p>
    <w:p w:rsidR="00EE27EB" w:rsidRDefault="00EE27EB" w:rsidP="00EE27EB">
      <w:pPr>
        <w:spacing w:line="360" w:lineRule="auto"/>
        <w:ind w:left="1440" w:hanging="1440"/>
        <w:jc w:val="both"/>
        <w:rPr>
          <w:sz w:val="28"/>
          <w:szCs w:val="28"/>
          <w:lang w:val="uk-UA"/>
        </w:rPr>
      </w:pPr>
      <w:r>
        <w:rPr>
          <w:sz w:val="28"/>
          <w:szCs w:val="28"/>
          <w:lang w:val="uk-UA"/>
        </w:rPr>
        <w:t>ІЛ – інтерлейкін</w:t>
      </w:r>
    </w:p>
    <w:p w:rsidR="00EE27EB" w:rsidRDefault="00EE27EB" w:rsidP="00EE27EB">
      <w:pPr>
        <w:spacing w:line="360" w:lineRule="auto"/>
        <w:ind w:left="1440" w:hanging="1440"/>
        <w:jc w:val="both"/>
        <w:rPr>
          <w:sz w:val="28"/>
          <w:szCs w:val="28"/>
          <w:lang w:val="uk-UA"/>
        </w:rPr>
      </w:pPr>
      <w:r>
        <w:rPr>
          <w:sz w:val="28"/>
          <w:szCs w:val="28"/>
          <w:lang w:val="uk-UA"/>
        </w:rPr>
        <w:t>ІФА – імуноферментний аналіз</w:t>
      </w:r>
    </w:p>
    <w:p w:rsidR="00EE27EB" w:rsidRDefault="00EE27EB" w:rsidP="00EE27EB">
      <w:pPr>
        <w:spacing w:line="360" w:lineRule="auto"/>
        <w:ind w:left="1440" w:hanging="1440"/>
        <w:jc w:val="both"/>
        <w:rPr>
          <w:sz w:val="28"/>
          <w:szCs w:val="28"/>
          <w:lang w:val="uk-UA"/>
        </w:rPr>
      </w:pPr>
      <w:r>
        <w:rPr>
          <w:sz w:val="28"/>
          <w:szCs w:val="28"/>
          <w:lang w:val="uk-UA"/>
        </w:rPr>
        <w:t>ІФН – інтерферон</w:t>
      </w:r>
    </w:p>
    <w:p w:rsidR="00EE27EB" w:rsidRDefault="00EE27EB" w:rsidP="00EE27EB">
      <w:pPr>
        <w:spacing w:line="360" w:lineRule="auto"/>
        <w:ind w:left="1440" w:hanging="1440"/>
        <w:jc w:val="both"/>
        <w:rPr>
          <w:sz w:val="28"/>
          <w:szCs w:val="28"/>
          <w:lang w:val="uk-UA"/>
        </w:rPr>
      </w:pPr>
      <w:r>
        <w:rPr>
          <w:sz w:val="28"/>
          <w:szCs w:val="28"/>
          <w:lang w:val="uk-UA"/>
        </w:rPr>
        <w:t>ІХС – ішемічна хвороба</w:t>
      </w:r>
      <w:r w:rsidRPr="000B7BAC">
        <w:rPr>
          <w:sz w:val="28"/>
          <w:szCs w:val="28"/>
          <w:lang w:val="uk-UA"/>
        </w:rPr>
        <w:t xml:space="preserve"> серця</w:t>
      </w:r>
    </w:p>
    <w:p w:rsidR="00EE27EB" w:rsidRDefault="00EE27EB" w:rsidP="00EE27EB">
      <w:pPr>
        <w:spacing w:line="360" w:lineRule="auto"/>
        <w:jc w:val="both"/>
        <w:rPr>
          <w:sz w:val="28"/>
          <w:szCs w:val="28"/>
          <w:lang w:val="uk-UA"/>
        </w:rPr>
      </w:pPr>
      <w:r w:rsidRPr="002C6ECE">
        <w:rPr>
          <w:sz w:val="28"/>
          <w:szCs w:val="28"/>
          <w:lang w:val="uk-UA"/>
        </w:rPr>
        <w:t>ЛКБ</w:t>
      </w:r>
      <w:r>
        <w:rPr>
          <w:sz w:val="28"/>
          <w:szCs w:val="28"/>
          <w:lang w:val="uk-UA"/>
        </w:rPr>
        <w:t xml:space="preserve"> – лізосомальні катіонні білки</w:t>
      </w:r>
    </w:p>
    <w:p w:rsidR="00EE27EB" w:rsidRDefault="00EE27EB" w:rsidP="00EE27EB">
      <w:pPr>
        <w:spacing w:line="360" w:lineRule="auto"/>
        <w:jc w:val="both"/>
        <w:rPr>
          <w:sz w:val="28"/>
          <w:szCs w:val="28"/>
          <w:lang w:val="uk-UA"/>
        </w:rPr>
      </w:pPr>
      <w:r>
        <w:rPr>
          <w:sz w:val="28"/>
          <w:szCs w:val="28"/>
          <w:lang w:val="en-US"/>
        </w:rPr>
        <w:t>MHC</w:t>
      </w:r>
      <w:r>
        <w:rPr>
          <w:sz w:val="28"/>
          <w:szCs w:val="28"/>
          <w:lang w:val="uk-UA"/>
        </w:rPr>
        <w:t xml:space="preserve"> – головний комплекс гістосумісності</w:t>
      </w:r>
    </w:p>
    <w:p w:rsidR="00EE27EB" w:rsidRDefault="00EE27EB" w:rsidP="00EE27EB">
      <w:pPr>
        <w:spacing w:line="360" w:lineRule="auto"/>
        <w:ind w:left="1440" w:hanging="1440"/>
        <w:jc w:val="both"/>
        <w:rPr>
          <w:sz w:val="28"/>
          <w:szCs w:val="28"/>
          <w:lang w:val="uk-UA"/>
        </w:rPr>
      </w:pPr>
      <w:r>
        <w:rPr>
          <w:sz w:val="28"/>
          <w:szCs w:val="28"/>
          <w:lang w:val="uk-UA"/>
        </w:rPr>
        <w:t>ПЛР – полімеразна ланцюгова реакція</w:t>
      </w:r>
    </w:p>
    <w:p w:rsidR="00EE27EB" w:rsidRDefault="00EE27EB" w:rsidP="00EE27EB">
      <w:pPr>
        <w:spacing w:line="360" w:lineRule="auto"/>
        <w:jc w:val="both"/>
        <w:rPr>
          <w:sz w:val="28"/>
          <w:szCs w:val="28"/>
          <w:lang w:val="uk-UA"/>
        </w:rPr>
      </w:pPr>
      <w:r>
        <w:rPr>
          <w:sz w:val="28"/>
          <w:szCs w:val="28"/>
          <w:lang w:val="uk-UA"/>
        </w:rPr>
        <w:t>РТ – ретикулярне тільце</w:t>
      </w:r>
      <w:r w:rsidRPr="00B12832">
        <w:rPr>
          <w:sz w:val="28"/>
          <w:szCs w:val="28"/>
          <w:lang w:val="uk-UA"/>
        </w:rPr>
        <w:t xml:space="preserve"> </w:t>
      </w:r>
    </w:p>
    <w:p w:rsidR="00EE27EB" w:rsidRDefault="00EE27EB" w:rsidP="00EE27EB">
      <w:pPr>
        <w:spacing w:line="360" w:lineRule="auto"/>
        <w:jc w:val="both"/>
        <w:rPr>
          <w:sz w:val="28"/>
          <w:szCs w:val="28"/>
          <w:lang w:val="uk-UA"/>
        </w:rPr>
      </w:pPr>
      <w:r>
        <w:rPr>
          <w:sz w:val="28"/>
          <w:szCs w:val="28"/>
          <w:lang w:val="uk-UA"/>
        </w:rPr>
        <w:t>РБ – рецедивуючий бронхіт</w:t>
      </w:r>
    </w:p>
    <w:p w:rsidR="00EE27EB" w:rsidRDefault="00EE27EB" w:rsidP="00EE27EB">
      <w:pPr>
        <w:spacing w:line="360" w:lineRule="auto"/>
        <w:ind w:left="1440" w:hanging="1440"/>
        <w:jc w:val="both"/>
        <w:rPr>
          <w:sz w:val="28"/>
          <w:szCs w:val="28"/>
          <w:lang w:val="uk-UA"/>
        </w:rPr>
      </w:pPr>
      <w:r>
        <w:rPr>
          <w:sz w:val="28"/>
          <w:szCs w:val="28"/>
          <w:lang w:val="uk-UA"/>
        </w:rPr>
        <w:t>СДГ – сукцинатдегідрогеназа</w:t>
      </w:r>
    </w:p>
    <w:p w:rsidR="00EE27EB" w:rsidRDefault="00EE27EB" w:rsidP="00EE27EB">
      <w:pPr>
        <w:spacing w:line="360" w:lineRule="auto"/>
        <w:ind w:left="1440" w:hanging="1440"/>
        <w:jc w:val="both"/>
        <w:rPr>
          <w:sz w:val="28"/>
          <w:szCs w:val="28"/>
          <w:lang w:val="uk-UA"/>
        </w:rPr>
      </w:pPr>
      <w:r>
        <w:rPr>
          <w:sz w:val="28"/>
          <w:szCs w:val="28"/>
          <w:lang w:val="uk-UA"/>
        </w:rPr>
        <w:t>ХІ – хламідійна інфекція</w:t>
      </w:r>
    </w:p>
    <w:p w:rsidR="00EE27EB" w:rsidRDefault="00EE27EB" w:rsidP="00EE27EB">
      <w:pPr>
        <w:spacing w:line="360" w:lineRule="auto"/>
        <w:ind w:left="1440" w:hanging="1440"/>
        <w:jc w:val="both"/>
        <w:rPr>
          <w:sz w:val="28"/>
          <w:szCs w:val="28"/>
          <w:lang w:val="uk-UA"/>
        </w:rPr>
      </w:pPr>
      <w:r>
        <w:rPr>
          <w:sz w:val="28"/>
          <w:szCs w:val="28"/>
          <w:lang w:val="uk-UA"/>
        </w:rPr>
        <w:t>ЦІК – циркулюючі імунні комплекси</w:t>
      </w:r>
    </w:p>
    <w:p w:rsidR="00EE27EB" w:rsidRDefault="00EE27EB" w:rsidP="00EE27EB">
      <w:pPr>
        <w:spacing w:line="360" w:lineRule="auto"/>
        <w:ind w:left="1440" w:hanging="1440"/>
        <w:jc w:val="both"/>
        <w:rPr>
          <w:sz w:val="28"/>
          <w:szCs w:val="28"/>
          <w:lang w:val="uk-UA"/>
        </w:rPr>
      </w:pPr>
      <w:r>
        <w:rPr>
          <w:sz w:val="28"/>
          <w:szCs w:val="28"/>
          <w:lang w:val="en-US"/>
        </w:rPr>
        <w:t>CD</w:t>
      </w:r>
      <w:r>
        <w:rPr>
          <w:sz w:val="28"/>
          <w:szCs w:val="28"/>
          <w:lang w:val="uk-UA"/>
        </w:rPr>
        <w:t>+ - лімфоцит із відповідними поверхневими глюкопротеїдами</w:t>
      </w:r>
    </w:p>
    <w:p w:rsidR="00EE27EB" w:rsidRDefault="00EE27EB" w:rsidP="00EE27EB">
      <w:pPr>
        <w:spacing w:line="360" w:lineRule="auto"/>
        <w:jc w:val="both"/>
        <w:rPr>
          <w:sz w:val="28"/>
          <w:szCs w:val="28"/>
          <w:lang w:val="uk-UA"/>
        </w:rPr>
      </w:pPr>
      <w:r>
        <w:rPr>
          <w:sz w:val="28"/>
          <w:szCs w:val="28"/>
          <w:lang w:val="uk-UA"/>
        </w:rPr>
        <w:t>С</w:t>
      </w:r>
      <w:r>
        <w:rPr>
          <w:sz w:val="28"/>
          <w:szCs w:val="28"/>
          <w:lang w:val="en-US"/>
        </w:rPr>
        <w:t>h</w:t>
      </w:r>
      <w:r>
        <w:rPr>
          <w:sz w:val="28"/>
          <w:szCs w:val="28"/>
          <w:lang w:val="uk-UA"/>
        </w:rPr>
        <w:t>.</w:t>
      </w:r>
      <w:r w:rsidRPr="00220089">
        <w:rPr>
          <w:sz w:val="28"/>
          <w:szCs w:val="28"/>
          <w:lang w:val="uk-UA"/>
        </w:rPr>
        <w:t xml:space="preserve"> </w:t>
      </w:r>
      <w:r>
        <w:rPr>
          <w:sz w:val="28"/>
          <w:szCs w:val="28"/>
          <w:lang w:val="uk-UA"/>
        </w:rPr>
        <w:t>р</w:t>
      </w:r>
      <w:r>
        <w:rPr>
          <w:sz w:val="28"/>
          <w:szCs w:val="28"/>
          <w:lang w:val="en-US"/>
        </w:rPr>
        <w:t>n</w:t>
      </w:r>
      <w:r>
        <w:rPr>
          <w:sz w:val="28"/>
          <w:szCs w:val="28"/>
          <w:lang w:val="uk-UA"/>
        </w:rPr>
        <w:t>. – хламідія пневмонія</w:t>
      </w:r>
    </w:p>
    <w:p w:rsidR="00EE27EB" w:rsidRDefault="00EE27EB" w:rsidP="00EE27EB">
      <w:pPr>
        <w:spacing w:line="360" w:lineRule="auto"/>
        <w:ind w:left="1440" w:hanging="1440"/>
        <w:jc w:val="both"/>
        <w:rPr>
          <w:sz w:val="28"/>
          <w:szCs w:val="28"/>
          <w:lang w:val="uk-UA"/>
        </w:rPr>
      </w:pPr>
      <w:r>
        <w:rPr>
          <w:sz w:val="28"/>
          <w:szCs w:val="28"/>
          <w:lang w:val="uk-UA"/>
        </w:rPr>
        <w:t>С</w:t>
      </w:r>
      <w:r>
        <w:rPr>
          <w:sz w:val="28"/>
          <w:szCs w:val="28"/>
          <w:lang w:val="en-US"/>
        </w:rPr>
        <w:t>h</w:t>
      </w:r>
      <w:r w:rsidRPr="00A06DAB">
        <w:rPr>
          <w:sz w:val="28"/>
          <w:szCs w:val="28"/>
          <w:lang w:val="uk-UA"/>
        </w:rPr>
        <w:t xml:space="preserve">. </w:t>
      </w:r>
      <w:r>
        <w:rPr>
          <w:sz w:val="28"/>
          <w:szCs w:val="28"/>
          <w:lang w:val="en-US"/>
        </w:rPr>
        <w:t>trach</w:t>
      </w:r>
      <w:r>
        <w:rPr>
          <w:sz w:val="28"/>
          <w:szCs w:val="28"/>
          <w:lang w:val="uk-UA"/>
        </w:rPr>
        <w:t>. – хламідія трахоматіс</w:t>
      </w:r>
    </w:p>
    <w:p w:rsidR="00EE27EB" w:rsidRDefault="00EE27EB" w:rsidP="00EE27EB">
      <w:pPr>
        <w:spacing w:line="360" w:lineRule="auto"/>
        <w:ind w:left="1440" w:hanging="1440"/>
        <w:jc w:val="both"/>
        <w:rPr>
          <w:sz w:val="28"/>
          <w:szCs w:val="28"/>
          <w:lang w:val="uk-UA"/>
        </w:rPr>
      </w:pPr>
      <w:r>
        <w:rPr>
          <w:sz w:val="28"/>
          <w:szCs w:val="28"/>
          <w:lang w:val="en-US"/>
        </w:rPr>
        <w:lastRenderedPageBreak/>
        <w:t>Ig</w:t>
      </w:r>
      <w:r>
        <w:rPr>
          <w:sz w:val="28"/>
          <w:szCs w:val="28"/>
          <w:lang w:val="uk-UA"/>
        </w:rPr>
        <w:t xml:space="preserve"> – імуноглобуліни</w:t>
      </w:r>
    </w:p>
    <w:p w:rsidR="00EE27EB" w:rsidRDefault="00EE27EB" w:rsidP="00EE27EB">
      <w:pPr>
        <w:spacing w:line="360" w:lineRule="auto"/>
        <w:ind w:left="1440" w:hanging="1440"/>
        <w:jc w:val="both"/>
        <w:rPr>
          <w:sz w:val="28"/>
          <w:szCs w:val="28"/>
          <w:lang w:val="uk-UA"/>
        </w:rPr>
      </w:pPr>
      <w:r>
        <w:rPr>
          <w:sz w:val="28"/>
          <w:szCs w:val="28"/>
          <w:lang w:val="en-US"/>
        </w:rPr>
        <w:t>Th</w:t>
      </w:r>
      <w:r>
        <w:rPr>
          <w:sz w:val="28"/>
          <w:szCs w:val="28"/>
          <w:lang w:val="uk-UA"/>
        </w:rPr>
        <w:t xml:space="preserve"> – Т-лімфоцити-хелпери</w:t>
      </w:r>
    </w:p>
    <w:p w:rsidR="00EE27EB" w:rsidRPr="00A40881" w:rsidRDefault="00EE27EB" w:rsidP="00EE27EB">
      <w:pPr>
        <w:spacing w:line="360" w:lineRule="auto"/>
        <w:ind w:left="1440" w:hanging="1440"/>
        <w:jc w:val="both"/>
        <w:rPr>
          <w:sz w:val="28"/>
          <w:szCs w:val="28"/>
          <w:lang w:val="uk-UA"/>
        </w:rPr>
      </w:pPr>
    </w:p>
    <w:p w:rsidR="00EE27EB" w:rsidRDefault="00EE27EB" w:rsidP="00EE27EB">
      <w:pPr>
        <w:spacing w:line="360" w:lineRule="auto"/>
        <w:ind w:left="1440" w:hanging="1440"/>
        <w:jc w:val="both"/>
        <w:rPr>
          <w:sz w:val="28"/>
          <w:szCs w:val="28"/>
          <w:lang w:val="uk-UA"/>
        </w:rPr>
      </w:pPr>
    </w:p>
    <w:p w:rsidR="00EE27EB" w:rsidRDefault="00EE27EB" w:rsidP="00EE27EB">
      <w:pPr>
        <w:spacing w:line="360" w:lineRule="auto"/>
        <w:ind w:left="1440" w:hanging="1440"/>
        <w:jc w:val="both"/>
        <w:rPr>
          <w:sz w:val="28"/>
          <w:szCs w:val="28"/>
          <w:lang w:val="uk-UA"/>
        </w:rPr>
      </w:pPr>
    </w:p>
    <w:p w:rsidR="00EE27EB" w:rsidRDefault="00EE27EB" w:rsidP="00EE27EB">
      <w:pPr>
        <w:spacing w:line="360" w:lineRule="auto"/>
        <w:rPr>
          <w:sz w:val="28"/>
          <w:szCs w:val="28"/>
          <w:lang w:val="uk-UA"/>
        </w:rPr>
      </w:pPr>
    </w:p>
    <w:p w:rsidR="00EE27EB" w:rsidRDefault="00EE27EB" w:rsidP="00EE27EB">
      <w:pPr>
        <w:spacing w:line="360" w:lineRule="auto"/>
        <w:jc w:val="center"/>
        <w:rPr>
          <w:sz w:val="28"/>
          <w:szCs w:val="28"/>
          <w:lang w:val="uk-UA"/>
        </w:rPr>
      </w:pPr>
      <w:r>
        <w:rPr>
          <w:sz w:val="28"/>
          <w:szCs w:val="28"/>
          <w:lang w:val="uk-UA"/>
        </w:rPr>
        <w:t>ВСТУП</w:t>
      </w:r>
    </w:p>
    <w:p w:rsidR="00EE27EB" w:rsidRDefault="00EE27EB" w:rsidP="00EE27EB">
      <w:pPr>
        <w:spacing w:line="360" w:lineRule="auto"/>
        <w:ind w:right="-81" w:firstLine="708"/>
        <w:jc w:val="both"/>
        <w:rPr>
          <w:bCs/>
          <w:sz w:val="28"/>
          <w:szCs w:val="28"/>
          <w:lang w:val="uk-UA"/>
        </w:rPr>
      </w:pPr>
      <w:r w:rsidRPr="00EC530C">
        <w:rPr>
          <w:b/>
          <w:sz w:val="28"/>
          <w:szCs w:val="28"/>
          <w:lang w:val="uk-UA"/>
        </w:rPr>
        <w:t>Актуальність проблеми</w:t>
      </w:r>
      <w:r w:rsidRPr="00070B3F">
        <w:rPr>
          <w:b/>
          <w:sz w:val="28"/>
          <w:szCs w:val="28"/>
          <w:lang w:val="uk-UA"/>
        </w:rPr>
        <w:t xml:space="preserve"> </w:t>
      </w:r>
      <w:r>
        <w:rPr>
          <w:bCs/>
          <w:sz w:val="28"/>
          <w:szCs w:val="28"/>
          <w:lang w:val="uk-UA"/>
        </w:rPr>
        <w:t>захворюваності на респіраторні інфекції у дітей характеризується постійно зростаючою роллю атипових (неспецифічних) збудників</w:t>
      </w:r>
      <w:r w:rsidRPr="00B531D7">
        <w:rPr>
          <w:bCs/>
          <w:sz w:val="28"/>
          <w:szCs w:val="28"/>
        </w:rPr>
        <w:t xml:space="preserve"> </w:t>
      </w:r>
      <w:r>
        <w:rPr>
          <w:bCs/>
          <w:sz w:val="28"/>
          <w:szCs w:val="28"/>
        </w:rPr>
        <w:t>[</w:t>
      </w:r>
      <w:r>
        <w:rPr>
          <w:bCs/>
          <w:sz w:val="28"/>
          <w:szCs w:val="28"/>
          <w:lang w:val="uk-UA"/>
        </w:rPr>
        <w:t>62-65</w:t>
      </w:r>
      <w:r>
        <w:rPr>
          <w:bCs/>
          <w:sz w:val="28"/>
          <w:szCs w:val="28"/>
        </w:rPr>
        <w:t>]</w:t>
      </w:r>
      <w:r>
        <w:rPr>
          <w:bCs/>
          <w:sz w:val="28"/>
          <w:szCs w:val="28"/>
          <w:lang w:val="uk-UA"/>
        </w:rPr>
        <w:t xml:space="preserve">. Важливими особливостями цих збудників є здатність до внутрішньоклітинного розташування в епітеліальних та макрофагальних клітинах, окрім того захворювання, що спричиняються такими агентами, стійкі до терапії β-лактамними антибіотиками. Актуальним є вивчення у дітей, хворих на респіраторні захворювання, ролі мікробно-вірусних асоціацій, в яких одним з інфекційних агентів є внутрішньоклітинні збудники, які можуть зумовлювати як дебют хвороби, так і бути причиною її загострення. </w:t>
      </w:r>
      <w:r>
        <w:rPr>
          <w:sz w:val="28"/>
          <w:szCs w:val="28"/>
          <w:lang w:val="uk-UA"/>
        </w:rPr>
        <w:t xml:space="preserve">Хламідії </w:t>
      </w:r>
      <w:r w:rsidRPr="003960E3">
        <w:rPr>
          <w:sz w:val="28"/>
          <w:szCs w:val="28"/>
          <w:lang w:val="uk-UA"/>
        </w:rPr>
        <w:t>є неспецифічними біологічними стресорами</w:t>
      </w:r>
      <w:r>
        <w:rPr>
          <w:sz w:val="28"/>
          <w:szCs w:val="28"/>
          <w:lang w:val="uk-UA"/>
        </w:rPr>
        <w:t xml:space="preserve">. </w:t>
      </w:r>
      <w:r w:rsidRPr="003960E3">
        <w:rPr>
          <w:sz w:val="28"/>
          <w:szCs w:val="28"/>
          <w:lang w:val="uk-UA"/>
        </w:rPr>
        <w:t>В</w:t>
      </w:r>
      <w:r>
        <w:rPr>
          <w:sz w:val="28"/>
          <w:szCs w:val="28"/>
          <w:lang w:val="uk-UA"/>
        </w:rPr>
        <w:t>наслідок чого</w:t>
      </w:r>
      <w:r w:rsidRPr="003960E3">
        <w:rPr>
          <w:sz w:val="28"/>
          <w:szCs w:val="28"/>
          <w:lang w:val="uk-UA"/>
        </w:rPr>
        <w:t xml:space="preserve"> </w:t>
      </w:r>
      <w:r w:rsidRPr="003960E3">
        <w:rPr>
          <w:sz w:val="28"/>
          <w:szCs w:val="28"/>
        </w:rPr>
        <w:t>орган</w:t>
      </w:r>
      <w:r w:rsidRPr="003960E3">
        <w:rPr>
          <w:sz w:val="28"/>
          <w:szCs w:val="28"/>
          <w:lang w:val="uk-UA"/>
        </w:rPr>
        <w:t>і</w:t>
      </w:r>
      <w:r w:rsidRPr="003960E3">
        <w:rPr>
          <w:sz w:val="28"/>
          <w:szCs w:val="28"/>
        </w:rPr>
        <w:t xml:space="preserve">зм </w:t>
      </w:r>
      <w:r w:rsidRPr="003960E3">
        <w:rPr>
          <w:sz w:val="28"/>
          <w:szCs w:val="28"/>
          <w:lang w:val="uk-UA"/>
        </w:rPr>
        <w:t>дитини</w:t>
      </w:r>
      <w:r w:rsidRPr="003960E3">
        <w:rPr>
          <w:sz w:val="28"/>
          <w:szCs w:val="28"/>
        </w:rPr>
        <w:t xml:space="preserve"> пост</w:t>
      </w:r>
      <w:r w:rsidRPr="003960E3">
        <w:rPr>
          <w:sz w:val="28"/>
          <w:szCs w:val="28"/>
          <w:lang w:val="uk-UA"/>
        </w:rPr>
        <w:t>ійно</w:t>
      </w:r>
      <w:r w:rsidRPr="003960E3">
        <w:rPr>
          <w:sz w:val="28"/>
          <w:szCs w:val="28"/>
        </w:rPr>
        <w:t xml:space="preserve"> </w:t>
      </w:r>
      <w:r w:rsidRPr="003960E3">
        <w:rPr>
          <w:sz w:val="28"/>
          <w:szCs w:val="28"/>
          <w:lang w:val="uk-UA"/>
        </w:rPr>
        <w:t>з</w:t>
      </w:r>
      <w:r w:rsidRPr="003960E3">
        <w:rPr>
          <w:sz w:val="28"/>
          <w:szCs w:val="28"/>
        </w:rPr>
        <w:t>находит</w:t>
      </w:r>
      <w:r w:rsidRPr="003960E3">
        <w:rPr>
          <w:sz w:val="28"/>
          <w:szCs w:val="28"/>
          <w:lang w:val="uk-UA"/>
        </w:rPr>
        <w:t>ь</w:t>
      </w:r>
      <w:r w:rsidRPr="003960E3">
        <w:rPr>
          <w:sz w:val="28"/>
          <w:szCs w:val="28"/>
        </w:rPr>
        <w:t xml:space="preserve">ся </w:t>
      </w:r>
      <w:r w:rsidRPr="003960E3">
        <w:rPr>
          <w:sz w:val="28"/>
          <w:szCs w:val="28"/>
          <w:lang w:val="uk-UA"/>
        </w:rPr>
        <w:t>у</w:t>
      </w:r>
      <w:r w:rsidRPr="003960E3">
        <w:rPr>
          <w:sz w:val="28"/>
          <w:szCs w:val="28"/>
        </w:rPr>
        <w:t xml:space="preserve"> с</w:t>
      </w:r>
      <w:r w:rsidRPr="003960E3">
        <w:rPr>
          <w:sz w:val="28"/>
          <w:szCs w:val="28"/>
          <w:lang w:val="uk-UA"/>
        </w:rPr>
        <w:t xml:space="preserve">тані енергетичного дефіциту, а імунна система </w:t>
      </w:r>
      <w:r w:rsidRPr="00C02F4D">
        <w:rPr>
          <w:b/>
          <w:sz w:val="28"/>
          <w:szCs w:val="28"/>
          <w:lang w:val="uk-UA"/>
        </w:rPr>
        <w:t xml:space="preserve">─ </w:t>
      </w:r>
      <w:r w:rsidRPr="003960E3">
        <w:rPr>
          <w:sz w:val="28"/>
          <w:szCs w:val="28"/>
          <w:lang w:val="uk-UA"/>
        </w:rPr>
        <w:t>у стані напруги.</w:t>
      </w:r>
    </w:p>
    <w:p w:rsidR="00EE27EB" w:rsidRDefault="00EE27EB" w:rsidP="00EE27EB">
      <w:pPr>
        <w:spacing w:line="360" w:lineRule="auto"/>
        <w:ind w:right="-81" w:firstLine="708"/>
        <w:jc w:val="both"/>
        <w:rPr>
          <w:sz w:val="28"/>
          <w:szCs w:val="28"/>
          <w:lang w:val="uk-UA"/>
        </w:rPr>
      </w:pPr>
      <w:r>
        <w:rPr>
          <w:bCs/>
          <w:sz w:val="28"/>
          <w:szCs w:val="28"/>
          <w:lang w:val="uk-UA"/>
        </w:rPr>
        <w:t xml:space="preserve">За декілька останніх десятиріч у педіатрії інтенсивно розвивається метаболічний напрам, який має на меті теоретичний і прикладний аналіз обмінних процесів різноманітних рівнів у якості фундаменту або фону для багатьох хвороб [32-36]. Помірні порушення клітинної енергетики можуть не проявлятися у вигляді самостійного захворювання, але впливають на перебіг інших захворювань. </w:t>
      </w:r>
      <w:r>
        <w:rPr>
          <w:sz w:val="28"/>
          <w:szCs w:val="28"/>
          <w:lang w:val="uk-UA"/>
        </w:rPr>
        <w:t>І</w:t>
      </w:r>
      <w:r w:rsidRPr="003960E3">
        <w:rPr>
          <w:sz w:val="28"/>
          <w:szCs w:val="28"/>
          <w:lang w:val="uk-UA"/>
        </w:rPr>
        <w:t>мунна відповідь пов’язана з функціональним станом лімфоцитів, про який можна суд</w:t>
      </w:r>
      <w:r>
        <w:rPr>
          <w:sz w:val="28"/>
          <w:szCs w:val="28"/>
          <w:lang w:val="uk-UA"/>
        </w:rPr>
        <w:t>ити за рівнем</w:t>
      </w:r>
      <w:r w:rsidRPr="003960E3">
        <w:rPr>
          <w:sz w:val="28"/>
          <w:szCs w:val="28"/>
          <w:lang w:val="uk-UA"/>
        </w:rPr>
        <w:t xml:space="preserve"> активності внутрішньоклітинних </w:t>
      </w:r>
      <w:r w:rsidRPr="003960E3">
        <w:rPr>
          <w:sz w:val="28"/>
          <w:szCs w:val="28"/>
          <w:lang w:val="uk-UA"/>
        </w:rPr>
        <w:lastRenderedPageBreak/>
        <w:t xml:space="preserve">ферментів. </w:t>
      </w:r>
      <w:r>
        <w:rPr>
          <w:sz w:val="28"/>
          <w:szCs w:val="28"/>
          <w:lang w:val="uk-UA"/>
        </w:rPr>
        <w:t>Метаболічна неспроможність імунокомпетентних клітин у дітей призводить до рецидиву хвороб [44, 53].</w:t>
      </w:r>
    </w:p>
    <w:p w:rsidR="00EE27EB" w:rsidRDefault="00EE27EB" w:rsidP="00EE27EB">
      <w:pPr>
        <w:spacing w:line="360" w:lineRule="auto"/>
        <w:ind w:firstLine="708"/>
        <w:jc w:val="both"/>
        <w:rPr>
          <w:bCs/>
          <w:sz w:val="28"/>
          <w:szCs w:val="28"/>
          <w:lang w:val="uk-UA"/>
        </w:rPr>
      </w:pPr>
      <w:r>
        <w:rPr>
          <w:bCs/>
          <w:sz w:val="28"/>
          <w:szCs w:val="28"/>
          <w:lang w:val="uk-UA"/>
        </w:rPr>
        <w:t>Інтенсивне вивчення ознак хвороб клітинної енергетики дозволило зробити висновок – розповсюдженість патологічних станів, які пов</w:t>
      </w:r>
      <w:r w:rsidRPr="00075303">
        <w:rPr>
          <w:bCs/>
          <w:sz w:val="28"/>
          <w:szCs w:val="28"/>
          <w:lang w:val="uk-UA"/>
        </w:rPr>
        <w:t>’</w:t>
      </w:r>
      <w:r>
        <w:rPr>
          <w:bCs/>
          <w:sz w:val="28"/>
          <w:szCs w:val="28"/>
          <w:lang w:val="uk-UA"/>
        </w:rPr>
        <w:t>язані з мітохондріальною недостатністю, не закінчується спадковими синдромами [195]. Існує багато захворювань, які включають у себе ті чи інші порушення клітинної енергетики як вторинні ланцюги патогенезу.</w:t>
      </w:r>
    </w:p>
    <w:p w:rsidR="00EE27EB" w:rsidRDefault="00EE27EB" w:rsidP="00EE27EB">
      <w:pPr>
        <w:spacing w:line="360" w:lineRule="auto"/>
        <w:ind w:right="-81" w:firstLine="708"/>
        <w:jc w:val="both"/>
        <w:rPr>
          <w:sz w:val="28"/>
          <w:szCs w:val="28"/>
          <w:lang w:val="uk-UA"/>
        </w:rPr>
      </w:pPr>
      <w:r>
        <w:rPr>
          <w:sz w:val="28"/>
          <w:szCs w:val="28"/>
          <w:lang w:val="uk-UA"/>
        </w:rPr>
        <w:t>Залишаються відкритими питання стосовно реабілітації дітей, інфікованих С</w:t>
      </w:r>
      <w:r w:rsidRPr="0081448D">
        <w:rPr>
          <w:sz w:val="28"/>
          <w:szCs w:val="28"/>
          <w:lang w:val="en-US"/>
        </w:rPr>
        <w:t>hlamydiae</w:t>
      </w:r>
      <w:r w:rsidRPr="0081448D">
        <w:rPr>
          <w:sz w:val="28"/>
          <w:szCs w:val="28"/>
          <w:lang w:val="uk-UA"/>
        </w:rPr>
        <w:t xml:space="preserve"> </w:t>
      </w:r>
      <w:r w:rsidRPr="0081448D">
        <w:rPr>
          <w:sz w:val="28"/>
          <w:szCs w:val="28"/>
          <w:lang w:val="en-US"/>
        </w:rPr>
        <w:t>pneumoniae</w:t>
      </w:r>
      <w:r>
        <w:rPr>
          <w:sz w:val="28"/>
          <w:szCs w:val="28"/>
          <w:lang w:val="uk-UA"/>
        </w:rPr>
        <w:t xml:space="preserve"> (С</w:t>
      </w:r>
      <w:r>
        <w:rPr>
          <w:sz w:val="28"/>
          <w:szCs w:val="28"/>
          <w:lang w:val="en-US"/>
        </w:rPr>
        <w:t>h</w:t>
      </w:r>
      <w:r>
        <w:rPr>
          <w:sz w:val="28"/>
          <w:szCs w:val="28"/>
          <w:lang w:val="uk-UA"/>
        </w:rPr>
        <w:t>.</w:t>
      </w:r>
      <w:r w:rsidRPr="0081448D">
        <w:rPr>
          <w:sz w:val="28"/>
          <w:szCs w:val="28"/>
          <w:lang w:val="uk-UA"/>
        </w:rPr>
        <w:t xml:space="preserve"> </w:t>
      </w:r>
      <w:r>
        <w:rPr>
          <w:sz w:val="28"/>
          <w:szCs w:val="28"/>
          <w:lang w:val="uk-UA"/>
        </w:rPr>
        <w:t>р</w:t>
      </w:r>
      <w:r>
        <w:rPr>
          <w:sz w:val="28"/>
          <w:szCs w:val="28"/>
          <w:lang w:val="en-US"/>
        </w:rPr>
        <w:t>n</w:t>
      </w:r>
      <w:r>
        <w:rPr>
          <w:sz w:val="28"/>
          <w:szCs w:val="28"/>
          <w:lang w:val="uk-UA"/>
        </w:rPr>
        <w:t>.), які часто хворіють гострими бронхолегеневими захворюваннями.</w:t>
      </w:r>
    </w:p>
    <w:p w:rsidR="00EE27EB" w:rsidRDefault="00EE27EB" w:rsidP="00EE27EB">
      <w:pPr>
        <w:spacing w:line="360" w:lineRule="auto"/>
        <w:ind w:firstLine="708"/>
        <w:jc w:val="both"/>
        <w:rPr>
          <w:bCs/>
          <w:sz w:val="28"/>
          <w:szCs w:val="28"/>
          <w:lang w:val="uk-UA"/>
        </w:rPr>
      </w:pPr>
      <w:r>
        <w:rPr>
          <w:bCs/>
          <w:sz w:val="28"/>
          <w:szCs w:val="28"/>
          <w:lang w:val="uk-UA"/>
        </w:rPr>
        <w:t xml:space="preserve">Наведені дані стали передумовою для проведення власних клінічних досліджень із метою </w:t>
      </w:r>
      <w:r w:rsidRPr="0081448D">
        <w:rPr>
          <w:bCs/>
          <w:sz w:val="28"/>
          <w:szCs w:val="28"/>
          <w:lang w:val="uk-UA"/>
        </w:rPr>
        <w:t xml:space="preserve">підвищення ефективності лікувальних заходів </w:t>
      </w:r>
      <w:r w:rsidRPr="0081448D">
        <w:rPr>
          <w:sz w:val="28"/>
          <w:szCs w:val="28"/>
          <w:lang w:val="uk-UA"/>
        </w:rPr>
        <w:t xml:space="preserve">у дітей, хворих на </w:t>
      </w:r>
      <w:r w:rsidRPr="0081448D">
        <w:rPr>
          <w:bCs/>
          <w:sz w:val="28"/>
          <w:szCs w:val="28"/>
          <w:lang w:val="uk-UA"/>
        </w:rPr>
        <w:t xml:space="preserve">гострі </w:t>
      </w:r>
      <w:r w:rsidRPr="0081448D">
        <w:rPr>
          <w:sz w:val="28"/>
          <w:szCs w:val="28"/>
          <w:lang w:val="uk-UA"/>
        </w:rPr>
        <w:t>бронхолегеневі захворювання, інфікованих</w:t>
      </w:r>
      <w:r w:rsidRPr="0081448D">
        <w:rPr>
          <w:b/>
          <w:sz w:val="28"/>
          <w:szCs w:val="28"/>
          <w:lang w:val="uk-UA"/>
        </w:rPr>
        <w:t xml:space="preserve"> </w:t>
      </w:r>
      <w:r>
        <w:rPr>
          <w:sz w:val="28"/>
          <w:szCs w:val="28"/>
          <w:lang w:val="uk-UA"/>
        </w:rPr>
        <w:t>С</w:t>
      </w:r>
      <w:r>
        <w:rPr>
          <w:sz w:val="28"/>
          <w:szCs w:val="28"/>
          <w:lang w:val="en-US"/>
        </w:rPr>
        <w:t>h</w:t>
      </w:r>
      <w:r>
        <w:rPr>
          <w:sz w:val="28"/>
          <w:szCs w:val="28"/>
          <w:lang w:val="uk-UA"/>
        </w:rPr>
        <w:t>.</w:t>
      </w:r>
      <w:r w:rsidRPr="0081448D">
        <w:rPr>
          <w:sz w:val="28"/>
          <w:szCs w:val="28"/>
          <w:lang w:val="uk-UA"/>
        </w:rPr>
        <w:t xml:space="preserve"> </w:t>
      </w:r>
      <w:r>
        <w:rPr>
          <w:sz w:val="28"/>
          <w:szCs w:val="28"/>
          <w:lang w:val="uk-UA"/>
        </w:rPr>
        <w:t>р</w:t>
      </w:r>
      <w:r>
        <w:rPr>
          <w:sz w:val="28"/>
          <w:szCs w:val="28"/>
          <w:lang w:val="en-US"/>
        </w:rPr>
        <w:t>n</w:t>
      </w:r>
      <w:r>
        <w:rPr>
          <w:sz w:val="28"/>
          <w:szCs w:val="28"/>
          <w:lang w:val="uk-UA"/>
        </w:rPr>
        <w:t>.</w:t>
      </w:r>
      <w:r w:rsidRPr="0081448D">
        <w:rPr>
          <w:sz w:val="28"/>
          <w:szCs w:val="28"/>
          <w:lang w:val="uk-UA"/>
        </w:rPr>
        <w:t>, шляхом застосування метаболічної терапії</w:t>
      </w:r>
      <w:r>
        <w:rPr>
          <w:bCs/>
          <w:sz w:val="28"/>
          <w:szCs w:val="28"/>
          <w:lang w:val="uk-UA"/>
        </w:rPr>
        <w:t>.</w:t>
      </w:r>
    </w:p>
    <w:p w:rsidR="00EE27EB" w:rsidRDefault="00EE27EB" w:rsidP="00EE27EB">
      <w:pPr>
        <w:spacing w:line="360" w:lineRule="auto"/>
        <w:ind w:firstLine="708"/>
        <w:jc w:val="both"/>
        <w:rPr>
          <w:b/>
          <w:bCs/>
          <w:sz w:val="28"/>
          <w:szCs w:val="28"/>
          <w:lang w:val="uk-UA"/>
        </w:rPr>
      </w:pPr>
      <w:r w:rsidRPr="00A83F29">
        <w:rPr>
          <w:b/>
          <w:bCs/>
          <w:sz w:val="28"/>
          <w:szCs w:val="28"/>
          <w:lang w:val="uk-UA"/>
        </w:rPr>
        <w:t>Зв</w:t>
      </w:r>
      <w:r w:rsidRPr="00A83F29">
        <w:rPr>
          <w:b/>
          <w:bCs/>
          <w:sz w:val="28"/>
          <w:szCs w:val="28"/>
        </w:rPr>
        <w:t>’</w:t>
      </w:r>
      <w:r w:rsidRPr="00A83F29">
        <w:rPr>
          <w:b/>
          <w:bCs/>
          <w:sz w:val="28"/>
          <w:szCs w:val="28"/>
          <w:lang w:val="uk-UA"/>
        </w:rPr>
        <w:t>язок роботи з науковими програмами, планами, темами</w:t>
      </w:r>
      <w:r>
        <w:rPr>
          <w:b/>
          <w:bCs/>
          <w:sz w:val="28"/>
          <w:szCs w:val="28"/>
          <w:lang w:val="uk-UA"/>
        </w:rPr>
        <w:t xml:space="preserve"> </w:t>
      </w:r>
    </w:p>
    <w:p w:rsidR="00EE27EB" w:rsidRDefault="00EE27EB" w:rsidP="00EE27EB">
      <w:pPr>
        <w:spacing w:line="360" w:lineRule="auto"/>
        <w:ind w:firstLine="708"/>
        <w:jc w:val="both"/>
        <w:rPr>
          <w:sz w:val="28"/>
          <w:lang w:val="uk-UA"/>
        </w:rPr>
      </w:pPr>
      <w:r w:rsidRPr="00462A55">
        <w:rPr>
          <w:sz w:val="28"/>
          <w:szCs w:val="28"/>
          <w:lang w:val="uk-UA"/>
        </w:rPr>
        <w:t xml:space="preserve">Дисертаційна робота виконана у рамках науково-дослідної роботи кафедри педіатрії №1 з пропедевтичною педіатрією та неонатологією ВДНЗУ «Українська медична стоматологічна академія», м. Полтава «Клініко-імунологічні особливості перебігу гострих бронхолегеневих захворювань у дітей, інфікованих </w:t>
      </w:r>
      <w:r w:rsidRPr="00462A55">
        <w:rPr>
          <w:sz w:val="28"/>
          <w:szCs w:val="28"/>
          <w:lang w:val="en-US"/>
        </w:rPr>
        <w:t>Chlamydiae</w:t>
      </w:r>
      <w:r w:rsidRPr="00462A55">
        <w:rPr>
          <w:sz w:val="28"/>
          <w:szCs w:val="28"/>
          <w:lang w:val="uk-UA"/>
        </w:rPr>
        <w:t xml:space="preserve"> </w:t>
      </w:r>
      <w:r w:rsidRPr="00462A55">
        <w:rPr>
          <w:sz w:val="28"/>
          <w:szCs w:val="28"/>
          <w:lang w:val="en-US"/>
        </w:rPr>
        <w:t>pneumoniae</w:t>
      </w:r>
      <w:r w:rsidRPr="00462A55">
        <w:rPr>
          <w:sz w:val="28"/>
          <w:szCs w:val="28"/>
          <w:lang w:val="uk-UA"/>
        </w:rPr>
        <w:t>».</w:t>
      </w:r>
      <w:r w:rsidRPr="006A3275">
        <w:rPr>
          <w:lang w:val="uk-UA"/>
        </w:rPr>
        <w:t xml:space="preserve"> </w:t>
      </w:r>
      <w:r>
        <w:rPr>
          <w:sz w:val="28"/>
          <w:szCs w:val="28"/>
          <w:lang w:val="uk-UA"/>
        </w:rPr>
        <w:t>Дана робота є фрагментом науково-дослідної теми, яка виконується на кафедрі</w:t>
      </w:r>
      <w:r>
        <w:rPr>
          <w:caps/>
          <w:lang w:val="uk-UA"/>
        </w:rPr>
        <w:t xml:space="preserve">  </w:t>
      </w:r>
      <w:r w:rsidRPr="00C97B96">
        <w:rPr>
          <w:sz w:val="28"/>
          <w:szCs w:val="28"/>
          <w:lang w:val="uk-UA"/>
        </w:rPr>
        <w:t>ф</w:t>
      </w:r>
      <w:r>
        <w:rPr>
          <w:sz w:val="28"/>
          <w:szCs w:val="28"/>
          <w:lang w:val="uk-UA"/>
        </w:rPr>
        <w:t>акультетської педіатрії Луганськ</w:t>
      </w:r>
      <w:r>
        <w:rPr>
          <w:color w:val="000000"/>
          <w:sz w:val="28"/>
          <w:szCs w:val="28"/>
          <w:lang w:val="uk-UA"/>
        </w:rPr>
        <w:t>ого державного медичного університету</w:t>
      </w:r>
      <w:r>
        <w:rPr>
          <w:color w:val="800000"/>
          <w:sz w:val="28"/>
          <w:szCs w:val="28"/>
          <w:lang w:val="uk-UA"/>
        </w:rPr>
        <w:t xml:space="preserve"> </w:t>
      </w:r>
      <w:r w:rsidRPr="007642A0">
        <w:rPr>
          <w:sz w:val="28"/>
          <w:szCs w:val="28"/>
          <w:lang w:val="uk-UA"/>
        </w:rPr>
        <w:t>«</w:t>
      </w:r>
      <w:r w:rsidRPr="007642A0">
        <w:rPr>
          <w:sz w:val="28"/>
          <w:lang w:val="uk-UA"/>
        </w:rPr>
        <w:t>Вивчення характеру адаптаційних можливостей дітей під впливом стресогенних факторів в екологічно несприятливому регіоні Донбасу та шляхи корекції дизадаптаці</w:t>
      </w:r>
      <w:r>
        <w:rPr>
          <w:sz w:val="28"/>
          <w:lang w:val="uk-UA"/>
        </w:rPr>
        <w:t>йних відхилень» (державний реєстраці</w:t>
      </w:r>
      <w:r w:rsidRPr="007642A0">
        <w:rPr>
          <w:sz w:val="28"/>
          <w:lang w:val="uk-UA"/>
        </w:rPr>
        <w:t>й</w:t>
      </w:r>
      <w:r>
        <w:rPr>
          <w:sz w:val="28"/>
          <w:lang w:val="uk-UA"/>
        </w:rPr>
        <w:t>ний</w:t>
      </w:r>
      <w:r w:rsidRPr="007642A0">
        <w:rPr>
          <w:sz w:val="28"/>
          <w:lang w:val="uk-UA"/>
        </w:rPr>
        <w:t xml:space="preserve"> № 0104</w:t>
      </w:r>
      <w:r w:rsidRPr="007642A0">
        <w:rPr>
          <w:sz w:val="28"/>
        </w:rPr>
        <w:t>U</w:t>
      </w:r>
      <w:r w:rsidRPr="007642A0">
        <w:rPr>
          <w:sz w:val="28"/>
          <w:lang w:val="uk-UA"/>
        </w:rPr>
        <w:t xml:space="preserve">004308 від </w:t>
      </w:r>
      <w:r>
        <w:rPr>
          <w:sz w:val="28"/>
          <w:lang w:val="uk-UA"/>
        </w:rPr>
        <w:t>02.2000-2005</w:t>
      </w:r>
      <w:r w:rsidRPr="00044735">
        <w:rPr>
          <w:sz w:val="28"/>
          <w:lang w:val="uk-UA"/>
        </w:rPr>
        <w:t>)</w:t>
      </w:r>
    </w:p>
    <w:p w:rsidR="00EE27EB" w:rsidRDefault="00EE27EB" w:rsidP="00EE27EB">
      <w:pPr>
        <w:spacing w:line="360" w:lineRule="auto"/>
        <w:ind w:firstLine="360"/>
        <w:jc w:val="both"/>
        <w:rPr>
          <w:sz w:val="28"/>
          <w:szCs w:val="28"/>
          <w:lang w:val="uk-UA"/>
        </w:rPr>
      </w:pPr>
      <w:r>
        <w:rPr>
          <w:b/>
          <w:sz w:val="28"/>
          <w:lang w:val="uk-UA"/>
        </w:rPr>
        <w:lastRenderedPageBreak/>
        <w:t>Мета роботи:</w:t>
      </w:r>
      <w:r w:rsidRPr="00894272">
        <w:rPr>
          <w:b/>
          <w:sz w:val="28"/>
          <w:lang w:val="uk-UA"/>
        </w:rPr>
        <w:t xml:space="preserve"> </w:t>
      </w:r>
      <w:r>
        <w:rPr>
          <w:bCs/>
          <w:sz w:val="28"/>
          <w:szCs w:val="28"/>
          <w:lang w:val="uk-UA"/>
        </w:rPr>
        <w:t xml:space="preserve">підвищення ефективності лікувальних заходів </w:t>
      </w:r>
      <w:r>
        <w:rPr>
          <w:sz w:val="28"/>
          <w:szCs w:val="28"/>
          <w:lang w:val="uk-UA"/>
        </w:rPr>
        <w:t xml:space="preserve">у дітей, хворих на </w:t>
      </w:r>
      <w:r>
        <w:rPr>
          <w:bCs/>
          <w:sz w:val="28"/>
          <w:szCs w:val="28"/>
          <w:lang w:val="uk-UA"/>
        </w:rPr>
        <w:t xml:space="preserve">гострі </w:t>
      </w:r>
      <w:r>
        <w:rPr>
          <w:sz w:val="28"/>
          <w:szCs w:val="28"/>
          <w:lang w:val="uk-UA"/>
        </w:rPr>
        <w:t>бронхолегеневі захворювання, інфікованих</w:t>
      </w:r>
      <w:r>
        <w:rPr>
          <w:b/>
          <w:sz w:val="28"/>
          <w:szCs w:val="28"/>
          <w:lang w:val="uk-UA"/>
        </w:rPr>
        <w:t xml:space="preserve"> </w:t>
      </w:r>
      <w:r>
        <w:rPr>
          <w:sz w:val="28"/>
          <w:szCs w:val="28"/>
          <w:lang w:val="uk-UA"/>
        </w:rPr>
        <w:t>С</w:t>
      </w:r>
      <w:r>
        <w:rPr>
          <w:sz w:val="28"/>
          <w:szCs w:val="28"/>
          <w:lang w:val="en-US"/>
        </w:rPr>
        <w:t>h</w:t>
      </w:r>
      <w:r>
        <w:rPr>
          <w:sz w:val="28"/>
          <w:szCs w:val="28"/>
          <w:lang w:val="uk-UA"/>
        </w:rPr>
        <w:t>.</w:t>
      </w:r>
      <w:r w:rsidRPr="00220089">
        <w:rPr>
          <w:sz w:val="28"/>
          <w:szCs w:val="28"/>
          <w:lang w:val="uk-UA"/>
        </w:rPr>
        <w:t xml:space="preserve"> </w:t>
      </w:r>
      <w:r>
        <w:rPr>
          <w:sz w:val="28"/>
          <w:szCs w:val="28"/>
          <w:lang w:val="uk-UA"/>
        </w:rPr>
        <w:t>р</w:t>
      </w:r>
      <w:r>
        <w:rPr>
          <w:sz w:val="28"/>
          <w:szCs w:val="28"/>
          <w:lang w:val="en-US"/>
        </w:rPr>
        <w:t>n</w:t>
      </w:r>
      <w:r>
        <w:rPr>
          <w:sz w:val="28"/>
          <w:szCs w:val="28"/>
          <w:lang w:val="uk-UA"/>
        </w:rPr>
        <w:t xml:space="preserve">., шляхом застосування метаболічної терапії. </w:t>
      </w:r>
    </w:p>
    <w:p w:rsidR="00EE27EB" w:rsidRPr="00EE27EB" w:rsidRDefault="00EE27EB" w:rsidP="00EE27EB">
      <w:pPr>
        <w:spacing w:line="360" w:lineRule="auto"/>
        <w:ind w:firstLine="360"/>
        <w:jc w:val="both"/>
        <w:rPr>
          <w:sz w:val="28"/>
          <w:szCs w:val="28"/>
        </w:rPr>
      </w:pPr>
      <w:r>
        <w:rPr>
          <w:sz w:val="28"/>
          <w:szCs w:val="28"/>
          <w:lang w:val="uk-UA"/>
        </w:rPr>
        <w:t xml:space="preserve">Для досягнення цієї мети були сформульовані наступні завдання: </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 xml:space="preserve">Вивчити розповсюдженість інфікування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серед дітей, які часто хворіють на гостру бронхолегеневу патологію.</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 xml:space="preserve">Визначити особливості пре- і постнатального онтогенезу у дітей, які мають інфікованість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та часто хворіють на гострі респіраторні інфекції верхніх і нижніх дихальних шляхів.</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Оцінити клінічний</w:t>
      </w:r>
      <w:r w:rsidRPr="00070B3F">
        <w:rPr>
          <w:b/>
          <w:sz w:val="28"/>
          <w:szCs w:val="28"/>
          <w:lang w:val="uk-UA"/>
        </w:rPr>
        <w:t xml:space="preserve"> </w:t>
      </w:r>
      <w:r w:rsidRPr="00070B3F">
        <w:rPr>
          <w:sz w:val="28"/>
          <w:szCs w:val="28"/>
          <w:lang w:val="uk-UA"/>
        </w:rPr>
        <w:t xml:space="preserve">перебіг гострих бронхолегеневих захворювань у дітей, 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xml:space="preserve">. </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 xml:space="preserve">Оцінити особливості імунної відповіді дітей в перші дні гострих бронхолегеневих захворювань, в залежності від наявності в організмі хламідійної інфекції. </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Дати оцінку характеру метаболічних порушень в організмі обстежених дітей шляхом вивчення показників мітохондріального ферменту СДГ та рівня сечовини крові.</w:t>
      </w:r>
    </w:p>
    <w:p w:rsidR="00EE27EB" w:rsidRPr="00070B3F" w:rsidRDefault="00EE27EB" w:rsidP="00FC1A61">
      <w:pPr>
        <w:numPr>
          <w:ilvl w:val="0"/>
          <w:numId w:val="17"/>
        </w:numPr>
        <w:spacing w:after="0" w:line="360" w:lineRule="auto"/>
        <w:jc w:val="both"/>
        <w:rPr>
          <w:sz w:val="28"/>
          <w:szCs w:val="28"/>
          <w:lang w:val="uk-UA"/>
        </w:rPr>
      </w:pPr>
      <w:r w:rsidRPr="00070B3F">
        <w:rPr>
          <w:sz w:val="28"/>
          <w:szCs w:val="28"/>
          <w:lang w:val="uk-UA"/>
        </w:rPr>
        <w:t>Розробити патогенетично обгрунтований комплекс лікування гострих бронхолегеневих захворювань на фоні хламідійної інфекції, спрямований на поліпшення функціональних можливостей організму, шляхом підвищення енергетичного потенціалу клітин імунної системи; вивчити ефективність запропонованого комплексу.</w:t>
      </w:r>
    </w:p>
    <w:p w:rsidR="00EE27EB" w:rsidRPr="00070B3F" w:rsidRDefault="00EE27EB" w:rsidP="00EE27EB">
      <w:pPr>
        <w:spacing w:line="360" w:lineRule="auto"/>
        <w:ind w:firstLine="708"/>
        <w:jc w:val="both"/>
        <w:rPr>
          <w:sz w:val="28"/>
          <w:szCs w:val="28"/>
          <w:lang w:val="uk-UA"/>
        </w:rPr>
      </w:pPr>
      <w:r w:rsidRPr="00070B3F">
        <w:rPr>
          <w:b/>
          <w:sz w:val="28"/>
          <w:szCs w:val="28"/>
          <w:lang w:val="uk-UA"/>
        </w:rPr>
        <w:t>Об’єкт дослідження</w:t>
      </w:r>
      <w:r w:rsidRPr="00070B3F">
        <w:rPr>
          <w:sz w:val="28"/>
          <w:szCs w:val="28"/>
          <w:lang w:val="uk-UA"/>
        </w:rPr>
        <w:t xml:space="preserve"> ─ гострі бронхолегеневі захворювання у дітей, 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w:t>
      </w:r>
    </w:p>
    <w:p w:rsidR="00EE27EB" w:rsidRPr="00FB7EE4" w:rsidRDefault="00EE27EB" w:rsidP="00EE27EB">
      <w:pPr>
        <w:spacing w:line="360" w:lineRule="auto"/>
        <w:ind w:firstLine="708"/>
        <w:jc w:val="both"/>
        <w:rPr>
          <w:lang w:val="uk-UA"/>
        </w:rPr>
      </w:pPr>
      <w:r w:rsidRPr="00070B3F">
        <w:rPr>
          <w:b/>
          <w:sz w:val="28"/>
          <w:szCs w:val="28"/>
          <w:lang w:val="uk-UA"/>
        </w:rPr>
        <w:t>Предмет дослідження</w:t>
      </w:r>
      <w:r w:rsidRPr="00070B3F">
        <w:rPr>
          <w:i/>
          <w:sz w:val="28"/>
          <w:szCs w:val="28"/>
          <w:lang w:val="uk-UA"/>
        </w:rPr>
        <w:t xml:space="preserve"> ─ </w:t>
      </w:r>
      <w:r w:rsidRPr="00070B3F">
        <w:rPr>
          <w:sz w:val="28"/>
          <w:szCs w:val="28"/>
          <w:lang w:val="uk-UA"/>
        </w:rPr>
        <w:t xml:space="preserve">клінічні особливості перебігу гострих бронхолегеневих захворювань у дітей, інфікованих </w:t>
      </w:r>
      <w:r w:rsidRPr="00070B3F">
        <w:rPr>
          <w:sz w:val="28"/>
          <w:szCs w:val="28"/>
          <w:lang w:val="en-US"/>
        </w:rPr>
        <w:t>Ch</w:t>
      </w:r>
      <w:r w:rsidRPr="00070B3F">
        <w:rPr>
          <w:sz w:val="28"/>
          <w:szCs w:val="28"/>
          <w:lang w:val="uk-UA"/>
        </w:rPr>
        <w:t>. р</w:t>
      </w:r>
      <w:r w:rsidRPr="00070B3F">
        <w:rPr>
          <w:sz w:val="28"/>
          <w:szCs w:val="28"/>
          <w:lang w:val="en-US"/>
        </w:rPr>
        <w:t>n</w:t>
      </w:r>
      <w:r w:rsidRPr="00070B3F">
        <w:rPr>
          <w:sz w:val="28"/>
          <w:szCs w:val="28"/>
          <w:lang w:val="uk-UA"/>
        </w:rPr>
        <w:t xml:space="preserve">.; стан імунної системи та активність СДГ лімфоцитів у дітей з гострими бронхолегеневими </w:t>
      </w:r>
      <w:r w:rsidRPr="00070B3F">
        <w:rPr>
          <w:sz w:val="28"/>
          <w:szCs w:val="28"/>
          <w:lang w:val="uk-UA"/>
        </w:rPr>
        <w:lastRenderedPageBreak/>
        <w:t>захворюваннями в залежності від інфікування С</w:t>
      </w:r>
      <w:r w:rsidRPr="00070B3F">
        <w:rPr>
          <w:sz w:val="28"/>
          <w:szCs w:val="28"/>
          <w:lang w:val="en-US"/>
        </w:rPr>
        <w:t>h</w:t>
      </w:r>
      <w:r w:rsidRPr="00070B3F">
        <w:rPr>
          <w:sz w:val="28"/>
          <w:szCs w:val="28"/>
          <w:lang w:val="uk-UA"/>
        </w:rPr>
        <w:t xml:space="preserve">. </w:t>
      </w:r>
      <w:r w:rsidRPr="00070B3F">
        <w:rPr>
          <w:sz w:val="28"/>
          <w:szCs w:val="28"/>
          <w:lang w:val="en-US"/>
        </w:rPr>
        <w:t>pn</w:t>
      </w:r>
      <w:r w:rsidRPr="00070B3F">
        <w:rPr>
          <w:sz w:val="28"/>
          <w:szCs w:val="28"/>
          <w:lang w:val="uk-UA"/>
        </w:rPr>
        <w:t>., ефективність лікувальних заходів з використанням метаболічної терапії у даної групи діте</w:t>
      </w:r>
      <w:r w:rsidRPr="00FB7EE4">
        <w:rPr>
          <w:lang w:val="uk-UA"/>
        </w:rPr>
        <w:t xml:space="preserve">й. </w:t>
      </w:r>
    </w:p>
    <w:p w:rsidR="00EE27EB" w:rsidRDefault="00EE27EB" w:rsidP="00EE27EB">
      <w:pPr>
        <w:spacing w:line="360" w:lineRule="auto"/>
        <w:ind w:firstLine="708"/>
        <w:jc w:val="both"/>
        <w:rPr>
          <w:sz w:val="28"/>
          <w:szCs w:val="28"/>
          <w:lang w:val="uk-UA"/>
        </w:rPr>
      </w:pPr>
      <w:r w:rsidRPr="005B3840">
        <w:rPr>
          <w:b/>
          <w:sz w:val="28"/>
          <w:szCs w:val="28"/>
          <w:lang w:val="uk-UA"/>
        </w:rPr>
        <w:t>Методи дослідження.</w:t>
      </w:r>
      <w:r>
        <w:rPr>
          <w:b/>
          <w:sz w:val="28"/>
          <w:szCs w:val="28"/>
          <w:lang w:val="uk-UA"/>
        </w:rPr>
        <w:t xml:space="preserve"> </w:t>
      </w:r>
      <w:r>
        <w:rPr>
          <w:sz w:val="28"/>
          <w:szCs w:val="28"/>
          <w:lang w:val="uk-UA"/>
        </w:rPr>
        <w:t>Для вирішення поставлених завдань проводили клінічні, лабораторні, біохімічні, імунологічні,</w:t>
      </w:r>
      <w:r w:rsidRPr="0081448D">
        <w:rPr>
          <w:sz w:val="28"/>
          <w:szCs w:val="28"/>
          <w:lang w:val="uk-UA"/>
        </w:rPr>
        <w:t xml:space="preserve"> </w:t>
      </w:r>
      <w:r>
        <w:rPr>
          <w:sz w:val="28"/>
          <w:szCs w:val="28"/>
          <w:lang w:val="uk-UA"/>
        </w:rPr>
        <w:t>цітохімічні, статистичні методи дослідження.</w:t>
      </w:r>
      <w:r w:rsidRPr="0081448D">
        <w:rPr>
          <w:sz w:val="28"/>
          <w:szCs w:val="28"/>
          <w:lang w:val="uk-UA"/>
        </w:rPr>
        <w:t xml:space="preserve"> </w:t>
      </w:r>
      <w:r>
        <w:rPr>
          <w:sz w:val="28"/>
          <w:szCs w:val="28"/>
          <w:lang w:val="uk-UA"/>
        </w:rPr>
        <w:t>Специфічне серологічне обстеження проводилося всім дітям із груп спостереження щодо виявлення в крові специфічних антихламідійних (</w:t>
      </w:r>
      <w:r>
        <w:rPr>
          <w:sz w:val="28"/>
          <w:szCs w:val="28"/>
          <w:lang w:val="en-US"/>
        </w:rPr>
        <w:t>Ch</w:t>
      </w:r>
      <w:r>
        <w:rPr>
          <w:sz w:val="28"/>
          <w:szCs w:val="28"/>
          <w:lang w:val="uk-UA"/>
        </w:rPr>
        <w:t>.</w:t>
      </w:r>
      <w:r w:rsidRPr="00522AE8">
        <w:rPr>
          <w:sz w:val="28"/>
          <w:szCs w:val="28"/>
          <w:lang w:val="uk-UA"/>
        </w:rPr>
        <w:t xml:space="preserve"> </w:t>
      </w:r>
      <w:r>
        <w:rPr>
          <w:sz w:val="28"/>
          <w:szCs w:val="28"/>
          <w:lang w:val="en-US"/>
        </w:rPr>
        <w:t>pn</w:t>
      </w:r>
      <w:r>
        <w:rPr>
          <w:sz w:val="28"/>
          <w:szCs w:val="28"/>
          <w:lang w:val="uk-UA"/>
        </w:rPr>
        <w:t xml:space="preserve">.) імуноглобулінів класу </w:t>
      </w:r>
      <w:r w:rsidRPr="0081448D">
        <w:rPr>
          <w:sz w:val="28"/>
          <w:szCs w:val="28"/>
          <w:lang w:val="en-US"/>
        </w:rPr>
        <w:t>G</w:t>
      </w:r>
      <w:r>
        <w:rPr>
          <w:sz w:val="28"/>
          <w:szCs w:val="28"/>
          <w:lang w:val="uk-UA"/>
        </w:rPr>
        <w:t xml:space="preserve"> та </w:t>
      </w:r>
      <w:r w:rsidRPr="0081448D">
        <w:rPr>
          <w:sz w:val="28"/>
          <w:szCs w:val="28"/>
          <w:lang w:val="en-US"/>
        </w:rPr>
        <w:t>M</w:t>
      </w:r>
      <w:r>
        <w:rPr>
          <w:sz w:val="28"/>
          <w:szCs w:val="28"/>
          <w:lang w:val="uk-UA"/>
        </w:rPr>
        <w:t xml:space="preserve"> методом імуноферментного аналізу (ІФА). Застосовували діагностичні набори «ІмДі-спектр» м. Новосибірськ. Вірусна ДНК на наявність С</w:t>
      </w:r>
      <w:r>
        <w:rPr>
          <w:sz w:val="28"/>
          <w:szCs w:val="28"/>
          <w:lang w:val="en-US"/>
        </w:rPr>
        <w:t>h</w:t>
      </w:r>
      <w:r>
        <w:rPr>
          <w:sz w:val="28"/>
          <w:szCs w:val="28"/>
          <w:lang w:val="uk-UA"/>
        </w:rPr>
        <w:t>.</w:t>
      </w:r>
      <w:r w:rsidRPr="00531E15">
        <w:rPr>
          <w:sz w:val="28"/>
          <w:szCs w:val="28"/>
          <w:lang w:val="uk-UA"/>
        </w:rPr>
        <w:t xml:space="preserve"> </w:t>
      </w:r>
      <w:r>
        <w:rPr>
          <w:sz w:val="28"/>
          <w:szCs w:val="28"/>
          <w:lang w:val="en-US"/>
        </w:rPr>
        <w:t>pn</w:t>
      </w:r>
      <w:r>
        <w:rPr>
          <w:sz w:val="28"/>
          <w:szCs w:val="28"/>
          <w:lang w:val="uk-UA"/>
        </w:rPr>
        <w:t xml:space="preserve">. також проводилася всім дітям із груп спостереження і виявлялася за допомогою полімеразної ланцюгової реакції (ПЛР) із використанням діагностичного набору </w:t>
      </w:r>
      <w:r>
        <w:rPr>
          <w:sz w:val="28"/>
          <w:szCs w:val="28"/>
          <w:lang w:val="en-US"/>
        </w:rPr>
        <w:t>BIORON</w:t>
      </w:r>
      <w:r w:rsidRPr="006E73F1">
        <w:rPr>
          <w:sz w:val="28"/>
          <w:szCs w:val="28"/>
          <w:lang w:val="uk-UA"/>
        </w:rPr>
        <w:t xml:space="preserve"> </w:t>
      </w:r>
      <w:r>
        <w:rPr>
          <w:sz w:val="28"/>
          <w:szCs w:val="28"/>
          <w:lang w:val="en-US"/>
        </w:rPr>
        <w:t>GmbH</w:t>
      </w:r>
      <w:r w:rsidRPr="006E73F1">
        <w:rPr>
          <w:sz w:val="28"/>
          <w:szCs w:val="28"/>
          <w:lang w:val="uk-UA"/>
        </w:rPr>
        <w:t xml:space="preserve"> Н</w:t>
      </w:r>
      <w:r>
        <w:rPr>
          <w:sz w:val="28"/>
          <w:szCs w:val="28"/>
          <w:lang w:val="uk-UA"/>
        </w:rPr>
        <w:t>імеччина.  Матеріалом для дослідження був фарингеальний зіскоб.</w:t>
      </w:r>
    </w:p>
    <w:p w:rsidR="00EE27EB" w:rsidRDefault="00EE27EB" w:rsidP="00EE27EB">
      <w:pPr>
        <w:spacing w:line="360" w:lineRule="auto"/>
        <w:ind w:firstLine="708"/>
        <w:jc w:val="both"/>
        <w:rPr>
          <w:sz w:val="28"/>
          <w:szCs w:val="28"/>
          <w:lang w:val="uk-UA"/>
        </w:rPr>
      </w:pPr>
      <w:r>
        <w:rPr>
          <w:sz w:val="28"/>
          <w:szCs w:val="28"/>
          <w:lang w:val="uk-UA"/>
        </w:rPr>
        <w:t xml:space="preserve">Функціональний стан гуморальної ланки імунітету оцінювали за рівнем головних класів імуноглобулінів </w:t>
      </w:r>
      <w:r w:rsidRPr="00C02F4D">
        <w:rPr>
          <w:b/>
          <w:sz w:val="28"/>
          <w:szCs w:val="28"/>
          <w:lang w:val="uk-UA"/>
        </w:rPr>
        <w:t>─</w:t>
      </w:r>
      <w:r>
        <w:rPr>
          <w:sz w:val="28"/>
          <w:szCs w:val="28"/>
          <w:lang w:val="uk-UA"/>
        </w:rPr>
        <w:t xml:space="preserve"> </w:t>
      </w:r>
      <w:r w:rsidRPr="0081448D">
        <w:rPr>
          <w:sz w:val="28"/>
          <w:szCs w:val="28"/>
          <w:lang w:val="en-US"/>
        </w:rPr>
        <w:t>Ig</w:t>
      </w:r>
      <w:r w:rsidRPr="0081448D">
        <w:rPr>
          <w:sz w:val="28"/>
          <w:szCs w:val="28"/>
          <w:lang w:val="uk-UA"/>
        </w:rPr>
        <w:t xml:space="preserve"> </w:t>
      </w:r>
      <w:r w:rsidRPr="0081448D">
        <w:rPr>
          <w:sz w:val="28"/>
          <w:szCs w:val="28"/>
          <w:lang w:val="en-US"/>
        </w:rPr>
        <w:t>A</w:t>
      </w:r>
      <w:r w:rsidRPr="0081448D">
        <w:rPr>
          <w:sz w:val="28"/>
          <w:szCs w:val="28"/>
          <w:lang w:val="uk-UA"/>
        </w:rPr>
        <w:t xml:space="preserve">, </w:t>
      </w:r>
      <w:r w:rsidRPr="0081448D">
        <w:rPr>
          <w:sz w:val="28"/>
          <w:szCs w:val="28"/>
          <w:lang w:val="en-US"/>
        </w:rPr>
        <w:t>M</w:t>
      </w:r>
      <w:r w:rsidRPr="0081448D">
        <w:rPr>
          <w:sz w:val="28"/>
          <w:szCs w:val="28"/>
          <w:lang w:val="uk-UA"/>
        </w:rPr>
        <w:t xml:space="preserve">, </w:t>
      </w:r>
      <w:r w:rsidRPr="0081448D">
        <w:rPr>
          <w:sz w:val="28"/>
          <w:szCs w:val="28"/>
          <w:lang w:val="en-US"/>
        </w:rPr>
        <w:t>G</w:t>
      </w:r>
      <w:r>
        <w:rPr>
          <w:sz w:val="28"/>
          <w:szCs w:val="28"/>
          <w:lang w:val="uk-UA"/>
        </w:rPr>
        <w:t>.</w:t>
      </w:r>
      <w:r w:rsidRPr="0081448D">
        <w:rPr>
          <w:sz w:val="28"/>
          <w:szCs w:val="28"/>
          <w:lang w:val="uk-UA"/>
        </w:rPr>
        <w:t xml:space="preserve"> </w:t>
      </w:r>
      <w:r>
        <w:rPr>
          <w:sz w:val="28"/>
          <w:szCs w:val="28"/>
          <w:lang w:val="uk-UA"/>
        </w:rPr>
        <w:t>За допомогою використання наборів моноклональних антитіл (</w:t>
      </w:r>
      <w:r>
        <w:rPr>
          <w:sz w:val="28"/>
          <w:szCs w:val="28"/>
          <w:lang w:val="en-US"/>
        </w:rPr>
        <w:t>CD</w:t>
      </w:r>
      <w:r>
        <w:rPr>
          <w:sz w:val="28"/>
          <w:szCs w:val="28"/>
          <w:lang w:val="uk-UA"/>
        </w:rPr>
        <w:t xml:space="preserve">3, </w:t>
      </w:r>
      <w:r w:rsidRPr="0081448D">
        <w:rPr>
          <w:sz w:val="28"/>
          <w:szCs w:val="28"/>
          <w:lang w:val="en-US"/>
        </w:rPr>
        <w:t>CD</w:t>
      </w:r>
      <w:r w:rsidRPr="0081448D">
        <w:rPr>
          <w:sz w:val="28"/>
          <w:szCs w:val="28"/>
          <w:lang w:val="uk-UA"/>
        </w:rPr>
        <w:t xml:space="preserve">4, </w:t>
      </w:r>
      <w:r w:rsidRPr="0081448D">
        <w:rPr>
          <w:sz w:val="28"/>
          <w:szCs w:val="28"/>
          <w:lang w:val="en-US"/>
        </w:rPr>
        <w:t>CD</w:t>
      </w:r>
      <w:r w:rsidRPr="0081448D">
        <w:rPr>
          <w:sz w:val="28"/>
          <w:szCs w:val="28"/>
          <w:lang w:val="uk-UA"/>
        </w:rPr>
        <w:t xml:space="preserve">8, </w:t>
      </w:r>
      <w:r w:rsidRPr="0081448D">
        <w:rPr>
          <w:sz w:val="28"/>
          <w:szCs w:val="28"/>
          <w:lang w:val="en-US"/>
        </w:rPr>
        <w:t>CD</w:t>
      </w:r>
      <w:r w:rsidRPr="0081448D">
        <w:rPr>
          <w:sz w:val="28"/>
          <w:szCs w:val="28"/>
          <w:lang w:val="uk-UA"/>
        </w:rPr>
        <w:t>16</w:t>
      </w:r>
      <w:r>
        <w:rPr>
          <w:sz w:val="28"/>
          <w:szCs w:val="28"/>
          <w:lang w:val="uk-UA"/>
        </w:rPr>
        <w:t xml:space="preserve">, </w:t>
      </w:r>
      <w:r w:rsidRPr="0081448D">
        <w:rPr>
          <w:sz w:val="28"/>
          <w:szCs w:val="28"/>
          <w:lang w:val="en-US"/>
        </w:rPr>
        <w:t>CD</w:t>
      </w:r>
      <w:r>
        <w:rPr>
          <w:sz w:val="28"/>
          <w:szCs w:val="28"/>
          <w:lang w:val="uk-UA"/>
        </w:rPr>
        <w:t xml:space="preserve">19) визначали вміст у крові Т-лімфоцитів, Т-хелперів, Т-кілерів ∕ супресорів методом імунофлуоресценції, оцінюючи клітинну ланку імунітету. За співвідношенням </w:t>
      </w:r>
      <w:r w:rsidRPr="0081448D">
        <w:rPr>
          <w:sz w:val="28"/>
          <w:szCs w:val="28"/>
          <w:lang w:val="en-US"/>
        </w:rPr>
        <w:t>CD</w:t>
      </w:r>
      <w:r w:rsidRPr="0081448D">
        <w:rPr>
          <w:sz w:val="28"/>
          <w:szCs w:val="28"/>
          <w:lang w:val="uk-UA"/>
        </w:rPr>
        <w:t>4</w:t>
      </w:r>
      <w:r>
        <w:rPr>
          <w:sz w:val="28"/>
          <w:szCs w:val="28"/>
          <w:lang w:val="uk-UA"/>
        </w:rPr>
        <w:t>+/</w:t>
      </w:r>
      <w:r w:rsidRPr="0081448D">
        <w:rPr>
          <w:sz w:val="28"/>
          <w:szCs w:val="28"/>
          <w:lang w:val="en-US"/>
        </w:rPr>
        <w:t>CD</w:t>
      </w:r>
      <w:r>
        <w:rPr>
          <w:sz w:val="28"/>
          <w:szCs w:val="28"/>
          <w:lang w:val="uk-UA"/>
        </w:rPr>
        <w:t>8+ визначався імунорегуляторний індекс. Оцінку активності киснезалежного метаболізму нейтрофільних гранулоцитів визначали, оцінюючи фагоцитарно-метаболічну здатність нейтрофілів (</w:t>
      </w:r>
      <w:r w:rsidRPr="0081448D">
        <w:rPr>
          <w:sz w:val="28"/>
          <w:szCs w:val="28"/>
          <w:lang w:val="uk-UA"/>
        </w:rPr>
        <w:t>НСТ-тест</w:t>
      </w:r>
      <w:r>
        <w:rPr>
          <w:sz w:val="28"/>
          <w:szCs w:val="28"/>
          <w:lang w:val="uk-UA"/>
        </w:rPr>
        <w:t>), для оцінки імунокомплексних реакцій визначався рівень</w:t>
      </w:r>
      <w:r w:rsidRPr="0081448D">
        <w:rPr>
          <w:sz w:val="28"/>
          <w:szCs w:val="28"/>
          <w:lang w:val="uk-UA"/>
        </w:rPr>
        <w:t xml:space="preserve"> циркулюючих імунних комплексів</w:t>
      </w:r>
      <w:r>
        <w:rPr>
          <w:sz w:val="28"/>
          <w:szCs w:val="28"/>
          <w:lang w:val="uk-UA"/>
        </w:rPr>
        <w:t xml:space="preserve"> (ЦІК). Для визначення кисненезалежної фагоцитарної активності нейтрофілі</w:t>
      </w:r>
      <w:r w:rsidRPr="00CF1076">
        <w:rPr>
          <w:sz w:val="28"/>
          <w:szCs w:val="28"/>
          <w:lang w:val="uk-UA"/>
        </w:rPr>
        <w:t>в</w:t>
      </w:r>
      <w:r w:rsidRPr="0081448D">
        <w:rPr>
          <w:sz w:val="28"/>
          <w:szCs w:val="28"/>
          <w:lang w:val="uk-UA"/>
        </w:rPr>
        <w:t xml:space="preserve"> </w:t>
      </w:r>
      <w:r>
        <w:rPr>
          <w:sz w:val="28"/>
          <w:szCs w:val="28"/>
          <w:lang w:val="uk-UA"/>
        </w:rPr>
        <w:t xml:space="preserve">оцінювали рівень лізосомальтних катіоних білків (ЛКБ).  </w:t>
      </w:r>
    </w:p>
    <w:p w:rsidR="00EE27EB" w:rsidRDefault="00EE27EB" w:rsidP="00EE27EB">
      <w:pPr>
        <w:spacing w:line="360" w:lineRule="auto"/>
        <w:ind w:firstLine="708"/>
        <w:jc w:val="both"/>
        <w:rPr>
          <w:sz w:val="28"/>
          <w:szCs w:val="28"/>
          <w:lang w:val="uk-UA"/>
        </w:rPr>
      </w:pPr>
      <w:r>
        <w:rPr>
          <w:sz w:val="28"/>
          <w:szCs w:val="28"/>
          <w:lang w:val="uk-UA"/>
        </w:rPr>
        <w:t>Оцінку</w:t>
      </w:r>
      <w:r w:rsidRPr="0081448D">
        <w:rPr>
          <w:sz w:val="28"/>
          <w:szCs w:val="28"/>
          <w:lang w:val="uk-UA"/>
        </w:rPr>
        <w:t xml:space="preserve"> </w:t>
      </w:r>
      <w:r>
        <w:rPr>
          <w:sz w:val="28"/>
          <w:szCs w:val="28"/>
          <w:lang w:val="uk-UA"/>
        </w:rPr>
        <w:t xml:space="preserve">активності </w:t>
      </w:r>
      <w:r w:rsidRPr="0081448D">
        <w:rPr>
          <w:sz w:val="28"/>
          <w:szCs w:val="28"/>
          <w:lang w:val="uk-UA"/>
        </w:rPr>
        <w:t>метаболічних процесів вивчали</w:t>
      </w:r>
      <w:r>
        <w:rPr>
          <w:sz w:val="28"/>
          <w:szCs w:val="28"/>
          <w:lang w:val="uk-UA"/>
        </w:rPr>
        <w:t xml:space="preserve"> за показником основного ферменту циклу Кребса </w:t>
      </w:r>
      <w:r w:rsidRPr="0081448D">
        <w:rPr>
          <w:sz w:val="28"/>
          <w:szCs w:val="28"/>
          <w:lang w:val="uk-UA"/>
        </w:rPr>
        <w:t>– СДГ</w:t>
      </w:r>
      <w:r>
        <w:rPr>
          <w:sz w:val="28"/>
          <w:szCs w:val="28"/>
          <w:lang w:val="uk-UA"/>
        </w:rPr>
        <w:t xml:space="preserve"> лімфоцитів (у модифікації Р.П. Нарцисова та</w:t>
      </w:r>
      <w:r>
        <w:rPr>
          <w:color w:val="FF0000"/>
          <w:sz w:val="28"/>
          <w:szCs w:val="28"/>
          <w:lang w:val="uk-UA"/>
        </w:rPr>
        <w:t xml:space="preserve"> </w:t>
      </w:r>
      <w:r w:rsidRPr="00AB7A63">
        <w:rPr>
          <w:sz w:val="28"/>
          <w:szCs w:val="28"/>
          <w:lang w:val="en-US"/>
        </w:rPr>
        <w:t>Stuart</w:t>
      </w:r>
      <w:r w:rsidRPr="00AB7A63">
        <w:rPr>
          <w:sz w:val="28"/>
          <w:szCs w:val="28"/>
          <w:lang w:val="uk-UA"/>
        </w:rPr>
        <w:t xml:space="preserve">, </w:t>
      </w:r>
      <w:r w:rsidRPr="00AB7A63">
        <w:rPr>
          <w:sz w:val="28"/>
          <w:szCs w:val="28"/>
          <w:lang w:val="en-US"/>
        </w:rPr>
        <w:t>Simpson</w:t>
      </w:r>
      <w:r>
        <w:rPr>
          <w:sz w:val="28"/>
          <w:szCs w:val="28"/>
          <w:lang w:val="uk-UA"/>
        </w:rPr>
        <w:t>) та рівня сечовини в</w:t>
      </w:r>
      <w:r w:rsidRPr="0081448D">
        <w:rPr>
          <w:sz w:val="28"/>
          <w:szCs w:val="28"/>
          <w:lang w:val="uk-UA"/>
        </w:rPr>
        <w:t xml:space="preserve"> крові. </w:t>
      </w:r>
    </w:p>
    <w:p w:rsidR="00EE27EB" w:rsidRDefault="00EE27EB" w:rsidP="00EE27EB">
      <w:pPr>
        <w:pStyle w:val="22"/>
        <w:spacing w:line="360" w:lineRule="auto"/>
        <w:ind w:left="0" w:firstLine="708"/>
        <w:jc w:val="both"/>
        <w:rPr>
          <w:sz w:val="28"/>
          <w:szCs w:val="28"/>
          <w:lang w:val="uk-UA"/>
        </w:rPr>
      </w:pPr>
      <w:r>
        <w:rPr>
          <w:sz w:val="28"/>
          <w:szCs w:val="28"/>
          <w:lang w:val="uk-UA"/>
        </w:rPr>
        <w:lastRenderedPageBreak/>
        <w:t>Проводилося клініко-лабораторне дослідження ефективності застосування метаболічної терапії у дітей, які часто хворіли на гострі бронхолегеневі захворювання із включенням до лікування препарату Коензим композитум.</w:t>
      </w:r>
    </w:p>
    <w:p w:rsidR="00EE27EB" w:rsidRPr="0081448D" w:rsidRDefault="00EE27EB" w:rsidP="00EE27EB">
      <w:pPr>
        <w:pStyle w:val="22"/>
        <w:spacing w:line="360" w:lineRule="auto"/>
        <w:ind w:left="0" w:firstLine="708"/>
        <w:jc w:val="both"/>
        <w:rPr>
          <w:sz w:val="28"/>
          <w:szCs w:val="28"/>
          <w:lang w:val="uk-UA"/>
        </w:rPr>
      </w:pPr>
      <w:r>
        <w:rPr>
          <w:sz w:val="28"/>
          <w:szCs w:val="28"/>
          <w:lang w:val="uk-UA"/>
        </w:rPr>
        <w:t>Статистичну обробку</w:t>
      </w:r>
      <w:r w:rsidRPr="002E58CB">
        <w:rPr>
          <w:sz w:val="28"/>
          <w:szCs w:val="28"/>
          <w:lang w:val="uk-UA"/>
        </w:rPr>
        <w:t xml:space="preserve"> даних </w:t>
      </w:r>
      <w:r>
        <w:rPr>
          <w:sz w:val="28"/>
          <w:szCs w:val="28"/>
          <w:lang w:val="uk-UA"/>
        </w:rPr>
        <w:t>проводили</w:t>
      </w:r>
      <w:r w:rsidRPr="0081448D">
        <w:rPr>
          <w:sz w:val="28"/>
          <w:szCs w:val="28"/>
        </w:rPr>
        <w:t xml:space="preserve"> методами математичної статистики з розрахунком середніх вибіркових значень (М), дисперсії (σ) та помилок середніх значень (m)</w:t>
      </w:r>
      <w:r w:rsidRPr="0081448D">
        <w:rPr>
          <w:sz w:val="28"/>
          <w:szCs w:val="28"/>
          <w:lang w:val="uk-UA"/>
        </w:rPr>
        <w:t xml:space="preserve">. </w:t>
      </w:r>
      <w:r w:rsidRPr="0081448D">
        <w:rPr>
          <w:snapToGrid w:val="0"/>
          <w:sz w:val="28"/>
          <w:szCs w:val="28"/>
          <w:lang w:val="uk-UA"/>
        </w:rPr>
        <w:t xml:space="preserve">Вірогідність відмінностей отриманих результатів (параметричні показники) для різних груп визначалася за допомогою </w:t>
      </w:r>
      <w:r w:rsidRPr="0081448D">
        <w:rPr>
          <w:snapToGrid w:val="0"/>
          <w:sz w:val="28"/>
          <w:szCs w:val="28"/>
        </w:rPr>
        <w:t>t</w:t>
      </w:r>
      <w:r w:rsidRPr="0081448D">
        <w:rPr>
          <w:snapToGrid w:val="0"/>
          <w:sz w:val="28"/>
          <w:szCs w:val="28"/>
          <w:lang w:val="uk-UA"/>
        </w:rPr>
        <w:t xml:space="preserve">-критерію надійності Стьюдента. Для визначення відмінностей отриманих напівкількісних та якісних показників для різних груп розраховували непараметричний критерій </w:t>
      </w:r>
      <w:r w:rsidRPr="0081448D">
        <w:rPr>
          <w:sz w:val="28"/>
          <w:szCs w:val="28"/>
        </w:rPr>
        <w:t>U </w:t>
      </w:r>
      <w:r w:rsidRPr="0081448D">
        <w:rPr>
          <w:sz w:val="28"/>
          <w:szCs w:val="28"/>
          <w:lang w:val="uk-UA"/>
        </w:rPr>
        <w:t>Манна-Уїтні. Для аналізу взаємозв’язків кількісних пар</w:t>
      </w:r>
      <w:r>
        <w:rPr>
          <w:sz w:val="28"/>
          <w:szCs w:val="28"/>
          <w:lang w:val="uk-UA"/>
        </w:rPr>
        <w:t>аметрів, які вивчалися, визнача</w:t>
      </w:r>
      <w:r w:rsidRPr="0081448D">
        <w:rPr>
          <w:sz w:val="28"/>
          <w:szCs w:val="28"/>
          <w:lang w:val="uk-UA"/>
        </w:rPr>
        <w:t xml:space="preserve">ли коефіцієнт парної кореляції </w:t>
      </w:r>
      <w:r w:rsidRPr="0081448D">
        <w:rPr>
          <w:sz w:val="28"/>
          <w:szCs w:val="28"/>
          <w:lang w:val="en-US"/>
        </w:rPr>
        <w:t>r</w:t>
      </w:r>
      <w:r w:rsidRPr="0081448D">
        <w:rPr>
          <w:sz w:val="28"/>
          <w:szCs w:val="28"/>
          <w:lang w:val="uk-UA"/>
        </w:rPr>
        <w:t xml:space="preserve"> Персона. </w:t>
      </w:r>
      <w:r w:rsidRPr="0081448D">
        <w:rPr>
          <w:snapToGrid w:val="0"/>
          <w:sz w:val="28"/>
          <w:szCs w:val="28"/>
          <w:lang w:val="uk-UA"/>
        </w:rPr>
        <w:t>Для визначення кореляційних взаємозв’язків напівкількісних та якісних показників т</w:t>
      </w:r>
      <w:r>
        <w:rPr>
          <w:snapToGrid w:val="0"/>
          <w:sz w:val="28"/>
          <w:szCs w:val="28"/>
          <w:lang w:val="uk-UA"/>
        </w:rPr>
        <w:t>акож розраховували непараметрич</w:t>
      </w:r>
      <w:r w:rsidRPr="0081448D">
        <w:rPr>
          <w:snapToGrid w:val="0"/>
          <w:sz w:val="28"/>
          <w:szCs w:val="28"/>
          <w:lang w:val="uk-UA"/>
        </w:rPr>
        <w:t xml:space="preserve">ний критерій кореляції </w:t>
      </w:r>
      <w:r w:rsidRPr="0081448D">
        <w:rPr>
          <w:snapToGrid w:val="0"/>
          <w:sz w:val="28"/>
          <w:szCs w:val="28"/>
        </w:rPr>
        <w:sym w:font="Symbol" w:char="F074"/>
      </w:r>
      <w:r w:rsidRPr="0081448D">
        <w:rPr>
          <w:snapToGrid w:val="0"/>
          <w:sz w:val="28"/>
          <w:szCs w:val="28"/>
          <w:lang w:val="uk-UA"/>
        </w:rPr>
        <w:t xml:space="preserve"> Кандела. </w:t>
      </w:r>
      <w:r w:rsidRPr="0081448D">
        <w:rPr>
          <w:sz w:val="28"/>
          <w:szCs w:val="28"/>
        </w:rPr>
        <w:t xml:space="preserve">Обчислення проводили на персональному комп'ютері IBM PC Pentium </w:t>
      </w:r>
      <w:r w:rsidRPr="0081448D">
        <w:rPr>
          <w:sz w:val="28"/>
          <w:szCs w:val="28"/>
          <w:lang w:val="en-US"/>
        </w:rPr>
        <w:t>IV</w:t>
      </w:r>
      <w:r>
        <w:rPr>
          <w:sz w:val="28"/>
          <w:szCs w:val="28"/>
        </w:rPr>
        <w:t xml:space="preserve"> із використанням  програм </w:t>
      </w:r>
      <w:r>
        <w:rPr>
          <w:sz w:val="28"/>
          <w:szCs w:val="28"/>
          <w:lang w:val="uk-UA"/>
        </w:rPr>
        <w:t>«</w:t>
      </w:r>
      <w:r w:rsidRPr="0081448D">
        <w:rPr>
          <w:sz w:val="28"/>
          <w:szCs w:val="28"/>
        </w:rPr>
        <w:t xml:space="preserve">Statistica for Windows. </w:t>
      </w:r>
      <w:r w:rsidRPr="0081448D">
        <w:rPr>
          <w:sz w:val="28"/>
          <w:szCs w:val="28"/>
          <w:lang w:val="en-US"/>
        </w:rPr>
        <w:t>Version</w:t>
      </w:r>
      <w:r w:rsidRPr="0081448D">
        <w:rPr>
          <w:sz w:val="28"/>
          <w:szCs w:val="28"/>
        </w:rPr>
        <w:t xml:space="preserve"> </w:t>
      </w:r>
      <w:smartTag w:uri="urn:schemas-microsoft-com:office:smarttags" w:element="metricconverter">
        <w:smartTagPr>
          <w:attr w:name="ProductID" w:val="5.0”"/>
        </w:smartTagPr>
        <w:r w:rsidRPr="0081448D">
          <w:rPr>
            <w:sz w:val="28"/>
            <w:szCs w:val="28"/>
          </w:rPr>
          <w:t>5.0”</w:t>
        </w:r>
      </w:smartTag>
      <w:r w:rsidRPr="0081448D">
        <w:rPr>
          <w:sz w:val="28"/>
          <w:szCs w:val="28"/>
        </w:rPr>
        <w:t xml:space="preserve"> та </w:t>
      </w:r>
      <w:r>
        <w:rPr>
          <w:sz w:val="28"/>
          <w:szCs w:val="28"/>
        </w:rPr>
        <w:t>"SPSS for Windows. Release 13.0</w:t>
      </w:r>
      <w:r>
        <w:rPr>
          <w:sz w:val="28"/>
          <w:szCs w:val="28"/>
          <w:lang w:val="uk-UA"/>
        </w:rPr>
        <w:t>»</w:t>
      </w:r>
      <w:r w:rsidRPr="0081448D">
        <w:rPr>
          <w:sz w:val="28"/>
          <w:szCs w:val="28"/>
        </w:rPr>
        <w:t>.</w:t>
      </w:r>
    </w:p>
    <w:p w:rsidR="00EE27EB" w:rsidRDefault="00EE27EB" w:rsidP="00EE27EB">
      <w:pPr>
        <w:pStyle w:val="22"/>
        <w:spacing w:line="360" w:lineRule="auto"/>
        <w:ind w:left="0" w:firstLine="708"/>
        <w:jc w:val="both"/>
        <w:rPr>
          <w:color w:val="FF0000"/>
          <w:sz w:val="28"/>
          <w:szCs w:val="28"/>
          <w:lang w:val="uk-UA"/>
        </w:rPr>
      </w:pPr>
      <w:r w:rsidRPr="006A343F">
        <w:rPr>
          <w:b/>
          <w:sz w:val="28"/>
          <w:szCs w:val="28"/>
          <w:lang w:val="uk-UA"/>
        </w:rPr>
        <w:t xml:space="preserve">Наукова новизна отриманих результатів. </w:t>
      </w:r>
    </w:p>
    <w:p w:rsidR="00EE27EB" w:rsidRPr="00070B3F" w:rsidRDefault="00EE27EB" w:rsidP="00EE27EB">
      <w:pPr>
        <w:pStyle w:val="22"/>
        <w:spacing w:line="360" w:lineRule="auto"/>
        <w:ind w:left="0" w:firstLine="708"/>
        <w:jc w:val="both"/>
        <w:rPr>
          <w:sz w:val="28"/>
          <w:szCs w:val="28"/>
          <w:lang w:val="uk-UA"/>
        </w:rPr>
      </w:pPr>
      <w:r w:rsidRPr="00070B3F">
        <w:rPr>
          <w:sz w:val="28"/>
          <w:szCs w:val="28"/>
          <w:lang w:val="uk-UA"/>
        </w:rPr>
        <w:t xml:space="preserve">Вперше встановлено, що гострі бронхолегеневі захворювання у дітей, 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перебігають на фоні енергетичної недостатності на мітохондріальному рівні, на що вказує низький рівень мітохондріального ферменту СДГ лімфоцитів та збільшення рівня сечовини в крові – показника залучення до процесу анаеробного гліколізу внаслідок дефіциту енергії та розвитку гіпоксії, що потребує специфічної енерготропної корекції.</w:t>
      </w:r>
    </w:p>
    <w:p w:rsidR="00EE27EB" w:rsidRPr="00070B3F" w:rsidRDefault="00EE27EB" w:rsidP="00EE27EB">
      <w:pPr>
        <w:pStyle w:val="22"/>
        <w:spacing w:line="360" w:lineRule="auto"/>
        <w:ind w:left="0" w:firstLine="708"/>
        <w:jc w:val="both"/>
        <w:rPr>
          <w:sz w:val="28"/>
          <w:szCs w:val="28"/>
          <w:lang w:val="uk-UA"/>
        </w:rPr>
      </w:pPr>
      <w:r w:rsidRPr="00070B3F">
        <w:rPr>
          <w:sz w:val="28"/>
          <w:szCs w:val="28"/>
          <w:lang w:val="uk-UA"/>
        </w:rPr>
        <w:t xml:space="preserve">Доведено, що у дітей, 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у перші дні гострих бронхолегеневих захворювань спостерігається супресія макрофагальної ефекторної ланки імунітету,  підвищення активності Т - клітинної ланки та цитотоксична спрямованість імунної відповіді на агресію неспецифічних збудників.</w:t>
      </w:r>
    </w:p>
    <w:p w:rsidR="00EE27EB" w:rsidRPr="00070B3F" w:rsidRDefault="00EE27EB" w:rsidP="00EE27EB">
      <w:pPr>
        <w:pStyle w:val="22"/>
        <w:spacing w:line="360" w:lineRule="auto"/>
        <w:ind w:left="0" w:firstLine="708"/>
        <w:jc w:val="both"/>
        <w:rPr>
          <w:sz w:val="28"/>
          <w:szCs w:val="28"/>
          <w:lang w:val="uk-UA"/>
        </w:rPr>
      </w:pPr>
      <w:r w:rsidRPr="00070B3F">
        <w:rPr>
          <w:sz w:val="28"/>
          <w:szCs w:val="28"/>
          <w:lang w:val="uk-UA"/>
        </w:rPr>
        <w:lastRenderedPageBreak/>
        <w:t xml:space="preserve">Науково обгрунтоване застосування енерготропного препарату Коензим композитум дітям, які часто хворіють на гострі бронхолегеневі захворювання, 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xml:space="preserve">. </w:t>
      </w:r>
    </w:p>
    <w:p w:rsidR="00EE27EB" w:rsidRPr="00070B3F" w:rsidRDefault="00EE27EB" w:rsidP="00EE27EB">
      <w:pPr>
        <w:pStyle w:val="22"/>
        <w:spacing w:line="360" w:lineRule="auto"/>
        <w:ind w:left="0" w:firstLine="708"/>
        <w:jc w:val="both"/>
        <w:rPr>
          <w:bCs/>
          <w:sz w:val="28"/>
          <w:szCs w:val="28"/>
          <w:lang w:val="uk-UA"/>
        </w:rPr>
      </w:pPr>
      <w:r w:rsidRPr="00070B3F">
        <w:rPr>
          <w:sz w:val="28"/>
          <w:szCs w:val="28"/>
          <w:lang w:val="uk-UA"/>
        </w:rPr>
        <w:t xml:space="preserve">Визначена ефективність проведення метаболічної терапії в комплексі лікувальних заходів у дітей, хворих на гострі бронхолегеневі захворювання на фоні інфікування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w:t>
      </w:r>
      <w:r w:rsidRPr="00070B3F">
        <w:rPr>
          <w:bCs/>
          <w:sz w:val="28"/>
          <w:szCs w:val="28"/>
          <w:lang w:val="uk-UA"/>
        </w:rPr>
        <w:t>деклараційний патент на винахід №15747</w:t>
      </w:r>
      <w:r w:rsidRPr="00FB7EE4">
        <w:rPr>
          <w:bCs/>
          <w:lang w:val="uk-UA"/>
        </w:rPr>
        <w:t xml:space="preserve">/1 від </w:t>
      </w:r>
      <w:r w:rsidRPr="00070B3F">
        <w:rPr>
          <w:bCs/>
          <w:sz w:val="28"/>
          <w:szCs w:val="28"/>
          <w:lang w:val="uk-UA"/>
        </w:rPr>
        <w:t>17.11.2008. «Спосіб лікування респіраторного хламідіозу у дітей»)</w:t>
      </w:r>
    </w:p>
    <w:p w:rsidR="00EE27EB" w:rsidRPr="00070B3F" w:rsidRDefault="00EE27EB" w:rsidP="00EE27EB">
      <w:pPr>
        <w:pStyle w:val="22"/>
        <w:spacing w:line="360" w:lineRule="auto"/>
        <w:ind w:left="0" w:firstLine="708"/>
        <w:jc w:val="both"/>
        <w:rPr>
          <w:sz w:val="28"/>
          <w:szCs w:val="28"/>
          <w:lang w:val="uk-UA"/>
        </w:rPr>
      </w:pPr>
      <w:r w:rsidRPr="00954E5C">
        <w:rPr>
          <w:b/>
          <w:sz w:val="28"/>
          <w:szCs w:val="28"/>
          <w:lang w:val="uk-UA"/>
        </w:rPr>
        <w:t>Практичне значення результатів.</w:t>
      </w:r>
      <w:r>
        <w:rPr>
          <w:bCs/>
          <w:sz w:val="28"/>
          <w:szCs w:val="28"/>
          <w:lang w:val="uk-UA"/>
        </w:rPr>
        <w:t xml:space="preserve"> </w:t>
      </w:r>
      <w:r w:rsidRPr="00070B3F">
        <w:rPr>
          <w:bCs/>
          <w:sz w:val="28"/>
          <w:szCs w:val="28"/>
          <w:lang w:val="uk-UA"/>
        </w:rPr>
        <w:t xml:space="preserve">Для практики лікувально-профілактичних дитячих закладів запропоновано включати в комплекс досліджень обстеження на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 xml:space="preserve">. дітей, </w:t>
      </w:r>
      <w:r w:rsidRPr="00070B3F">
        <w:rPr>
          <w:bCs/>
          <w:sz w:val="28"/>
          <w:szCs w:val="28"/>
          <w:lang w:val="uk-UA"/>
        </w:rPr>
        <w:t xml:space="preserve">які часто хворіють на гострі бронхолегеневі захворювання, оскільки має місце висока розповсюдженість </w:t>
      </w:r>
      <w:r w:rsidRPr="00070B3F">
        <w:rPr>
          <w:sz w:val="28"/>
          <w:szCs w:val="28"/>
          <w:lang w:val="uk-UA"/>
        </w:rPr>
        <w:t xml:space="preserve">хламідійної інфекції. </w:t>
      </w:r>
    </w:p>
    <w:p w:rsidR="00EE27EB" w:rsidRPr="00070B3F" w:rsidRDefault="00EE27EB" w:rsidP="00EE27EB">
      <w:pPr>
        <w:pStyle w:val="22"/>
        <w:spacing w:line="360" w:lineRule="auto"/>
        <w:ind w:left="0" w:firstLine="708"/>
        <w:jc w:val="both"/>
        <w:rPr>
          <w:sz w:val="28"/>
          <w:szCs w:val="28"/>
          <w:lang w:val="uk-UA"/>
        </w:rPr>
      </w:pPr>
      <w:r w:rsidRPr="00070B3F">
        <w:rPr>
          <w:bCs/>
          <w:sz w:val="28"/>
          <w:szCs w:val="28"/>
          <w:lang w:val="uk-UA"/>
        </w:rPr>
        <w:t>На підставі отриманих результатів дослідження рекомендовано включати метаболічну терапію із застосуванням енерготропних препаратів</w:t>
      </w:r>
      <w:r w:rsidRPr="00FB7EE4">
        <w:rPr>
          <w:bCs/>
          <w:lang w:val="uk-UA"/>
        </w:rPr>
        <w:t xml:space="preserve"> </w:t>
      </w:r>
      <w:r w:rsidRPr="00070B3F">
        <w:rPr>
          <w:bCs/>
          <w:sz w:val="28"/>
          <w:szCs w:val="28"/>
          <w:lang w:val="uk-UA"/>
        </w:rPr>
        <w:t xml:space="preserve">дітям, які часто хворіють на гострі бронхолегеневі захворювання, </w:t>
      </w:r>
      <w:r w:rsidRPr="00070B3F">
        <w:rPr>
          <w:sz w:val="28"/>
          <w:szCs w:val="28"/>
          <w:lang w:val="uk-UA"/>
        </w:rPr>
        <w:t xml:space="preserve">інфікованих </w:t>
      </w:r>
      <w:r w:rsidRPr="00070B3F">
        <w:rPr>
          <w:sz w:val="28"/>
          <w:szCs w:val="28"/>
          <w:lang w:val="en-US"/>
        </w:rPr>
        <w:t>Ch</w:t>
      </w:r>
      <w:r w:rsidRPr="00070B3F">
        <w:rPr>
          <w:sz w:val="28"/>
          <w:szCs w:val="28"/>
          <w:lang w:val="uk-UA"/>
        </w:rPr>
        <w:t xml:space="preserve">. </w:t>
      </w:r>
      <w:r w:rsidRPr="00070B3F">
        <w:rPr>
          <w:sz w:val="28"/>
          <w:szCs w:val="28"/>
          <w:lang w:val="en-US"/>
        </w:rPr>
        <w:t>pn</w:t>
      </w:r>
      <w:r w:rsidRPr="00070B3F">
        <w:rPr>
          <w:sz w:val="28"/>
          <w:szCs w:val="28"/>
          <w:lang w:val="uk-UA"/>
        </w:rPr>
        <w:t>.</w:t>
      </w:r>
      <w:r w:rsidRPr="00070B3F">
        <w:rPr>
          <w:b/>
          <w:bCs/>
          <w:sz w:val="28"/>
          <w:szCs w:val="28"/>
          <w:lang w:val="uk-UA"/>
        </w:rPr>
        <w:t xml:space="preserve"> </w:t>
      </w:r>
    </w:p>
    <w:p w:rsidR="00EE27EB" w:rsidRPr="0081448D" w:rsidRDefault="00EE27EB" w:rsidP="00EE27EB">
      <w:pPr>
        <w:pStyle w:val="22"/>
        <w:spacing w:line="360" w:lineRule="auto"/>
        <w:ind w:left="0" w:firstLine="708"/>
        <w:jc w:val="both"/>
        <w:rPr>
          <w:bCs/>
          <w:sz w:val="28"/>
          <w:szCs w:val="28"/>
          <w:lang w:val="uk-UA"/>
        </w:rPr>
      </w:pPr>
      <w:r w:rsidRPr="00AD4DDC">
        <w:rPr>
          <w:b/>
          <w:bCs/>
          <w:sz w:val="28"/>
          <w:szCs w:val="28"/>
          <w:lang w:val="uk-UA"/>
        </w:rPr>
        <w:t>Особистий внесок здобувача.</w:t>
      </w:r>
      <w:r>
        <w:rPr>
          <w:b/>
          <w:bCs/>
          <w:sz w:val="28"/>
          <w:szCs w:val="28"/>
          <w:lang w:val="uk-UA"/>
        </w:rPr>
        <w:t xml:space="preserve"> </w:t>
      </w:r>
      <w:r w:rsidRPr="0030781F">
        <w:rPr>
          <w:bCs/>
          <w:sz w:val="28"/>
          <w:szCs w:val="28"/>
          <w:lang w:val="uk-UA"/>
        </w:rPr>
        <w:t>Дисертація є особистою роботою здобувача. Дисертантом самостійно на основі літературних даних проведено вивчення та узагальнення сучасного стану проблеми хламідійної інфекції, визначена мета і завдання дослідження, проведений інформаційно-патентний пошук за темою дисертації, розроблена методологія досліджень. Автором проведений аналіз медичної документації дітей із груп спостереження, клінічні спостереження, здійснений аналіз результатів клініко-</w:t>
      </w:r>
      <w:r>
        <w:rPr>
          <w:bCs/>
          <w:sz w:val="28"/>
          <w:szCs w:val="28"/>
          <w:lang w:val="uk-UA"/>
        </w:rPr>
        <w:t>лабораторних досліджень. Дисертантом</w:t>
      </w:r>
      <w:r w:rsidRPr="0030781F">
        <w:rPr>
          <w:bCs/>
          <w:sz w:val="28"/>
          <w:szCs w:val="28"/>
          <w:lang w:val="uk-UA"/>
        </w:rPr>
        <w:t xml:space="preserve"> самостійно проведено систематизацію та математичну обробку одержаних даних; написані всі розділи дисертації, проаналізовані та узагальнені результати; сформульовані всі положення та висновки, здійснено впровадження наукових досліджень у клінічну практику. Автором підготовлені до друку статті, тези, виступи на конференціях.</w:t>
      </w:r>
    </w:p>
    <w:p w:rsidR="00EE27EB" w:rsidRPr="00462A55" w:rsidRDefault="00EE27EB" w:rsidP="00EE27EB">
      <w:pPr>
        <w:pStyle w:val="22"/>
        <w:spacing w:line="360" w:lineRule="auto"/>
        <w:ind w:left="0" w:firstLine="708"/>
        <w:jc w:val="both"/>
        <w:rPr>
          <w:bCs/>
          <w:sz w:val="28"/>
          <w:szCs w:val="28"/>
          <w:lang w:val="uk-UA"/>
        </w:rPr>
      </w:pPr>
      <w:r w:rsidRPr="002455BC">
        <w:rPr>
          <w:b/>
          <w:bCs/>
          <w:sz w:val="28"/>
          <w:szCs w:val="28"/>
          <w:lang w:val="uk-UA"/>
        </w:rPr>
        <w:lastRenderedPageBreak/>
        <w:t xml:space="preserve">Апробація результатів роботи. </w:t>
      </w:r>
      <w:r w:rsidRPr="0081448D">
        <w:rPr>
          <w:bCs/>
          <w:sz w:val="28"/>
          <w:szCs w:val="28"/>
          <w:lang w:val="uk-UA"/>
        </w:rPr>
        <w:t>Основні положення дисертаційної роботи доповідалися на науково-практичній конференції молодих учених «Медична наука – 200</w:t>
      </w:r>
      <w:r>
        <w:rPr>
          <w:bCs/>
          <w:sz w:val="28"/>
          <w:szCs w:val="28"/>
          <w:lang w:val="uk-UA"/>
        </w:rPr>
        <w:t>6» (Полтава, 2006</w:t>
      </w:r>
      <w:r w:rsidRPr="0081448D">
        <w:rPr>
          <w:bCs/>
          <w:sz w:val="28"/>
          <w:szCs w:val="28"/>
          <w:lang w:val="uk-UA"/>
        </w:rPr>
        <w:t>), на ІІ Національному конгресі з імунології, алергології та імунної реабілітації «Сучасні досягнення клінічної імунології й алерг</w:t>
      </w:r>
      <w:r>
        <w:rPr>
          <w:bCs/>
          <w:sz w:val="28"/>
          <w:szCs w:val="28"/>
          <w:lang w:val="uk-UA"/>
        </w:rPr>
        <w:t>ології» (Київ – Миргород, 2007</w:t>
      </w:r>
      <w:r w:rsidRPr="0081448D">
        <w:rPr>
          <w:bCs/>
          <w:sz w:val="28"/>
          <w:szCs w:val="28"/>
          <w:lang w:val="uk-UA"/>
        </w:rPr>
        <w:t>), Міжнародній науково-практичній конференції «Сучасна нутріціологія в педіатрії. Фундаментальні і прикладні аспе</w:t>
      </w:r>
      <w:r>
        <w:rPr>
          <w:bCs/>
          <w:sz w:val="28"/>
          <w:szCs w:val="28"/>
          <w:lang w:val="uk-UA"/>
        </w:rPr>
        <w:t>кти» (Полтава, 2008</w:t>
      </w:r>
      <w:r w:rsidRPr="0081448D">
        <w:rPr>
          <w:bCs/>
          <w:sz w:val="28"/>
          <w:szCs w:val="28"/>
          <w:lang w:val="uk-UA"/>
        </w:rPr>
        <w:t xml:space="preserve">), </w:t>
      </w:r>
      <w:r>
        <w:rPr>
          <w:bCs/>
          <w:sz w:val="28"/>
          <w:szCs w:val="28"/>
          <w:lang w:val="uk-UA"/>
        </w:rPr>
        <w:t>на Всеукраїнській науково-практичній</w:t>
      </w:r>
      <w:r w:rsidRPr="0081448D">
        <w:rPr>
          <w:bCs/>
          <w:sz w:val="28"/>
          <w:szCs w:val="28"/>
          <w:lang w:val="uk-UA"/>
        </w:rPr>
        <w:t xml:space="preserve"> конфере</w:t>
      </w:r>
      <w:r>
        <w:rPr>
          <w:bCs/>
          <w:sz w:val="28"/>
          <w:szCs w:val="28"/>
          <w:lang w:val="uk-UA"/>
        </w:rPr>
        <w:t>нції «Медична наука – 2008» (Полтава, 2008</w:t>
      </w:r>
      <w:r w:rsidRPr="0081448D">
        <w:rPr>
          <w:bCs/>
          <w:sz w:val="28"/>
          <w:szCs w:val="28"/>
          <w:lang w:val="uk-UA"/>
        </w:rPr>
        <w:t>), на міжнародній науково-практичній конференції «Внутрішньоклітинні інфекції та стан</w:t>
      </w:r>
      <w:r>
        <w:rPr>
          <w:bCs/>
          <w:sz w:val="28"/>
          <w:szCs w:val="28"/>
          <w:lang w:val="uk-UA"/>
        </w:rPr>
        <w:t xml:space="preserve"> здоров’я дітей у ХХІ віці» (Донецьк, 2008</w:t>
      </w:r>
      <w:r w:rsidRPr="0081448D">
        <w:rPr>
          <w:bCs/>
          <w:sz w:val="28"/>
          <w:szCs w:val="28"/>
          <w:lang w:val="uk-UA"/>
        </w:rPr>
        <w:t>)</w:t>
      </w:r>
      <w:r>
        <w:rPr>
          <w:bCs/>
          <w:sz w:val="28"/>
          <w:szCs w:val="28"/>
          <w:lang w:val="uk-UA"/>
        </w:rPr>
        <w:t xml:space="preserve">, </w:t>
      </w:r>
      <w:r w:rsidRPr="00462A55">
        <w:rPr>
          <w:bCs/>
          <w:sz w:val="28"/>
          <w:szCs w:val="28"/>
          <w:lang w:val="uk-UA"/>
        </w:rPr>
        <w:t>на української науково-практичної конференції «Проблемні питання діагностики та лікування дітей з соматичною патологією» (Харків, 2009).</w:t>
      </w:r>
    </w:p>
    <w:p w:rsidR="00EE27EB" w:rsidRPr="00B12832" w:rsidRDefault="00EE27EB" w:rsidP="00EE27EB">
      <w:pPr>
        <w:pStyle w:val="22"/>
        <w:spacing w:line="360" w:lineRule="auto"/>
        <w:ind w:left="0" w:firstLine="708"/>
        <w:jc w:val="both"/>
        <w:rPr>
          <w:bCs/>
          <w:sz w:val="28"/>
          <w:szCs w:val="28"/>
        </w:rPr>
      </w:pPr>
      <w:r w:rsidRPr="002455BC">
        <w:rPr>
          <w:b/>
          <w:bCs/>
          <w:sz w:val="28"/>
          <w:szCs w:val="28"/>
          <w:lang w:val="uk-UA"/>
        </w:rPr>
        <w:t>Публікації.</w:t>
      </w:r>
      <w:r>
        <w:rPr>
          <w:b/>
          <w:bCs/>
          <w:sz w:val="28"/>
          <w:szCs w:val="28"/>
          <w:lang w:val="uk-UA"/>
        </w:rPr>
        <w:t xml:space="preserve"> </w:t>
      </w:r>
      <w:r w:rsidRPr="0081448D">
        <w:rPr>
          <w:bCs/>
          <w:sz w:val="28"/>
          <w:szCs w:val="28"/>
          <w:lang w:val="uk-UA"/>
        </w:rPr>
        <w:t>За матеріалами дисертації опублікова</w:t>
      </w:r>
      <w:r>
        <w:rPr>
          <w:bCs/>
          <w:sz w:val="28"/>
          <w:szCs w:val="28"/>
          <w:lang w:val="uk-UA"/>
        </w:rPr>
        <w:t>но 10</w:t>
      </w:r>
      <w:r w:rsidRPr="0081448D">
        <w:rPr>
          <w:bCs/>
          <w:sz w:val="28"/>
          <w:szCs w:val="28"/>
          <w:lang w:val="uk-UA"/>
        </w:rPr>
        <w:t xml:space="preserve"> наукових праць, </w:t>
      </w:r>
      <w:r>
        <w:rPr>
          <w:bCs/>
          <w:sz w:val="28"/>
          <w:szCs w:val="28"/>
          <w:lang w:val="uk-UA"/>
        </w:rPr>
        <w:t>із як</w:t>
      </w:r>
      <w:r w:rsidRPr="0081448D">
        <w:rPr>
          <w:bCs/>
          <w:sz w:val="28"/>
          <w:szCs w:val="28"/>
          <w:lang w:val="uk-UA"/>
        </w:rPr>
        <w:t xml:space="preserve">их 5 статей </w:t>
      </w:r>
      <w:r w:rsidRPr="00C02F4D">
        <w:rPr>
          <w:b/>
          <w:bCs/>
          <w:sz w:val="28"/>
          <w:szCs w:val="28"/>
          <w:lang w:val="uk-UA"/>
        </w:rPr>
        <w:t>─</w:t>
      </w:r>
      <w:r>
        <w:rPr>
          <w:bCs/>
          <w:sz w:val="28"/>
          <w:szCs w:val="28"/>
          <w:lang w:val="uk-UA"/>
        </w:rPr>
        <w:t xml:space="preserve"> </w:t>
      </w:r>
      <w:r w:rsidRPr="0081448D">
        <w:rPr>
          <w:bCs/>
          <w:sz w:val="28"/>
          <w:szCs w:val="28"/>
          <w:lang w:val="uk-UA"/>
        </w:rPr>
        <w:t>у фахових виданнях, рекомендованих ВАК України</w:t>
      </w:r>
      <w:r>
        <w:rPr>
          <w:bCs/>
          <w:sz w:val="28"/>
          <w:szCs w:val="28"/>
          <w:lang w:val="uk-UA"/>
        </w:rPr>
        <w:t>, та в 5</w:t>
      </w:r>
      <w:r w:rsidRPr="0081448D">
        <w:rPr>
          <w:bCs/>
          <w:sz w:val="28"/>
          <w:szCs w:val="28"/>
          <w:lang w:val="uk-UA"/>
        </w:rPr>
        <w:t xml:space="preserve"> тезах матеріалів у збірниках конференцій. </w:t>
      </w:r>
    </w:p>
    <w:p w:rsidR="00EE27EB" w:rsidRPr="00B12832" w:rsidRDefault="00EE27EB" w:rsidP="00EE27EB">
      <w:pPr>
        <w:pStyle w:val="22"/>
        <w:spacing w:line="360" w:lineRule="auto"/>
        <w:ind w:left="0" w:firstLine="708"/>
        <w:jc w:val="both"/>
        <w:rPr>
          <w:bCs/>
          <w:sz w:val="28"/>
          <w:szCs w:val="28"/>
        </w:rPr>
      </w:pPr>
    </w:p>
    <w:p w:rsidR="00EE27EB" w:rsidRPr="00B12832" w:rsidRDefault="00EE27EB" w:rsidP="00EE27EB">
      <w:pPr>
        <w:pStyle w:val="22"/>
        <w:spacing w:line="360" w:lineRule="auto"/>
        <w:ind w:left="0" w:firstLine="708"/>
        <w:jc w:val="both"/>
        <w:rPr>
          <w:bCs/>
          <w:sz w:val="28"/>
          <w:szCs w:val="28"/>
        </w:rPr>
      </w:pPr>
    </w:p>
    <w:p w:rsidR="00EE27EB" w:rsidRDefault="00EE27EB" w:rsidP="00EE27EB">
      <w:pPr>
        <w:spacing w:line="360" w:lineRule="auto"/>
        <w:rPr>
          <w:bCs/>
          <w:sz w:val="28"/>
          <w:szCs w:val="28"/>
        </w:rPr>
      </w:pPr>
    </w:p>
    <w:p w:rsidR="00EE27EB" w:rsidRDefault="00EE27EB" w:rsidP="00EE27EB">
      <w:pPr>
        <w:spacing w:line="360" w:lineRule="auto"/>
        <w:rPr>
          <w:sz w:val="28"/>
          <w:szCs w:val="28"/>
          <w:lang w:val="uk-UA"/>
        </w:rPr>
      </w:pPr>
    </w:p>
    <w:p w:rsidR="00EE27EB" w:rsidRDefault="00EE27EB" w:rsidP="00EE27EB">
      <w:pPr>
        <w:spacing w:line="360" w:lineRule="auto"/>
        <w:jc w:val="center"/>
        <w:rPr>
          <w:sz w:val="28"/>
          <w:szCs w:val="28"/>
          <w:lang w:val="uk-UA"/>
        </w:rPr>
      </w:pPr>
    </w:p>
    <w:p w:rsidR="00EE27EB" w:rsidRPr="002C6ECE" w:rsidRDefault="00EE27EB" w:rsidP="00EE27EB">
      <w:pPr>
        <w:spacing w:line="360" w:lineRule="auto"/>
        <w:jc w:val="center"/>
        <w:rPr>
          <w:sz w:val="28"/>
          <w:szCs w:val="28"/>
          <w:lang w:val="uk-UA"/>
        </w:rPr>
      </w:pPr>
      <w:r w:rsidRPr="00CC2855">
        <w:rPr>
          <w:sz w:val="28"/>
          <w:szCs w:val="28"/>
          <w:lang w:val="uk-UA"/>
        </w:rPr>
        <w:t>ВИСНОВКИ</w:t>
      </w:r>
    </w:p>
    <w:p w:rsidR="00EE27EB" w:rsidRPr="00FB7EE4" w:rsidRDefault="00EE27EB" w:rsidP="00EE27EB">
      <w:pPr>
        <w:spacing w:line="360" w:lineRule="auto"/>
        <w:jc w:val="both"/>
        <w:rPr>
          <w:b/>
          <w:lang w:val="uk-UA"/>
        </w:rPr>
      </w:pPr>
    </w:p>
    <w:p w:rsidR="00EE27EB" w:rsidRPr="00001D6E" w:rsidRDefault="00EE27EB" w:rsidP="00EE27EB">
      <w:pPr>
        <w:spacing w:line="360" w:lineRule="auto"/>
        <w:ind w:firstLine="360"/>
        <w:jc w:val="both"/>
        <w:rPr>
          <w:sz w:val="28"/>
          <w:szCs w:val="28"/>
          <w:lang w:val="uk-UA"/>
        </w:rPr>
      </w:pPr>
      <w:r w:rsidRPr="00001D6E">
        <w:rPr>
          <w:sz w:val="28"/>
          <w:szCs w:val="28"/>
          <w:lang w:val="uk-UA"/>
        </w:rPr>
        <w:t xml:space="preserve">У дисертації вирішено актуальну задачу сучасної педіатрії ─ </w:t>
      </w:r>
      <w:r w:rsidRPr="00001D6E">
        <w:rPr>
          <w:bCs/>
          <w:sz w:val="28"/>
          <w:szCs w:val="28"/>
          <w:lang w:val="uk-UA"/>
        </w:rPr>
        <w:t xml:space="preserve">підвищення ефективності лікувальних заходів гострих </w:t>
      </w:r>
      <w:r w:rsidRPr="00001D6E">
        <w:rPr>
          <w:sz w:val="28"/>
          <w:szCs w:val="28"/>
          <w:lang w:val="uk-UA"/>
        </w:rPr>
        <w:t>бронхолегеневих захворювань у дітей, інфікованих</w:t>
      </w:r>
      <w:r w:rsidRPr="00001D6E">
        <w:rPr>
          <w:b/>
          <w:sz w:val="28"/>
          <w:szCs w:val="28"/>
          <w:lang w:val="uk-UA"/>
        </w:rPr>
        <w:t xml:space="preserve">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xml:space="preserve">., шляхом застосування метаболічної терапії. </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lastRenderedPageBreak/>
        <w:t xml:space="preserve">Серед дітей, які поступили на лікування до пульмонологічного відділення дитячої міської клінічної лікарні м. Полтава з гострою бронхолегеневою патологією, інфікованість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виявлена у 53,8% випадків.</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 Доведено, що діти, які інфіковані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xml:space="preserve">. мали низку негативних факторів, що сприяли затримці дозрівання імунної системи як в антенатальному періоді (ускладнення перебігу вагітності 74,2% проти 46,6, </w:t>
      </w:r>
      <w:r w:rsidRPr="00001D6E">
        <w:rPr>
          <w:sz w:val="28"/>
          <w:szCs w:val="28"/>
          <w:lang w:val="en-US"/>
        </w:rPr>
        <w:t>p</w:t>
      </w:r>
      <w:r w:rsidRPr="00001D6E">
        <w:rPr>
          <w:sz w:val="28"/>
          <w:szCs w:val="28"/>
          <w:lang w:val="uk-UA"/>
        </w:rPr>
        <w:t xml:space="preserve">&lt;0,001), так і в постнатальному (часті захворювання на першому році життя, значне навантаження антибіотиками 82,8%, преморбідні стани: 82,8% проти 53,3% </w:t>
      </w:r>
      <w:r w:rsidRPr="00001D6E">
        <w:rPr>
          <w:sz w:val="28"/>
          <w:szCs w:val="28"/>
          <w:lang w:val="en-US"/>
        </w:rPr>
        <w:t>p</w:t>
      </w:r>
      <w:r w:rsidRPr="00001D6E">
        <w:rPr>
          <w:sz w:val="28"/>
          <w:szCs w:val="28"/>
          <w:lang w:val="uk-UA"/>
        </w:rPr>
        <w:t xml:space="preserve">&lt;0,001), які призвели до подальшого ускладнення формування імунного статусу дитини та інфікуванню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в подальшому.</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Гострі бронхолегеневі захворювання у дітей, інфікованих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характеризуються більш тривалим та тяжким перебігом. Для пневмонії характерні вогнищевість ураження, залучення до запального процесу верхніх дихальних шляхів з явищами регіонарного лімфаденіту, гепатомегалія, часті бронхообструкції; для гострого бронхіту: часте рецидивування, кашель тривалістю понад три тижні, відсутність інтоксикації, резистентність до традиційної терапії; для ГРЗ – виражені катаральні прояви, лімфаденопатія, артралгії, субфебрильна температурна реакція, наявність ускладнень у вигляді отиту та синуситу.</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При гострій бронхолегеневій патології у дітей, інфікованих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у перші дні захворювання спостерігається супресія макрофагальної ефекторної ланки імунітету (системи фагоцитів), що супроводжується відсутністю кореляційного взаємозв’язку між рівнем лейкоцитів та показником фагоцитарного індексу нейтрофілів (r=0,02 проти r=0,28), низьким рівнем моноцитів в крові по відношенню до групи порівняння (7,5</w:t>
      </w:r>
      <w:r w:rsidRPr="00001D6E">
        <w:rPr>
          <w:sz w:val="28"/>
          <w:szCs w:val="28"/>
          <w:u w:val="single"/>
          <w:lang w:val="uk-UA"/>
        </w:rPr>
        <w:t>+</w:t>
      </w:r>
      <w:r w:rsidRPr="00001D6E">
        <w:rPr>
          <w:sz w:val="28"/>
          <w:szCs w:val="28"/>
          <w:lang w:val="uk-UA"/>
        </w:rPr>
        <w:t>1,3% проти 12,2</w:t>
      </w:r>
      <w:r w:rsidRPr="00001D6E">
        <w:rPr>
          <w:sz w:val="28"/>
          <w:szCs w:val="28"/>
          <w:u w:val="single"/>
          <w:lang w:val="uk-UA"/>
        </w:rPr>
        <w:t>+</w:t>
      </w:r>
      <w:r w:rsidRPr="00001D6E">
        <w:rPr>
          <w:sz w:val="28"/>
          <w:szCs w:val="28"/>
          <w:lang w:val="uk-UA"/>
        </w:rPr>
        <w:t xml:space="preserve">3,5%, </w:t>
      </w:r>
      <w:r w:rsidRPr="00001D6E">
        <w:rPr>
          <w:sz w:val="28"/>
          <w:szCs w:val="28"/>
          <w:lang w:val="en-US"/>
        </w:rPr>
        <w:t>p</w:t>
      </w:r>
      <w:r w:rsidRPr="00001D6E">
        <w:rPr>
          <w:sz w:val="28"/>
          <w:szCs w:val="28"/>
          <w:lang w:val="uk-UA"/>
        </w:rPr>
        <w:t xml:space="preserve">&lt;0,05), підвищеним рівнем ЦІК (0,08+0,01у.о. проти 0,05+0,01у.о, </w:t>
      </w:r>
      <w:r w:rsidRPr="00001D6E">
        <w:rPr>
          <w:sz w:val="28"/>
          <w:szCs w:val="28"/>
          <w:lang w:val="en-US"/>
        </w:rPr>
        <w:t>p</w:t>
      </w:r>
      <w:r w:rsidRPr="00001D6E">
        <w:rPr>
          <w:sz w:val="28"/>
          <w:szCs w:val="28"/>
          <w:lang w:val="uk-UA"/>
        </w:rPr>
        <w:t xml:space="preserve">&lt;0,05), збільшенням нестимульованого НСТ-тесту (1,82±0,19 у.о. проти 1,6±0,02 у.о., </w:t>
      </w:r>
      <w:r w:rsidRPr="00001D6E">
        <w:rPr>
          <w:sz w:val="28"/>
          <w:szCs w:val="28"/>
          <w:lang w:val="en-US"/>
        </w:rPr>
        <w:t>p</w:t>
      </w:r>
      <w:r w:rsidRPr="00001D6E">
        <w:rPr>
          <w:sz w:val="28"/>
          <w:szCs w:val="28"/>
          <w:lang w:val="uk-UA"/>
        </w:rPr>
        <w:t xml:space="preserve">&lt;0,05), який свідчить про функціональне </w:t>
      </w:r>
      <w:r w:rsidRPr="00001D6E">
        <w:rPr>
          <w:sz w:val="28"/>
          <w:szCs w:val="28"/>
          <w:lang w:val="uk-UA"/>
        </w:rPr>
        <w:lastRenderedPageBreak/>
        <w:t xml:space="preserve">подразнення фагоцитуючих клітин на фоні недостатньої активації системи активності лізосомальних катіонних білків (ЛКБ), відображаючих кисень незалежну фагоцитарну активність нейтрофілів. </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У дітей, інфікованих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xml:space="preserve">., хворих на гостру бронхолегеневу патологію, в перші дні захворювання підвищується активність Т - клітинної ланки імунітету та цитотоксична спрямованість імунної відповіді на агресію неспецифічних збудників, що підтверджується підвищеним рівнем хелперів - </w:t>
      </w:r>
      <w:r w:rsidRPr="00001D6E">
        <w:rPr>
          <w:sz w:val="28"/>
          <w:szCs w:val="28"/>
          <w:lang w:val="en-US"/>
        </w:rPr>
        <w:t>CD</w:t>
      </w:r>
      <w:r w:rsidRPr="00001D6E">
        <w:rPr>
          <w:sz w:val="28"/>
          <w:szCs w:val="28"/>
          <w:lang w:val="uk-UA"/>
        </w:rPr>
        <w:t xml:space="preserve">4 (40,4±1,59% проти 34,9±1,14%, </w:t>
      </w:r>
      <w:r w:rsidRPr="00001D6E">
        <w:rPr>
          <w:sz w:val="28"/>
          <w:szCs w:val="28"/>
          <w:lang w:val="en-US"/>
        </w:rPr>
        <w:t>p</w:t>
      </w:r>
      <w:r w:rsidRPr="00001D6E">
        <w:rPr>
          <w:sz w:val="28"/>
          <w:szCs w:val="28"/>
          <w:lang w:val="uk-UA"/>
        </w:rPr>
        <w:t xml:space="preserve">&lt;0,05), </w:t>
      </w:r>
      <w:r w:rsidRPr="00001D6E">
        <w:rPr>
          <w:sz w:val="28"/>
          <w:szCs w:val="28"/>
          <w:lang w:val="en-US"/>
        </w:rPr>
        <w:t>IgG</w:t>
      </w:r>
      <w:r w:rsidRPr="00001D6E">
        <w:rPr>
          <w:sz w:val="28"/>
          <w:szCs w:val="28"/>
          <w:lang w:val="uk-UA"/>
        </w:rPr>
        <w:t xml:space="preserve"> (16,5±3,0г/л проти 11,29±1,84г/л, </w:t>
      </w:r>
      <w:r w:rsidRPr="00001D6E">
        <w:rPr>
          <w:sz w:val="28"/>
          <w:szCs w:val="28"/>
          <w:lang w:val="en-US"/>
        </w:rPr>
        <w:t>p</w:t>
      </w:r>
      <w:r w:rsidRPr="00001D6E">
        <w:rPr>
          <w:sz w:val="28"/>
          <w:szCs w:val="28"/>
          <w:lang w:val="uk-UA"/>
        </w:rPr>
        <w:t xml:space="preserve">&lt;0,05), </w:t>
      </w:r>
      <w:r w:rsidRPr="00001D6E">
        <w:rPr>
          <w:sz w:val="28"/>
          <w:szCs w:val="28"/>
          <w:lang w:val="en-US"/>
        </w:rPr>
        <w:t>IgA</w:t>
      </w:r>
      <w:r w:rsidRPr="00001D6E">
        <w:rPr>
          <w:sz w:val="28"/>
          <w:szCs w:val="28"/>
          <w:lang w:val="uk-UA"/>
        </w:rPr>
        <w:t xml:space="preserve"> (1,62±0,23г/л проти 1,19±0,1г/л, </w:t>
      </w:r>
      <w:r w:rsidRPr="00001D6E">
        <w:rPr>
          <w:sz w:val="28"/>
          <w:szCs w:val="28"/>
          <w:lang w:val="en-US"/>
        </w:rPr>
        <w:t>p</w:t>
      </w:r>
      <w:r w:rsidRPr="00001D6E">
        <w:rPr>
          <w:sz w:val="28"/>
          <w:szCs w:val="28"/>
          <w:lang w:val="uk-UA"/>
        </w:rPr>
        <w:t>&lt;0,05) в крові та високими кореляційними взаємозв’язками між рівнем лейкоцитів крові та субпопуляціями Т- лімфоцитів та ЦІК (С</w:t>
      </w:r>
      <w:r w:rsidRPr="00001D6E">
        <w:rPr>
          <w:sz w:val="28"/>
          <w:szCs w:val="28"/>
          <w:lang w:val="en-US"/>
        </w:rPr>
        <w:t>D</w:t>
      </w:r>
      <w:r w:rsidRPr="00001D6E">
        <w:rPr>
          <w:sz w:val="28"/>
          <w:szCs w:val="28"/>
          <w:lang w:val="uk-UA"/>
        </w:rPr>
        <w:t xml:space="preserve">3: </w:t>
      </w:r>
      <w:r w:rsidRPr="00001D6E">
        <w:rPr>
          <w:sz w:val="28"/>
          <w:szCs w:val="28"/>
          <w:lang w:val="en-US"/>
        </w:rPr>
        <w:t>r</w:t>
      </w:r>
      <w:r w:rsidRPr="00001D6E">
        <w:rPr>
          <w:sz w:val="28"/>
          <w:szCs w:val="28"/>
          <w:lang w:val="uk-UA"/>
        </w:rPr>
        <w:t xml:space="preserve">=0,62 проти </w:t>
      </w:r>
      <w:r w:rsidRPr="00001D6E">
        <w:rPr>
          <w:sz w:val="28"/>
          <w:szCs w:val="28"/>
          <w:lang w:val="en-US"/>
        </w:rPr>
        <w:t>r</w:t>
      </w:r>
      <w:r w:rsidRPr="00001D6E">
        <w:rPr>
          <w:sz w:val="28"/>
          <w:szCs w:val="28"/>
          <w:lang w:val="uk-UA"/>
        </w:rPr>
        <w:t xml:space="preserve">=0,16 в групі порівняння, </w:t>
      </w:r>
      <w:r w:rsidRPr="00001D6E">
        <w:rPr>
          <w:sz w:val="28"/>
          <w:szCs w:val="28"/>
          <w:lang w:val="en-US"/>
        </w:rPr>
        <w:t>p</w:t>
      </w:r>
      <w:r w:rsidRPr="00001D6E">
        <w:rPr>
          <w:sz w:val="28"/>
          <w:szCs w:val="28"/>
          <w:lang w:val="uk-UA"/>
        </w:rPr>
        <w:t>&lt;0,05; С</w:t>
      </w:r>
      <w:r w:rsidRPr="00001D6E">
        <w:rPr>
          <w:sz w:val="28"/>
          <w:szCs w:val="28"/>
          <w:lang w:val="en-US"/>
        </w:rPr>
        <w:t>D</w:t>
      </w:r>
      <w:r w:rsidRPr="00001D6E">
        <w:rPr>
          <w:sz w:val="28"/>
          <w:szCs w:val="28"/>
          <w:lang w:val="uk-UA"/>
        </w:rPr>
        <w:t xml:space="preserve">4: </w:t>
      </w:r>
      <w:r w:rsidRPr="00001D6E">
        <w:rPr>
          <w:sz w:val="28"/>
          <w:szCs w:val="28"/>
          <w:lang w:val="en-US"/>
        </w:rPr>
        <w:t>r</w:t>
      </w:r>
      <w:r w:rsidRPr="00001D6E">
        <w:rPr>
          <w:sz w:val="28"/>
          <w:szCs w:val="28"/>
          <w:lang w:val="uk-UA"/>
        </w:rPr>
        <w:t xml:space="preserve">=0,58 проти </w:t>
      </w:r>
      <w:r w:rsidRPr="00001D6E">
        <w:rPr>
          <w:sz w:val="28"/>
          <w:szCs w:val="28"/>
          <w:lang w:val="en-US"/>
        </w:rPr>
        <w:t>r</w:t>
      </w:r>
      <w:r w:rsidRPr="00001D6E">
        <w:rPr>
          <w:sz w:val="28"/>
          <w:szCs w:val="28"/>
          <w:lang w:val="uk-UA"/>
        </w:rPr>
        <w:t xml:space="preserve">=0,18, </w:t>
      </w:r>
      <w:r w:rsidRPr="00001D6E">
        <w:rPr>
          <w:sz w:val="28"/>
          <w:szCs w:val="28"/>
          <w:lang w:val="en-US"/>
        </w:rPr>
        <w:t>p</w:t>
      </w:r>
      <w:r w:rsidRPr="00001D6E">
        <w:rPr>
          <w:sz w:val="28"/>
          <w:szCs w:val="28"/>
          <w:lang w:val="uk-UA"/>
        </w:rPr>
        <w:t>&lt;0,05; С</w:t>
      </w:r>
      <w:r w:rsidRPr="00001D6E">
        <w:rPr>
          <w:sz w:val="28"/>
          <w:szCs w:val="28"/>
          <w:lang w:val="en-US"/>
        </w:rPr>
        <w:t>D</w:t>
      </w:r>
      <w:r w:rsidRPr="00001D6E">
        <w:rPr>
          <w:sz w:val="28"/>
          <w:szCs w:val="28"/>
          <w:lang w:val="uk-UA"/>
        </w:rPr>
        <w:t xml:space="preserve">8: </w:t>
      </w:r>
      <w:r w:rsidRPr="00001D6E">
        <w:rPr>
          <w:sz w:val="28"/>
          <w:szCs w:val="28"/>
          <w:lang w:val="en-US"/>
        </w:rPr>
        <w:t>r</w:t>
      </w:r>
      <w:r w:rsidRPr="00001D6E">
        <w:rPr>
          <w:sz w:val="28"/>
          <w:szCs w:val="28"/>
          <w:lang w:val="uk-UA"/>
        </w:rPr>
        <w:t xml:space="preserve">=0,56 проти </w:t>
      </w:r>
      <w:r w:rsidRPr="00001D6E">
        <w:rPr>
          <w:sz w:val="28"/>
          <w:szCs w:val="28"/>
          <w:lang w:val="en-US"/>
        </w:rPr>
        <w:t>r</w:t>
      </w:r>
      <w:r w:rsidRPr="00001D6E">
        <w:rPr>
          <w:sz w:val="28"/>
          <w:szCs w:val="28"/>
          <w:lang w:val="uk-UA"/>
        </w:rPr>
        <w:t xml:space="preserve">=0,31, </w:t>
      </w:r>
      <w:r w:rsidRPr="00001D6E">
        <w:rPr>
          <w:sz w:val="28"/>
          <w:szCs w:val="28"/>
          <w:lang w:val="en-US"/>
        </w:rPr>
        <w:t>p</w:t>
      </w:r>
      <w:r w:rsidRPr="00001D6E">
        <w:rPr>
          <w:sz w:val="28"/>
          <w:szCs w:val="28"/>
          <w:lang w:val="uk-UA"/>
        </w:rPr>
        <w:t>&lt;0,05; С</w:t>
      </w:r>
      <w:r w:rsidRPr="00001D6E">
        <w:rPr>
          <w:sz w:val="28"/>
          <w:szCs w:val="28"/>
          <w:lang w:val="en-US"/>
        </w:rPr>
        <w:t>D</w:t>
      </w:r>
      <w:r w:rsidRPr="00001D6E">
        <w:rPr>
          <w:sz w:val="28"/>
          <w:szCs w:val="28"/>
          <w:lang w:val="uk-UA"/>
        </w:rPr>
        <w:t xml:space="preserve">16: </w:t>
      </w:r>
      <w:r w:rsidRPr="00001D6E">
        <w:rPr>
          <w:sz w:val="28"/>
          <w:szCs w:val="28"/>
          <w:lang w:val="en-US"/>
        </w:rPr>
        <w:t>r</w:t>
      </w:r>
      <w:r w:rsidRPr="00001D6E">
        <w:rPr>
          <w:sz w:val="28"/>
          <w:szCs w:val="28"/>
          <w:lang w:val="uk-UA"/>
        </w:rPr>
        <w:t xml:space="preserve">=0,55 проти </w:t>
      </w:r>
      <w:r w:rsidRPr="00001D6E">
        <w:rPr>
          <w:sz w:val="28"/>
          <w:szCs w:val="28"/>
          <w:lang w:val="en-US"/>
        </w:rPr>
        <w:t>r</w:t>
      </w:r>
      <w:r w:rsidRPr="00001D6E">
        <w:rPr>
          <w:sz w:val="28"/>
          <w:szCs w:val="28"/>
          <w:lang w:val="uk-UA"/>
        </w:rPr>
        <w:t xml:space="preserve">=-0,09, </w:t>
      </w:r>
      <w:r w:rsidRPr="00001D6E">
        <w:rPr>
          <w:sz w:val="28"/>
          <w:szCs w:val="28"/>
          <w:lang w:val="en-US"/>
        </w:rPr>
        <w:t>p</w:t>
      </w:r>
      <w:r w:rsidRPr="00001D6E">
        <w:rPr>
          <w:sz w:val="28"/>
          <w:szCs w:val="28"/>
          <w:lang w:val="uk-UA"/>
        </w:rPr>
        <w:t xml:space="preserve">&lt;0,05; ЦІК: </w:t>
      </w:r>
      <w:r w:rsidRPr="00001D6E">
        <w:rPr>
          <w:sz w:val="28"/>
          <w:szCs w:val="28"/>
          <w:lang w:val="en-US"/>
        </w:rPr>
        <w:t>r</w:t>
      </w:r>
      <w:r w:rsidRPr="00001D6E">
        <w:rPr>
          <w:sz w:val="28"/>
          <w:szCs w:val="28"/>
          <w:lang w:val="uk-UA"/>
        </w:rPr>
        <w:t xml:space="preserve">=0,28 проти </w:t>
      </w:r>
      <w:r w:rsidRPr="00001D6E">
        <w:rPr>
          <w:sz w:val="28"/>
          <w:szCs w:val="28"/>
          <w:lang w:val="en-US"/>
        </w:rPr>
        <w:t>r</w:t>
      </w:r>
      <w:r w:rsidRPr="00001D6E">
        <w:rPr>
          <w:sz w:val="28"/>
          <w:szCs w:val="28"/>
          <w:lang w:val="uk-UA"/>
        </w:rPr>
        <w:t xml:space="preserve">= -0,28 відповідно, </w:t>
      </w:r>
      <w:r w:rsidRPr="00001D6E">
        <w:rPr>
          <w:sz w:val="28"/>
          <w:szCs w:val="28"/>
          <w:lang w:val="en-US"/>
        </w:rPr>
        <w:t>p</w:t>
      </w:r>
      <w:r w:rsidRPr="00001D6E">
        <w:rPr>
          <w:sz w:val="28"/>
          <w:szCs w:val="28"/>
          <w:lang w:val="uk-UA"/>
        </w:rPr>
        <w:t xml:space="preserve">&lt;0,05). </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Гострі бронхолегеневі захворювання у дітей, інфікованих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перебігають на фоні енергетичної недостатності на мітохондріальному рівні, на що вказує низький рівень мітохондріального ферменту СДГ лімфоцитів крові (1,27</w:t>
      </w:r>
      <w:r w:rsidRPr="00001D6E">
        <w:rPr>
          <w:sz w:val="28"/>
          <w:szCs w:val="28"/>
          <w:u w:val="single"/>
          <w:lang w:val="uk-UA"/>
        </w:rPr>
        <w:t>+</w:t>
      </w:r>
      <w:r w:rsidRPr="00001D6E">
        <w:rPr>
          <w:sz w:val="28"/>
          <w:szCs w:val="28"/>
          <w:lang w:val="uk-UA"/>
        </w:rPr>
        <w:t>0,09 у.о. проти 1,46</w:t>
      </w:r>
      <w:r w:rsidRPr="00001D6E">
        <w:rPr>
          <w:sz w:val="28"/>
          <w:szCs w:val="28"/>
          <w:u w:val="single"/>
          <w:lang w:val="uk-UA"/>
        </w:rPr>
        <w:t>+</w:t>
      </w:r>
      <w:r w:rsidRPr="00001D6E">
        <w:rPr>
          <w:sz w:val="28"/>
          <w:szCs w:val="28"/>
          <w:lang w:val="uk-UA"/>
        </w:rPr>
        <w:t xml:space="preserve">0,03 у.о., </w:t>
      </w:r>
      <w:r w:rsidRPr="00001D6E">
        <w:rPr>
          <w:sz w:val="28"/>
          <w:szCs w:val="28"/>
          <w:lang w:val="en-US"/>
        </w:rPr>
        <w:t>p</w:t>
      </w:r>
      <w:r w:rsidRPr="00001D6E">
        <w:rPr>
          <w:sz w:val="28"/>
          <w:szCs w:val="28"/>
          <w:lang w:val="uk-UA"/>
        </w:rPr>
        <w:t>&lt;0,05) та збільшення рівня сечовини в крові – показника залучення до процесу анаеробного гліколізу внаслідок дефіциту енергії (5,2+0,6 г/л проти 3,41+0,7 г/л у дітей групи порівняння, р&lt;0,05).</w:t>
      </w:r>
    </w:p>
    <w:p w:rsidR="00EE27EB" w:rsidRPr="00001D6E" w:rsidRDefault="00EE27EB" w:rsidP="00FC1A61">
      <w:pPr>
        <w:numPr>
          <w:ilvl w:val="0"/>
          <w:numId w:val="18"/>
        </w:numPr>
        <w:spacing w:after="0" w:line="360" w:lineRule="auto"/>
        <w:jc w:val="both"/>
        <w:rPr>
          <w:sz w:val="28"/>
          <w:szCs w:val="28"/>
          <w:lang w:val="uk-UA"/>
        </w:rPr>
      </w:pPr>
      <w:r w:rsidRPr="00001D6E">
        <w:rPr>
          <w:sz w:val="28"/>
          <w:szCs w:val="28"/>
          <w:lang w:val="uk-UA"/>
        </w:rPr>
        <w:t xml:space="preserve">Включення метаболічної терапії із застосуванням </w:t>
      </w:r>
      <w:r w:rsidRPr="00001D6E">
        <w:rPr>
          <w:bCs/>
          <w:sz w:val="28"/>
          <w:szCs w:val="28"/>
          <w:lang w:val="uk-UA"/>
        </w:rPr>
        <w:t>енерготропного препарату Коензим композитум</w:t>
      </w:r>
      <w:r w:rsidRPr="00001D6E">
        <w:rPr>
          <w:sz w:val="28"/>
          <w:szCs w:val="28"/>
          <w:lang w:val="uk-UA"/>
        </w:rPr>
        <w:t xml:space="preserve"> до комплексу лікувально-реабілітаційних заходів у дітей, інфікованих </w:t>
      </w:r>
      <w:r w:rsidRPr="00001D6E">
        <w:rPr>
          <w:sz w:val="28"/>
          <w:szCs w:val="28"/>
          <w:lang w:val="en-US"/>
        </w:rPr>
        <w:t>Ch</w:t>
      </w:r>
      <w:r w:rsidRPr="00001D6E">
        <w:rPr>
          <w:sz w:val="28"/>
          <w:szCs w:val="28"/>
          <w:lang w:val="uk-UA"/>
        </w:rPr>
        <w:t xml:space="preserve">. </w:t>
      </w:r>
      <w:r w:rsidRPr="00001D6E">
        <w:rPr>
          <w:sz w:val="28"/>
          <w:szCs w:val="28"/>
          <w:lang w:val="en-US"/>
        </w:rPr>
        <w:t>pn</w:t>
      </w:r>
      <w:r w:rsidRPr="00001D6E">
        <w:rPr>
          <w:sz w:val="28"/>
          <w:szCs w:val="28"/>
          <w:lang w:val="uk-UA"/>
        </w:rPr>
        <w:t xml:space="preserve">., </w:t>
      </w:r>
      <w:r w:rsidRPr="00001D6E">
        <w:rPr>
          <w:bCs/>
          <w:sz w:val="28"/>
          <w:szCs w:val="28"/>
          <w:lang w:val="uk-UA"/>
        </w:rPr>
        <w:t>дозволяє на 75-80% в подальшому знизити у них захворюваність на гострі бронхолегеневі захворювання, підвищити енергетичний потенціал клітин та ефективність лікування дітей з даною патологією.</w:t>
      </w:r>
    </w:p>
    <w:p w:rsidR="00EE27EB" w:rsidRPr="00001D6E" w:rsidRDefault="00EE27EB" w:rsidP="00EE27EB">
      <w:pPr>
        <w:spacing w:line="360" w:lineRule="auto"/>
        <w:jc w:val="both"/>
        <w:rPr>
          <w:sz w:val="28"/>
          <w:szCs w:val="28"/>
          <w:lang w:val="uk-UA"/>
        </w:rPr>
      </w:pPr>
    </w:p>
    <w:p w:rsidR="00EE27EB" w:rsidRDefault="00EE27EB" w:rsidP="00EE27EB">
      <w:pPr>
        <w:spacing w:line="360" w:lineRule="auto"/>
        <w:jc w:val="center"/>
        <w:rPr>
          <w:b/>
          <w:lang w:val="uk-UA"/>
        </w:rPr>
      </w:pPr>
    </w:p>
    <w:p w:rsidR="00EE27EB" w:rsidRPr="00A31594" w:rsidRDefault="00EE27EB" w:rsidP="00EE27EB">
      <w:pPr>
        <w:spacing w:line="360" w:lineRule="auto"/>
        <w:jc w:val="both"/>
        <w:rPr>
          <w:sz w:val="28"/>
          <w:szCs w:val="28"/>
          <w:lang w:val="uk-UA"/>
        </w:rPr>
      </w:pPr>
    </w:p>
    <w:p w:rsidR="00EE27EB" w:rsidRPr="00A31594" w:rsidRDefault="00EE27EB" w:rsidP="00EE27EB">
      <w:pPr>
        <w:spacing w:line="360" w:lineRule="auto"/>
        <w:jc w:val="center"/>
        <w:rPr>
          <w:sz w:val="28"/>
          <w:szCs w:val="28"/>
          <w:lang w:val="uk-UA"/>
        </w:rPr>
      </w:pPr>
    </w:p>
    <w:p w:rsidR="00EE27EB" w:rsidRPr="008B0A99" w:rsidRDefault="00EE27EB" w:rsidP="00EE27EB">
      <w:pPr>
        <w:jc w:val="center"/>
        <w:rPr>
          <w:color w:val="FF0000"/>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p>
    <w:p w:rsidR="00EE27EB" w:rsidRDefault="00EE27EB" w:rsidP="00EE27EB">
      <w:pPr>
        <w:jc w:val="center"/>
        <w:rPr>
          <w:sz w:val="28"/>
          <w:szCs w:val="28"/>
          <w:lang w:val="uk-UA"/>
        </w:rPr>
      </w:pPr>
      <w:r>
        <w:rPr>
          <w:sz w:val="28"/>
          <w:szCs w:val="28"/>
          <w:lang w:val="uk-UA"/>
        </w:rPr>
        <w:t>ПРАКТИЧНІ РЕКОМЕНДАЦІЇ</w:t>
      </w:r>
    </w:p>
    <w:p w:rsidR="00EE27EB" w:rsidRDefault="00EE27EB" w:rsidP="00EE27EB">
      <w:pPr>
        <w:spacing w:line="360" w:lineRule="auto"/>
        <w:jc w:val="both"/>
        <w:rPr>
          <w:sz w:val="28"/>
          <w:szCs w:val="28"/>
          <w:lang w:val="uk-UA"/>
        </w:rPr>
      </w:pPr>
    </w:p>
    <w:p w:rsidR="00EE27EB" w:rsidRPr="00722880" w:rsidRDefault="00EE27EB" w:rsidP="00EE27EB">
      <w:pPr>
        <w:spacing w:line="360" w:lineRule="auto"/>
        <w:jc w:val="both"/>
        <w:rPr>
          <w:sz w:val="28"/>
          <w:szCs w:val="28"/>
          <w:lang w:val="uk-UA"/>
        </w:rPr>
      </w:pPr>
      <w:r w:rsidRPr="00722880">
        <w:rPr>
          <w:sz w:val="28"/>
          <w:szCs w:val="28"/>
          <w:lang w:val="uk-UA"/>
        </w:rPr>
        <w:t>Для впровадження в практику охорони здоров</w:t>
      </w:r>
      <w:r w:rsidRPr="00722880">
        <w:rPr>
          <w:sz w:val="28"/>
          <w:szCs w:val="28"/>
        </w:rPr>
        <w:t>’</w:t>
      </w:r>
      <w:r w:rsidRPr="00722880">
        <w:rPr>
          <w:sz w:val="28"/>
          <w:szCs w:val="28"/>
          <w:lang w:val="uk-UA"/>
        </w:rPr>
        <w:t>я рекомендується</w:t>
      </w:r>
      <w:r w:rsidRPr="00722880">
        <w:rPr>
          <w:sz w:val="28"/>
          <w:szCs w:val="28"/>
        </w:rPr>
        <w:t>:</w:t>
      </w:r>
    </w:p>
    <w:p w:rsidR="00EE27EB" w:rsidRPr="00722880" w:rsidRDefault="00EE27EB" w:rsidP="00FC1A61">
      <w:pPr>
        <w:numPr>
          <w:ilvl w:val="0"/>
          <w:numId w:val="19"/>
        </w:numPr>
        <w:spacing w:after="0" w:line="360" w:lineRule="auto"/>
        <w:jc w:val="both"/>
        <w:rPr>
          <w:sz w:val="28"/>
          <w:szCs w:val="28"/>
          <w:lang w:val="uk-UA"/>
        </w:rPr>
      </w:pPr>
      <w:r w:rsidRPr="00722880">
        <w:rPr>
          <w:sz w:val="28"/>
          <w:szCs w:val="28"/>
          <w:lang w:val="uk-UA"/>
        </w:rPr>
        <w:t xml:space="preserve">У план обстеження дітей, які часто хворіють гострими бронхолегеневими захворюваннями, доцільно включати обстеження на інфікування </w:t>
      </w:r>
      <w:r w:rsidRPr="00722880">
        <w:rPr>
          <w:sz w:val="28"/>
          <w:szCs w:val="28"/>
          <w:lang w:val="en-US"/>
        </w:rPr>
        <w:t>Ch</w:t>
      </w:r>
      <w:r w:rsidRPr="00722880">
        <w:rPr>
          <w:sz w:val="28"/>
          <w:szCs w:val="28"/>
          <w:lang w:val="uk-UA"/>
        </w:rPr>
        <w:t xml:space="preserve">. </w:t>
      </w:r>
      <w:r w:rsidRPr="00722880">
        <w:rPr>
          <w:sz w:val="28"/>
          <w:szCs w:val="28"/>
          <w:lang w:val="en-US"/>
        </w:rPr>
        <w:t>pn</w:t>
      </w:r>
      <w:r w:rsidRPr="00722880">
        <w:rPr>
          <w:sz w:val="28"/>
          <w:szCs w:val="28"/>
          <w:lang w:val="uk-UA"/>
        </w:rPr>
        <w:t xml:space="preserve">. методом імуноферментного аналізу крові (виявлення серологічних маркерів хламідійної </w:t>
      </w:r>
      <w:r w:rsidRPr="00722880">
        <w:rPr>
          <w:sz w:val="28"/>
          <w:szCs w:val="28"/>
          <w:lang w:val="en-US"/>
        </w:rPr>
        <w:t>IgM</w:t>
      </w:r>
      <w:r w:rsidRPr="00722880">
        <w:rPr>
          <w:sz w:val="28"/>
          <w:szCs w:val="28"/>
          <w:lang w:val="uk-UA"/>
        </w:rPr>
        <w:t xml:space="preserve"> та </w:t>
      </w:r>
      <w:r w:rsidRPr="00722880">
        <w:rPr>
          <w:sz w:val="28"/>
          <w:szCs w:val="28"/>
          <w:lang w:val="en-US"/>
        </w:rPr>
        <w:t>IgG</w:t>
      </w:r>
      <w:r w:rsidRPr="00722880">
        <w:rPr>
          <w:sz w:val="28"/>
          <w:szCs w:val="28"/>
          <w:lang w:val="uk-UA"/>
        </w:rPr>
        <w:t>) інфекції з одночасним обстеженням фаренгеального зіскобу методом полімеразної ланцюгової реакції.</w:t>
      </w:r>
    </w:p>
    <w:p w:rsidR="00EE27EB" w:rsidRPr="00722880" w:rsidRDefault="00EE27EB" w:rsidP="00FC1A61">
      <w:pPr>
        <w:numPr>
          <w:ilvl w:val="0"/>
          <w:numId w:val="19"/>
        </w:numPr>
        <w:spacing w:after="0" w:line="360" w:lineRule="auto"/>
        <w:jc w:val="both"/>
        <w:rPr>
          <w:sz w:val="28"/>
          <w:szCs w:val="28"/>
          <w:lang w:val="uk-UA"/>
        </w:rPr>
      </w:pPr>
      <w:r w:rsidRPr="00722880">
        <w:rPr>
          <w:sz w:val="28"/>
          <w:szCs w:val="28"/>
          <w:lang w:val="uk-UA"/>
        </w:rPr>
        <w:t xml:space="preserve">Дітям із серопозитивними аналізами на хламідіоз рекомендується в специфічний комплекс лікування включати метаболічну терапію енерготропним препаратом Коензим композитум, до складу якого входять кофактори (КоА, тиамін, рибофлавін, піридоксин, нікотинамід, НАД, аскорбінова кислота, сіль марганцю), субстрати ферментів циклу Кребса (цисаконтинова, лимонна, фумарова, </w:t>
      </w:r>
      <w:r w:rsidRPr="00722880">
        <w:rPr>
          <w:i/>
          <w:sz w:val="28"/>
          <w:szCs w:val="28"/>
          <w:lang w:val="uk-UA"/>
        </w:rPr>
        <w:t>а</w:t>
      </w:r>
      <w:r w:rsidRPr="00722880">
        <w:rPr>
          <w:sz w:val="28"/>
          <w:szCs w:val="28"/>
          <w:lang w:val="uk-UA"/>
        </w:rPr>
        <w:t xml:space="preserve">-кетоглутарова, яблучна та янтарні кислоти, оксалосукцинат барію, діетилоксалоацетат та піруват натрію), продукт циклу Кребса (АТФ), іони для ферментативної активності </w:t>
      </w:r>
      <w:r w:rsidRPr="00722880">
        <w:rPr>
          <w:sz w:val="28"/>
          <w:szCs w:val="28"/>
          <w:lang w:val="uk-UA"/>
        </w:rPr>
        <w:lastRenderedPageBreak/>
        <w:t>(сполучення магнію, кальцію та церію), сірковмісні сполуки (цистеін, сіра), а також розведення лікарських рослин (</w:t>
      </w:r>
      <w:r w:rsidRPr="00722880">
        <w:rPr>
          <w:sz w:val="28"/>
          <w:szCs w:val="28"/>
          <w:lang w:val="en-US"/>
        </w:rPr>
        <w:t>Pulsatilla</w:t>
      </w:r>
      <w:r w:rsidRPr="00722880">
        <w:rPr>
          <w:sz w:val="28"/>
          <w:szCs w:val="28"/>
          <w:lang w:val="uk-UA"/>
        </w:rPr>
        <w:t xml:space="preserve"> </w:t>
      </w:r>
      <w:r w:rsidRPr="00722880">
        <w:rPr>
          <w:sz w:val="28"/>
          <w:szCs w:val="28"/>
          <w:lang w:val="en-US"/>
        </w:rPr>
        <w:t>pratensis</w:t>
      </w:r>
      <w:r w:rsidRPr="00722880">
        <w:rPr>
          <w:sz w:val="28"/>
          <w:szCs w:val="28"/>
          <w:lang w:val="uk-UA"/>
        </w:rPr>
        <w:t xml:space="preserve"> та </w:t>
      </w:r>
      <w:r w:rsidRPr="00722880">
        <w:rPr>
          <w:sz w:val="28"/>
          <w:szCs w:val="28"/>
          <w:lang w:val="en-US"/>
        </w:rPr>
        <w:t>Beta</w:t>
      </w:r>
      <w:r w:rsidRPr="00722880">
        <w:rPr>
          <w:sz w:val="28"/>
          <w:szCs w:val="28"/>
          <w:lang w:val="uk-UA"/>
        </w:rPr>
        <w:t xml:space="preserve"> </w:t>
      </w:r>
      <w:r w:rsidRPr="00722880">
        <w:rPr>
          <w:sz w:val="28"/>
          <w:szCs w:val="28"/>
          <w:lang w:val="en-US"/>
        </w:rPr>
        <w:t>vulgaris</w:t>
      </w:r>
      <w:r w:rsidRPr="00722880">
        <w:rPr>
          <w:sz w:val="28"/>
          <w:szCs w:val="28"/>
          <w:lang w:val="uk-UA"/>
        </w:rPr>
        <w:t xml:space="preserve"> </w:t>
      </w:r>
      <w:r w:rsidRPr="00722880">
        <w:rPr>
          <w:sz w:val="28"/>
          <w:szCs w:val="28"/>
          <w:lang w:val="en-US"/>
        </w:rPr>
        <w:t>conditiva</w:t>
      </w:r>
      <w:r w:rsidRPr="00722880">
        <w:rPr>
          <w:sz w:val="28"/>
          <w:szCs w:val="28"/>
          <w:lang w:val="uk-UA"/>
        </w:rPr>
        <w:t xml:space="preserve">). Дія препарату спрямована на клітинне дихання та стимуляцію ряду ферментативних реакцій. Коензим композитум призначається дітям до 6 років по 1,0 мл внутрішньо м’язово, дітям від 6 років </w:t>
      </w:r>
      <w:r w:rsidRPr="00B16748">
        <w:rPr>
          <w:b/>
          <w:sz w:val="28"/>
          <w:szCs w:val="28"/>
          <w:lang w:val="uk-UA"/>
        </w:rPr>
        <w:t>─</w:t>
      </w:r>
      <w:r w:rsidRPr="00722880">
        <w:rPr>
          <w:sz w:val="28"/>
          <w:szCs w:val="28"/>
          <w:lang w:val="uk-UA"/>
        </w:rPr>
        <w:t xml:space="preserve"> по 2,0 мл, курсом 5 ін’єкцій.</w:t>
      </w:r>
    </w:p>
    <w:p w:rsidR="00EE27EB" w:rsidRPr="00722880" w:rsidRDefault="00EE27EB" w:rsidP="00EE27EB">
      <w:pPr>
        <w:spacing w:line="360" w:lineRule="auto"/>
        <w:jc w:val="both"/>
        <w:rPr>
          <w:sz w:val="28"/>
          <w:szCs w:val="28"/>
          <w:lang w:val="uk-UA"/>
        </w:rPr>
      </w:pPr>
    </w:p>
    <w:p w:rsidR="00EE27EB" w:rsidRPr="002C6ECE" w:rsidRDefault="00EE27EB" w:rsidP="00EE27EB">
      <w:pPr>
        <w:pStyle w:val="22"/>
        <w:spacing w:line="360" w:lineRule="auto"/>
        <w:ind w:left="0" w:firstLine="708"/>
        <w:jc w:val="both"/>
        <w:rPr>
          <w:bCs/>
          <w:sz w:val="28"/>
          <w:szCs w:val="28"/>
          <w:lang w:val="uk-UA"/>
        </w:rPr>
      </w:pPr>
    </w:p>
    <w:p w:rsidR="00EE27EB" w:rsidRPr="002C6ECE" w:rsidRDefault="00EE27EB" w:rsidP="00EE27EB">
      <w:pPr>
        <w:pStyle w:val="22"/>
        <w:spacing w:line="360" w:lineRule="auto"/>
        <w:ind w:left="0" w:firstLine="708"/>
        <w:jc w:val="both"/>
        <w:rPr>
          <w:bCs/>
          <w:sz w:val="28"/>
          <w:szCs w:val="28"/>
          <w:lang w:val="uk-UA"/>
        </w:rPr>
      </w:pPr>
    </w:p>
    <w:p w:rsidR="00EE27EB" w:rsidRPr="002C6ECE" w:rsidRDefault="00EE27EB" w:rsidP="00EE27EB">
      <w:pPr>
        <w:pStyle w:val="22"/>
        <w:spacing w:line="360" w:lineRule="auto"/>
        <w:ind w:left="0" w:firstLine="708"/>
        <w:jc w:val="both"/>
        <w:rPr>
          <w:bCs/>
          <w:sz w:val="28"/>
          <w:szCs w:val="28"/>
          <w:lang w:val="uk-UA"/>
        </w:rPr>
      </w:pPr>
    </w:p>
    <w:p w:rsidR="00EE27EB" w:rsidRPr="002C6ECE" w:rsidRDefault="00EE27EB" w:rsidP="00EE27EB">
      <w:pPr>
        <w:pStyle w:val="22"/>
        <w:spacing w:line="360" w:lineRule="auto"/>
        <w:ind w:left="0" w:firstLine="708"/>
        <w:jc w:val="both"/>
        <w:rPr>
          <w:bCs/>
          <w:sz w:val="28"/>
          <w:szCs w:val="28"/>
          <w:lang w:val="uk-UA"/>
        </w:rPr>
      </w:pPr>
    </w:p>
    <w:p w:rsidR="00EE27EB" w:rsidRPr="002C6ECE" w:rsidRDefault="00EE27EB" w:rsidP="00EE27EB">
      <w:pPr>
        <w:pStyle w:val="22"/>
        <w:spacing w:line="360" w:lineRule="auto"/>
        <w:ind w:left="0" w:firstLine="708"/>
        <w:jc w:val="both"/>
        <w:rPr>
          <w:bCs/>
          <w:sz w:val="28"/>
          <w:szCs w:val="28"/>
          <w:lang w:val="uk-UA"/>
        </w:rPr>
      </w:pPr>
    </w:p>
    <w:p w:rsidR="00EE27EB" w:rsidRPr="00B21481" w:rsidRDefault="00EE27EB" w:rsidP="00EE27EB">
      <w:pPr>
        <w:spacing w:line="360" w:lineRule="auto"/>
        <w:jc w:val="center"/>
        <w:rPr>
          <w:sz w:val="28"/>
          <w:szCs w:val="28"/>
          <w:lang w:val="uk-UA"/>
        </w:rPr>
      </w:pPr>
      <w:r>
        <w:rPr>
          <w:sz w:val="28"/>
          <w:szCs w:val="28"/>
          <w:lang w:val="uk-UA"/>
        </w:rPr>
        <w:t>СПИСОК ВИКОРИСТАНИХ НАУКОВИХ ЛІТЕРАТУРНИХ ДЖЕРЕЛ</w:t>
      </w:r>
    </w:p>
    <w:p w:rsidR="00EE27EB" w:rsidRPr="00CC53C1" w:rsidRDefault="00EE27EB" w:rsidP="00EE27EB">
      <w:pPr>
        <w:spacing w:line="360" w:lineRule="auto"/>
        <w:jc w:val="both"/>
        <w:rPr>
          <w:sz w:val="28"/>
          <w:szCs w:val="28"/>
        </w:rPr>
      </w:pPr>
    </w:p>
    <w:p w:rsidR="00EE27EB" w:rsidRDefault="00EE27EB" w:rsidP="00FC1A61">
      <w:pPr>
        <w:numPr>
          <w:ilvl w:val="0"/>
          <w:numId w:val="20"/>
        </w:numPr>
        <w:spacing w:after="0" w:line="360" w:lineRule="auto"/>
        <w:jc w:val="both"/>
        <w:rPr>
          <w:sz w:val="28"/>
          <w:szCs w:val="28"/>
          <w:lang w:val="uk-UA"/>
        </w:rPr>
      </w:pPr>
      <w:r>
        <w:rPr>
          <w:sz w:val="28"/>
          <w:szCs w:val="28"/>
          <w:lang w:val="uk-UA"/>
        </w:rPr>
        <w:t>Абрагомович О.О.</w:t>
      </w:r>
      <w:r w:rsidRPr="007D59A3">
        <w:rPr>
          <w:sz w:val="28"/>
          <w:szCs w:val="28"/>
        </w:rPr>
        <w:t xml:space="preserve"> </w:t>
      </w:r>
      <w:r>
        <w:rPr>
          <w:sz w:val="28"/>
          <w:szCs w:val="28"/>
          <w:lang w:val="uk-UA"/>
        </w:rPr>
        <w:t>До проблеми лікування суглобового синдрому у хворих на реактивні артрити хламідійної етіології / О.О. Абрагомович, Р.К. Жураєв // Практ. Медицина. – 2004. – Т.2 (10). – С. 67–70.</w:t>
      </w:r>
    </w:p>
    <w:p w:rsidR="00EE27EB" w:rsidRDefault="00EE27EB" w:rsidP="00FC1A61">
      <w:pPr>
        <w:numPr>
          <w:ilvl w:val="0"/>
          <w:numId w:val="20"/>
        </w:numPr>
        <w:spacing w:after="0" w:line="360" w:lineRule="auto"/>
        <w:jc w:val="both"/>
        <w:rPr>
          <w:sz w:val="28"/>
          <w:szCs w:val="28"/>
          <w:lang w:val="uk-UA"/>
        </w:rPr>
      </w:pPr>
      <w:r>
        <w:rPr>
          <w:sz w:val="28"/>
          <w:szCs w:val="28"/>
          <w:lang w:val="uk-UA"/>
        </w:rPr>
        <w:t>Абрагомович О.О.</w:t>
      </w:r>
      <w:r w:rsidRPr="007D59A3">
        <w:rPr>
          <w:sz w:val="28"/>
          <w:szCs w:val="28"/>
          <w:lang w:val="uk-UA"/>
        </w:rPr>
        <w:t xml:space="preserve"> </w:t>
      </w:r>
      <w:r>
        <w:rPr>
          <w:sz w:val="28"/>
          <w:szCs w:val="28"/>
          <w:lang w:val="uk-UA"/>
        </w:rPr>
        <w:t>Перший досвід застосування флуренізиду в комплексному лікуванні пацієнтів з реактивним артритом хламідійної етіології / О.О. Абрагомович, Р.К. Жураєв // Укр. ревматол. журн. – 2004. – №4 (18). – С. 14–15.</w:t>
      </w:r>
    </w:p>
    <w:p w:rsidR="00EE27EB" w:rsidRDefault="00EE27EB" w:rsidP="00FC1A61">
      <w:pPr>
        <w:numPr>
          <w:ilvl w:val="0"/>
          <w:numId w:val="20"/>
        </w:numPr>
        <w:spacing w:after="0" w:line="360" w:lineRule="auto"/>
        <w:jc w:val="both"/>
        <w:rPr>
          <w:sz w:val="28"/>
          <w:szCs w:val="28"/>
          <w:lang w:val="uk-UA"/>
        </w:rPr>
      </w:pPr>
      <w:r>
        <w:rPr>
          <w:sz w:val="28"/>
          <w:szCs w:val="28"/>
          <w:lang w:val="uk-UA"/>
        </w:rPr>
        <w:t>Абрагомович О.О.</w:t>
      </w:r>
      <w:r w:rsidRPr="007D59A3">
        <w:rPr>
          <w:sz w:val="28"/>
          <w:szCs w:val="28"/>
          <w:lang w:val="uk-UA"/>
        </w:rPr>
        <w:t xml:space="preserve"> </w:t>
      </w:r>
      <w:r>
        <w:rPr>
          <w:sz w:val="28"/>
          <w:szCs w:val="28"/>
          <w:lang w:val="uk-UA"/>
        </w:rPr>
        <w:t>Розчин для лікування хворих на реактивні хламідій-асоційовані артрити з суглобовим синдромом / О.О. Абрагомович, Р.К. Жураєв // Додаток до Укр. ревма тол. журн. – 2004. – №3 (17). – С. 2–3.</w:t>
      </w:r>
    </w:p>
    <w:p w:rsidR="00EE27EB" w:rsidRPr="007D59A3" w:rsidRDefault="00EE27EB" w:rsidP="00FC1A61">
      <w:pPr>
        <w:numPr>
          <w:ilvl w:val="0"/>
          <w:numId w:val="20"/>
        </w:numPr>
        <w:spacing w:after="0" w:line="360" w:lineRule="auto"/>
        <w:jc w:val="both"/>
        <w:rPr>
          <w:sz w:val="28"/>
          <w:szCs w:val="28"/>
          <w:lang w:val="uk-UA"/>
        </w:rPr>
      </w:pPr>
      <w:r w:rsidRPr="00FC4D58">
        <w:rPr>
          <w:sz w:val="28"/>
          <w:szCs w:val="28"/>
          <w:lang w:val="uk-UA"/>
        </w:rPr>
        <w:lastRenderedPageBreak/>
        <w:t>Аб</w:t>
      </w:r>
      <w:r>
        <w:rPr>
          <w:sz w:val="28"/>
          <w:szCs w:val="28"/>
          <w:lang w:val="uk-UA"/>
        </w:rPr>
        <w:t>р</w:t>
      </w:r>
      <w:r w:rsidRPr="00FC4D58">
        <w:rPr>
          <w:sz w:val="28"/>
          <w:szCs w:val="28"/>
          <w:lang w:val="uk-UA"/>
        </w:rPr>
        <w:t>агомович</w:t>
      </w:r>
      <w:r w:rsidRPr="007D59A3">
        <w:rPr>
          <w:sz w:val="28"/>
          <w:szCs w:val="28"/>
          <w:lang w:val="uk-UA"/>
        </w:rPr>
        <w:t xml:space="preserve"> </w:t>
      </w:r>
      <w:r w:rsidRPr="00FC4D58">
        <w:rPr>
          <w:sz w:val="28"/>
          <w:szCs w:val="28"/>
          <w:lang w:val="uk-UA"/>
        </w:rPr>
        <w:t>Л.Є.</w:t>
      </w:r>
      <w:r w:rsidRPr="007D59A3">
        <w:rPr>
          <w:sz w:val="28"/>
          <w:szCs w:val="28"/>
          <w:lang w:val="uk-UA"/>
        </w:rPr>
        <w:t xml:space="preserve"> </w:t>
      </w:r>
      <w:r w:rsidRPr="00FC4D58">
        <w:rPr>
          <w:sz w:val="28"/>
          <w:szCs w:val="28"/>
          <w:lang w:val="uk-UA"/>
        </w:rPr>
        <w:t xml:space="preserve">Соматичні прояви хронічної хламідійної урогенітальної інфекції: діагностика та нові принципи лікування / </w:t>
      </w:r>
      <w:r>
        <w:rPr>
          <w:sz w:val="28"/>
          <w:szCs w:val="28"/>
          <w:lang w:val="uk-UA"/>
        </w:rPr>
        <w:t xml:space="preserve">Л.Є. Абрагомович, </w:t>
      </w:r>
      <w:r w:rsidRPr="00FC4D58">
        <w:rPr>
          <w:sz w:val="28"/>
          <w:szCs w:val="28"/>
          <w:lang w:val="uk-UA"/>
        </w:rPr>
        <w:t>Л.Й. Іваночко, Є.С. Абрагомович, О.О. Аброгомович // Практична медицина.</w:t>
      </w:r>
      <w:r>
        <w:rPr>
          <w:sz w:val="28"/>
          <w:szCs w:val="28"/>
          <w:lang w:val="uk-UA"/>
        </w:rPr>
        <w:t xml:space="preserve"> – 2006. – Т. 12, № 2. – С. 42–</w:t>
      </w:r>
      <w:r w:rsidRPr="00FC4D58">
        <w:rPr>
          <w:sz w:val="28"/>
          <w:szCs w:val="28"/>
          <w:lang w:val="uk-UA"/>
        </w:rPr>
        <w:t xml:space="preserve">58. </w:t>
      </w:r>
    </w:p>
    <w:p w:rsidR="00EE27EB" w:rsidRDefault="00EE27EB" w:rsidP="00FC1A61">
      <w:pPr>
        <w:numPr>
          <w:ilvl w:val="0"/>
          <w:numId w:val="20"/>
        </w:numPr>
        <w:spacing w:after="0" w:line="360" w:lineRule="auto"/>
        <w:jc w:val="both"/>
        <w:rPr>
          <w:sz w:val="28"/>
          <w:szCs w:val="28"/>
          <w:lang w:val="uk-UA"/>
        </w:rPr>
      </w:pPr>
      <w:r w:rsidRPr="00093024">
        <w:rPr>
          <w:sz w:val="28"/>
          <w:szCs w:val="28"/>
          <w:lang w:val="uk-UA"/>
        </w:rPr>
        <w:t>Абрагомович О.О.</w:t>
      </w:r>
      <w:r w:rsidRPr="007D59A3">
        <w:rPr>
          <w:sz w:val="28"/>
          <w:szCs w:val="28"/>
          <w:lang w:val="uk-UA"/>
        </w:rPr>
        <w:t xml:space="preserve"> </w:t>
      </w:r>
      <w:r w:rsidRPr="00093024">
        <w:rPr>
          <w:sz w:val="28"/>
          <w:szCs w:val="28"/>
          <w:lang w:val="uk-UA"/>
        </w:rPr>
        <w:t xml:space="preserve">Хронічний хламідіоз: роль в патогенезі уражень внутрішніх органів та значення в практиці терапевта / </w:t>
      </w:r>
      <w:r>
        <w:rPr>
          <w:sz w:val="28"/>
          <w:szCs w:val="28"/>
          <w:lang w:val="uk-UA"/>
        </w:rPr>
        <w:t xml:space="preserve">О.О. Абрагомович, </w:t>
      </w:r>
      <w:r w:rsidRPr="00093024">
        <w:rPr>
          <w:sz w:val="28"/>
          <w:szCs w:val="28"/>
          <w:lang w:val="uk-UA"/>
        </w:rPr>
        <w:t>Р.К. Жураєв, І.А. Тоган // Практична медицина – 2002.</w:t>
      </w:r>
      <w:r>
        <w:rPr>
          <w:sz w:val="28"/>
          <w:szCs w:val="28"/>
          <w:lang w:val="uk-UA"/>
        </w:rPr>
        <w:t xml:space="preserve"> – №3. – С. 146–</w:t>
      </w:r>
      <w:r w:rsidRPr="00093024">
        <w:rPr>
          <w:sz w:val="28"/>
          <w:szCs w:val="28"/>
          <w:lang w:val="uk-UA"/>
        </w:rPr>
        <w:t>151.</w:t>
      </w:r>
    </w:p>
    <w:p w:rsidR="00EE27EB" w:rsidRPr="00B1251D" w:rsidRDefault="00EE27EB" w:rsidP="00FC1A61">
      <w:pPr>
        <w:numPr>
          <w:ilvl w:val="0"/>
          <w:numId w:val="20"/>
        </w:numPr>
        <w:spacing w:after="0" w:line="360" w:lineRule="auto"/>
        <w:jc w:val="both"/>
        <w:rPr>
          <w:sz w:val="28"/>
          <w:szCs w:val="28"/>
          <w:lang w:val="uk-UA"/>
        </w:rPr>
      </w:pPr>
      <w:r w:rsidRPr="00B1251D">
        <w:rPr>
          <w:sz w:val="28"/>
          <w:szCs w:val="28"/>
          <w:lang w:val="uk-UA"/>
        </w:rPr>
        <w:t xml:space="preserve">Абрагамович О.О. Хламідіози: їх роль в ураженні системи кровообігу та сучасні принципи лікування / </w:t>
      </w:r>
      <w:r>
        <w:rPr>
          <w:sz w:val="28"/>
          <w:szCs w:val="28"/>
          <w:lang w:val="uk-UA"/>
        </w:rPr>
        <w:t xml:space="preserve">О.О. Абрагомович, </w:t>
      </w:r>
      <w:r w:rsidRPr="00B1251D">
        <w:rPr>
          <w:sz w:val="28"/>
          <w:szCs w:val="28"/>
          <w:lang w:val="uk-UA"/>
        </w:rPr>
        <w:t>О.В. Нечай // Практична медици</w:t>
      </w:r>
      <w:r>
        <w:rPr>
          <w:sz w:val="28"/>
          <w:szCs w:val="28"/>
          <w:lang w:val="uk-UA"/>
        </w:rPr>
        <w:t>на. – 2004. – Т.10, №2 – С. 110–</w:t>
      </w:r>
      <w:r w:rsidRPr="00B1251D">
        <w:rPr>
          <w:sz w:val="28"/>
          <w:szCs w:val="28"/>
          <w:lang w:val="uk-UA"/>
        </w:rPr>
        <w:t>114</w:t>
      </w:r>
      <w:r>
        <w:rPr>
          <w:sz w:val="28"/>
          <w:szCs w:val="28"/>
          <w:lang w:val="uk-UA"/>
        </w:rPr>
        <w:t>.</w:t>
      </w:r>
    </w:p>
    <w:p w:rsidR="00EE27EB" w:rsidRDefault="00EE27EB" w:rsidP="00FC1A61">
      <w:pPr>
        <w:numPr>
          <w:ilvl w:val="0"/>
          <w:numId w:val="20"/>
        </w:numPr>
        <w:spacing w:after="0" w:line="360" w:lineRule="auto"/>
        <w:jc w:val="both"/>
        <w:rPr>
          <w:sz w:val="28"/>
          <w:szCs w:val="28"/>
        </w:rPr>
      </w:pPr>
      <w:r>
        <w:rPr>
          <w:sz w:val="28"/>
          <w:szCs w:val="28"/>
        </w:rPr>
        <w:t>Акинина М.Н.</w:t>
      </w:r>
      <w:r w:rsidRPr="007D59A3">
        <w:rPr>
          <w:sz w:val="28"/>
          <w:szCs w:val="28"/>
        </w:rPr>
        <w:t xml:space="preserve"> </w:t>
      </w:r>
      <w:r>
        <w:rPr>
          <w:sz w:val="28"/>
          <w:szCs w:val="28"/>
        </w:rPr>
        <w:t xml:space="preserve">Некоторые вопросы диагностики и терапии хламидийных пневмоний у детей / </w:t>
      </w:r>
      <w:r>
        <w:rPr>
          <w:sz w:val="28"/>
          <w:szCs w:val="28"/>
          <w:lang w:val="uk-UA"/>
        </w:rPr>
        <w:t xml:space="preserve">М.Н. Акинина, </w:t>
      </w:r>
      <w:r>
        <w:rPr>
          <w:sz w:val="28"/>
          <w:szCs w:val="28"/>
        </w:rPr>
        <w:t>С.В. Кузнецов // Международный медицинский журнал. – 2006. – № 2. – С. 117</w:t>
      </w:r>
      <w:r>
        <w:rPr>
          <w:sz w:val="28"/>
          <w:szCs w:val="28"/>
          <w:lang w:val="uk-UA"/>
        </w:rPr>
        <w:t>–</w:t>
      </w:r>
      <w:r>
        <w:rPr>
          <w:sz w:val="28"/>
          <w:szCs w:val="28"/>
        </w:rPr>
        <w:t>119.</w:t>
      </w:r>
    </w:p>
    <w:p w:rsidR="00EE27EB" w:rsidRDefault="00EE27EB" w:rsidP="00FC1A61">
      <w:pPr>
        <w:numPr>
          <w:ilvl w:val="0"/>
          <w:numId w:val="20"/>
        </w:numPr>
        <w:spacing w:after="0" w:line="360" w:lineRule="auto"/>
        <w:jc w:val="both"/>
        <w:rPr>
          <w:sz w:val="28"/>
          <w:szCs w:val="28"/>
        </w:rPr>
      </w:pPr>
      <w:r>
        <w:rPr>
          <w:sz w:val="28"/>
          <w:szCs w:val="28"/>
        </w:rPr>
        <w:t>Александрова А.М.</w:t>
      </w:r>
      <w:r w:rsidRPr="007D59A3">
        <w:rPr>
          <w:sz w:val="28"/>
          <w:szCs w:val="28"/>
        </w:rPr>
        <w:t xml:space="preserve"> </w:t>
      </w:r>
      <w:r>
        <w:rPr>
          <w:sz w:val="28"/>
          <w:szCs w:val="28"/>
        </w:rPr>
        <w:t xml:space="preserve">Роль макролидов в лечении респираторных инфекций / </w:t>
      </w:r>
      <w:r>
        <w:rPr>
          <w:sz w:val="28"/>
          <w:szCs w:val="28"/>
          <w:lang w:val="uk-UA"/>
        </w:rPr>
        <w:t xml:space="preserve">А.М. Александрова, </w:t>
      </w:r>
      <w:r>
        <w:rPr>
          <w:sz w:val="28"/>
          <w:szCs w:val="28"/>
        </w:rPr>
        <w:t>С.В. Яковлев // Русский медицинский журнал. – 2005. – Т. 13, №10 – С. 637</w:t>
      </w:r>
      <w:r>
        <w:rPr>
          <w:sz w:val="28"/>
          <w:szCs w:val="28"/>
          <w:lang w:val="uk-UA"/>
        </w:rPr>
        <w:t>–</w:t>
      </w:r>
      <w:r>
        <w:rPr>
          <w:sz w:val="28"/>
          <w:szCs w:val="28"/>
        </w:rPr>
        <w:t>641.</w:t>
      </w:r>
    </w:p>
    <w:p w:rsidR="00EE27EB" w:rsidRPr="00C341B7" w:rsidRDefault="00EE27EB" w:rsidP="00FC1A61">
      <w:pPr>
        <w:numPr>
          <w:ilvl w:val="0"/>
          <w:numId w:val="20"/>
        </w:numPr>
        <w:spacing w:after="0" w:line="360" w:lineRule="auto"/>
        <w:jc w:val="both"/>
        <w:rPr>
          <w:sz w:val="28"/>
          <w:szCs w:val="28"/>
          <w:lang w:val="uk-UA"/>
        </w:rPr>
      </w:pPr>
      <w:r w:rsidRPr="005207E7">
        <w:rPr>
          <w:sz w:val="28"/>
          <w:szCs w:val="28"/>
          <w:lang w:val="uk-UA"/>
        </w:rPr>
        <w:t>Алексеева Е.И.</w:t>
      </w:r>
      <w:r w:rsidRPr="007D59A3">
        <w:rPr>
          <w:sz w:val="28"/>
          <w:szCs w:val="28"/>
        </w:rPr>
        <w:t xml:space="preserve"> </w:t>
      </w:r>
      <w:r w:rsidRPr="005207E7">
        <w:rPr>
          <w:sz w:val="28"/>
          <w:szCs w:val="28"/>
          <w:lang w:val="uk-UA"/>
        </w:rPr>
        <w:t>Принцип</w:t>
      </w:r>
      <w:r w:rsidRPr="005207E7">
        <w:rPr>
          <w:sz w:val="28"/>
          <w:szCs w:val="28"/>
        </w:rPr>
        <w:t>ы терапии реактивных артритов, ассоциированных с хламидийной инфекцией у детей /</w:t>
      </w:r>
      <w:r w:rsidRPr="005207E7">
        <w:rPr>
          <w:sz w:val="28"/>
          <w:szCs w:val="28"/>
          <w:lang w:val="uk-UA"/>
        </w:rPr>
        <w:t xml:space="preserve"> </w:t>
      </w:r>
      <w:r>
        <w:rPr>
          <w:sz w:val="28"/>
          <w:szCs w:val="28"/>
          <w:lang w:val="uk-UA"/>
        </w:rPr>
        <w:t xml:space="preserve">Е.И. Алексеева, </w:t>
      </w:r>
      <w:r w:rsidRPr="005207E7">
        <w:rPr>
          <w:sz w:val="28"/>
          <w:szCs w:val="28"/>
          <w:lang w:val="uk-UA"/>
        </w:rPr>
        <w:t xml:space="preserve">Е.С. Жолобова, Е.Г. Чистякова, С.И. Валиевва </w:t>
      </w:r>
      <w:r w:rsidRPr="005207E7">
        <w:rPr>
          <w:sz w:val="28"/>
          <w:szCs w:val="28"/>
        </w:rPr>
        <w:t>// Вопросы современной педиатр</w:t>
      </w:r>
      <w:r>
        <w:rPr>
          <w:sz w:val="28"/>
          <w:szCs w:val="28"/>
        </w:rPr>
        <w:t>ии. – 2004. – Т. 3, №4. – С. 28</w:t>
      </w:r>
      <w:r>
        <w:rPr>
          <w:sz w:val="28"/>
          <w:szCs w:val="28"/>
          <w:lang w:val="uk-UA"/>
        </w:rPr>
        <w:t>–</w:t>
      </w:r>
      <w:r w:rsidRPr="005207E7">
        <w:rPr>
          <w:sz w:val="28"/>
          <w:szCs w:val="28"/>
        </w:rPr>
        <w:t>34.</w:t>
      </w:r>
    </w:p>
    <w:p w:rsidR="00EE27EB" w:rsidRDefault="00EE27EB" w:rsidP="00FC1A61">
      <w:pPr>
        <w:numPr>
          <w:ilvl w:val="0"/>
          <w:numId w:val="20"/>
        </w:numPr>
        <w:spacing w:after="0" w:line="360" w:lineRule="auto"/>
        <w:jc w:val="both"/>
        <w:rPr>
          <w:sz w:val="28"/>
          <w:szCs w:val="28"/>
          <w:lang w:val="uk-UA"/>
        </w:rPr>
      </w:pPr>
      <w:r>
        <w:rPr>
          <w:sz w:val="28"/>
          <w:szCs w:val="28"/>
        </w:rPr>
        <w:t xml:space="preserve">Альбицкий В.Ю., Баранов А.А. </w:t>
      </w:r>
      <w:r w:rsidRPr="005207E7">
        <w:rPr>
          <w:sz w:val="28"/>
          <w:szCs w:val="28"/>
        </w:rPr>
        <w:t>//</w:t>
      </w:r>
      <w:r>
        <w:rPr>
          <w:sz w:val="28"/>
          <w:szCs w:val="28"/>
        </w:rPr>
        <w:t xml:space="preserve"> Часто болеющие дети. Клинико-социальные аспекты, пути оздоровления. – Пермь, 2006. – 86 с.</w:t>
      </w:r>
    </w:p>
    <w:p w:rsidR="00EE27EB" w:rsidRPr="007D59A3" w:rsidRDefault="00EE27EB" w:rsidP="00FC1A61">
      <w:pPr>
        <w:numPr>
          <w:ilvl w:val="0"/>
          <w:numId w:val="20"/>
        </w:numPr>
        <w:spacing w:after="0" w:line="360" w:lineRule="auto"/>
        <w:jc w:val="both"/>
        <w:rPr>
          <w:sz w:val="28"/>
          <w:szCs w:val="28"/>
          <w:lang w:val="uk-UA"/>
        </w:rPr>
      </w:pPr>
      <w:r>
        <w:rPr>
          <w:sz w:val="28"/>
          <w:szCs w:val="28"/>
          <w:lang w:val="uk-UA"/>
        </w:rPr>
        <w:t xml:space="preserve">Багдасарова И.В. Клиническая эффективность энтеросорбции при микробно-воспалительных и иммунокомплексных заболеваниях почек у детей </w:t>
      </w:r>
      <w:r w:rsidRPr="005207E7">
        <w:rPr>
          <w:sz w:val="28"/>
          <w:szCs w:val="28"/>
        </w:rPr>
        <w:t>/</w:t>
      </w:r>
      <w:r>
        <w:rPr>
          <w:sz w:val="28"/>
          <w:szCs w:val="28"/>
        </w:rPr>
        <w:t xml:space="preserve"> </w:t>
      </w:r>
      <w:r>
        <w:rPr>
          <w:sz w:val="28"/>
          <w:szCs w:val="28"/>
          <w:lang w:val="uk-UA"/>
        </w:rPr>
        <w:t xml:space="preserve">И.В. Богдасарова, </w:t>
      </w:r>
      <w:r>
        <w:rPr>
          <w:sz w:val="28"/>
          <w:szCs w:val="28"/>
        </w:rPr>
        <w:t xml:space="preserve">И.О. Осадчая, А.М. Боярская, Б.С. Штейман и др. </w:t>
      </w:r>
      <w:r w:rsidRPr="005207E7">
        <w:rPr>
          <w:sz w:val="28"/>
          <w:szCs w:val="28"/>
        </w:rPr>
        <w:t>//</w:t>
      </w:r>
      <w:r>
        <w:rPr>
          <w:sz w:val="28"/>
          <w:szCs w:val="28"/>
        </w:rPr>
        <w:t xml:space="preserve"> Здоровье ребенка. </w:t>
      </w:r>
      <w:r>
        <w:rPr>
          <w:sz w:val="28"/>
          <w:szCs w:val="28"/>
          <w:lang w:val="uk-UA"/>
        </w:rPr>
        <w:t>– 2008. – №2 (11). – С. 28–32.</w:t>
      </w:r>
    </w:p>
    <w:p w:rsidR="00EE27EB" w:rsidRDefault="00EE27EB" w:rsidP="00FC1A61">
      <w:pPr>
        <w:numPr>
          <w:ilvl w:val="0"/>
          <w:numId w:val="20"/>
        </w:numPr>
        <w:spacing w:after="0" w:line="360" w:lineRule="auto"/>
        <w:jc w:val="both"/>
        <w:rPr>
          <w:sz w:val="28"/>
          <w:szCs w:val="28"/>
          <w:lang w:val="uk-UA"/>
        </w:rPr>
      </w:pPr>
      <w:r>
        <w:rPr>
          <w:sz w:val="28"/>
          <w:szCs w:val="28"/>
          <w:lang w:val="uk-UA"/>
        </w:rPr>
        <w:lastRenderedPageBreak/>
        <w:t>Багнюк В.М.</w:t>
      </w:r>
      <w:r w:rsidRPr="007D59A3">
        <w:rPr>
          <w:sz w:val="28"/>
          <w:szCs w:val="28"/>
          <w:lang w:val="uk-UA"/>
        </w:rPr>
        <w:t xml:space="preserve"> </w:t>
      </w:r>
      <w:r>
        <w:rPr>
          <w:sz w:val="28"/>
          <w:szCs w:val="28"/>
          <w:lang w:val="uk-UA"/>
        </w:rPr>
        <w:t>Умовно патогенні інфекції</w:t>
      </w:r>
      <w:r w:rsidRPr="007D59A3">
        <w:rPr>
          <w:sz w:val="28"/>
          <w:szCs w:val="28"/>
          <w:lang w:val="uk-UA"/>
        </w:rPr>
        <w:t>:</w:t>
      </w:r>
      <w:r>
        <w:rPr>
          <w:sz w:val="28"/>
          <w:szCs w:val="28"/>
          <w:lang w:val="uk-UA"/>
        </w:rPr>
        <w:t xml:space="preserve"> як їм протидіяти / В.М. Багнюк // Вісник НАН України. – 2006. – № 4. – С. 52–63.</w:t>
      </w:r>
    </w:p>
    <w:p w:rsidR="00EE27EB" w:rsidRDefault="00EE27EB" w:rsidP="00FC1A61">
      <w:pPr>
        <w:numPr>
          <w:ilvl w:val="0"/>
          <w:numId w:val="20"/>
        </w:numPr>
        <w:spacing w:after="0" w:line="360" w:lineRule="auto"/>
        <w:jc w:val="both"/>
        <w:rPr>
          <w:sz w:val="28"/>
          <w:szCs w:val="28"/>
          <w:lang w:val="uk-UA"/>
        </w:rPr>
      </w:pPr>
      <w:r>
        <w:rPr>
          <w:sz w:val="28"/>
          <w:szCs w:val="28"/>
          <w:lang w:val="uk-UA"/>
        </w:rPr>
        <w:t>Басинкевич А.Б.</w:t>
      </w:r>
      <w:r w:rsidRPr="007D59A3">
        <w:rPr>
          <w:sz w:val="28"/>
          <w:szCs w:val="28"/>
        </w:rPr>
        <w:t xml:space="preserve"> </w:t>
      </w:r>
      <w:r>
        <w:rPr>
          <w:sz w:val="28"/>
          <w:szCs w:val="28"/>
          <w:lang w:val="uk-UA"/>
        </w:rPr>
        <w:t>Роль хламидийной, микоплазменной и цитомегаловирусной инфекции в развитии ишемической болезни сердца / А.Б. Басинкевич, Р.М. Шахнович, В.Р. Мартынова // Кардіологія. – 2003. – №11. – С. 4–9.</w:t>
      </w:r>
    </w:p>
    <w:p w:rsidR="00EE27EB" w:rsidRDefault="00EE27EB" w:rsidP="00FC1A61">
      <w:pPr>
        <w:numPr>
          <w:ilvl w:val="0"/>
          <w:numId w:val="20"/>
        </w:numPr>
        <w:spacing w:after="0" w:line="360" w:lineRule="auto"/>
        <w:jc w:val="both"/>
        <w:rPr>
          <w:sz w:val="28"/>
          <w:szCs w:val="28"/>
          <w:lang w:val="uk-UA"/>
        </w:rPr>
      </w:pPr>
      <w:r>
        <w:rPr>
          <w:sz w:val="28"/>
          <w:szCs w:val="28"/>
          <w:lang w:val="uk-UA"/>
        </w:rPr>
        <w:t>Безруков Л.О. Зміни антиоксидантного статусу у дітей з частими епізодами гострих респіраторних захворювань / Л.О. Безруков, Н.К. Богуцька, В.С. Хільчевська // Український медичний альманах</w:t>
      </w:r>
      <w:r w:rsidRPr="0002629D">
        <w:rPr>
          <w:sz w:val="28"/>
          <w:szCs w:val="28"/>
          <w:lang w:val="uk-UA"/>
        </w:rPr>
        <w:t>.</w:t>
      </w:r>
      <w:r>
        <w:rPr>
          <w:sz w:val="28"/>
          <w:szCs w:val="28"/>
          <w:lang w:val="uk-UA"/>
        </w:rPr>
        <w:t xml:space="preserve"> – 2008. – Т. 11, №2. – С. 199</w:t>
      </w:r>
      <w:r w:rsidRPr="0002629D">
        <w:rPr>
          <w:sz w:val="28"/>
          <w:szCs w:val="28"/>
          <w:lang w:val="uk-UA"/>
        </w:rPr>
        <w:t>.</w:t>
      </w:r>
      <w:r>
        <w:rPr>
          <w:sz w:val="28"/>
          <w:szCs w:val="28"/>
          <w:lang w:val="uk-UA"/>
        </w:rPr>
        <w:t xml:space="preserve"> –201.</w:t>
      </w:r>
    </w:p>
    <w:p w:rsidR="00EE27EB" w:rsidRPr="007D59A3" w:rsidRDefault="00EE27EB" w:rsidP="00FC1A61">
      <w:pPr>
        <w:numPr>
          <w:ilvl w:val="0"/>
          <w:numId w:val="20"/>
        </w:numPr>
        <w:autoSpaceDE w:val="0"/>
        <w:autoSpaceDN w:val="0"/>
        <w:adjustRightInd w:val="0"/>
        <w:spacing w:after="0" w:line="360" w:lineRule="auto"/>
        <w:jc w:val="both"/>
        <w:rPr>
          <w:sz w:val="28"/>
          <w:szCs w:val="28"/>
          <w:lang w:val="uk-UA"/>
        </w:rPr>
      </w:pPr>
      <w:r w:rsidRPr="005C74ED">
        <w:rPr>
          <w:sz w:val="28"/>
          <w:szCs w:val="28"/>
        </w:rPr>
        <w:t>Белоусова И.С</w:t>
      </w:r>
      <w:r>
        <w:rPr>
          <w:sz w:val="28"/>
          <w:szCs w:val="28"/>
          <w:lang w:val="uk-UA"/>
        </w:rPr>
        <w:t>.</w:t>
      </w:r>
      <w:r w:rsidRPr="007D59A3">
        <w:rPr>
          <w:sz w:val="28"/>
          <w:szCs w:val="28"/>
        </w:rPr>
        <w:t xml:space="preserve"> </w:t>
      </w:r>
      <w:r w:rsidRPr="005C74ED">
        <w:rPr>
          <w:sz w:val="28"/>
          <w:szCs w:val="28"/>
        </w:rPr>
        <w:t xml:space="preserve">Обоснование и эффективность применения L-карнитина в лечении детей с гиперактивным мочевым пузырем </w:t>
      </w:r>
      <w:r>
        <w:rPr>
          <w:sz w:val="28"/>
          <w:szCs w:val="28"/>
          <w:lang w:val="uk-UA"/>
        </w:rPr>
        <w:t xml:space="preserve">/ И.С. Білоусова, Е.Л. </w:t>
      </w:r>
      <w:r>
        <w:rPr>
          <w:sz w:val="28"/>
          <w:szCs w:val="28"/>
        </w:rPr>
        <w:t>Вишневский</w:t>
      </w:r>
      <w:r>
        <w:rPr>
          <w:sz w:val="28"/>
          <w:szCs w:val="28"/>
          <w:lang w:val="uk-UA"/>
        </w:rPr>
        <w:t xml:space="preserve">, В.С. </w:t>
      </w:r>
      <w:r>
        <w:rPr>
          <w:sz w:val="28"/>
          <w:szCs w:val="28"/>
        </w:rPr>
        <w:t>Сухоруков</w:t>
      </w:r>
      <w:r w:rsidRPr="005C74ED">
        <w:rPr>
          <w:sz w:val="28"/>
          <w:szCs w:val="28"/>
        </w:rPr>
        <w:t xml:space="preserve">, </w:t>
      </w:r>
      <w:r>
        <w:rPr>
          <w:sz w:val="28"/>
          <w:szCs w:val="28"/>
          <w:lang w:val="uk-UA"/>
        </w:rPr>
        <w:t xml:space="preserve">Е.И. </w:t>
      </w:r>
      <w:r>
        <w:rPr>
          <w:sz w:val="28"/>
          <w:szCs w:val="28"/>
        </w:rPr>
        <w:t xml:space="preserve">Шабельникова </w:t>
      </w:r>
      <w:r w:rsidRPr="005C74ED">
        <w:rPr>
          <w:sz w:val="28"/>
          <w:szCs w:val="28"/>
        </w:rPr>
        <w:t>// Российский вестник перинатолог</w:t>
      </w:r>
      <w:r>
        <w:rPr>
          <w:sz w:val="28"/>
          <w:szCs w:val="28"/>
        </w:rPr>
        <w:t>ии и педиатрии.</w:t>
      </w:r>
      <w:r>
        <w:rPr>
          <w:sz w:val="28"/>
          <w:szCs w:val="28"/>
          <w:lang w:val="uk-UA"/>
        </w:rPr>
        <w:t xml:space="preserve"> – 2</w:t>
      </w:r>
      <w:r>
        <w:rPr>
          <w:sz w:val="28"/>
          <w:szCs w:val="28"/>
        </w:rPr>
        <w:t>004.</w:t>
      </w:r>
      <w:r>
        <w:rPr>
          <w:sz w:val="28"/>
          <w:szCs w:val="28"/>
          <w:lang w:val="uk-UA"/>
        </w:rPr>
        <w:t xml:space="preserve"> – </w:t>
      </w:r>
      <w:r>
        <w:rPr>
          <w:sz w:val="28"/>
          <w:szCs w:val="28"/>
        </w:rPr>
        <w:t xml:space="preserve">№ 1. – </w:t>
      </w:r>
      <w:r>
        <w:rPr>
          <w:sz w:val="28"/>
          <w:szCs w:val="28"/>
          <w:lang w:val="uk-UA"/>
        </w:rPr>
        <w:t>С</w:t>
      </w:r>
      <w:r>
        <w:rPr>
          <w:sz w:val="28"/>
          <w:szCs w:val="28"/>
        </w:rPr>
        <w:t>. 51</w:t>
      </w:r>
      <w:r>
        <w:rPr>
          <w:sz w:val="28"/>
          <w:szCs w:val="28"/>
          <w:lang w:val="uk-UA"/>
        </w:rPr>
        <w:t>–</w:t>
      </w:r>
      <w:r w:rsidRPr="005C74ED">
        <w:rPr>
          <w:sz w:val="28"/>
          <w:szCs w:val="28"/>
        </w:rPr>
        <w:t>55.</w:t>
      </w:r>
    </w:p>
    <w:p w:rsidR="00EE27EB" w:rsidRPr="007D59A3" w:rsidRDefault="00EE27EB" w:rsidP="00FC1A61">
      <w:pPr>
        <w:numPr>
          <w:ilvl w:val="0"/>
          <w:numId w:val="20"/>
        </w:numPr>
        <w:spacing w:after="0" w:line="360" w:lineRule="auto"/>
        <w:jc w:val="both"/>
        <w:rPr>
          <w:sz w:val="28"/>
          <w:szCs w:val="28"/>
        </w:rPr>
      </w:pPr>
      <w:r w:rsidRPr="003E7EED">
        <w:rPr>
          <w:sz w:val="28"/>
          <w:szCs w:val="28"/>
          <w:lang w:val="uk-UA"/>
        </w:rPr>
        <w:t>Беркало Л.В.</w:t>
      </w:r>
      <w:r w:rsidRPr="00A31594">
        <w:rPr>
          <w:sz w:val="28"/>
          <w:szCs w:val="28"/>
          <w:lang w:val="uk-UA"/>
        </w:rPr>
        <w:t xml:space="preserve"> </w:t>
      </w:r>
      <w:r w:rsidRPr="003E7EED">
        <w:rPr>
          <w:sz w:val="28"/>
          <w:szCs w:val="28"/>
          <w:lang w:val="uk-UA"/>
        </w:rPr>
        <w:t xml:space="preserve">Посібник з експериментально-клінічних досліджень в фармакології, біології та медицини / </w:t>
      </w:r>
      <w:r>
        <w:rPr>
          <w:sz w:val="28"/>
          <w:szCs w:val="28"/>
          <w:lang w:val="uk-UA"/>
        </w:rPr>
        <w:t xml:space="preserve">Л.В. Беркало, </w:t>
      </w:r>
      <w:r w:rsidRPr="003E7EED">
        <w:rPr>
          <w:sz w:val="28"/>
          <w:szCs w:val="28"/>
          <w:lang w:val="uk-UA"/>
        </w:rPr>
        <w:t>О.В. Бобович, Н.О. Бобро</w:t>
      </w:r>
      <w:r>
        <w:rPr>
          <w:sz w:val="28"/>
          <w:szCs w:val="28"/>
          <w:lang w:val="uk-UA"/>
        </w:rPr>
        <w:t>ва, О.О. Гейко та ін. // За ред</w:t>
      </w:r>
      <w:r w:rsidRPr="003E7EED">
        <w:rPr>
          <w:sz w:val="28"/>
          <w:szCs w:val="28"/>
          <w:lang w:val="uk-UA"/>
        </w:rPr>
        <w:t>. І.П. Кайдашева, В.М. Соколенко, О.В. Катрушова. – Полтава.</w:t>
      </w:r>
      <w:r w:rsidRPr="003E7EED">
        <w:rPr>
          <w:sz w:val="28"/>
          <w:szCs w:val="28"/>
        </w:rPr>
        <w:t>:</w:t>
      </w:r>
      <w:r w:rsidRPr="003E7EED">
        <w:rPr>
          <w:sz w:val="28"/>
          <w:szCs w:val="28"/>
          <w:lang w:val="uk-UA"/>
        </w:rPr>
        <w:t xml:space="preserve"> УМСА, 1996. – 271 с.</w:t>
      </w:r>
    </w:p>
    <w:p w:rsidR="00EE27EB" w:rsidRDefault="00EE27EB" w:rsidP="00FC1A61">
      <w:pPr>
        <w:numPr>
          <w:ilvl w:val="0"/>
          <w:numId w:val="20"/>
        </w:numPr>
        <w:spacing w:after="0" w:line="360" w:lineRule="auto"/>
        <w:jc w:val="both"/>
        <w:rPr>
          <w:sz w:val="28"/>
          <w:szCs w:val="28"/>
          <w:lang w:val="uk-UA"/>
        </w:rPr>
      </w:pPr>
      <w:r w:rsidRPr="00FC4D58">
        <w:rPr>
          <w:sz w:val="28"/>
          <w:szCs w:val="28"/>
          <w:lang w:val="uk-UA"/>
        </w:rPr>
        <w:t>Бойко В.В.</w:t>
      </w:r>
      <w:r w:rsidRPr="007D59A3">
        <w:rPr>
          <w:sz w:val="28"/>
          <w:szCs w:val="28"/>
        </w:rPr>
        <w:t xml:space="preserve"> </w:t>
      </w:r>
      <w:r w:rsidRPr="00FC4D58">
        <w:rPr>
          <w:sz w:val="28"/>
          <w:szCs w:val="28"/>
          <w:lang w:val="uk-UA"/>
        </w:rPr>
        <w:t>Хламидиоз верхних отделов пищеварительного канала /</w:t>
      </w:r>
      <w:r>
        <w:rPr>
          <w:sz w:val="28"/>
          <w:szCs w:val="28"/>
          <w:lang w:val="uk-UA"/>
        </w:rPr>
        <w:t>В.В. Бойко,</w:t>
      </w:r>
      <w:r w:rsidRPr="00FC4D58">
        <w:rPr>
          <w:sz w:val="28"/>
          <w:szCs w:val="28"/>
          <w:lang w:val="uk-UA"/>
        </w:rPr>
        <w:t xml:space="preserve"> И.А. Криворучко</w:t>
      </w:r>
      <w:r w:rsidRPr="00F5125E">
        <w:rPr>
          <w:sz w:val="28"/>
          <w:szCs w:val="28"/>
          <w:lang w:val="uk-UA"/>
        </w:rPr>
        <w:t>,</w:t>
      </w:r>
      <w:r>
        <w:rPr>
          <w:color w:val="0000FF"/>
          <w:sz w:val="28"/>
          <w:szCs w:val="28"/>
          <w:lang w:val="uk-UA"/>
        </w:rPr>
        <w:t xml:space="preserve"> </w:t>
      </w:r>
      <w:r w:rsidRPr="00FC4D58">
        <w:rPr>
          <w:sz w:val="28"/>
          <w:szCs w:val="28"/>
          <w:lang w:val="uk-UA"/>
        </w:rPr>
        <w:t>Л.А. Бойко, В.В.Макаров // Лікарськ</w:t>
      </w:r>
      <w:r>
        <w:rPr>
          <w:sz w:val="28"/>
          <w:szCs w:val="28"/>
          <w:lang w:val="uk-UA"/>
        </w:rPr>
        <w:t>а справа. – 2002. – №7. – С. 59–</w:t>
      </w:r>
      <w:r w:rsidRPr="00FC4D58">
        <w:rPr>
          <w:sz w:val="28"/>
          <w:szCs w:val="28"/>
          <w:lang w:val="uk-UA"/>
        </w:rPr>
        <w:t>61.</w:t>
      </w:r>
    </w:p>
    <w:p w:rsidR="00EE27EB" w:rsidRPr="003519CF" w:rsidRDefault="00EE27EB" w:rsidP="00FC1A61">
      <w:pPr>
        <w:numPr>
          <w:ilvl w:val="0"/>
          <w:numId w:val="20"/>
        </w:numPr>
        <w:autoSpaceDE w:val="0"/>
        <w:autoSpaceDN w:val="0"/>
        <w:adjustRightInd w:val="0"/>
        <w:spacing w:after="0" w:line="360" w:lineRule="auto"/>
        <w:jc w:val="both"/>
        <w:rPr>
          <w:iCs/>
          <w:sz w:val="28"/>
          <w:szCs w:val="28"/>
        </w:rPr>
      </w:pPr>
      <w:r w:rsidRPr="009108BE">
        <w:rPr>
          <w:iCs/>
          <w:sz w:val="28"/>
          <w:szCs w:val="28"/>
        </w:rPr>
        <w:t xml:space="preserve">Болотова </w:t>
      </w:r>
      <w:r>
        <w:rPr>
          <w:iCs/>
          <w:sz w:val="28"/>
          <w:szCs w:val="28"/>
        </w:rPr>
        <w:t>Н.В.</w:t>
      </w:r>
      <w:r w:rsidRPr="007D59A3">
        <w:rPr>
          <w:iCs/>
          <w:sz w:val="28"/>
          <w:szCs w:val="28"/>
        </w:rPr>
        <w:t xml:space="preserve"> </w:t>
      </w:r>
      <w:r>
        <w:rPr>
          <w:iCs/>
          <w:sz w:val="28"/>
          <w:szCs w:val="28"/>
        </w:rPr>
        <w:t xml:space="preserve">Особенности формирования метаболического синдрома у детей и подростков / </w:t>
      </w:r>
      <w:r>
        <w:rPr>
          <w:iCs/>
          <w:sz w:val="28"/>
          <w:szCs w:val="28"/>
          <w:lang w:val="uk-UA"/>
        </w:rPr>
        <w:t xml:space="preserve">Н.В. Болотова, </w:t>
      </w:r>
      <w:r w:rsidRPr="009108BE">
        <w:rPr>
          <w:iCs/>
          <w:sz w:val="28"/>
          <w:szCs w:val="28"/>
        </w:rPr>
        <w:t>С.В. Лазебникова, А.П. Аверьянов</w:t>
      </w:r>
      <w:r>
        <w:rPr>
          <w:iCs/>
          <w:sz w:val="28"/>
          <w:szCs w:val="28"/>
        </w:rPr>
        <w:t xml:space="preserve"> // Педиатрия. – 2007. – Т. 86, № 3. – С. 35</w:t>
      </w:r>
      <w:r>
        <w:rPr>
          <w:sz w:val="28"/>
          <w:szCs w:val="28"/>
          <w:lang w:val="uk-UA"/>
        </w:rPr>
        <w:t>–</w:t>
      </w:r>
      <w:r>
        <w:rPr>
          <w:iCs/>
          <w:sz w:val="28"/>
          <w:szCs w:val="28"/>
        </w:rPr>
        <w:t>39.</w:t>
      </w:r>
    </w:p>
    <w:p w:rsidR="00EE27EB" w:rsidRPr="00AD3354" w:rsidRDefault="00EE27EB" w:rsidP="00FC1A61">
      <w:pPr>
        <w:numPr>
          <w:ilvl w:val="0"/>
          <w:numId w:val="20"/>
        </w:numPr>
        <w:autoSpaceDE w:val="0"/>
        <w:autoSpaceDN w:val="0"/>
        <w:adjustRightInd w:val="0"/>
        <w:spacing w:after="0" w:line="360" w:lineRule="auto"/>
        <w:jc w:val="both"/>
        <w:rPr>
          <w:iCs/>
          <w:sz w:val="28"/>
          <w:szCs w:val="28"/>
        </w:rPr>
      </w:pPr>
      <w:r>
        <w:rPr>
          <w:iCs/>
          <w:sz w:val="28"/>
          <w:szCs w:val="28"/>
        </w:rPr>
        <w:t xml:space="preserve">Брязгунов И.П. Длительные субфебрилитеты у детей (клиника, этиология, патогенез и лечение). </w:t>
      </w:r>
      <w:r w:rsidRPr="009E4BF7">
        <w:rPr>
          <w:color w:val="000000"/>
          <w:spacing w:val="4"/>
          <w:sz w:val="28"/>
          <w:szCs w:val="28"/>
        </w:rPr>
        <w:t>–</w:t>
      </w:r>
      <w:r>
        <w:rPr>
          <w:color w:val="000000"/>
          <w:spacing w:val="4"/>
          <w:sz w:val="28"/>
          <w:szCs w:val="28"/>
        </w:rPr>
        <w:t xml:space="preserve"> 2-е изд. </w:t>
      </w:r>
      <w:r w:rsidRPr="009E4BF7">
        <w:rPr>
          <w:color w:val="000000"/>
          <w:spacing w:val="4"/>
          <w:sz w:val="28"/>
          <w:szCs w:val="28"/>
        </w:rPr>
        <w:t>–</w:t>
      </w:r>
      <w:r>
        <w:rPr>
          <w:color w:val="000000"/>
          <w:spacing w:val="4"/>
          <w:sz w:val="28"/>
          <w:szCs w:val="28"/>
        </w:rPr>
        <w:t xml:space="preserve"> МИА, 2008. </w:t>
      </w:r>
      <w:r w:rsidRPr="009E4BF7">
        <w:rPr>
          <w:color w:val="000000"/>
          <w:spacing w:val="4"/>
          <w:sz w:val="28"/>
          <w:szCs w:val="28"/>
        </w:rPr>
        <w:t>–</w:t>
      </w:r>
      <w:r>
        <w:rPr>
          <w:color w:val="000000"/>
          <w:spacing w:val="4"/>
          <w:sz w:val="28"/>
          <w:szCs w:val="28"/>
        </w:rPr>
        <w:t xml:space="preserve"> 240 с.</w:t>
      </w:r>
    </w:p>
    <w:p w:rsidR="00EE27EB" w:rsidRDefault="00EE27EB" w:rsidP="00FC1A61">
      <w:pPr>
        <w:numPr>
          <w:ilvl w:val="0"/>
          <w:numId w:val="20"/>
        </w:numPr>
        <w:autoSpaceDE w:val="0"/>
        <w:autoSpaceDN w:val="0"/>
        <w:adjustRightInd w:val="0"/>
        <w:spacing w:after="0" w:line="360" w:lineRule="auto"/>
        <w:jc w:val="both"/>
        <w:rPr>
          <w:sz w:val="28"/>
          <w:szCs w:val="28"/>
        </w:rPr>
      </w:pPr>
      <w:r w:rsidRPr="005C74ED">
        <w:rPr>
          <w:sz w:val="28"/>
          <w:szCs w:val="28"/>
        </w:rPr>
        <w:lastRenderedPageBreak/>
        <w:t>Васильев М.М.</w:t>
      </w:r>
      <w:r w:rsidRPr="007D59A3">
        <w:rPr>
          <w:sz w:val="28"/>
          <w:szCs w:val="28"/>
        </w:rPr>
        <w:t xml:space="preserve"> </w:t>
      </w:r>
      <w:r w:rsidRPr="005C74ED">
        <w:rPr>
          <w:sz w:val="28"/>
          <w:szCs w:val="28"/>
        </w:rPr>
        <w:t xml:space="preserve">Хламидийная инфекция. Проблема антибиотикорезистентности </w:t>
      </w:r>
      <w:r>
        <w:rPr>
          <w:sz w:val="28"/>
          <w:szCs w:val="28"/>
        </w:rPr>
        <w:t xml:space="preserve">/ </w:t>
      </w:r>
      <w:r>
        <w:rPr>
          <w:sz w:val="28"/>
          <w:szCs w:val="28"/>
          <w:lang w:val="uk-UA"/>
        </w:rPr>
        <w:t xml:space="preserve">М.М. Васильєв, </w:t>
      </w:r>
      <w:r>
        <w:rPr>
          <w:sz w:val="28"/>
          <w:szCs w:val="28"/>
        </w:rPr>
        <w:t>Н.В. Николаева</w:t>
      </w:r>
      <w:r w:rsidRPr="005C74ED">
        <w:rPr>
          <w:sz w:val="28"/>
          <w:szCs w:val="28"/>
        </w:rPr>
        <w:t xml:space="preserve"> // Вестник дерм</w:t>
      </w:r>
      <w:r>
        <w:rPr>
          <w:sz w:val="28"/>
          <w:szCs w:val="28"/>
        </w:rPr>
        <w:t xml:space="preserve">атологии и венерологии. – 2003. – </w:t>
      </w:r>
      <w:r w:rsidRPr="005C74ED">
        <w:rPr>
          <w:sz w:val="28"/>
          <w:szCs w:val="28"/>
        </w:rPr>
        <w:t>№3. – С. 18–21.</w:t>
      </w:r>
    </w:p>
    <w:p w:rsidR="00EE27EB" w:rsidRDefault="00EE27EB" w:rsidP="00FC1A61">
      <w:pPr>
        <w:numPr>
          <w:ilvl w:val="0"/>
          <w:numId w:val="20"/>
        </w:numPr>
        <w:spacing w:after="0" w:line="360" w:lineRule="auto"/>
        <w:jc w:val="both"/>
        <w:rPr>
          <w:sz w:val="28"/>
          <w:szCs w:val="28"/>
          <w:lang w:val="uk-UA"/>
        </w:rPr>
      </w:pPr>
      <w:r w:rsidRPr="00B1251D">
        <w:rPr>
          <w:sz w:val="28"/>
          <w:szCs w:val="28"/>
          <w:lang w:val="uk-UA"/>
        </w:rPr>
        <w:t>Виноград Н.О.</w:t>
      </w:r>
      <w:r w:rsidRPr="007D59A3">
        <w:rPr>
          <w:sz w:val="28"/>
          <w:szCs w:val="28"/>
        </w:rPr>
        <w:t xml:space="preserve"> </w:t>
      </w:r>
      <w:r w:rsidRPr="00B1251D">
        <w:rPr>
          <w:sz w:val="28"/>
          <w:szCs w:val="28"/>
          <w:lang w:val="uk-UA"/>
        </w:rPr>
        <w:t xml:space="preserve">Сучасний стан проблеми хламідіозів / </w:t>
      </w:r>
      <w:r>
        <w:rPr>
          <w:sz w:val="28"/>
          <w:szCs w:val="28"/>
          <w:lang w:val="uk-UA"/>
        </w:rPr>
        <w:t xml:space="preserve">Н.О. Виноград, </w:t>
      </w:r>
      <w:r w:rsidRPr="00B1251D">
        <w:rPr>
          <w:sz w:val="28"/>
          <w:szCs w:val="28"/>
          <w:lang w:val="uk-UA"/>
        </w:rPr>
        <w:t xml:space="preserve">О.Р. Ковальська // </w:t>
      </w:r>
      <w:r w:rsidRPr="00B1251D">
        <w:rPr>
          <w:sz w:val="28"/>
          <w:szCs w:val="28"/>
          <w:lang w:val="en-US"/>
        </w:rPr>
        <w:t>AML</w:t>
      </w:r>
      <w:r w:rsidRPr="00B1251D">
        <w:rPr>
          <w:sz w:val="28"/>
          <w:szCs w:val="28"/>
        </w:rPr>
        <w:t xml:space="preserve"> </w:t>
      </w:r>
      <w:r w:rsidRPr="00B1251D">
        <w:rPr>
          <w:sz w:val="28"/>
          <w:szCs w:val="28"/>
          <w:lang w:val="en-US"/>
        </w:rPr>
        <w:t>VIV</w:t>
      </w:r>
      <w:r w:rsidRPr="00B1251D">
        <w:rPr>
          <w:sz w:val="28"/>
          <w:szCs w:val="28"/>
        </w:rPr>
        <w:t>. – 2003. – №</w:t>
      </w:r>
      <w:r>
        <w:rPr>
          <w:sz w:val="28"/>
          <w:szCs w:val="28"/>
          <w:lang w:val="uk-UA"/>
        </w:rPr>
        <w:t>1. – С. 110–</w:t>
      </w:r>
      <w:r w:rsidRPr="00B1251D">
        <w:rPr>
          <w:sz w:val="28"/>
          <w:szCs w:val="28"/>
          <w:lang w:val="uk-UA"/>
        </w:rPr>
        <w:t>113</w:t>
      </w:r>
      <w:r>
        <w:rPr>
          <w:sz w:val="28"/>
          <w:szCs w:val="28"/>
          <w:lang w:val="uk-UA"/>
        </w:rPr>
        <w:t>.</w:t>
      </w:r>
    </w:p>
    <w:p w:rsidR="00EE27EB" w:rsidRDefault="00EE27EB" w:rsidP="00FC1A61">
      <w:pPr>
        <w:numPr>
          <w:ilvl w:val="0"/>
          <w:numId w:val="20"/>
        </w:numPr>
        <w:spacing w:after="0" w:line="360" w:lineRule="auto"/>
        <w:jc w:val="both"/>
        <w:rPr>
          <w:sz w:val="28"/>
          <w:szCs w:val="28"/>
          <w:lang w:val="uk-UA"/>
        </w:rPr>
      </w:pPr>
      <w:r w:rsidRPr="0002232D">
        <w:rPr>
          <w:sz w:val="28"/>
          <w:szCs w:val="28"/>
        </w:rPr>
        <w:t>Вишнякова Л.А.</w:t>
      </w:r>
      <w:r w:rsidRPr="007D59A3">
        <w:rPr>
          <w:sz w:val="28"/>
          <w:szCs w:val="28"/>
        </w:rPr>
        <w:t xml:space="preserve"> </w:t>
      </w:r>
      <w:r w:rsidRPr="0002232D">
        <w:rPr>
          <w:sz w:val="28"/>
          <w:szCs w:val="28"/>
        </w:rPr>
        <w:t xml:space="preserve">Иммуносеродиагностика острой пневмококковой и хламидийной инфекции при эпидемическом подъеме внебольничной пневмонии у детей в Санкт-Петербурге в 1998-2001 гг. / </w:t>
      </w:r>
      <w:r>
        <w:rPr>
          <w:sz w:val="28"/>
          <w:szCs w:val="28"/>
          <w:lang w:val="uk-UA"/>
        </w:rPr>
        <w:t xml:space="preserve">Л.А. Вишнякова, </w:t>
      </w:r>
      <w:r w:rsidRPr="0002232D">
        <w:rPr>
          <w:sz w:val="28"/>
          <w:szCs w:val="28"/>
        </w:rPr>
        <w:t>М.А. Никитина, С.И. Петрова, С.П. Выдумкина // Журнал микробиологии. – 2004.</w:t>
      </w:r>
      <w:r w:rsidRPr="0002232D">
        <w:rPr>
          <w:sz w:val="28"/>
          <w:szCs w:val="28"/>
          <w:lang w:val="uk-UA"/>
        </w:rPr>
        <w:t xml:space="preserve"> – </w:t>
      </w:r>
      <w:r>
        <w:rPr>
          <w:sz w:val="28"/>
          <w:szCs w:val="28"/>
        </w:rPr>
        <w:t>№3. – С. 69</w:t>
      </w:r>
      <w:r>
        <w:rPr>
          <w:sz w:val="28"/>
          <w:szCs w:val="28"/>
          <w:lang w:val="uk-UA"/>
        </w:rPr>
        <w:t>–</w:t>
      </w:r>
      <w:r w:rsidRPr="0002232D">
        <w:rPr>
          <w:sz w:val="28"/>
          <w:szCs w:val="28"/>
        </w:rPr>
        <w:t>73</w:t>
      </w:r>
      <w:r w:rsidRPr="0002232D">
        <w:rPr>
          <w:sz w:val="28"/>
          <w:szCs w:val="28"/>
          <w:lang w:val="uk-UA"/>
        </w:rPr>
        <w:t>.</w:t>
      </w:r>
    </w:p>
    <w:p w:rsidR="00EE27EB" w:rsidRDefault="00EE27EB" w:rsidP="00FC1A61">
      <w:pPr>
        <w:numPr>
          <w:ilvl w:val="0"/>
          <w:numId w:val="20"/>
        </w:numPr>
        <w:spacing w:after="0" w:line="360" w:lineRule="auto"/>
        <w:jc w:val="both"/>
        <w:rPr>
          <w:sz w:val="28"/>
          <w:szCs w:val="28"/>
          <w:lang w:val="uk-UA"/>
        </w:rPr>
      </w:pPr>
      <w:r w:rsidRPr="003662BB">
        <w:rPr>
          <w:sz w:val="28"/>
          <w:szCs w:val="28"/>
          <w:lang w:val="uk-UA"/>
        </w:rPr>
        <w:t>Волковинська Т.В.</w:t>
      </w:r>
      <w:r w:rsidRPr="007D59A3">
        <w:rPr>
          <w:sz w:val="28"/>
          <w:szCs w:val="28"/>
          <w:lang w:val="uk-UA"/>
        </w:rPr>
        <w:t xml:space="preserve"> </w:t>
      </w:r>
      <w:r w:rsidRPr="003662BB">
        <w:rPr>
          <w:sz w:val="28"/>
          <w:szCs w:val="28"/>
          <w:lang w:val="uk-UA"/>
        </w:rPr>
        <w:t xml:space="preserve">Оцінка рівнів артеріального тиску, факторів кардіоваскулярного ризику і маркерів запалення у чоловіків молодого віку з різними варіантами внутрішньоклітинної інфекції </w:t>
      </w:r>
      <w:r>
        <w:rPr>
          <w:sz w:val="28"/>
          <w:szCs w:val="28"/>
          <w:lang w:val="uk-UA"/>
        </w:rPr>
        <w:t xml:space="preserve">/ Т.В. Волковинська </w:t>
      </w:r>
      <w:r w:rsidRPr="003662BB">
        <w:rPr>
          <w:sz w:val="28"/>
          <w:szCs w:val="28"/>
          <w:lang w:val="uk-UA"/>
        </w:rPr>
        <w:t>// Одеський медичний журнал. –</w:t>
      </w:r>
      <w:r>
        <w:rPr>
          <w:sz w:val="28"/>
          <w:szCs w:val="28"/>
          <w:lang w:val="uk-UA"/>
        </w:rPr>
        <w:t xml:space="preserve"> 2006. – №5 (97) – С. 22–</w:t>
      </w:r>
      <w:r w:rsidRPr="003662BB">
        <w:rPr>
          <w:sz w:val="28"/>
          <w:szCs w:val="28"/>
          <w:lang w:val="uk-UA"/>
        </w:rPr>
        <w:t>24.</w:t>
      </w:r>
    </w:p>
    <w:p w:rsidR="00EE27EB" w:rsidRPr="007D59A3" w:rsidRDefault="00EE27EB" w:rsidP="00FC1A61">
      <w:pPr>
        <w:numPr>
          <w:ilvl w:val="0"/>
          <w:numId w:val="20"/>
        </w:numPr>
        <w:spacing w:after="0" w:line="360" w:lineRule="auto"/>
        <w:jc w:val="both"/>
        <w:rPr>
          <w:bCs/>
          <w:sz w:val="28"/>
          <w:szCs w:val="28"/>
          <w:lang w:val="uk-UA"/>
        </w:rPr>
      </w:pPr>
      <w:r w:rsidRPr="0002232D">
        <w:rPr>
          <w:bCs/>
          <w:sz w:val="28"/>
          <w:szCs w:val="28"/>
          <w:lang w:val="uk-UA"/>
        </w:rPr>
        <w:t>Волосовець О.П.</w:t>
      </w:r>
      <w:r w:rsidRPr="00A31594">
        <w:rPr>
          <w:bCs/>
          <w:sz w:val="28"/>
          <w:szCs w:val="28"/>
          <w:lang w:val="uk-UA"/>
        </w:rPr>
        <w:t xml:space="preserve"> </w:t>
      </w:r>
      <w:r w:rsidRPr="0002232D">
        <w:rPr>
          <w:bCs/>
          <w:sz w:val="28"/>
          <w:szCs w:val="28"/>
          <w:lang w:val="uk-UA"/>
        </w:rPr>
        <w:t xml:space="preserve">Лікування і діагностика бронхо-обструктивного синдрому у дітей, асоційованого з атиповими збудниками / </w:t>
      </w:r>
      <w:r>
        <w:rPr>
          <w:bCs/>
          <w:sz w:val="28"/>
          <w:szCs w:val="28"/>
          <w:lang w:val="uk-UA"/>
        </w:rPr>
        <w:t xml:space="preserve">О.П. Волосовець, </w:t>
      </w:r>
      <w:r w:rsidRPr="0002232D">
        <w:rPr>
          <w:bCs/>
          <w:sz w:val="28"/>
          <w:szCs w:val="28"/>
          <w:lang w:val="uk-UA"/>
        </w:rPr>
        <w:t>М.П. Прохорова // Інфекційні</w:t>
      </w:r>
      <w:r>
        <w:rPr>
          <w:bCs/>
          <w:sz w:val="28"/>
          <w:szCs w:val="28"/>
          <w:lang w:val="uk-UA"/>
        </w:rPr>
        <w:t xml:space="preserve"> хвороби. – 2002. – №2. – С. 23</w:t>
      </w:r>
      <w:r>
        <w:rPr>
          <w:sz w:val="28"/>
          <w:szCs w:val="28"/>
          <w:lang w:val="uk-UA"/>
        </w:rPr>
        <w:t>–</w:t>
      </w:r>
      <w:r w:rsidRPr="0002232D">
        <w:rPr>
          <w:bCs/>
          <w:sz w:val="28"/>
          <w:szCs w:val="28"/>
          <w:lang w:val="uk-UA"/>
        </w:rPr>
        <w:t>27.</w:t>
      </w:r>
      <w:r w:rsidRPr="0002232D">
        <w:rPr>
          <w:b/>
          <w:sz w:val="28"/>
          <w:szCs w:val="28"/>
          <w:lang w:val="uk-UA"/>
        </w:rPr>
        <w:t xml:space="preserve"> </w:t>
      </w:r>
    </w:p>
    <w:p w:rsidR="00EE27EB" w:rsidRDefault="00EE27EB" w:rsidP="00FC1A61">
      <w:pPr>
        <w:numPr>
          <w:ilvl w:val="0"/>
          <w:numId w:val="20"/>
        </w:numPr>
        <w:spacing w:after="0" w:line="360" w:lineRule="auto"/>
        <w:jc w:val="both"/>
        <w:rPr>
          <w:sz w:val="28"/>
          <w:szCs w:val="28"/>
          <w:lang w:val="uk-UA"/>
        </w:rPr>
      </w:pPr>
      <w:r>
        <w:rPr>
          <w:sz w:val="28"/>
          <w:szCs w:val="28"/>
          <w:lang w:val="uk-UA"/>
        </w:rPr>
        <w:t>Волосовець О.П.</w:t>
      </w:r>
      <w:r w:rsidRPr="007D59A3">
        <w:rPr>
          <w:sz w:val="28"/>
          <w:szCs w:val="28"/>
          <w:lang w:val="uk-UA"/>
        </w:rPr>
        <w:t xml:space="preserve"> </w:t>
      </w:r>
      <w:r>
        <w:rPr>
          <w:sz w:val="28"/>
          <w:szCs w:val="28"/>
          <w:lang w:val="uk-UA"/>
        </w:rPr>
        <w:t>Цитоморфометрична оцінка лімфоцитів периферичної крові у дітей з алергічним ринітом / О.П. Волосовець, М.А. Волошин, С.В. Насіковська // Вісник Української медичної стоматологічної академії. – 2005. – Т. 2, № 2. – С. 86–89.</w:t>
      </w:r>
    </w:p>
    <w:p w:rsidR="00EE27EB" w:rsidRDefault="00EE27EB" w:rsidP="00FC1A61">
      <w:pPr>
        <w:numPr>
          <w:ilvl w:val="0"/>
          <w:numId w:val="20"/>
        </w:numPr>
        <w:spacing w:after="0" w:line="360" w:lineRule="auto"/>
        <w:jc w:val="both"/>
        <w:rPr>
          <w:sz w:val="28"/>
          <w:szCs w:val="28"/>
          <w:lang w:val="uk-UA"/>
        </w:rPr>
      </w:pPr>
      <w:r w:rsidRPr="000B3BFC">
        <w:rPr>
          <w:sz w:val="28"/>
          <w:szCs w:val="28"/>
          <w:lang w:val="uk-UA"/>
        </w:rPr>
        <w:t>Галінська В.</w:t>
      </w:r>
      <w:r>
        <w:rPr>
          <w:sz w:val="28"/>
          <w:szCs w:val="28"/>
          <w:lang w:val="uk-UA"/>
        </w:rPr>
        <w:t>М.</w:t>
      </w:r>
      <w:r w:rsidRPr="007D59A3">
        <w:rPr>
          <w:sz w:val="28"/>
          <w:szCs w:val="28"/>
          <w:lang w:val="uk-UA"/>
        </w:rPr>
        <w:t xml:space="preserve"> </w:t>
      </w:r>
      <w:r w:rsidRPr="000B3BFC">
        <w:rPr>
          <w:sz w:val="28"/>
          <w:szCs w:val="28"/>
          <w:lang w:val="uk-UA"/>
        </w:rPr>
        <w:t>Вплив інфікування С</w:t>
      </w:r>
      <w:r w:rsidRPr="000B3BFC">
        <w:rPr>
          <w:sz w:val="28"/>
          <w:szCs w:val="28"/>
          <w:lang w:val="en-US"/>
        </w:rPr>
        <w:t>hlamydia</w:t>
      </w:r>
      <w:r w:rsidRPr="000B3BFC">
        <w:rPr>
          <w:sz w:val="28"/>
          <w:szCs w:val="28"/>
          <w:lang w:val="uk-UA"/>
        </w:rPr>
        <w:t xml:space="preserve"> </w:t>
      </w:r>
      <w:r w:rsidRPr="000B3BFC">
        <w:rPr>
          <w:sz w:val="28"/>
          <w:szCs w:val="28"/>
          <w:lang w:val="en-US"/>
        </w:rPr>
        <w:t>pneumoniae</w:t>
      </w:r>
      <w:r w:rsidRPr="000B3BFC">
        <w:rPr>
          <w:sz w:val="28"/>
          <w:szCs w:val="28"/>
          <w:lang w:val="uk-UA"/>
        </w:rPr>
        <w:t xml:space="preserve"> на перебіг бронхіальної астми / </w:t>
      </w:r>
      <w:r>
        <w:rPr>
          <w:sz w:val="28"/>
          <w:szCs w:val="28"/>
          <w:lang w:val="uk-UA"/>
        </w:rPr>
        <w:t xml:space="preserve">В.М. Галінська, </w:t>
      </w:r>
      <w:r w:rsidRPr="000B3BFC">
        <w:rPr>
          <w:sz w:val="28"/>
          <w:szCs w:val="28"/>
          <w:lang w:val="uk-UA"/>
        </w:rPr>
        <w:t>Ю. Мостовий // Ліки Укра</w:t>
      </w:r>
      <w:r>
        <w:rPr>
          <w:sz w:val="28"/>
          <w:szCs w:val="28"/>
          <w:lang w:val="uk-UA"/>
        </w:rPr>
        <w:t>їни. – 2005, листопад. – С. 104–</w:t>
      </w:r>
      <w:r w:rsidRPr="000B3BFC">
        <w:rPr>
          <w:sz w:val="28"/>
          <w:szCs w:val="28"/>
          <w:lang w:val="uk-UA"/>
        </w:rPr>
        <w:t>105.</w:t>
      </w:r>
    </w:p>
    <w:p w:rsidR="00EE27EB" w:rsidRDefault="00EE27EB" w:rsidP="00FC1A61">
      <w:pPr>
        <w:numPr>
          <w:ilvl w:val="0"/>
          <w:numId w:val="20"/>
        </w:numPr>
        <w:spacing w:after="0" w:line="360" w:lineRule="auto"/>
        <w:jc w:val="both"/>
        <w:rPr>
          <w:bCs/>
          <w:sz w:val="28"/>
          <w:szCs w:val="28"/>
          <w:lang w:val="uk-UA"/>
        </w:rPr>
      </w:pPr>
      <w:r w:rsidRPr="0002232D">
        <w:rPr>
          <w:bCs/>
          <w:sz w:val="28"/>
          <w:szCs w:val="28"/>
          <w:lang w:val="uk-UA"/>
        </w:rPr>
        <w:t>Гончарук С.Ф.</w:t>
      </w:r>
      <w:r w:rsidRPr="00A31594">
        <w:rPr>
          <w:bCs/>
          <w:sz w:val="28"/>
          <w:szCs w:val="28"/>
          <w:lang w:val="uk-UA"/>
        </w:rPr>
        <w:t xml:space="preserve"> </w:t>
      </w:r>
      <w:r w:rsidRPr="0002232D">
        <w:rPr>
          <w:bCs/>
          <w:sz w:val="28"/>
          <w:szCs w:val="28"/>
          <w:lang w:val="uk-UA"/>
        </w:rPr>
        <w:t xml:space="preserve">Частота обнаружения </w:t>
      </w:r>
      <w:r w:rsidRPr="0002232D">
        <w:rPr>
          <w:bCs/>
          <w:sz w:val="28"/>
          <w:szCs w:val="28"/>
          <w:lang w:val="en-US"/>
        </w:rPr>
        <w:t>MYCOPLASMA</w:t>
      </w:r>
      <w:r w:rsidRPr="0002232D">
        <w:rPr>
          <w:bCs/>
          <w:sz w:val="28"/>
          <w:szCs w:val="28"/>
          <w:lang w:val="uk-UA"/>
        </w:rPr>
        <w:t xml:space="preserve"> </w:t>
      </w:r>
      <w:r w:rsidRPr="0002232D">
        <w:rPr>
          <w:bCs/>
          <w:sz w:val="28"/>
          <w:szCs w:val="28"/>
          <w:lang w:val="en-US"/>
        </w:rPr>
        <w:t>PN</w:t>
      </w:r>
      <w:r w:rsidRPr="0002232D">
        <w:rPr>
          <w:bCs/>
          <w:sz w:val="28"/>
          <w:szCs w:val="28"/>
          <w:lang w:val="uk-UA"/>
        </w:rPr>
        <w:t xml:space="preserve">. и </w:t>
      </w:r>
      <w:r w:rsidRPr="0002232D">
        <w:rPr>
          <w:bCs/>
          <w:sz w:val="28"/>
          <w:szCs w:val="28"/>
          <w:lang w:val="en-US"/>
        </w:rPr>
        <w:t>CHLAMYDIA</w:t>
      </w:r>
      <w:r w:rsidRPr="0002232D">
        <w:rPr>
          <w:bCs/>
          <w:sz w:val="28"/>
          <w:szCs w:val="28"/>
          <w:lang w:val="uk-UA"/>
        </w:rPr>
        <w:t xml:space="preserve"> </w:t>
      </w:r>
      <w:r w:rsidRPr="0002232D">
        <w:rPr>
          <w:bCs/>
          <w:sz w:val="28"/>
          <w:szCs w:val="28"/>
          <w:lang w:val="en-US"/>
        </w:rPr>
        <w:t>SP</w:t>
      </w:r>
      <w:r w:rsidRPr="0002232D">
        <w:rPr>
          <w:bCs/>
          <w:sz w:val="28"/>
          <w:szCs w:val="28"/>
          <w:lang w:val="uk-UA"/>
        </w:rPr>
        <w:t xml:space="preserve">. у больных бронхиальной астмой детей с помощью </w:t>
      </w:r>
      <w:r w:rsidRPr="0002232D">
        <w:rPr>
          <w:bCs/>
          <w:sz w:val="28"/>
          <w:szCs w:val="28"/>
          <w:lang w:val="uk-UA"/>
        </w:rPr>
        <w:lastRenderedPageBreak/>
        <w:t xml:space="preserve">праймерзависимой полимеразной цепной реакции / </w:t>
      </w:r>
      <w:r>
        <w:rPr>
          <w:bCs/>
          <w:sz w:val="28"/>
          <w:szCs w:val="28"/>
          <w:lang w:val="uk-UA"/>
        </w:rPr>
        <w:t xml:space="preserve">С.Ф. Гончарук, </w:t>
      </w:r>
      <w:r w:rsidRPr="0002232D">
        <w:rPr>
          <w:bCs/>
          <w:sz w:val="28"/>
          <w:szCs w:val="28"/>
          <w:lang w:val="uk-UA"/>
        </w:rPr>
        <w:t>В.П. Петрашевич, И.П. Матвеева, Л.Р. Михайленко // Буковинський медичний вісни</w:t>
      </w:r>
      <w:r>
        <w:rPr>
          <w:bCs/>
          <w:sz w:val="28"/>
          <w:szCs w:val="28"/>
          <w:lang w:val="uk-UA"/>
        </w:rPr>
        <w:t>к. – 2004. – Т.8. – №3. – С. 75</w:t>
      </w:r>
      <w:r>
        <w:rPr>
          <w:sz w:val="28"/>
          <w:szCs w:val="28"/>
          <w:lang w:val="uk-UA"/>
        </w:rPr>
        <w:t>–</w:t>
      </w:r>
      <w:r w:rsidRPr="0002232D">
        <w:rPr>
          <w:bCs/>
          <w:sz w:val="28"/>
          <w:szCs w:val="28"/>
          <w:lang w:val="uk-UA"/>
        </w:rPr>
        <w:t>77.</w:t>
      </w:r>
    </w:p>
    <w:p w:rsidR="00EE27EB" w:rsidRDefault="00EE27EB" w:rsidP="00FC1A61">
      <w:pPr>
        <w:numPr>
          <w:ilvl w:val="0"/>
          <w:numId w:val="20"/>
        </w:numPr>
        <w:spacing w:after="0" w:line="360" w:lineRule="auto"/>
        <w:jc w:val="both"/>
        <w:rPr>
          <w:sz w:val="28"/>
          <w:szCs w:val="28"/>
          <w:lang w:val="uk-UA"/>
        </w:rPr>
      </w:pPr>
      <w:r w:rsidRPr="00672B70">
        <w:rPr>
          <w:sz w:val="28"/>
          <w:szCs w:val="28"/>
          <w:lang w:val="uk-UA"/>
        </w:rPr>
        <w:t>Гранитов В.М.</w:t>
      </w:r>
      <w:r w:rsidRPr="008C3DBC">
        <w:rPr>
          <w:sz w:val="28"/>
          <w:szCs w:val="28"/>
        </w:rPr>
        <w:t xml:space="preserve"> </w:t>
      </w:r>
      <w:r w:rsidRPr="00672B70">
        <w:rPr>
          <w:sz w:val="28"/>
          <w:szCs w:val="28"/>
          <w:lang w:val="uk-UA"/>
        </w:rPr>
        <w:t>Хламидиозы. Учебное пособие. – М., 2002. – 192 с.</w:t>
      </w:r>
    </w:p>
    <w:p w:rsidR="00EE27EB" w:rsidRDefault="00EE27EB" w:rsidP="00FC1A61">
      <w:pPr>
        <w:numPr>
          <w:ilvl w:val="0"/>
          <w:numId w:val="20"/>
        </w:numPr>
        <w:spacing w:after="0" w:line="360" w:lineRule="auto"/>
        <w:jc w:val="both"/>
        <w:rPr>
          <w:sz w:val="28"/>
          <w:szCs w:val="28"/>
          <w:lang w:val="uk-UA"/>
        </w:rPr>
      </w:pPr>
      <w:r w:rsidRPr="007333B7">
        <w:rPr>
          <w:sz w:val="28"/>
          <w:szCs w:val="28"/>
        </w:rPr>
        <w:t>Гублер Е.В. Вычислительные методы распознавания патологических процессов.–</w:t>
      </w:r>
      <w:r w:rsidRPr="007D59A3">
        <w:rPr>
          <w:sz w:val="28"/>
          <w:szCs w:val="28"/>
        </w:rPr>
        <w:t xml:space="preserve"> </w:t>
      </w:r>
      <w:r w:rsidRPr="007333B7">
        <w:rPr>
          <w:sz w:val="28"/>
          <w:szCs w:val="28"/>
        </w:rPr>
        <w:t>Л.: Медицина, 1970.–</w:t>
      </w:r>
      <w:r>
        <w:rPr>
          <w:sz w:val="28"/>
          <w:szCs w:val="28"/>
          <w:lang w:val="en-US"/>
        </w:rPr>
        <w:t xml:space="preserve"> </w:t>
      </w:r>
      <w:r w:rsidRPr="007333B7">
        <w:rPr>
          <w:sz w:val="28"/>
          <w:szCs w:val="28"/>
        </w:rPr>
        <w:t>319 с.</w:t>
      </w:r>
    </w:p>
    <w:p w:rsidR="00EE27EB" w:rsidRDefault="00EE27EB" w:rsidP="00FC1A61">
      <w:pPr>
        <w:numPr>
          <w:ilvl w:val="0"/>
          <w:numId w:val="20"/>
        </w:numPr>
        <w:spacing w:after="0" w:line="360" w:lineRule="auto"/>
        <w:jc w:val="both"/>
        <w:rPr>
          <w:sz w:val="28"/>
          <w:szCs w:val="28"/>
        </w:rPr>
      </w:pPr>
      <w:r>
        <w:rPr>
          <w:sz w:val="28"/>
          <w:szCs w:val="28"/>
        </w:rPr>
        <w:t>Данилина В.А.</w:t>
      </w:r>
      <w:r w:rsidRPr="007D59A3">
        <w:rPr>
          <w:sz w:val="28"/>
          <w:szCs w:val="28"/>
        </w:rPr>
        <w:t xml:space="preserve"> </w:t>
      </w:r>
      <w:r>
        <w:rPr>
          <w:sz w:val="28"/>
          <w:szCs w:val="28"/>
        </w:rPr>
        <w:t xml:space="preserve">Особенности течения внебольничной пневмонии с наличием </w:t>
      </w:r>
      <w:r>
        <w:rPr>
          <w:sz w:val="28"/>
          <w:szCs w:val="28"/>
          <w:lang w:val="en-US"/>
        </w:rPr>
        <w:t>IgM</w:t>
      </w:r>
      <w:r w:rsidRPr="00BD66CD">
        <w:rPr>
          <w:sz w:val="28"/>
          <w:szCs w:val="28"/>
        </w:rPr>
        <w:t xml:space="preserve"> </w:t>
      </w:r>
      <w:r>
        <w:rPr>
          <w:sz w:val="28"/>
          <w:szCs w:val="28"/>
        </w:rPr>
        <w:t xml:space="preserve">–антител к </w:t>
      </w:r>
      <w:r>
        <w:rPr>
          <w:sz w:val="28"/>
          <w:szCs w:val="28"/>
          <w:lang w:val="en-US"/>
        </w:rPr>
        <w:t>Chlamydia</w:t>
      </w:r>
      <w:r w:rsidRPr="00BD66CD">
        <w:rPr>
          <w:sz w:val="28"/>
          <w:szCs w:val="28"/>
        </w:rPr>
        <w:t xml:space="preserve"> </w:t>
      </w:r>
      <w:r>
        <w:rPr>
          <w:sz w:val="28"/>
          <w:szCs w:val="28"/>
          <w:lang w:val="en-US"/>
        </w:rPr>
        <w:t>pneumonia</w:t>
      </w:r>
      <w:r>
        <w:rPr>
          <w:sz w:val="28"/>
          <w:szCs w:val="28"/>
        </w:rPr>
        <w:t xml:space="preserve"> / </w:t>
      </w:r>
      <w:r>
        <w:rPr>
          <w:sz w:val="28"/>
          <w:szCs w:val="28"/>
          <w:lang w:val="uk-UA"/>
        </w:rPr>
        <w:t xml:space="preserve">В.А. Данилина, </w:t>
      </w:r>
      <w:r>
        <w:rPr>
          <w:sz w:val="28"/>
          <w:szCs w:val="28"/>
        </w:rPr>
        <w:t>А.М. Егоров, Л.И. Дворецкий, Н.С. Кривицкая и др. // Инфекции и антимикробная терапия. – 2006. – Т. 7, № 4. – С. 1</w:t>
      </w:r>
      <w:r>
        <w:rPr>
          <w:sz w:val="28"/>
          <w:szCs w:val="28"/>
          <w:lang w:val="uk-UA"/>
        </w:rPr>
        <w:t>–</w:t>
      </w:r>
      <w:r>
        <w:rPr>
          <w:sz w:val="28"/>
          <w:szCs w:val="28"/>
        </w:rPr>
        <w:t>9.</w:t>
      </w:r>
    </w:p>
    <w:p w:rsidR="00EE27EB" w:rsidRDefault="00EE27EB" w:rsidP="00FC1A61">
      <w:pPr>
        <w:numPr>
          <w:ilvl w:val="0"/>
          <w:numId w:val="20"/>
        </w:numPr>
        <w:spacing w:after="0" w:line="360" w:lineRule="auto"/>
        <w:jc w:val="both"/>
        <w:rPr>
          <w:sz w:val="28"/>
          <w:szCs w:val="28"/>
          <w:lang w:val="uk-UA"/>
        </w:rPr>
      </w:pPr>
      <w:r>
        <w:rPr>
          <w:sz w:val="28"/>
          <w:szCs w:val="28"/>
          <w:lang w:val="uk-UA"/>
        </w:rPr>
        <w:t>Доскин В.А.</w:t>
      </w:r>
      <w:r w:rsidRPr="007D59A3">
        <w:rPr>
          <w:sz w:val="28"/>
          <w:szCs w:val="28"/>
        </w:rPr>
        <w:t xml:space="preserve"> </w:t>
      </w:r>
      <w:r>
        <w:rPr>
          <w:sz w:val="28"/>
          <w:szCs w:val="28"/>
          <w:lang w:val="uk-UA"/>
        </w:rPr>
        <w:t>Морфофункциональные константы детского организма / В.А. До скин, Х. Келлер, Н.М.</w:t>
      </w:r>
      <w:r w:rsidRPr="007D59A3">
        <w:rPr>
          <w:sz w:val="28"/>
          <w:szCs w:val="28"/>
        </w:rPr>
        <w:t xml:space="preserve"> </w:t>
      </w:r>
      <w:r>
        <w:rPr>
          <w:sz w:val="28"/>
          <w:szCs w:val="28"/>
          <w:lang w:val="uk-UA"/>
        </w:rPr>
        <w:t>Мураенко, Р.В. Тонкова-Ямпольская // Справ очник. – М.</w:t>
      </w:r>
      <w:r w:rsidRPr="007C3827">
        <w:rPr>
          <w:sz w:val="28"/>
          <w:szCs w:val="28"/>
        </w:rPr>
        <w:t>:</w:t>
      </w:r>
      <w:r>
        <w:rPr>
          <w:sz w:val="28"/>
          <w:szCs w:val="28"/>
        </w:rPr>
        <w:t xml:space="preserve"> Медицина</w:t>
      </w:r>
      <w:r>
        <w:rPr>
          <w:sz w:val="28"/>
          <w:szCs w:val="28"/>
          <w:lang w:val="uk-UA"/>
        </w:rPr>
        <w:t xml:space="preserve">, 1997. – 288 с. </w:t>
      </w:r>
    </w:p>
    <w:p w:rsidR="00EE27EB" w:rsidRDefault="00EE27EB" w:rsidP="00FC1A61">
      <w:pPr>
        <w:numPr>
          <w:ilvl w:val="0"/>
          <w:numId w:val="20"/>
        </w:numPr>
        <w:tabs>
          <w:tab w:val="left" w:pos="180"/>
        </w:tabs>
        <w:spacing w:after="0" w:line="360" w:lineRule="auto"/>
        <w:jc w:val="both"/>
        <w:rPr>
          <w:sz w:val="28"/>
          <w:szCs w:val="28"/>
          <w:lang w:val="uk-UA"/>
        </w:rPr>
      </w:pPr>
      <w:r w:rsidRPr="002A2073">
        <w:rPr>
          <w:sz w:val="28"/>
          <w:szCs w:val="28"/>
          <w:lang w:val="uk-UA"/>
        </w:rPr>
        <w:t>Драник Г.Н.</w:t>
      </w:r>
      <w:r w:rsidRPr="007D59A3">
        <w:rPr>
          <w:sz w:val="28"/>
          <w:szCs w:val="28"/>
        </w:rPr>
        <w:t xml:space="preserve"> </w:t>
      </w:r>
      <w:r w:rsidRPr="002A2073">
        <w:rPr>
          <w:sz w:val="28"/>
          <w:szCs w:val="28"/>
          <w:lang w:val="uk-UA"/>
        </w:rPr>
        <w:t>Клиническая иммунология и алерголог</w:t>
      </w:r>
      <w:r>
        <w:rPr>
          <w:sz w:val="28"/>
          <w:szCs w:val="28"/>
          <w:lang w:val="uk-UA"/>
        </w:rPr>
        <w:t xml:space="preserve">ія: Учебное пособие. – Одеса: </w:t>
      </w:r>
      <w:r w:rsidRPr="002A2073">
        <w:rPr>
          <w:sz w:val="28"/>
          <w:szCs w:val="28"/>
          <w:lang w:val="uk-UA"/>
        </w:rPr>
        <w:t>Астропринт, 1999. – 604 с.</w:t>
      </w:r>
    </w:p>
    <w:p w:rsidR="00EE27EB" w:rsidRDefault="00EE27EB" w:rsidP="00FC1A61">
      <w:pPr>
        <w:numPr>
          <w:ilvl w:val="0"/>
          <w:numId w:val="20"/>
        </w:numPr>
        <w:tabs>
          <w:tab w:val="left" w:pos="180"/>
        </w:tabs>
        <w:spacing w:after="0" w:line="360" w:lineRule="auto"/>
        <w:jc w:val="both"/>
        <w:rPr>
          <w:sz w:val="28"/>
          <w:szCs w:val="28"/>
          <w:lang w:val="uk-UA"/>
        </w:rPr>
      </w:pPr>
      <w:r>
        <w:rPr>
          <w:sz w:val="28"/>
          <w:szCs w:val="28"/>
          <w:lang w:val="uk-UA"/>
        </w:rPr>
        <w:t xml:space="preserve">Єршова И.Б. Проблема часто и длительно болеющих детей и методы оптимизации их лечения </w:t>
      </w:r>
      <w:r w:rsidRPr="00FC4D58">
        <w:rPr>
          <w:sz w:val="28"/>
          <w:szCs w:val="28"/>
          <w:lang w:val="uk-UA"/>
        </w:rPr>
        <w:t>/</w:t>
      </w:r>
      <w:r>
        <w:rPr>
          <w:sz w:val="28"/>
          <w:szCs w:val="28"/>
          <w:lang w:val="uk-UA"/>
        </w:rPr>
        <w:t xml:space="preserve"> И.Б. Єршова, Т.В. Ширина, В.И. Ткаченко, Е.В. Чернова и др. </w:t>
      </w:r>
      <w:r w:rsidRPr="00FC4D58">
        <w:rPr>
          <w:sz w:val="28"/>
          <w:szCs w:val="28"/>
          <w:lang w:val="uk-UA"/>
        </w:rPr>
        <w:t>//</w:t>
      </w:r>
      <w:r>
        <w:rPr>
          <w:sz w:val="28"/>
          <w:szCs w:val="28"/>
          <w:lang w:val="uk-UA"/>
        </w:rPr>
        <w:t xml:space="preserve"> Здоровье ребенка. – 2008. – №2 (11). – С. 59–61.</w:t>
      </w:r>
    </w:p>
    <w:p w:rsidR="00EE27EB" w:rsidRDefault="00EE27EB" w:rsidP="00FC1A61">
      <w:pPr>
        <w:numPr>
          <w:ilvl w:val="0"/>
          <w:numId w:val="20"/>
        </w:numPr>
        <w:spacing w:after="0" w:line="360" w:lineRule="auto"/>
        <w:jc w:val="both"/>
        <w:rPr>
          <w:sz w:val="28"/>
          <w:szCs w:val="28"/>
          <w:lang w:val="uk-UA"/>
        </w:rPr>
      </w:pPr>
      <w:r w:rsidRPr="00FC4D58">
        <w:rPr>
          <w:sz w:val="28"/>
          <w:szCs w:val="28"/>
          <w:lang w:val="uk-UA"/>
        </w:rPr>
        <w:t>Жураєв Р.К.</w:t>
      </w:r>
      <w:r w:rsidRPr="007D59A3">
        <w:rPr>
          <w:sz w:val="28"/>
          <w:szCs w:val="28"/>
          <w:lang w:val="uk-UA"/>
        </w:rPr>
        <w:t xml:space="preserve"> </w:t>
      </w:r>
      <w:r w:rsidRPr="00FC4D58">
        <w:rPr>
          <w:sz w:val="28"/>
          <w:szCs w:val="28"/>
          <w:lang w:val="uk-UA"/>
        </w:rPr>
        <w:t>Хронічний хламідіоз: роль в патог</w:t>
      </w:r>
      <w:r>
        <w:rPr>
          <w:sz w:val="28"/>
          <w:szCs w:val="28"/>
          <w:lang w:val="uk-UA"/>
        </w:rPr>
        <w:t>енезі артропатій / Р.К. Жураєв, А.В. Дорощук</w:t>
      </w:r>
      <w:r w:rsidRPr="00FC4D58">
        <w:rPr>
          <w:sz w:val="28"/>
          <w:szCs w:val="28"/>
          <w:lang w:val="uk-UA"/>
        </w:rPr>
        <w:t xml:space="preserve"> // Тези доповідей університетської студентської наукової конфере</w:t>
      </w:r>
      <w:r>
        <w:rPr>
          <w:sz w:val="28"/>
          <w:szCs w:val="28"/>
          <w:lang w:val="uk-UA"/>
        </w:rPr>
        <w:t>нції. – Львів. – 2002. – С. 105–</w:t>
      </w:r>
      <w:r w:rsidRPr="00FC4D58">
        <w:rPr>
          <w:sz w:val="28"/>
          <w:szCs w:val="28"/>
          <w:lang w:val="uk-UA"/>
        </w:rPr>
        <w:t>106.</w:t>
      </w:r>
    </w:p>
    <w:p w:rsidR="00EE27EB" w:rsidRDefault="00EE27EB" w:rsidP="00FC1A61">
      <w:pPr>
        <w:numPr>
          <w:ilvl w:val="0"/>
          <w:numId w:val="20"/>
        </w:numPr>
        <w:spacing w:after="0" w:line="360" w:lineRule="auto"/>
        <w:jc w:val="both"/>
        <w:rPr>
          <w:sz w:val="28"/>
          <w:szCs w:val="28"/>
          <w:lang w:val="uk-UA"/>
        </w:rPr>
      </w:pPr>
      <w:r w:rsidRPr="00B1251D">
        <w:rPr>
          <w:sz w:val="28"/>
          <w:szCs w:val="28"/>
          <w:lang w:val="uk-UA"/>
        </w:rPr>
        <w:t>Зайцева О.В.</w:t>
      </w:r>
      <w:r w:rsidRPr="007D59A3">
        <w:rPr>
          <w:sz w:val="28"/>
          <w:szCs w:val="28"/>
        </w:rPr>
        <w:t xml:space="preserve"> </w:t>
      </w:r>
      <w:r>
        <w:rPr>
          <w:sz w:val="28"/>
          <w:szCs w:val="28"/>
          <w:lang w:val="uk-UA"/>
        </w:rPr>
        <w:t>«Новая»</w:t>
      </w:r>
      <w:r w:rsidRPr="00B1251D">
        <w:rPr>
          <w:sz w:val="28"/>
          <w:szCs w:val="28"/>
          <w:lang w:val="uk-UA"/>
        </w:rPr>
        <w:t xml:space="preserve"> хламидийная инфекция / </w:t>
      </w:r>
      <w:r>
        <w:rPr>
          <w:sz w:val="28"/>
          <w:szCs w:val="28"/>
          <w:lang w:val="uk-UA"/>
        </w:rPr>
        <w:t xml:space="preserve">О.В. Зайцева, </w:t>
      </w:r>
      <w:r w:rsidRPr="00B1251D">
        <w:rPr>
          <w:sz w:val="28"/>
          <w:szCs w:val="28"/>
          <w:lang w:val="uk-UA"/>
        </w:rPr>
        <w:t xml:space="preserve">А.Ю. Щербакова, Г.А. </w:t>
      </w:r>
      <w:r w:rsidRPr="00B1251D">
        <w:rPr>
          <w:sz w:val="28"/>
          <w:szCs w:val="28"/>
          <w:lang w:val="en-US"/>
        </w:rPr>
        <w:t>C</w:t>
      </w:r>
      <w:r w:rsidRPr="00B1251D">
        <w:rPr>
          <w:sz w:val="28"/>
          <w:szCs w:val="28"/>
          <w:lang w:val="uk-UA"/>
        </w:rPr>
        <w:t>амсыгина // Медицина сегодня. – 2002. –</w:t>
      </w:r>
      <w:r>
        <w:rPr>
          <w:sz w:val="28"/>
          <w:szCs w:val="28"/>
          <w:lang w:val="uk-UA"/>
        </w:rPr>
        <w:t xml:space="preserve"> №11. – С. 115–</w:t>
      </w:r>
      <w:r w:rsidRPr="00B1251D">
        <w:rPr>
          <w:sz w:val="28"/>
          <w:szCs w:val="28"/>
          <w:lang w:val="uk-UA"/>
        </w:rPr>
        <w:t>118</w:t>
      </w:r>
      <w:r>
        <w:rPr>
          <w:sz w:val="28"/>
          <w:szCs w:val="28"/>
          <w:lang w:val="uk-UA"/>
        </w:rPr>
        <w:t>.</w:t>
      </w:r>
    </w:p>
    <w:p w:rsidR="00EE27EB" w:rsidRDefault="00EE27EB" w:rsidP="00FC1A61">
      <w:pPr>
        <w:numPr>
          <w:ilvl w:val="0"/>
          <w:numId w:val="20"/>
        </w:numPr>
        <w:spacing w:after="0" w:line="360" w:lineRule="auto"/>
        <w:jc w:val="both"/>
        <w:rPr>
          <w:sz w:val="28"/>
          <w:szCs w:val="28"/>
          <w:lang w:val="uk-UA"/>
        </w:rPr>
      </w:pPr>
      <w:r w:rsidRPr="00093024">
        <w:rPr>
          <w:sz w:val="28"/>
          <w:szCs w:val="28"/>
          <w:lang w:val="uk-UA"/>
        </w:rPr>
        <w:t>Зайцева О.В. Новая хламидийная инфекция</w:t>
      </w:r>
      <w:r w:rsidRPr="00093024">
        <w:rPr>
          <w:sz w:val="28"/>
          <w:szCs w:val="28"/>
        </w:rPr>
        <w:t>:</w:t>
      </w:r>
      <w:r w:rsidRPr="00093024">
        <w:rPr>
          <w:sz w:val="28"/>
          <w:szCs w:val="28"/>
          <w:lang w:val="uk-UA"/>
        </w:rPr>
        <w:t xml:space="preserve"> нов</w:t>
      </w:r>
      <w:r w:rsidRPr="00093024">
        <w:rPr>
          <w:sz w:val="28"/>
          <w:szCs w:val="28"/>
        </w:rPr>
        <w:t>ы</w:t>
      </w:r>
      <w:r w:rsidRPr="00093024">
        <w:rPr>
          <w:sz w:val="28"/>
          <w:szCs w:val="28"/>
          <w:lang w:val="uk-UA"/>
        </w:rPr>
        <w:t xml:space="preserve">й взгляд на проблему / </w:t>
      </w:r>
      <w:r>
        <w:rPr>
          <w:sz w:val="28"/>
          <w:szCs w:val="28"/>
          <w:lang w:val="uk-UA"/>
        </w:rPr>
        <w:t xml:space="preserve">О.В. Зайцева, </w:t>
      </w:r>
      <w:r w:rsidRPr="00093024">
        <w:rPr>
          <w:sz w:val="28"/>
          <w:szCs w:val="28"/>
          <w:lang w:val="uk-UA"/>
        </w:rPr>
        <w:t>А.Ю. Щербакова, Г.А. Самс</w:t>
      </w:r>
      <w:r w:rsidRPr="00093024">
        <w:rPr>
          <w:sz w:val="28"/>
          <w:szCs w:val="28"/>
        </w:rPr>
        <w:t>ы</w:t>
      </w:r>
      <w:r w:rsidRPr="00093024">
        <w:rPr>
          <w:sz w:val="28"/>
          <w:szCs w:val="28"/>
          <w:lang w:val="uk-UA"/>
        </w:rPr>
        <w:t>гина // Тер</w:t>
      </w:r>
      <w:r>
        <w:rPr>
          <w:sz w:val="28"/>
          <w:szCs w:val="28"/>
          <w:lang w:val="uk-UA"/>
        </w:rPr>
        <w:t>. Архив. – 2001. – №11. – С. 35–</w:t>
      </w:r>
      <w:r w:rsidRPr="00093024">
        <w:rPr>
          <w:sz w:val="28"/>
          <w:szCs w:val="28"/>
          <w:lang w:val="uk-UA"/>
        </w:rPr>
        <w:t>39.</w:t>
      </w:r>
    </w:p>
    <w:p w:rsidR="00EE27EB" w:rsidRPr="007D59A3" w:rsidRDefault="00EE27EB" w:rsidP="00FC1A61">
      <w:pPr>
        <w:pStyle w:val="afffffffff1"/>
        <w:numPr>
          <w:ilvl w:val="0"/>
          <w:numId w:val="20"/>
        </w:numPr>
        <w:spacing w:line="360" w:lineRule="auto"/>
        <w:jc w:val="both"/>
        <w:rPr>
          <w:iCs/>
          <w:color w:val="000000"/>
          <w:sz w:val="28"/>
          <w:szCs w:val="28"/>
          <w:lang w:val="uk-UA"/>
        </w:rPr>
      </w:pPr>
      <w:r w:rsidRPr="00550350">
        <w:rPr>
          <w:iCs/>
          <w:color w:val="000000"/>
          <w:sz w:val="28"/>
          <w:szCs w:val="28"/>
        </w:rPr>
        <w:lastRenderedPageBreak/>
        <w:t xml:space="preserve">Зайцева О.В. </w:t>
      </w:r>
      <w:r w:rsidRPr="00550350">
        <w:rPr>
          <w:color w:val="000000"/>
          <w:sz w:val="28"/>
          <w:szCs w:val="28"/>
        </w:rPr>
        <w:t>Часто болеющие дети: некоторые аспекты профилактики и лечения</w:t>
      </w:r>
      <w:r>
        <w:rPr>
          <w:color w:val="000000"/>
          <w:sz w:val="28"/>
          <w:szCs w:val="28"/>
          <w:lang w:val="uk-UA"/>
        </w:rPr>
        <w:t xml:space="preserve"> / О.В. Зайцева // </w:t>
      </w:r>
      <w:r w:rsidRPr="00550350">
        <w:rPr>
          <w:color w:val="000000"/>
          <w:sz w:val="28"/>
          <w:szCs w:val="28"/>
        </w:rPr>
        <w:t>Педиатрия. Consilium Medicum.</w:t>
      </w:r>
      <w:r>
        <w:rPr>
          <w:color w:val="000000"/>
          <w:sz w:val="28"/>
          <w:szCs w:val="28"/>
          <w:lang w:val="uk-UA"/>
        </w:rPr>
        <w:t xml:space="preserve"> – </w:t>
      </w:r>
      <w:r>
        <w:rPr>
          <w:color w:val="000000"/>
          <w:sz w:val="28"/>
          <w:szCs w:val="28"/>
        </w:rPr>
        <w:t>2004.</w:t>
      </w:r>
      <w:r>
        <w:rPr>
          <w:color w:val="000000"/>
          <w:sz w:val="28"/>
          <w:szCs w:val="28"/>
          <w:lang w:val="uk-UA"/>
        </w:rPr>
        <w:t xml:space="preserve"> (додаток 3)</w:t>
      </w:r>
      <w:r>
        <w:rPr>
          <w:color w:val="000000"/>
          <w:sz w:val="28"/>
          <w:szCs w:val="28"/>
        </w:rPr>
        <w:t xml:space="preserve"> – С. 3</w:t>
      </w:r>
      <w:r>
        <w:rPr>
          <w:sz w:val="28"/>
          <w:szCs w:val="28"/>
          <w:lang w:val="uk-UA"/>
        </w:rPr>
        <w:t>–</w:t>
      </w:r>
      <w:r w:rsidRPr="00550350">
        <w:rPr>
          <w:color w:val="000000"/>
          <w:sz w:val="28"/>
          <w:szCs w:val="28"/>
        </w:rPr>
        <w:t xml:space="preserve">6. </w:t>
      </w:r>
    </w:p>
    <w:p w:rsidR="00EE27EB" w:rsidRDefault="00EE27EB" w:rsidP="00FC1A61">
      <w:pPr>
        <w:numPr>
          <w:ilvl w:val="0"/>
          <w:numId w:val="20"/>
        </w:numPr>
        <w:spacing w:after="0" w:line="360" w:lineRule="auto"/>
        <w:jc w:val="both"/>
        <w:rPr>
          <w:sz w:val="28"/>
          <w:szCs w:val="28"/>
        </w:rPr>
      </w:pPr>
      <w:r>
        <w:rPr>
          <w:sz w:val="28"/>
          <w:szCs w:val="28"/>
        </w:rPr>
        <w:t>Захарова И.Н.</w:t>
      </w:r>
      <w:r w:rsidRPr="007D59A3">
        <w:rPr>
          <w:sz w:val="28"/>
          <w:szCs w:val="28"/>
        </w:rPr>
        <w:t xml:space="preserve"> </w:t>
      </w:r>
      <w:r>
        <w:rPr>
          <w:sz w:val="28"/>
          <w:szCs w:val="28"/>
        </w:rPr>
        <w:t xml:space="preserve">Влияние антиоксиданта на основе убихинона – кудесана на активность перикисного окисления липидов и антиоксидантную защиту при пиелонефрите у детей / </w:t>
      </w:r>
      <w:r>
        <w:rPr>
          <w:sz w:val="28"/>
          <w:szCs w:val="28"/>
          <w:lang w:val="uk-UA"/>
        </w:rPr>
        <w:t xml:space="preserve">И.Н. Захарова, </w:t>
      </w:r>
      <w:r>
        <w:rPr>
          <w:sz w:val="28"/>
          <w:szCs w:val="28"/>
        </w:rPr>
        <w:t>Е.Г. Обыночная, Е.В. Скоробогатова, О.А. Малашина // Педиатрия. – 2005. – № 4. – С. 75</w:t>
      </w:r>
      <w:r>
        <w:rPr>
          <w:sz w:val="28"/>
          <w:szCs w:val="28"/>
          <w:lang w:val="uk-UA"/>
        </w:rPr>
        <w:t>–</w:t>
      </w:r>
      <w:r>
        <w:rPr>
          <w:sz w:val="28"/>
          <w:szCs w:val="28"/>
        </w:rPr>
        <w:t>78.</w:t>
      </w:r>
    </w:p>
    <w:p w:rsidR="00EE27EB" w:rsidRDefault="00EE27EB" w:rsidP="00FC1A61">
      <w:pPr>
        <w:numPr>
          <w:ilvl w:val="0"/>
          <w:numId w:val="20"/>
        </w:numPr>
        <w:spacing w:after="0" w:line="360" w:lineRule="auto"/>
        <w:jc w:val="both"/>
        <w:rPr>
          <w:sz w:val="28"/>
          <w:szCs w:val="28"/>
        </w:rPr>
      </w:pPr>
      <w:r>
        <w:rPr>
          <w:sz w:val="28"/>
          <w:szCs w:val="28"/>
        </w:rPr>
        <w:t>Иванова В.В.</w:t>
      </w:r>
      <w:r w:rsidRPr="007D59A3">
        <w:rPr>
          <w:sz w:val="28"/>
          <w:szCs w:val="28"/>
        </w:rPr>
        <w:t xml:space="preserve"> </w:t>
      </w:r>
      <w:r>
        <w:rPr>
          <w:sz w:val="28"/>
          <w:szCs w:val="28"/>
        </w:rPr>
        <w:t xml:space="preserve">Особенности биохимических изменений в клетках и плазме крови у детей с ОРВИ и бактериальными пневмониями / </w:t>
      </w:r>
      <w:r>
        <w:rPr>
          <w:sz w:val="28"/>
          <w:szCs w:val="28"/>
          <w:lang w:val="uk-UA"/>
        </w:rPr>
        <w:t xml:space="preserve">В.В. Иванова, </w:t>
      </w:r>
      <w:r>
        <w:rPr>
          <w:sz w:val="28"/>
          <w:szCs w:val="28"/>
        </w:rPr>
        <w:t>Л.В. Говорова, О.В. Тихомирова, А.С. Кветная и др. // Педиатрия. – 2005. – №5. – С. 38</w:t>
      </w:r>
      <w:r>
        <w:rPr>
          <w:sz w:val="28"/>
          <w:szCs w:val="28"/>
          <w:lang w:val="uk-UA"/>
        </w:rPr>
        <w:t>–</w:t>
      </w:r>
      <w:r>
        <w:rPr>
          <w:sz w:val="28"/>
          <w:szCs w:val="28"/>
        </w:rPr>
        <w:t>43.</w:t>
      </w:r>
    </w:p>
    <w:p w:rsidR="00EE27EB" w:rsidRPr="002B126D" w:rsidRDefault="00EE27EB" w:rsidP="00FC1A61">
      <w:pPr>
        <w:numPr>
          <w:ilvl w:val="0"/>
          <w:numId w:val="20"/>
        </w:numPr>
        <w:tabs>
          <w:tab w:val="clear" w:pos="1077"/>
          <w:tab w:val="left" w:pos="1080"/>
        </w:tabs>
        <w:spacing w:after="0" w:line="360" w:lineRule="auto"/>
        <w:jc w:val="both"/>
        <w:rPr>
          <w:sz w:val="28"/>
          <w:szCs w:val="28"/>
        </w:rPr>
      </w:pPr>
      <w:r>
        <w:rPr>
          <w:sz w:val="28"/>
          <w:szCs w:val="28"/>
          <w:lang w:val="uk-UA"/>
        </w:rPr>
        <w:t xml:space="preserve">Іванусь С.Г. Діагностика мітохондріальної дисфункції у дітей з хронічними бронхолегеневими захворюваннями </w:t>
      </w:r>
      <w:r>
        <w:rPr>
          <w:sz w:val="28"/>
          <w:szCs w:val="28"/>
        </w:rPr>
        <w:t>/</w:t>
      </w:r>
      <w:r>
        <w:rPr>
          <w:sz w:val="28"/>
          <w:szCs w:val="28"/>
          <w:lang w:val="uk-UA"/>
        </w:rPr>
        <w:t xml:space="preserve"> С.Г. Іванусь, К.Д. Дука </w:t>
      </w:r>
      <w:r>
        <w:rPr>
          <w:sz w:val="28"/>
          <w:szCs w:val="28"/>
        </w:rPr>
        <w:t>//</w:t>
      </w:r>
      <w:r>
        <w:rPr>
          <w:sz w:val="28"/>
          <w:szCs w:val="28"/>
          <w:lang w:val="uk-UA"/>
        </w:rPr>
        <w:t xml:space="preserve"> Таврический медико-биологический вестник. </w:t>
      </w:r>
      <w:r>
        <w:rPr>
          <w:sz w:val="28"/>
          <w:szCs w:val="28"/>
        </w:rPr>
        <w:t>–</w:t>
      </w:r>
      <w:r>
        <w:rPr>
          <w:sz w:val="28"/>
          <w:szCs w:val="28"/>
          <w:lang w:val="uk-UA"/>
        </w:rPr>
        <w:t xml:space="preserve"> 2008. </w:t>
      </w:r>
      <w:r>
        <w:rPr>
          <w:sz w:val="28"/>
          <w:szCs w:val="28"/>
        </w:rPr>
        <w:t>–</w:t>
      </w:r>
      <w:r>
        <w:rPr>
          <w:sz w:val="28"/>
          <w:szCs w:val="28"/>
          <w:lang w:val="uk-UA"/>
        </w:rPr>
        <w:t xml:space="preserve"> Т. 11. </w:t>
      </w:r>
      <w:r>
        <w:rPr>
          <w:sz w:val="28"/>
          <w:szCs w:val="28"/>
        </w:rPr>
        <w:t>–</w:t>
      </w:r>
      <w:r>
        <w:rPr>
          <w:sz w:val="28"/>
          <w:szCs w:val="28"/>
          <w:lang w:val="uk-UA"/>
        </w:rPr>
        <w:t xml:space="preserve"> С.85.</w:t>
      </w:r>
    </w:p>
    <w:p w:rsidR="00EE27EB" w:rsidRDefault="00EE27EB" w:rsidP="00FC1A61">
      <w:pPr>
        <w:numPr>
          <w:ilvl w:val="0"/>
          <w:numId w:val="20"/>
        </w:numPr>
        <w:spacing w:after="0" w:line="360" w:lineRule="auto"/>
        <w:jc w:val="both"/>
        <w:rPr>
          <w:sz w:val="28"/>
          <w:szCs w:val="28"/>
        </w:rPr>
      </w:pPr>
      <w:r>
        <w:rPr>
          <w:sz w:val="28"/>
          <w:szCs w:val="28"/>
          <w:lang w:val="uk-UA"/>
        </w:rPr>
        <w:t xml:space="preserve">Іванусь С.Г. Стан енергетичного обміну у дітей з хронічними захворюваннями бронхолегеневої системи </w:t>
      </w:r>
      <w:r>
        <w:rPr>
          <w:sz w:val="28"/>
          <w:szCs w:val="28"/>
        </w:rPr>
        <w:t>/</w:t>
      </w:r>
      <w:r>
        <w:rPr>
          <w:sz w:val="28"/>
          <w:szCs w:val="28"/>
          <w:lang w:val="uk-UA"/>
        </w:rPr>
        <w:t xml:space="preserve"> С.Г. Іванусь, К.Д. Дука </w:t>
      </w:r>
      <w:r>
        <w:rPr>
          <w:sz w:val="28"/>
          <w:szCs w:val="28"/>
        </w:rPr>
        <w:t>//</w:t>
      </w:r>
      <w:r>
        <w:rPr>
          <w:sz w:val="28"/>
          <w:szCs w:val="28"/>
          <w:lang w:val="uk-UA"/>
        </w:rPr>
        <w:t xml:space="preserve"> Таврический медико-биологический вестник. </w:t>
      </w:r>
      <w:r>
        <w:rPr>
          <w:sz w:val="28"/>
          <w:szCs w:val="28"/>
        </w:rPr>
        <w:t>–</w:t>
      </w:r>
      <w:r>
        <w:rPr>
          <w:sz w:val="28"/>
          <w:szCs w:val="28"/>
          <w:lang w:val="uk-UA"/>
        </w:rPr>
        <w:t xml:space="preserve"> 2008. </w:t>
      </w:r>
      <w:r>
        <w:rPr>
          <w:sz w:val="28"/>
          <w:szCs w:val="28"/>
        </w:rPr>
        <w:t>–</w:t>
      </w:r>
      <w:r>
        <w:rPr>
          <w:sz w:val="28"/>
          <w:szCs w:val="28"/>
          <w:lang w:val="uk-UA"/>
        </w:rPr>
        <w:t xml:space="preserve"> Т. 11. </w:t>
      </w:r>
      <w:r>
        <w:rPr>
          <w:sz w:val="28"/>
          <w:szCs w:val="28"/>
        </w:rPr>
        <w:t>–</w:t>
      </w:r>
      <w:r>
        <w:rPr>
          <w:sz w:val="28"/>
          <w:szCs w:val="28"/>
          <w:lang w:val="uk-UA"/>
        </w:rPr>
        <w:t xml:space="preserve"> С.84</w:t>
      </w:r>
      <w:r>
        <w:rPr>
          <w:sz w:val="28"/>
          <w:szCs w:val="28"/>
        </w:rPr>
        <w:t>–</w:t>
      </w:r>
      <w:r>
        <w:rPr>
          <w:sz w:val="28"/>
          <w:szCs w:val="28"/>
          <w:lang w:val="uk-UA"/>
        </w:rPr>
        <w:t>85.</w:t>
      </w:r>
    </w:p>
    <w:p w:rsidR="00EE27EB" w:rsidRDefault="00EE27EB" w:rsidP="00FC1A61">
      <w:pPr>
        <w:numPr>
          <w:ilvl w:val="0"/>
          <w:numId w:val="20"/>
        </w:numPr>
        <w:spacing w:after="0" w:line="360" w:lineRule="auto"/>
        <w:jc w:val="both"/>
        <w:rPr>
          <w:bCs/>
          <w:sz w:val="28"/>
          <w:szCs w:val="28"/>
          <w:lang w:val="uk-UA"/>
        </w:rPr>
      </w:pPr>
      <w:r w:rsidRPr="008A106E">
        <w:rPr>
          <w:bCs/>
          <w:sz w:val="28"/>
          <w:szCs w:val="28"/>
        </w:rPr>
        <w:t>Измайлова Т.Д.</w:t>
      </w:r>
      <w:r w:rsidRPr="007D59A3">
        <w:rPr>
          <w:bCs/>
          <w:sz w:val="28"/>
          <w:szCs w:val="28"/>
        </w:rPr>
        <w:t xml:space="preserve"> </w:t>
      </w:r>
      <w:r w:rsidRPr="008A106E">
        <w:rPr>
          <w:bCs/>
          <w:sz w:val="28"/>
          <w:szCs w:val="28"/>
        </w:rPr>
        <w:t xml:space="preserve">Митохондриальная активность популяций лимфоцитов у здоровых детей дошкольного и раннего школьного возраста / </w:t>
      </w:r>
      <w:r>
        <w:rPr>
          <w:bCs/>
          <w:sz w:val="28"/>
          <w:szCs w:val="28"/>
          <w:lang w:val="uk-UA"/>
        </w:rPr>
        <w:t xml:space="preserve">Т.Д. Ізмайлова, </w:t>
      </w:r>
      <w:r w:rsidRPr="008A106E">
        <w:rPr>
          <w:bCs/>
          <w:sz w:val="28"/>
          <w:szCs w:val="28"/>
        </w:rPr>
        <w:t>Т.В. Радыгина, С.В. Петричук, О.А. Гаджиева и др. // Российский педиатрический журнал. – 2007.</w:t>
      </w:r>
      <w:r w:rsidRPr="008A106E">
        <w:rPr>
          <w:bCs/>
          <w:sz w:val="28"/>
          <w:szCs w:val="28"/>
          <w:lang w:val="uk-UA"/>
        </w:rPr>
        <w:t xml:space="preserve"> – </w:t>
      </w:r>
      <w:r>
        <w:rPr>
          <w:bCs/>
          <w:sz w:val="28"/>
          <w:szCs w:val="28"/>
        </w:rPr>
        <w:t>№1. – С. 11</w:t>
      </w:r>
      <w:r>
        <w:rPr>
          <w:sz w:val="28"/>
          <w:szCs w:val="28"/>
          <w:lang w:val="uk-UA"/>
        </w:rPr>
        <w:t>–</w:t>
      </w:r>
      <w:r w:rsidRPr="008A106E">
        <w:rPr>
          <w:bCs/>
          <w:sz w:val="28"/>
          <w:szCs w:val="28"/>
        </w:rPr>
        <w:t>14</w:t>
      </w:r>
      <w:r w:rsidRPr="008A106E">
        <w:rPr>
          <w:bCs/>
          <w:sz w:val="28"/>
          <w:szCs w:val="28"/>
          <w:lang w:val="uk-UA"/>
        </w:rPr>
        <w:t>.</w:t>
      </w:r>
    </w:p>
    <w:p w:rsidR="00EE27EB" w:rsidRDefault="00EE27EB" w:rsidP="00FC1A61">
      <w:pPr>
        <w:numPr>
          <w:ilvl w:val="0"/>
          <w:numId w:val="20"/>
        </w:numPr>
        <w:spacing w:after="0" w:line="360" w:lineRule="auto"/>
        <w:jc w:val="both"/>
        <w:rPr>
          <w:sz w:val="28"/>
          <w:szCs w:val="28"/>
        </w:rPr>
      </w:pPr>
      <w:r>
        <w:rPr>
          <w:sz w:val="28"/>
          <w:szCs w:val="28"/>
        </w:rPr>
        <w:t>Измайлова Т.Д.</w:t>
      </w:r>
      <w:r w:rsidRPr="007D59A3">
        <w:rPr>
          <w:sz w:val="28"/>
          <w:szCs w:val="28"/>
        </w:rPr>
        <w:t xml:space="preserve"> </w:t>
      </w:r>
      <w:r>
        <w:rPr>
          <w:sz w:val="28"/>
          <w:szCs w:val="28"/>
        </w:rPr>
        <w:t xml:space="preserve">Цитохимическая морфометрия лимфоцитов в оценке адаптации детей с перинатальными поражениями ЦНС / </w:t>
      </w:r>
      <w:r>
        <w:rPr>
          <w:sz w:val="28"/>
          <w:szCs w:val="28"/>
          <w:lang w:val="uk-UA"/>
        </w:rPr>
        <w:t xml:space="preserve">Т.Д. Ізмайлова, </w:t>
      </w:r>
      <w:r>
        <w:rPr>
          <w:sz w:val="28"/>
          <w:szCs w:val="28"/>
        </w:rPr>
        <w:t>С.В. Петричук, В.А. Агейкин, Е.Ю. Кузнецова и др. // Российский педиатрический журнал. – 2004. – №4. – С. 4</w:t>
      </w:r>
      <w:r>
        <w:rPr>
          <w:sz w:val="28"/>
          <w:szCs w:val="28"/>
          <w:lang w:val="uk-UA"/>
        </w:rPr>
        <w:t>–</w:t>
      </w:r>
      <w:r>
        <w:rPr>
          <w:sz w:val="28"/>
          <w:szCs w:val="28"/>
        </w:rPr>
        <w:t>7.</w:t>
      </w:r>
    </w:p>
    <w:p w:rsidR="00EE27EB" w:rsidRDefault="00EE27EB" w:rsidP="00FC1A61">
      <w:pPr>
        <w:numPr>
          <w:ilvl w:val="0"/>
          <w:numId w:val="20"/>
        </w:numPr>
        <w:spacing w:after="0" w:line="360" w:lineRule="auto"/>
        <w:jc w:val="both"/>
        <w:rPr>
          <w:sz w:val="28"/>
          <w:szCs w:val="28"/>
          <w:lang w:val="uk-UA"/>
        </w:rPr>
      </w:pPr>
      <w:r>
        <w:rPr>
          <w:sz w:val="28"/>
          <w:szCs w:val="28"/>
          <w:lang w:val="uk-UA"/>
        </w:rPr>
        <w:lastRenderedPageBreak/>
        <w:t>Казакова Л.М.</w:t>
      </w:r>
      <w:r w:rsidRPr="007D59A3">
        <w:rPr>
          <w:sz w:val="28"/>
          <w:szCs w:val="28"/>
        </w:rPr>
        <w:t xml:space="preserve"> </w:t>
      </w:r>
      <w:r>
        <w:rPr>
          <w:sz w:val="28"/>
          <w:szCs w:val="28"/>
          <w:lang w:val="uk-UA"/>
        </w:rPr>
        <w:t>Хламідії і ураження дихальної системи у дітей / Л.М. Казакова, А.М. Антошкіна // Медицина залізничного транспорту України. – 2004. – №1. – С. 86–90.</w:t>
      </w:r>
    </w:p>
    <w:p w:rsidR="00EE27EB" w:rsidRDefault="00EE27EB" w:rsidP="00FC1A61">
      <w:pPr>
        <w:numPr>
          <w:ilvl w:val="0"/>
          <w:numId w:val="20"/>
        </w:numPr>
        <w:spacing w:after="0" w:line="360" w:lineRule="auto"/>
        <w:jc w:val="both"/>
        <w:rPr>
          <w:sz w:val="28"/>
          <w:szCs w:val="28"/>
        </w:rPr>
      </w:pPr>
      <w:r w:rsidRPr="002A2073">
        <w:rPr>
          <w:sz w:val="28"/>
          <w:szCs w:val="28"/>
        </w:rPr>
        <w:t xml:space="preserve">Казмирчук В.Е. Интерпретация данных общего анализа крови при выявлении иммунозависимой патологии / </w:t>
      </w:r>
      <w:r>
        <w:rPr>
          <w:sz w:val="28"/>
          <w:szCs w:val="28"/>
          <w:lang w:val="uk-UA"/>
        </w:rPr>
        <w:t xml:space="preserve">В.Е. Казмирчук, </w:t>
      </w:r>
      <w:r w:rsidRPr="002A2073">
        <w:rPr>
          <w:sz w:val="28"/>
          <w:szCs w:val="28"/>
        </w:rPr>
        <w:t xml:space="preserve">Д.В. Мальцев // </w:t>
      </w:r>
      <w:r w:rsidRPr="002A2073">
        <w:rPr>
          <w:sz w:val="28"/>
          <w:szCs w:val="28"/>
          <w:lang w:val="en-US"/>
        </w:rPr>
        <w:t>Doctor</w:t>
      </w:r>
      <w:r>
        <w:rPr>
          <w:sz w:val="28"/>
          <w:szCs w:val="28"/>
        </w:rPr>
        <w:t>. – 2006. – №6. – С.7</w:t>
      </w:r>
      <w:r>
        <w:rPr>
          <w:sz w:val="28"/>
          <w:szCs w:val="28"/>
          <w:lang w:val="uk-UA"/>
        </w:rPr>
        <w:t>–</w:t>
      </w:r>
      <w:r w:rsidRPr="002A2073">
        <w:rPr>
          <w:sz w:val="28"/>
          <w:szCs w:val="28"/>
        </w:rPr>
        <w:t>12.</w:t>
      </w:r>
    </w:p>
    <w:p w:rsidR="00EE27EB" w:rsidRDefault="00EE27EB" w:rsidP="00FC1A61">
      <w:pPr>
        <w:pStyle w:val="af7"/>
        <w:numPr>
          <w:ilvl w:val="0"/>
          <w:numId w:val="20"/>
        </w:numPr>
        <w:spacing w:line="360" w:lineRule="auto"/>
        <w:jc w:val="both"/>
        <w:rPr>
          <w:sz w:val="28"/>
          <w:szCs w:val="28"/>
        </w:rPr>
      </w:pPr>
      <w:r w:rsidRPr="00DC6E37">
        <w:rPr>
          <w:sz w:val="28"/>
          <w:szCs w:val="28"/>
        </w:rPr>
        <w:t>Капустина Е.Ю.</w:t>
      </w:r>
      <w:r w:rsidRPr="007D59A3">
        <w:rPr>
          <w:sz w:val="28"/>
          <w:szCs w:val="28"/>
        </w:rPr>
        <w:t xml:space="preserve"> </w:t>
      </w:r>
      <w:r w:rsidRPr="002B1A11">
        <w:rPr>
          <w:sz w:val="28"/>
          <w:szCs w:val="28"/>
        </w:rPr>
        <w:t xml:space="preserve">Биоэнергетическая активность популяций лимфоцитов у детей с бронхиальной астмой / </w:t>
      </w:r>
      <w:r>
        <w:rPr>
          <w:sz w:val="28"/>
          <w:szCs w:val="28"/>
          <w:lang w:val="uk-UA"/>
        </w:rPr>
        <w:t xml:space="preserve">Е.Ю. Капустина, </w:t>
      </w:r>
      <w:r w:rsidRPr="002B1A11">
        <w:rPr>
          <w:sz w:val="28"/>
          <w:szCs w:val="28"/>
        </w:rPr>
        <w:t>И.И. Балаболкин, С.В. Петричук // Аллергология и иммунология в педиатрии. – 2006. – №2</w:t>
      </w:r>
      <w:r w:rsidRPr="007D59A3">
        <w:rPr>
          <w:sz w:val="28"/>
          <w:szCs w:val="28"/>
        </w:rPr>
        <w:t>.</w:t>
      </w:r>
      <w:r>
        <w:rPr>
          <w:sz w:val="28"/>
          <w:szCs w:val="28"/>
          <w:lang w:val="uk-UA"/>
        </w:rPr>
        <w:t xml:space="preserve"> </w:t>
      </w:r>
      <w:r w:rsidRPr="002B1A11">
        <w:rPr>
          <w:sz w:val="28"/>
          <w:szCs w:val="28"/>
        </w:rPr>
        <w:t>–</w:t>
      </w:r>
      <w:r>
        <w:rPr>
          <w:sz w:val="28"/>
          <w:szCs w:val="28"/>
          <w:lang w:val="uk-UA"/>
        </w:rPr>
        <w:t xml:space="preserve"> </w:t>
      </w:r>
      <w:r w:rsidRPr="002B1A11">
        <w:rPr>
          <w:sz w:val="28"/>
          <w:szCs w:val="28"/>
        </w:rPr>
        <w:t>3(9) – С. 73.</w:t>
      </w:r>
    </w:p>
    <w:p w:rsidR="00EE27EB" w:rsidRPr="002B1A11" w:rsidRDefault="00EE27EB" w:rsidP="00FC1A61">
      <w:pPr>
        <w:pStyle w:val="af7"/>
        <w:numPr>
          <w:ilvl w:val="0"/>
          <w:numId w:val="20"/>
        </w:numPr>
        <w:spacing w:line="360" w:lineRule="auto"/>
        <w:jc w:val="both"/>
        <w:rPr>
          <w:sz w:val="28"/>
          <w:szCs w:val="28"/>
        </w:rPr>
      </w:pPr>
      <w:r w:rsidRPr="00DC6E37">
        <w:rPr>
          <w:sz w:val="28"/>
          <w:szCs w:val="28"/>
        </w:rPr>
        <w:t>Капустина Е.Ю.</w:t>
      </w:r>
      <w:r>
        <w:rPr>
          <w:sz w:val="28"/>
          <w:szCs w:val="28"/>
          <w:lang w:val="uk-UA"/>
        </w:rPr>
        <w:t xml:space="preserve"> </w:t>
      </w:r>
      <w:r w:rsidRPr="00DC6E37">
        <w:rPr>
          <w:sz w:val="28"/>
          <w:szCs w:val="28"/>
        </w:rPr>
        <w:t>Митохондриальная активность популяций лимфоцитов у детей с атопическим дерматитом</w:t>
      </w:r>
      <w:r>
        <w:rPr>
          <w:sz w:val="28"/>
          <w:szCs w:val="28"/>
        </w:rPr>
        <w:t xml:space="preserve"> / </w:t>
      </w:r>
      <w:r>
        <w:rPr>
          <w:sz w:val="28"/>
          <w:szCs w:val="28"/>
          <w:lang w:val="uk-UA"/>
        </w:rPr>
        <w:t xml:space="preserve">Е.Ю. Капустина, </w:t>
      </w:r>
      <w:r>
        <w:rPr>
          <w:sz w:val="28"/>
          <w:szCs w:val="28"/>
        </w:rPr>
        <w:t>Т.Д. Измайлова</w:t>
      </w:r>
      <w:r w:rsidRPr="00DC6E37">
        <w:rPr>
          <w:sz w:val="28"/>
          <w:szCs w:val="28"/>
        </w:rPr>
        <w:t xml:space="preserve">, </w:t>
      </w:r>
      <w:r>
        <w:rPr>
          <w:sz w:val="28"/>
          <w:szCs w:val="28"/>
        </w:rPr>
        <w:t>Т.В. Радыгина</w:t>
      </w:r>
      <w:r w:rsidRPr="00DC6E37">
        <w:rPr>
          <w:sz w:val="28"/>
          <w:szCs w:val="28"/>
        </w:rPr>
        <w:t xml:space="preserve">, </w:t>
      </w:r>
      <w:r>
        <w:rPr>
          <w:sz w:val="28"/>
          <w:szCs w:val="28"/>
        </w:rPr>
        <w:t xml:space="preserve">И.И. Балаболкин и др. </w:t>
      </w:r>
      <w:r w:rsidRPr="00DC6E37">
        <w:rPr>
          <w:sz w:val="28"/>
          <w:szCs w:val="28"/>
        </w:rPr>
        <w:t>// Педиатрическая</w:t>
      </w:r>
      <w:r>
        <w:rPr>
          <w:sz w:val="28"/>
          <w:szCs w:val="28"/>
        </w:rPr>
        <w:t xml:space="preserve"> фармакология.</w:t>
      </w:r>
      <w:r w:rsidRPr="007D59A3">
        <w:rPr>
          <w:sz w:val="28"/>
          <w:szCs w:val="28"/>
          <w:lang w:val="uk-UA"/>
        </w:rPr>
        <w:t xml:space="preserve"> </w:t>
      </w:r>
      <w:r>
        <w:rPr>
          <w:sz w:val="28"/>
          <w:szCs w:val="28"/>
          <w:lang w:val="uk-UA"/>
        </w:rPr>
        <w:t>–</w:t>
      </w:r>
      <w:r>
        <w:rPr>
          <w:sz w:val="28"/>
          <w:szCs w:val="28"/>
        </w:rPr>
        <w:t xml:space="preserve"> 2006. – № 3. – </w:t>
      </w:r>
      <w:r w:rsidRPr="00DC6E37">
        <w:rPr>
          <w:sz w:val="28"/>
          <w:szCs w:val="28"/>
        </w:rPr>
        <w:t>С. 48 – 49.</w:t>
      </w:r>
    </w:p>
    <w:p w:rsidR="00EE27EB" w:rsidRPr="002B1A11" w:rsidRDefault="00EE27EB" w:rsidP="00FC1A61">
      <w:pPr>
        <w:pStyle w:val="af7"/>
        <w:numPr>
          <w:ilvl w:val="0"/>
          <w:numId w:val="20"/>
        </w:numPr>
        <w:spacing w:line="360" w:lineRule="auto"/>
        <w:jc w:val="both"/>
        <w:rPr>
          <w:sz w:val="28"/>
          <w:szCs w:val="28"/>
        </w:rPr>
      </w:pPr>
      <w:r w:rsidRPr="00DC6E37">
        <w:rPr>
          <w:sz w:val="28"/>
          <w:szCs w:val="28"/>
        </w:rPr>
        <w:t>Капустина Е.Ю.</w:t>
      </w:r>
      <w:r>
        <w:rPr>
          <w:sz w:val="28"/>
          <w:szCs w:val="28"/>
          <w:lang w:val="uk-UA"/>
        </w:rPr>
        <w:t xml:space="preserve"> </w:t>
      </w:r>
      <w:r w:rsidRPr="002B1A11">
        <w:rPr>
          <w:sz w:val="28"/>
          <w:szCs w:val="28"/>
        </w:rPr>
        <w:t>Применение различных ингаляционных форм формотерола при бронхиальной астме у детей и его влияние на энергет</w:t>
      </w:r>
      <w:r>
        <w:rPr>
          <w:sz w:val="28"/>
          <w:szCs w:val="28"/>
        </w:rPr>
        <w:t>ический метаболизм лимфоцитов /</w:t>
      </w:r>
      <w:r w:rsidRPr="002B1A11">
        <w:rPr>
          <w:sz w:val="28"/>
          <w:szCs w:val="28"/>
        </w:rPr>
        <w:t xml:space="preserve"> </w:t>
      </w:r>
      <w:r>
        <w:rPr>
          <w:sz w:val="28"/>
          <w:szCs w:val="28"/>
          <w:lang w:val="uk-UA"/>
        </w:rPr>
        <w:t xml:space="preserve">Е.Ю. Капустина, </w:t>
      </w:r>
      <w:r w:rsidRPr="002B1A11">
        <w:rPr>
          <w:sz w:val="28"/>
          <w:szCs w:val="28"/>
        </w:rPr>
        <w:t>И.В. Писарева,</w:t>
      </w:r>
      <w:r>
        <w:rPr>
          <w:sz w:val="28"/>
          <w:szCs w:val="28"/>
        </w:rPr>
        <w:t xml:space="preserve"> И.И. Балаболкин, С.В. Петричук</w:t>
      </w:r>
      <w:r w:rsidRPr="002B1A11">
        <w:rPr>
          <w:sz w:val="28"/>
          <w:szCs w:val="28"/>
        </w:rPr>
        <w:t xml:space="preserve"> // Вопр. совр. педиатрии. – 2006. – Т.5, № 1. – С. 243 – 244.</w:t>
      </w:r>
    </w:p>
    <w:p w:rsidR="00EE27EB" w:rsidRPr="008B317B" w:rsidRDefault="00EE27EB" w:rsidP="00FC1A61">
      <w:pPr>
        <w:numPr>
          <w:ilvl w:val="0"/>
          <w:numId w:val="20"/>
        </w:numPr>
        <w:spacing w:after="0" w:line="360" w:lineRule="auto"/>
        <w:jc w:val="both"/>
        <w:rPr>
          <w:sz w:val="28"/>
          <w:szCs w:val="28"/>
        </w:rPr>
      </w:pPr>
      <w:r w:rsidRPr="00DC6E37">
        <w:rPr>
          <w:sz w:val="28"/>
          <w:szCs w:val="28"/>
        </w:rPr>
        <w:t>Капустина Е.Ю.</w:t>
      </w:r>
      <w:r>
        <w:rPr>
          <w:sz w:val="28"/>
          <w:szCs w:val="28"/>
          <w:lang w:val="uk-UA"/>
        </w:rPr>
        <w:t xml:space="preserve"> </w:t>
      </w:r>
      <w:r w:rsidRPr="00DC6E37">
        <w:rPr>
          <w:sz w:val="28"/>
          <w:szCs w:val="28"/>
        </w:rPr>
        <w:t>Функциональная активность митохондрий лимфоцитов у детей с аллергическими заболеваниями</w:t>
      </w:r>
      <w:r>
        <w:rPr>
          <w:sz w:val="28"/>
          <w:szCs w:val="28"/>
        </w:rPr>
        <w:t xml:space="preserve"> / </w:t>
      </w:r>
      <w:r>
        <w:rPr>
          <w:sz w:val="28"/>
          <w:szCs w:val="28"/>
          <w:lang w:val="uk-UA"/>
        </w:rPr>
        <w:t xml:space="preserve">Е.Ю. Капустина, </w:t>
      </w:r>
      <w:r>
        <w:rPr>
          <w:sz w:val="28"/>
          <w:szCs w:val="28"/>
        </w:rPr>
        <w:t>И.В. Писарева</w:t>
      </w:r>
      <w:r w:rsidRPr="00DC6E37">
        <w:rPr>
          <w:sz w:val="28"/>
          <w:szCs w:val="28"/>
        </w:rPr>
        <w:t xml:space="preserve">, </w:t>
      </w:r>
      <w:r>
        <w:rPr>
          <w:sz w:val="28"/>
          <w:szCs w:val="28"/>
        </w:rPr>
        <w:t>И.И. Балаболкин</w:t>
      </w:r>
      <w:r w:rsidRPr="00DC6E37">
        <w:rPr>
          <w:sz w:val="28"/>
          <w:szCs w:val="28"/>
        </w:rPr>
        <w:t xml:space="preserve">, </w:t>
      </w:r>
      <w:r>
        <w:rPr>
          <w:sz w:val="28"/>
          <w:szCs w:val="28"/>
        </w:rPr>
        <w:t>С.В. Петричук и др.</w:t>
      </w:r>
      <w:r w:rsidRPr="00DC6E37">
        <w:rPr>
          <w:sz w:val="28"/>
          <w:szCs w:val="28"/>
        </w:rPr>
        <w:t xml:space="preserve"> // Вопр. совр. пе</w:t>
      </w:r>
      <w:r>
        <w:rPr>
          <w:sz w:val="28"/>
          <w:szCs w:val="28"/>
        </w:rPr>
        <w:t>диатрии. – 2004. – Т.3, Прил.3</w:t>
      </w:r>
      <w:r>
        <w:rPr>
          <w:sz w:val="28"/>
          <w:szCs w:val="28"/>
          <w:lang w:val="uk-UA"/>
        </w:rPr>
        <w:t>. –</w:t>
      </w:r>
      <w:r w:rsidRPr="00DC6E37">
        <w:rPr>
          <w:sz w:val="28"/>
          <w:szCs w:val="28"/>
        </w:rPr>
        <w:t xml:space="preserve"> С. 183.</w:t>
      </w:r>
    </w:p>
    <w:p w:rsidR="00EE27EB" w:rsidRDefault="00EE27EB" w:rsidP="00FC1A61">
      <w:pPr>
        <w:numPr>
          <w:ilvl w:val="0"/>
          <w:numId w:val="20"/>
        </w:numPr>
        <w:spacing w:after="0" w:line="360" w:lineRule="auto"/>
        <w:jc w:val="both"/>
        <w:rPr>
          <w:sz w:val="28"/>
          <w:szCs w:val="28"/>
          <w:lang w:val="uk-UA"/>
        </w:rPr>
      </w:pPr>
      <w:r w:rsidRPr="002A2073">
        <w:rPr>
          <w:sz w:val="28"/>
          <w:szCs w:val="28"/>
          <w:lang w:val="uk-UA"/>
        </w:rPr>
        <w:lastRenderedPageBreak/>
        <w:t>Клиническая иммунология: Руководство для врачей / Под ред. акад. РАМН Е.И. Соколова – М.: Медицина, 1998. – 272 с.</w:t>
      </w:r>
    </w:p>
    <w:p w:rsidR="00EE27EB" w:rsidRPr="008B317B" w:rsidRDefault="00EE27EB" w:rsidP="00FC1A61">
      <w:pPr>
        <w:numPr>
          <w:ilvl w:val="0"/>
          <w:numId w:val="20"/>
        </w:numPr>
        <w:spacing w:after="0" w:line="360" w:lineRule="auto"/>
        <w:jc w:val="both"/>
        <w:rPr>
          <w:sz w:val="28"/>
          <w:szCs w:val="28"/>
        </w:rPr>
      </w:pPr>
      <w:r>
        <w:rPr>
          <w:sz w:val="28"/>
          <w:szCs w:val="28"/>
        </w:rPr>
        <w:t>Ключников С.О.</w:t>
      </w:r>
      <w:r>
        <w:rPr>
          <w:sz w:val="28"/>
          <w:szCs w:val="28"/>
          <w:lang w:val="uk-UA"/>
        </w:rPr>
        <w:t xml:space="preserve"> </w:t>
      </w:r>
      <w:r>
        <w:rPr>
          <w:sz w:val="28"/>
          <w:szCs w:val="28"/>
        </w:rPr>
        <w:t xml:space="preserve">Β-каротин при метаболической коррекции у часто болеющих детей </w:t>
      </w:r>
      <w:r>
        <w:rPr>
          <w:sz w:val="28"/>
          <w:szCs w:val="28"/>
          <w:lang w:val="uk-UA"/>
        </w:rPr>
        <w:t xml:space="preserve">/ С.О. Ключников </w:t>
      </w:r>
      <w:r>
        <w:rPr>
          <w:sz w:val="28"/>
          <w:szCs w:val="28"/>
        </w:rPr>
        <w:t xml:space="preserve">// </w:t>
      </w:r>
      <w:r>
        <w:rPr>
          <w:sz w:val="28"/>
          <w:szCs w:val="28"/>
          <w:lang w:val="uk-UA"/>
        </w:rPr>
        <w:t>Р</w:t>
      </w:r>
      <w:r>
        <w:rPr>
          <w:sz w:val="28"/>
          <w:szCs w:val="28"/>
        </w:rPr>
        <w:t>усский медицинский журнал. – 2006. – Т. 14, №1. – С. 10</w:t>
      </w:r>
      <w:r>
        <w:rPr>
          <w:sz w:val="28"/>
          <w:szCs w:val="28"/>
          <w:lang w:val="uk-UA"/>
        </w:rPr>
        <w:t>–</w:t>
      </w:r>
      <w:r>
        <w:rPr>
          <w:sz w:val="28"/>
          <w:szCs w:val="28"/>
        </w:rPr>
        <w:t>11</w:t>
      </w:r>
      <w:r>
        <w:t>.</w:t>
      </w:r>
    </w:p>
    <w:p w:rsidR="00EE27EB" w:rsidRPr="008B317B" w:rsidRDefault="00EE27EB" w:rsidP="00FC1A61">
      <w:pPr>
        <w:numPr>
          <w:ilvl w:val="0"/>
          <w:numId w:val="20"/>
        </w:numPr>
        <w:spacing w:after="0" w:line="360" w:lineRule="auto"/>
        <w:jc w:val="both"/>
        <w:rPr>
          <w:bCs/>
          <w:sz w:val="28"/>
          <w:szCs w:val="28"/>
          <w:lang w:val="uk-UA"/>
        </w:rPr>
      </w:pPr>
      <w:r w:rsidRPr="008A106E">
        <w:rPr>
          <w:bCs/>
          <w:sz w:val="28"/>
          <w:szCs w:val="28"/>
          <w:lang w:val="uk-UA"/>
        </w:rPr>
        <w:t xml:space="preserve">Ключников С.О. Применение кудесана (Коенима </w:t>
      </w:r>
      <w:r w:rsidRPr="008A106E">
        <w:rPr>
          <w:bCs/>
          <w:sz w:val="28"/>
          <w:szCs w:val="28"/>
          <w:lang w:val="en-US"/>
        </w:rPr>
        <w:t>Q</w:t>
      </w:r>
      <w:r w:rsidRPr="008A106E">
        <w:rPr>
          <w:bCs/>
          <w:sz w:val="28"/>
          <w:szCs w:val="28"/>
          <w:lang w:val="uk-UA"/>
        </w:rPr>
        <w:t xml:space="preserve">10) у часто болеющих детей / </w:t>
      </w:r>
      <w:r>
        <w:rPr>
          <w:bCs/>
          <w:sz w:val="28"/>
          <w:szCs w:val="28"/>
          <w:lang w:val="uk-UA"/>
        </w:rPr>
        <w:t xml:space="preserve">С.О. Ключников, </w:t>
      </w:r>
      <w:r w:rsidRPr="008A106E">
        <w:rPr>
          <w:bCs/>
          <w:sz w:val="28"/>
          <w:szCs w:val="28"/>
          <w:lang w:val="uk-UA"/>
        </w:rPr>
        <w:t>Е.С. Гнетнева, Т.Н. Накостенко, В.С. Сухоруков // Педиат</w:t>
      </w:r>
      <w:r>
        <w:rPr>
          <w:bCs/>
          <w:sz w:val="28"/>
          <w:szCs w:val="28"/>
          <w:lang w:val="uk-UA"/>
        </w:rPr>
        <w:t>рия. – 2007. Т.86, № 2. – С. 80</w:t>
      </w:r>
      <w:r>
        <w:rPr>
          <w:sz w:val="28"/>
          <w:szCs w:val="28"/>
          <w:lang w:val="uk-UA"/>
        </w:rPr>
        <w:t>–</w:t>
      </w:r>
      <w:r w:rsidRPr="008A106E">
        <w:rPr>
          <w:bCs/>
          <w:sz w:val="28"/>
          <w:szCs w:val="28"/>
          <w:lang w:val="uk-UA"/>
        </w:rPr>
        <w:t>83.</w:t>
      </w:r>
    </w:p>
    <w:p w:rsidR="00EE27EB" w:rsidRPr="008B317B" w:rsidRDefault="00EE27EB" w:rsidP="00FC1A61">
      <w:pPr>
        <w:numPr>
          <w:ilvl w:val="0"/>
          <w:numId w:val="20"/>
        </w:numPr>
        <w:spacing w:after="0" w:line="360" w:lineRule="auto"/>
        <w:jc w:val="both"/>
        <w:rPr>
          <w:bCs/>
          <w:sz w:val="28"/>
          <w:szCs w:val="28"/>
        </w:rPr>
      </w:pPr>
      <w:r w:rsidRPr="008B317B">
        <w:rPr>
          <w:sz w:val="28"/>
          <w:szCs w:val="28"/>
        </w:rPr>
        <w:t>Ключников С.О.</w:t>
      </w:r>
      <w:r w:rsidRPr="008B317B">
        <w:rPr>
          <w:sz w:val="28"/>
          <w:szCs w:val="28"/>
          <w:lang w:val="uk-UA"/>
        </w:rPr>
        <w:t xml:space="preserve"> </w:t>
      </w:r>
      <w:r w:rsidRPr="008B317B">
        <w:rPr>
          <w:sz w:val="28"/>
          <w:szCs w:val="28"/>
        </w:rPr>
        <w:t>Часто болеющие дети. Лекции по педиатрии. Болезни органов дыхания.</w:t>
      </w:r>
      <w:r w:rsidRPr="008B317B">
        <w:rPr>
          <w:sz w:val="28"/>
          <w:szCs w:val="28"/>
          <w:lang w:val="uk-UA"/>
        </w:rPr>
        <w:t xml:space="preserve"> </w:t>
      </w:r>
      <w:r w:rsidRPr="008B317B">
        <w:rPr>
          <w:sz w:val="28"/>
          <w:szCs w:val="28"/>
        </w:rPr>
        <w:t>Том.5. Под ред. В.Ф. Демина, С.О. Ключникова, Г.А. Самсыгиной</w:t>
      </w:r>
      <w:r w:rsidRPr="008B317B">
        <w:rPr>
          <w:sz w:val="28"/>
          <w:szCs w:val="28"/>
          <w:lang w:val="uk-UA"/>
        </w:rPr>
        <w:t xml:space="preserve">, </w:t>
      </w:r>
      <w:r w:rsidRPr="008B317B">
        <w:rPr>
          <w:sz w:val="28"/>
          <w:szCs w:val="28"/>
        </w:rPr>
        <w:t>О.В. Зайцевой</w:t>
      </w:r>
      <w:r w:rsidRPr="008B317B">
        <w:rPr>
          <w:sz w:val="28"/>
          <w:szCs w:val="28"/>
          <w:lang w:val="uk-UA"/>
        </w:rPr>
        <w:t xml:space="preserve"> – Москва, </w:t>
      </w:r>
      <w:r w:rsidRPr="008B317B">
        <w:rPr>
          <w:sz w:val="28"/>
          <w:szCs w:val="28"/>
        </w:rPr>
        <w:t>2005</w:t>
      </w:r>
      <w:r w:rsidRPr="008B317B">
        <w:rPr>
          <w:sz w:val="28"/>
          <w:szCs w:val="28"/>
          <w:lang w:val="uk-UA"/>
        </w:rPr>
        <w:t xml:space="preserve">. – С. </w:t>
      </w:r>
      <w:r>
        <w:rPr>
          <w:sz w:val="28"/>
          <w:szCs w:val="28"/>
        </w:rPr>
        <w:t>250</w:t>
      </w:r>
      <w:r>
        <w:rPr>
          <w:sz w:val="28"/>
          <w:szCs w:val="28"/>
          <w:lang w:val="uk-UA"/>
        </w:rPr>
        <w:t>–</w:t>
      </w:r>
      <w:r w:rsidRPr="008B317B">
        <w:rPr>
          <w:sz w:val="28"/>
          <w:szCs w:val="28"/>
        </w:rPr>
        <w:t>269.</w:t>
      </w:r>
    </w:p>
    <w:p w:rsidR="00EE27EB" w:rsidRDefault="00EE27EB" w:rsidP="00FC1A61">
      <w:pPr>
        <w:numPr>
          <w:ilvl w:val="0"/>
          <w:numId w:val="20"/>
        </w:numPr>
        <w:spacing w:after="0" w:line="360" w:lineRule="auto"/>
        <w:jc w:val="both"/>
        <w:rPr>
          <w:sz w:val="28"/>
          <w:szCs w:val="28"/>
          <w:lang w:val="uk-UA"/>
        </w:rPr>
      </w:pPr>
      <w:r w:rsidRPr="00FC4D58">
        <w:rPr>
          <w:sz w:val="28"/>
          <w:szCs w:val="28"/>
          <w:lang w:val="uk-UA"/>
        </w:rPr>
        <w:t>Коваленко В.М. Ревматоидный артрит. Диагностика и лечение / Н.М. Шуба, Л.Б. Шолохова, О.П. Борткевич. – К.: МОРИОН, 2001. – с. 272</w:t>
      </w:r>
      <w:r>
        <w:rPr>
          <w:sz w:val="28"/>
          <w:szCs w:val="28"/>
          <w:lang w:val="uk-UA"/>
        </w:rPr>
        <w:t>.</w:t>
      </w:r>
      <w:r w:rsidRPr="00FC4D58">
        <w:rPr>
          <w:sz w:val="28"/>
          <w:szCs w:val="28"/>
          <w:lang w:val="uk-UA"/>
        </w:rPr>
        <w:t xml:space="preserve">  </w:t>
      </w:r>
    </w:p>
    <w:p w:rsidR="00EE27EB" w:rsidRDefault="00EE27EB" w:rsidP="00FC1A61">
      <w:pPr>
        <w:numPr>
          <w:ilvl w:val="0"/>
          <w:numId w:val="20"/>
        </w:numPr>
        <w:spacing w:after="0" w:line="360" w:lineRule="auto"/>
        <w:jc w:val="both"/>
        <w:rPr>
          <w:sz w:val="28"/>
          <w:szCs w:val="28"/>
          <w:lang w:val="uk-UA"/>
        </w:rPr>
      </w:pPr>
      <w:r w:rsidRPr="007333B7">
        <w:rPr>
          <w:sz w:val="28"/>
          <w:szCs w:val="28"/>
        </w:rPr>
        <w:t>Кокс Д., Снелл Э. Прикладная статистика. Прин</w:t>
      </w:r>
      <w:r>
        <w:rPr>
          <w:sz w:val="28"/>
          <w:szCs w:val="28"/>
        </w:rPr>
        <w:t>ципы и примеры.– М., Мир,</w:t>
      </w:r>
      <w:r>
        <w:rPr>
          <w:sz w:val="28"/>
          <w:szCs w:val="28"/>
          <w:lang w:val="uk-UA"/>
        </w:rPr>
        <w:t xml:space="preserve"> 1984. – 200с.</w:t>
      </w:r>
    </w:p>
    <w:p w:rsidR="00EE27EB" w:rsidRDefault="00EE27EB" w:rsidP="00FC1A61">
      <w:pPr>
        <w:numPr>
          <w:ilvl w:val="0"/>
          <w:numId w:val="20"/>
        </w:numPr>
        <w:tabs>
          <w:tab w:val="num" w:pos="1260"/>
        </w:tabs>
        <w:spacing w:after="0" w:line="360" w:lineRule="auto"/>
        <w:jc w:val="both"/>
        <w:rPr>
          <w:sz w:val="28"/>
          <w:szCs w:val="28"/>
          <w:lang w:val="uk-UA"/>
        </w:rPr>
      </w:pPr>
      <w:r>
        <w:rPr>
          <w:sz w:val="28"/>
          <w:szCs w:val="28"/>
          <w:lang w:val="uk-UA"/>
        </w:rPr>
        <w:t xml:space="preserve">Костенко А.В. Особливості оксидантно-прооксидантного балансу та енергетичного метаболізму у здорових дітей молодшого шкільного віку </w:t>
      </w:r>
      <w:r w:rsidRPr="00B22863">
        <w:rPr>
          <w:sz w:val="28"/>
          <w:szCs w:val="28"/>
          <w:lang w:val="uk-UA"/>
        </w:rPr>
        <w:t>/</w:t>
      </w:r>
      <w:r>
        <w:rPr>
          <w:sz w:val="28"/>
          <w:szCs w:val="28"/>
          <w:lang w:val="uk-UA"/>
        </w:rPr>
        <w:t xml:space="preserve"> А.В. Костенко, К.В. Несвітайлова, Л.В. Квашніна, В.В. Матвійчук </w:t>
      </w:r>
      <w:r w:rsidRPr="00B22863">
        <w:rPr>
          <w:sz w:val="28"/>
          <w:szCs w:val="28"/>
          <w:lang w:val="uk-UA"/>
        </w:rPr>
        <w:t>/</w:t>
      </w:r>
      <w:r>
        <w:rPr>
          <w:sz w:val="28"/>
          <w:szCs w:val="28"/>
          <w:lang w:val="uk-UA"/>
        </w:rPr>
        <w:t>/ Современная педиатрия. – 2007. – №4. – С. 148–152.</w:t>
      </w:r>
    </w:p>
    <w:p w:rsidR="00EE27EB" w:rsidRPr="00CE16E1" w:rsidRDefault="00EE27EB" w:rsidP="00FC1A61">
      <w:pPr>
        <w:numPr>
          <w:ilvl w:val="0"/>
          <w:numId w:val="20"/>
        </w:numPr>
        <w:spacing w:after="0" w:line="360" w:lineRule="auto"/>
        <w:jc w:val="both"/>
        <w:rPr>
          <w:sz w:val="28"/>
          <w:szCs w:val="28"/>
          <w:lang w:val="uk-UA"/>
        </w:rPr>
      </w:pPr>
      <w:r>
        <w:rPr>
          <w:sz w:val="28"/>
          <w:szCs w:val="28"/>
        </w:rPr>
        <w:t>Кравцова Л.А, Школьникова</w:t>
      </w:r>
      <w:r w:rsidRPr="00B22863">
        <w:rPr>
          <w:sz w:val="28"/>
          <w:szCs w:val="28"/>
        </w:rPr>
        <w:t xml:space="preserve"> </w:t>
      </w:r>
      <w:r>
        <w:rPr>
          <w:sz w:val="28"/>
          <w:szCs w:val="28"/>
        </w:rPr>
        <w:t>М.А, Калинин Л.А. Антигипоксанты в практике детского кардиолога-артримолога</w:t>
      </w:r>
      <w:r w:rsidRPr="00B22863">
        <w:rPr>
          <w:sz w:val="28"/>
          <w:szCs w:val="28"/>
        </w:rPr>
        <w:t xml:space="preserve">: </w:t>
      </w:r>
      <w:r>
        <w:rPr>
          <w:sz w:val="28"/>
          <w:szCs w:val="28"/>
        </w:rPr>
        <w:t xml:space="preserve">метод. Рекомендации. </w:t>
      </w:r>
      <w:r>
        <w:rPr>
          <w:sz w:val="28"/>
          <w:szCs w:val="28"/>
          <w:lang w:val="uk-UA"/>
        </w:rPr>
        <w:t>– М., 2008. – 24 с.</w:t>
      </w:r>
    </w:p>
    <w:p w:rsidR="00EE27EB" w:rsidRPr="008B317B" w:rsidRDefault="00EE27EB" w:rsidP="00FC1A61">
      <w:pPr>
        <w:numPr>
          <w:ilvl w:val="0"/>
          <w:numId w:val="20"/>
        </w:numPr>
        <w:spacing w:after="0" w:line="360" w:lineRule="auto"/>
        <w:jc w:val="both"/>
        <w:rPr>
          <w:sz w:val="28"/>
          <w:szCs w:val="28"/>
        </w:rPr>
      </w:pPr>
      <w:r w:rsidRPr="00E91837">
        <w:rPr>
          <w:sz w:val="28"/>
          <w:szCs w:val="28"/>
        </w:rPr>
        <w:t xml:space="preserve">Крамарев С.А. Возможности коррекции астенического синдрома при хронической вирусной инфекции Эпштейна-Барр / </w:t>
      </w:r>
      <w:r>
        <w:rPr>
          <w:sz w:val="28"/>
          <w:szCs w:val="28"/>
          <w:lang w:val="uk-UA"/>
        </w:rPr>
        <w:t xml:space="preserve">С.А. Крамарев, </w:t>
      </w:r>
      <w:r w:rsidRPr="00E91837">
        <w:rPr>
          <w:sz w:val="28"/>
          <w:szCs w:val="28"/>
        </w:rPr>
        <w:t>О</w:t>
      </w:r>
      <w:r>
        <w:rPr>
          <w:sz w:val="28"/>
          <w:szCs w:val="28"/>
        </w:rPr>
        <w:t>.В. Выговская, Л.А. Палатная</w:t>
      </w:r>
      <w:r>
        <w:rPr>
          <w:sz w:val="28"/>
          <w:szCs w:val="28"/>
          <w:lang w:val="uk-UA"/>
        </w:rPr>
        <w:t xml:space="preserve"> </w:t>
      </w:r>
      <w:r>
        <w:rPr>
          <w:sz w:val="28"/>
          <w:szCs w:val="28"/>
        </w:rPr>
        <w:t>/</w:t>
      </w:r>
      <w:r>
        <w:rPr>
          <w:sz w:val="28"/>
          <w:szCs w:val="28"/>
          <w:lang w:val="uk-UA"/>
        </w:rPr>
        <w:t>/</w:t>
      </w:r>
      <w:r w:rsidRPr="00E91837">
        <w:rPr>
          <w:sz w:val="28"/>
          <w:szCs w:val="28"/>
          <w:lang w:val="uk-UA"/>
        </w:rPr>
        <w:t>Здоров</w:t>
      </w:r>
      <w:r w:rsidRPr="00E91837">
        <w:rPr>
          <w:sz w:val="28"/>
          <w:szCs w:val="28"/>
        </w:rPr>
        <w:t>’</w:t>
      </w:r>
      <w:r>
        <w:rPr>
          <w:sz w:val="28"/>
          <w:szCs w:val="28"/>
          <w:lang w:val="uk-UA"/>
        </w:rPr>
        <w:t>я  України. – 2008. – №3 (184). – С. 62–</w:t>
      </w:r>
      <w:r w:rsidRPr="00E91837">
        <w:rPr>
          <w:sz w:val="28"/>
          <w:szCs w:val="28"/>
          <w:lang w:val="uk-UA"/>
        </w:rPr>
        <w:t>63</w:t>
      </w:r>
      <w:r>
        <w:rPr>
          <w:sz w:val="28"/>
          <w:szCs w:val="28"/>
          <w:lang w:val="uk-UA"/>
        </w:rPr>
        <w:t>.</w:t>
      </w:r>
    </w:p>
    <w:p w:rsidR="00EE27EB" w:rsidRPr="008B317B" w:rsidRDefault="00EE27EB" w:rsidP="00FC1A61">
      <w:pPr>
        <w:numPr>
          <w:ilvl w:val="0"/>
          <w:numId w:val="20"/>
        </w:numPr>
        <w:tabs>
          <w:tab w:val="clear" w:pos="1077"/>
          <w:tab w:val="left" w:pos="1080"/>
        </w:tabs>
        <w:spacing w:after="0" w:line="360" w:lineRule="auto"/>
        <w:jc w:val="both"/>
        <w:rPr>
          <w:sz w:val="28"/>
          <w:szCs w:val="28"/>
        </w:rPr>
      </w:pPr>
      <w:r>
        <w:rPr>
          <w:sz w:val="28"/>
          <w:szCs w:val="28"/>
          <w:lang w:val="uk-UA"/>
        </w:rPr>
        <w:t xml:space="preserve">Кубанова К.К. </w:t>
      </w:r>
      <w:r>
        <w:rPr>
          <w:sz w:val="28"/>
          <w:szCs w:val="28"/>
        </w:rPr>
        <w:t>Современные подходы к диагностике и терапии латентной хламидийной инфекции</w:t>
      </w:r>
      <w:r>
        <w:rPr>
          <w:sz w:val="28"/>
          <w:szCs w:val="28"/>
          <w:lang w:val="uk-UA"/>
        </w:rPr>
        <w:t xml:space="preserve"> / К.К. Кубанова, М.М. </w:t>
      </w:r>
      <w:r>
        <w:rPr>
          <w:sz w:val="28"/>
          <w:szCs w:val="28"/>
        </w:rPr>
        <w:t xml:space="preserve">Васильев, </w:t>
      </w:r>
      <w:r>
        <w:rPr>
          <w:sz w:val="28"/>
          <w:szCs w:val="28"/>
          <w:lang w:val="uk-UA"/>
        </w:rPr>
        <w:lastRenderedPageBreak/>
        <w:t xml:space="preserve">В.Н. </w:t>
      </w:r>
      <w:r>
        <w:rPr>
          <w:sz w:val="28"/>
          <w:szCs w:val="28"/>
        </w:rPr>
        <w:t>Говорун В.М. // Вестник дерматологии и венерологии. – 2004.</w:t>
      </w:r>
      <w:r>
        <w:rPr>
          <w:sz w:val="28"/>
          <w:szCs w:val="28"/>
          <w:lang w:val="uk-UA"/>
        </w:rPr>
        <w:t xml:space="preserve"> – </w:t>
      </w:r>
      <w:r>
        <w:rPr>
          <w:sz w:val="28"/>
          <w:szCs w:val="28"/>
        </w:rPr>
        <w:t>№3. – С</w:t>
      </w:r>
      <w:r>
        <w:rPr>
          <w:sz w:val="28"/>
          <w:szCs w:val="28"/>
          <w:lang w:val="uk-UA"/>
        </w:rPr>
        <w:t>.</w:t>
      </w:r>
      <w:r>
        <w:rPr>
          <w:sz w:val="28"/>
          <w:szCs w:val="28"/>
        </w:rPr>
        <w:t xml:space="preserve"> 6</w:t>
      </w:r>
      <w:r>
        <w:rPr>
          <w:sz w:val="28"/>
          <w:szCs w:val="28"/>
          <w:lang w:val="uk-UA"/>
        </w:rPr>
        <w:t>–</w:t>
      </w:r>
      <w:r>
        <w:rPr>
          <w:sz w:val="28"/>
          <w:szCs w:val="28"/>
        </w:rPr>
        <w:t>10.</w:t>
      </w:r>
    </w:p>
    <w:p w:rsidR="00EE27EB" w:rsidRPr="008B317B" w:rsidRDefault="00EE27EB" w:rsidP="00FC1A61">
      <w:pPr>
        <w:numPr>
          <w:ilvl w:val="0"/>
          <w:numId w:val="20"/>
        </w:numPr>
        <w:spacing w:after="0" w:line="360" w:lineRule="auto"/>
        <w:jc w:val="both"/>
        <w:rPr>
          <w:sz w:val="28"/>
          <w:szCs w:val="28"/>
        </w:rPr>
      </w:pPr>
      <w:r w:rsidRPr="00672B70">
        <w:rPr>
          <w:sz w:val="28"/>
          <w:szCs w:val="28"/>
          <w:lang w:val="uk-UA"/>
        </w:rPr>
        <w:t>Кутова</w:t>
      </w:r>
      <w:r w:rsidRPr="00A94C1D">
        <w:rPr>
          <w:sz w:val="28"/>
          <w:szCs w:val="28"/>
        </w:rPr>
        <w:t xml:space="preserve"> </w:t>
      </w:r>
      <w:r>
        <w:rPr>
          <w:sz w:val="28"/>
          <w:szCs w:val="28"/>
          <w:lang w:val="uk-UA"/>
        </w:rPr>
        <w:t>В.В</w:t>
      </w:r>
      <w:r w:rsidRPr="00672B70">
        <w:rPr>
          <w:sz w:val="28"/>
          <w:szCs w:val="28"/>
          <w:lang w:val="uk-UA"/>
        </w:rPr>
        <w:t xml:space="preserve">. Роль серологічних методів дослідження у діагностиці хламідійних уражень у дітей / </w:t>
      </w:r>
      <w:r>
        <w:rPr>
          <w:sz w:val="28"/>
          <w:szCs w:val="28"/>
          <w:lang w:val="uk-UA"/>
        </w:rPr>
        <w:t>В.В. Кутова, О.В. Гоголєва, В.В. Гончаренко</w:t>
      </w:r>
      <w:r w:rsidRPr="00672B70">
        <w:rPr>
          <w:sz w:val="28"/>
          <w:szCs w:val="28"/>
          <w:lang w:val="uk-UA"/>
        </w:rPr>
        <w:t xml:space="preserve"> // Дерматологія та венерологія. – 2005. – №2 (28). –</w:t>
      </w:r>
      <w:r>
        <w:rPr>
          <w:sz w:val="28"/>
          <w:szCs w:val="28"/>
          <w:lang w:val="uk-UA"/>
        </w:rPr>
        <w:t xml:space="preserve"> С. 60–</w:t>
      </w:r>
      <w:r w:rsidRPr="00672B70">
        <w:rPr>
          <w:sz w:val="28"/>
          <w:szCs w:val="28"/>
          <w:lang w:val="uk-UA"/>
        </w:rPr>
        <w:t>62.</w:t>
      </w:r>
    </w:p>
    <w:p w:rsidR="00EE27EB" w:rsidRDefault="00EE27EB" w:rsidP="00FC1A61">
      <w:pPr>
        <w:numPr>
          <w:ilvl w:val="0"/>
          <w:numId w:val="20"/>
        </w:numPr>
        <w:spacing w:after="0" w:line="360" w:lineRule="auto"/>
        <w:jc w:val="both"/>
        <w:rPr>
          <w:sz w:val="28"/>
          <w:szCs w:val="28"/>
          <w:lang w:val="uk-UA"/>
        </w:rPr>
      </w:pPr>
      <w:r w:rsidRPr="005207E7">
        <w:rPr>
          <w:sz w:val="28"/>
          <w:szCs w:val="28"/>
          <w:lang w:val="uk-UA"/>
        </w:rPr>
        <w:t>Лайко А.А.</w:t>
      </w:r>
      <w:r>
        <w:rPr>
          <w:sz w:val="28"/>
          <w:szCs w:val="28"/>
          <w:lang w:val="uk-UA"/>
        </w:rPr>
        <w:t xml:space="preserve"> </w:t>
      </w:r>
      <w:r w:rsidRPr="005207E7">
        <w:rPr>
          <w:sz w:val="28"/>
          <w:szCs w:val="28"/>
          <w:lang w:val="uk-UA"/>
        </w:rPr>
        <w:t xml:space="preserve">Лікування дітей, хворих на хронічний верхньощелепний синуїт, що був спричинений хламідійно-бактеріальною асоціацією / </w:t>
      </w:r>
      <w:r>
        <w:rPr>
          <w:sz w:val="28"/>
          <w:szCs w:val="28"/>
          <w:lang w:val="uk-UA"/>
        </w:rPr>
        <w:t xml:space="preserve">А.А. Лайко, </w:t>
      </w:r>
      <w:r w:rsidRPr="005207E7">
        <w:rPr>
          <w:sz w:val="28"/>
          <w:szCs w:val="28"/>
          <w:lang w:val="uk-UA"/>
        </w:rPr>
        <w:t>О.Ю. Б</w:t>
      </w:r>
      <w:r>
        <w:rPr>
          <w:sz w:val="28"/>
          <w:szCs w:val="28"/>
          <w:lang w:val="uk-UA"/>
        </w:rPr>
        <w:t>р</w:t>
      </w:r>
      <w:r w:rsidRPr="005207E7">
        <w:rPr>
          <w:sz w:val="28"/>
          <w:szCs w:val="28"/>
          <w:lang w:val="uk-UA"/>
        </w:rPr>
        <w:t>едун // Современная педиат</w:t>
      </w:r>
      <w:r>
        <w:rPr>
          <w:sz w:val="28"/>
          <w:szCs w:val="28"/>
          <w:lang w:val="uk-UA"/>
        </w:rPr>
        <w:t>рия. – 2005. – № 2 (7). – С. 61–</w:t>
      </w:r>
      <w:r w:rsidRPr="005207E7">
        <w:rPr>
          <w:sz w:val="28"/>
          <w:szCs w:val="28"/>
          <w:lang w:val="uk-UA"/>
        </w:rPr>
        <w:t>67.</w:t>
      </w:r>
    </w:p>
    <w:p w:rsidR="00EE27EB" w:rsidRPr="008B317B" w:rsidRDefault="00EE27EB" w:rsidP="00FC1A61">
      <w:pPr>
        <w:pStyle w:val="afffffffff1"/>
        <w:numPr>
          <w:ilvl w:val="0"/>
          <w:numId w:val="20"/>
        </w:numPr>
        <w:spacing w:line="360" w:lineRule="auto"/>
        <w:jc w:val="both"/>
        <w:rPr>
          <w:color w:val="000000"/>
          <w:sz w:val="28"/>
          <w:szCs w:val="28"/>
        </w:rPr>
      </w:pPr>
      <w:r w:rsidRPr="00550350">
        <w:rPr>
          <w:iCs/>
          <w:color w:val="000000"/>
          <w:sz w:val="28"/>
          <w:szCs w:val="28"/>
        </w:rPr>
        <w:t>Леонтьева И.В.</w:t>
      </w:r>
      <w:r>
        <w:rPr>
          <w:color w:val="000000"/>
          <w:sz w:val="28"/>
          <w:szCs w:val="28"/>
          <w:lang w:val="uk-UA"/>
        </w:rPr>
        <w:t xml:space="preserve"> </w:t>
      </w:r>
      <w:r w:rsidRPr="00550350">
        <w:rPr>
          <w:color w:val="000000"/>
          <w:sz w:val="28"/>
          <w:szCs w:val="28"/>
        </w:rPr>
        <w:t>Митохондриальная дисфункция при кардиомиопатия у детей. Лекции по педиатрии. Том.4. Под ред. В.Ф. Демина, С</w:t>
      </w:r>
      <w:r>
        <w:rPr>
          <w:color w:val="000000"/>
          <w:sz w:val="28"/>
          <w:szCs w:val="28"/>
        </w:rPr>
        <w:t>.О. Ключникова, Н.П. Котлуковой</w:t>
      </w:r>
      <w:r>
        <w:rPr>
          <w:color w:val="000000"/>
          <w:sz w:val="28"/>
          <w:szCs w:val="28"/>
          <w:lang w:val="uk-UA"/>
        </w:rPr>
        <w:t xml:space="preserve"> – Москва, </w:t>
      </w:r>
      <w:r>
        <w:rPr>
          <w:color w:val="000000"/>
          <w:sz w:val="28"/>
          <w:szCs w:val="28"/>
        </w:rPr>
        <w:t>2004</w:t>
      </w:r>
      <w:r>
        <w:rPr>
          <w:color w:val="000000"/>
          <w:sz w:val="28"/>
          <w:szCs w:val="28"/>
          <w:lang w:val="uk-UA"/>
        </w:rPr>
        <w:t xml:space="preserve">. – С. </w:t>
      </w:r>
      <w:r>
        <w:rPr>
          <w:color w:val="000000"/>
          <w:sz w:val="28"/>
          <w:szCs w:val="28"/>
        </w:rPr>
        <w:t>398</w:t>
      </w:r>
      <w:r>
        <w:rPr>
          <w:sz w:val="28"/>
          <w:szCs w:val="28"/>
          <w:lang w:val="uk-UA"/>
        </w:rPr>
        <w:t>–</w:t>
      </w:r>
      <w:r>
        <w:rPr>
          <w:color w:val="000000"/>
          <w:sz w:val="28"/>
          <w:szCs w:val="28"/>
        </w:rPr>
        <w:t>413</w:t>
      </w:r>
      <w:r w:rsidRPr="00550350">
        <w:rPr>
          <w:color w:val="000000"/>
          <w:sz w:val="28"/>
          <w:szCs w:val="28"/>
        </w:rPr>
        <w:t xml:space="preserve">. </w:t>
      </w:r>
    </w:p>
    <w:p w:rsidR="00EE27EB" w:rsidRPr="008B317B" w:rsidRDefault="00EE27EB" w:rsidP="00FC1A61">
      <w:pPr>
        <w:numPr>
          <w:ilvl w:val="0"/>
          <w:numId w:val="20"/>
        </w:numPr>
        <w:autoSpaceDE w:val="0"/>
        <w:autoSpaceDN w:val="0"/>
        <w:adjustRightInd w:val="0"/>
        <w:spacing w:after="0" w:line="360" w:lineRule="auto"/>
        <w:jc w:val="both"/>
        <w:rPr>
          <w:sz w:val="28"/>
          <w:szCs w:val="28"/>
        </w:rPr>
      </w:pPr>
      <w:r w:rsidRPr="005C74ED">
        <w:rPr>
          <w:sz w:val="28"/>
          <w:szCs w:val="28"/>
        </w:rPr>
        <w:t>Лобзин Ю.В.</w:t>
      </w:r>
      <w:r>
        <w:rPr>
          <w:sz w:val="28"/>
          <w:szCs w:val="28"/>
          <w:lang w:val="uk-UA"/>
        </w:rPr>
        <w:t xml:space="preserve"> </w:t>
      </w:r>
      <w:r w:rsidRPr="005C74ED">
        <w:rPr>
          <w:sz w:val="28"/>
          <w:szCs w:val="28"/>
        </w:rPr>
        <w:t>Хламидийные инфекции: руководство для врачей / Ю. В. Лобзин, Ю. И. Ляшенко, А. Л. Позняк. – СПб : ООО «Издательство ФОЛИАНТ», 2003. – 400 с.</w:t>
      </w:r>
    </w:p>
    <w:p w:rsidR="00EE27EB" w:rsidRDefault="00EE27EB" w:rsidP="00FC1A61">
      <w:pPr>
        <w:numPr>
          <w:ilvl w:val="0"/>
          <w:numId w:val="20"/>
        </w:numPr>
        <w:spacing w:after="0" w:line="360" w:lineRule="auto"/>
        <w:jc w:val="both"/>
        <w:rPr>
          <w:sz w:val="28"/>
          <w:szCs w:val="28"/>
        </w:rPr>
      </w:pPr>
      <w:r>
        <w:rPr>
          <w:sz w:val="28"/>
          <w:szCs w:val="28"/>
        </w:rPr>
        <w:t>Лукьянов С.В.</w:t>
      </w:r>
      <w:r>
        <w:rPr>
          <w:sz w:val="28"/>
          <w:szCs w:val="28"/>
          <w:lang w:val="uk-UA"/>
        </w:rPr>
        <w:t xml:space="preserve"> </w:t>
      </w:r>
      <w:r>
        <w:rPr>
          <w:sz w:val="28"/>
          <w:szCs w:val="28"/>
        </w:rPr>
        <w:t xml:space="preserve">Макролиды в терапии внебольничных инфекций дыхательных путей </w:t>
      </w:r>
      <w:r>
        <w:rPr>
          <w:sz w:val="28"/>
          <w:szCs w:val="28"/>
          <w:lang w:val="uk-UA"/>
        </w:rPr>
        <w:t xml:space="preserve">/ С.В. Лук’янов </w:t>
      </w:r>
      <w:r>
        <w:rPr>
          <w:sz w:val="28"/>
          <w:szCs w:val="28"/>
        </w:rPr>
        <w:t xml:space="preserve">// Пульмонология (приложение к </w:t>
      </w:r>
      <w:r>
        <w:rPr>
          <w:sz w:val="28"/>
          <w:szCs w:val="28"/>
          <w:lang w:val="en-US"/>
        </w:rPr>
        <w:t>consilium</w:t>
      </w:r>
      <w:r w:rsidRPr="009933C9">
        <w:rPr>
          <w:sz w:val="28"/>
          <w:szCs w:val="28"/>
        </w:rPr>
        <w:t xml:space="preserve"> </w:t>
      </w:r>
      <w:r>
        <w:rPr>
          <w:sz w:val="28"/>
          <w:szCs w:val="28"/>
          <w:lang w:val="en-US"/>
        </w:rPr>
        <w:t>medicum</w:t>
      </w:r>
      <w:r>
        <w:rPr>
          <w:sz w:val="28"/>
          <w:szCs w:val="28"/>
        </w:rPr>
        <w:t>. – 2006. – Т. 7, № 1. – С. 1</w:t>
      </w:r>
      <w:r>
        <w:rPr>
          <w:sz w:val="28"/>
          <w:szCs w:val="28"/>
          <w:lang w:val="uk-UA"/>
        </w:rPr>
        <w:t>–</w:t>
      </w:r>
      <w:r>
        <w:rPr>
          <w:sz w:val="28"/>
          <w:szCs w:val="28"/>
        </w:rPr>
        <w:t>8.</w:t>
      </w:r>
    </w:p>
    <w:p w:rsidR="00EE27EB" w:rsidRPr="008B317B" w:rsidRDefault="00EE27EB" w:rsidP="00FC1A61">
      <w:pPr>
        <w:numPr>
          <w:ilvl w:val="0"/>
          <w:numId w:val="20"/>
        </w:numPr>
        <w:autoSpaceDE w:val="0"/>
        <w:autoSpaceDN w:val="0"/>
        <w:adjustRightInd w:val="0"/>
        <w:spacing w:after="0" w:line="360" w:lineRule="auto"/>
        <w:jc w:val="both"/>
        <w:rPr>
          <w:sz w:val="28"/>
          <w:szCs w:val="28"/>
          <w:lang w:val="uk-UA"/>
        </w:rPr>
      </w:pPr>
      <w:r>
        <w:rPr>
          <w:sz w:val="28"/>
          <w:szCs w:val="28"/>
        </w:rPr>
        <w:t>Мавров Г.</w:t>
      </w:r>
      <w:r w:rsidRPr="005C74ED">
        <w:rPr>
          <w:sz w:val="28"/>
          <w:szCs w:val="28"/>
        </w:rPr>
        <w:t>И.</w:t>
      </w:r>
      <w:r>
        <w:rPr>
          <w:sz w:val="28"/>
          <w:szCs w:val="28"/>
          <w:lang w:val="uk-UA"/>
        </w:rPr>
        <w:t xml:space="preserve"> </w:t>
      </w:r>
      <w:r w:rsidRPr="005C74ED">
        <w:rPr>
          <w:sz w:val="28"/>
          <w:szCs w:val="28"/>
        </w:rPr>
        <w:t>Новый антибиотик гатифлоксацин в лечении смешанных хламидийно-бактериальных инфекций</w:t>
      </w:r>
      <w:r>
        <w:rPr>
          <w:sz w:val="28"/>
          <w:szCs w:val="28"/>
          <w:lang w:val="uk-UA"/>
        </w:rPr>
        <w:t xml:space="preserve"> / Г.И. Мавров, Г.П. </w:t>
      </w:r>
      <w:r>
        <w:rPr>
          <w:sz w:val="28"/>
          <w:szCs w:val="28"/>
        </w:rPr>
        <w:t>Чинов</w:t>
      </w:r>
      <w:r w:rsidRPr="005C74ED">
        <w:rPr>
          <w:sz w:val="28"/>
          <w:szCs w:val="28"/>
        </w:rPr>
        <w:t xml:space="preserve"> // Дерматологія та венерологія. – 2005. – № 1 (27). – C. 71–77</w:t>
      </w:r>
      <w:r>
        <w:rPr>
          <w:sz w:val="28"/>
          <w:szCs w:val="28"/>
          <w:lang w:val="uk-UA"/>
        </w:rPr>
        <w:t>.</w:t>
      </w:r>
    </w:p>
    <w:p w:rsidR="00EE27EB" w:rsidRPr="0073297D" w:rsidRDefault="00EE27EB" w:rsidP="00FC1A61">
      <w:pPr>
        <w:numPr>
          <w:ilvl w:val="0"/>
          <w:numId w:val="20"/>
        </w:numPr>
        <w:spacing w:after="0" w:line="360" w:lineRule="auto"/>
        <w:jc w:val="both"/>
        <w:rPr>
          <w:sz w:val="28"/>
          <w:szCs w:val="28"/>
        </w:rPr>
      </w:pPr>
      <w:r>
        <w:rPr>
          <w:sz w:val="28"/>
          <w:szCs w:val="28"/>
        </w:rPr>
        <w:t xml:space="preserve">Мавров Г.И. Опыт применения индуктора интерферона кагоцела в терапии хламидиоза / </w:t>
      </w:r>
      <w:r>
        <w:rPr>
          <w:sz w:val="28"/>
          <w:szCs w:val="28"/>
          <w:lang w:val="uk-UA"/>
        </w:rPr>
        <w:t xml:space="preserve">Г.И. Мавров, </w:t>
      </w:r>
      <w:r>
        <w:rPr>
          <w:sz w:val="28"/>
          <w:szCs w:val="28"/>
        </w:rPr>
        <w:t>Г.П. Чинов // Дерматолог</w:t>
      </w:r>
      <w:r>
        <w:rPr>
          <w:sz w:val="28"/>
          <w:szCs w:val="28"/>
          <w:lang w:val="uk-UA"/>
        </w:rPr>
        <w:t>ія та венерологія. – 2005. – №2 (28). – С. 77–80.</w:t>
      </w:r>
    </w:p>
    <w:p w:rsidR="00EE27EB" w:rsidRDefault="00EE27EB" w:rsidP="00FC1A61">
      <w:pPr>
        <w:numPr>
          <w:ilvl w:val="0"/>
          <w:numId w:val="20"/>
        </w:numPr>
        <w:spacing w:after="0" w:line="360" w:lineRule="auto"/>
        <w:jc w:val="both"/>
        <w:rPr>
          <w:sz w:val="28"/>
          <w:szCs w:val="28"/>
          <w:lang w:val="uk-UA"/>
        </w:rPr>
      </w:pPr>
      <w:r>
        <w:rPr>
          <w:sz w:val="28"/>
          <w:szCs w:val="28"/>
          <w:lang w:val="uk-UA"/>
        </w:rPr>
        <w:t>Мавров Г.И. Современное состояние проблемы хламидийной инфекции / Г.И. Мавров // Международный медицинский журнал. – 2003. – №3. – С. 101–105.</w:t>
      </w:r>
    </w:p>
    <w:p w:rsidR="00EE27EB" w:rsidRPr="00672B70" w:rsidRDefault="00EE27EB" w:rsidP="00FC1A61">
      <w:pPr>
        <w:numPr>
          <w:ilvl w:val="0"/>
          <w:numId w:val="20"/>
        </w:numPr>
        <w:spacing w:after="0" w:line="360" w:lineRule="auto"/>
        <w:jc w:val="both"/>
        <w:rPr>
          <w:sz w:val="28"/>
          <w:szCs w:val="28"/>
          <w:lang w:val="uk-UA"/>
        </w:rPr>
      </w:pPr>
      <w:r w:rsidRPr="00672B70">
        <w:rPr>
          <w:sz w:val="28"/>
          <w:szCs w:val="28"/>
          <w:lang w:val="uk-UA"/>
        </w:rPr>
        <w:lastRenderedPageBreak/>
        <w:t>Мавро</w:t>
      </w:r>
      <w:r>
        <w:rPr>
          <w:sz w:val="28"/>
          <w:szCs w:val="28"/>
          <w:lang w:val="uk-UA"/>
        </w:rPr>
        <w:t>в Г</w:t>
      </w:r>
      <w:r w:rsidRPr="00672B70">
        <w:rPr>
          <w:sz w:val="28"/>
          <w:szCs w:val="28"/>
          <w:lang w:val="uk-UA"/>
        </w:rPr>
        <w:t>.И.</w:t>
      </w:r>
      <w:r>
        <w:rPr>
          <w:sz w:val="28"/>
          <w:szCs w:val="28"/>
          <w:lang w:val="uk-UA"/>
        </w:rPr>
        <w:t xml:space="preserve"> </w:t>
      </w:r>
      <w:r w:rsidRPr="00672B70">
        <w:rPr>
          <w:sz w:val="28"/>
          <w:szCs w:val="28"/>
          <w:lang w:val="uk-UA"/>
        </w:rPr>
        <w:t xml:space="preserve">Хламидийная инфекция: активное иучение проблемы </w:t>
      </w:r>
      <w:r>
        <w:rPr>
          <w:sz w:val="28"/>
          <w:szCs w:val="28"/>
          <w:lang w:val="uk-UA"/>
        </w:rPr>
        <w:t xml:space="preserve">/ Г.И. Мавров </w:t>
      </w:r>
      <w:r w:rsidRPr="00672B70">
        <w:rPr>
          <w:sz w:val="28"/>
          <w:szCs w:val="28"/>
          <w:lang w:val="uk-UA"/>
        </w:rPr>
        <w:t>// Дерматологія та ве</w:t>
      </w:r>
      <w:r>
        <w:rPr>
          <w:sz w:val="28"/>
          <w:szCs w:val="28"/>
          <w:lang w:val="uk-UA"/>
        </w:rPr>
        <w:t>нерологія. – 2001. – №2. – С. 4–</w:t>
      </w:r>
      <w:r w:rsidRPr="00672B70">
        <w:rPr>
          <w:sz w:val="28"/>
          <w:szCs w:val="28"/>
          <w:lang w:val="uk-UA"/>
        </w:rPr>
        <w:t>9.</w:t>
      </w:r>
    </w:p>
    <w:p w:rsidR="00EE27EB" w:rsidRDefault="00EE27EB" w:rsidP="00FC1A61">
      <w:pPr>
        <w:numPr>
          <w:ilvl w:val="0"/>
          <w:numId w:val="20"/>
        </w:numPr>
        <w:spacing w:after="0" w:line="360" w:lineRule="auto"/>
        <w:jc w:val="both"/>
        <w:rPr>
          <w:sz w:val="28"/>
          <w:szCs w:val="28"/>
          <w:lang w:val="uk-UA"/>
        </w:rPr>
      </w:pPr>
      <w:r w:rsidRPr="00E91837">
        <w:rPr>
          <w:sz w:val="28"/>
          <w:szCs w:val="28"/>
          <w:lang w:val="uk-UA"/>
        </w:rPr>
        <w:t>Майданник В.Г.</w:t>
      </w:r>
      <w:r>
        <w:rPr>
          <w:sz w:val="28"/>
          <w:szCs w:val="28"/>
          <w:lang w:val="uk-UA"/>
        </w:rPr>
        <w:t xml:space="preserve"> </w:t>
      </w:r>
      <w:r w:rsidRPr="00E91837">
        <w:rPr>
          <w:sz w:val="28"/>
          <w:szCs w:val="28"/>
          <w:lang w:val="uk-UA"/>
        </w:rPr>
        <w:t>Порушення мітохондріального дихання у діт</w:t>
      </w:r>
      <w:r>
        <w:rPr>
          <w:sz w:val="28"/>
          <w:szCs w:val="28"/>
          <w:lang w:val="uk-UA"/>
        </w:rPr>
        <w:t>ей з вегетативними дисфункціями</w:t>
      </w:r>
      <w:r w:rsidRPr="00E91837">
        <w:rPr>
          <w:sz w:val="28"/>
          <w:szCs w:val="28"/>
          <w:lang w:val="uk-UA"/>
        </w:rPr>
        <w:t xml:space="preserve"> / </w:t>
      </w:r>
      <w:r>
        <w:rPr>
          <w:sz w:val="28"/>
          <w:szCs w:val="28"/>
          <w:lang w:val="uk-UA"/>
        </w:rPr>
        <w:t xml:space="preserve">В.Г. Майданник, </w:t>
      </w:r>
      <w:r w:rsidRPr="00E91837">
        <w:rPr>
          <w:sz w:val="28"/>
          <w:szCs w:val="28"/>
          <w:lang w:val="uk-UA"/>
        </w:rPr>
        <w:t xml:space="preserve">М.В. Хайтович, А.П. Бурлака, Є.П. Сидорік </w:t>
      </w:r>
      <w:r>
        <w:rPr>
          <w:sz w:val="28"/>
          <w:szCs w:val="28"/>
          <w:lang w:val="uk-UA"/>
        </w:rPr>
        <w:t>та ін. // Журнал АМН України. – 2006. – Т.12, № 4. – С. 750–</w:t>
      </w:r>
      <w:r w:rsidRPr="00E91837">
        <w:rPr>
          <w:sz w:val="28"/>
          <w:szCs w:val="28"/>
          <w:lang w:val="uk-UA"/>
        </w:rPr>
        <w:t>756.</w:t>
      </w:r>
    </w:p>
    <w:p w:rsidR="00EE27EB" w:rsidRDefault="00EE27EB" w:rsidP="00FC1A61">
      <w:pPr>
        <w:numPr>
          <w:ilvl w:val="0"/>
          <w:numId w:val="20"/>
        </w:numPr>
        <w:spacing w:after="0" w:line="360" w:lineRule="auto"/>
        <w:jc w:val="both"/>
        <w:rPr>
          <w:sz w:val="28"/>
          <w:szCs w:val="28"/>
          <w:lang w:val="uk-UA"/>
        </w:rPr>
      </w:pPr>
      <w:r w:rsidRPr="007C3827">
        <w:rPr>
          <w:sz w:val="28"/>
          <w:szCs w:val="28"/>
          <w:lang w:val="uk-UA"/>
        </w:rPr>
        <w:t xml:space="preserve">Марушко Ю.В. Клінічна характеристика та особливості діагностики захворювань, спричинених </w:t>
      </w:r>
      <w:r w:rsidRPr="007C3827">
        <w:rPr>
          <w:sz w:val="28"/>
          <w:szCs w:val="28"/>
          <w:lang w:val="en-US"/>
        </w:rPr>
        <w:t>CHLAMYDOPHILA</w:t>
      </w:r>
      <w:r w:rsidRPr="007C3827">
        <w:rPr>
          <w:sz w:val="28"/>
          <w:szCs w:val="28"/>
          <w:lang w:val="uk-UA"/>
        </w:rPr>
        <w:t xml:space="preserve"> </w:t>
      </w:r>
      <w:r w:rsidRPr="007C3827">
        <w:rPr>
          <w:sz w:val="28"/>
          <w:szCs w:val="28"/>
          <w:lang w:val="en-US"/>
        </w:rPr>
        <w:t>PNEUMONIAE</w:t>
      </w:r>
      <w:r w:rsidRPr="007C3827">
        <w:rPr>
          <w:sz w:val="28"/>
          <w:szCs w:val="28"/>
          <w:lang w:val="uk-UA"/>
        </w:rPr>
        <w:t xml:space="preserve"> у дітей / </w:t>
      </w:r>
      <w:r>
        <w:rPr>
          <w:sz w:val="28"/>
          <w:szCs w:val="28"/>
          <w:lang w:val="uk-UA"/>
        </w:rPr>
        <w:t xml:space="preserve">Ю.В. Марушко, </w:t>
      </w:r>
      <w:r w:rsidRPr="007C3827">
        <w:rPr>
          <w:sz w:val="28"/>
          <w:szCs w:val="28"/>
          <w:lang w:val="uk-UA"/>
        </w:rPr>
        <w:t xml:space="preserve">Д.Г. Десятник, Т.В. Марушко // </w:t>
      </w:r>
      <w:r>
        <w:rPr>
          <w:sz w:val="28"/>
          <w:szCs w:val="28"/>
          <w:lang w:val="uk-UA"/>
        </w:rPr>
        <w:t>Педіатрія. – 2003. – №4. – С.51–</w:t>
      </w:r>
      <w:r w:rsidRPr="007C3827">
        <w:rPr>
          <w:sz w:val="28"/>
          <w:szCs w:val="28"/>
          <w:lang w:val="uk-UA"/>
        </w:rPr>
        <w:t>55.</w:t>
      </w:r>
    </w:p>
    <w:p w:rsidR="00EE27EB" w:rsidRDefault="00EE27EB" w:rsidP="00FC1A61">
      <w:pPr>
        <w:numPr>
          <w:ilvl w:val="0"/>
          <w:numId w:val="20"/>
        </w:numPr>
        <w:spacing w:after="0" w:line="360" w:lineRule="auto"/>
        <w:jc w:val="both"/>
        <w:rPr>
          <w:sz w:val="28"/>
          <w:szCs w:val="28"/>
          <w:lang w:val="uk-UA"/>
        </w:rPr>
      </w:pPr>
      <w:r w:rsidRPr="007C3827">
        <w:rPr>
          <w:sz w:val="28"/>
          <w:szCs w:val="28"/>
          <w:lang w:val="uk-UA"/>
        </w:rPr>
        <w:t xml:space="preserve">Марушко Ю.В. Клиническая характеристика и особенности диагностики пневмоний, вызванных атипичными возбудителями, у детей / </w:t>
      </w:r>
      <w:r>
        <w:rPr>
          <w:sz w:val="28"/>
          <w:szCs w:val="28"/>
          <w:lang w:val="uk-UA"/>
        </w:rPr>
        <w:t xml:space="preserve">Ю.В. Марушко, </w:t>
      </w:r>
      <w:r w:rsidRPr="007C3827">
        <w:rPr>
          <w:sz w:val="28"/>
          <w:szCs w:val="28"/>
          <w:lang w:val="uk-UA"/>
        </w:rPr>
        <w:t xml:space="preserve">Д.Г. Десятник // </w:t>
      </w:r>
      <w:r>
        <w:rPr>
          <w:sz w:val="28"/>
          <w:szCs w:val="28"/>
          <w:lang w:val="uk-UA"/>
        </w:rPr>
        <w:t>Современная педиатрия. – 2004. – №1 (2). – С. 37–</w:t>
      </w:r>
      <w:r w:rsidRPr="007C3827">
        <w:rPr>
          <w:sz w:val="28"/>
          <w:szCs w:val="28"/>
          <w:lang w:val="uk-UA"/>
        </w:rPr>
        <w:t>40.</w:t>
      </w:r>
    </w:p>
    <w:p w:rsidR="00EE27EB" w:rsidRDefault="00EE27EB" w:rsidP="00FC1A61">
      <w:pPr>
        <w:numPr>
          <w:ilvl w:val="0"/>
          <w:numId w:val="20"/>
        </w:numPr>
        <w:spacing w:after="0" w:line="360" w:lineRule="auto"/>
        <w:jc w:val="both"/>
        <w:rPr>
          <w:bCs/>
          <w:sz w:val="28"/>
          <w:szCs w:val="28"/>
          <w:lang w:val="uk-UA"/>
        </w:rPr>
      </w:pPr>
      <w:r w:rsidRPr="0002232D">
        <w:rPr>
          <w:bCs/>
          <w:sz w:val="28"/>
          <w:szCs w:val="28"/>
          <w:lang w:val="uk-UA"/>
        </w:rPr>
        <w:t xml:space="preserve">Марушко Ю.В. Особливості сучасної діагностики захворювань, спричинених бактеріями роду </w:t>
      </w:r>
      <w:r w:rsidRPr="0002232D">
        <w:rPr>
          <w:bCs/>
          <w:sz w:val="28"/>
          <w:szCs w:val="28"/>
          <w:lang w:val="en-US"/>
        </w:rPr>
        <w:t>Chlamydia</w:t>
      </w:r>
      <w:r w:rsidRPr="0002232D">
        <w:rPr>
          <w:bCs/>
          <w:sz w:val="28"/>
          <w:szCs w:val="28"/>
          <w:lang w:val="uk-UA"/>
        </w:rPr>
        <w:t xml:space="preserve"> / </w:t>
      </w:r>
      <w:r>
        <w:rPr>
          <w:bCs/>
          <w:sz w:val="28"/>
          <w:szCs w:val="28"/>
          <w:lang w:val="uk-UA"/>
        </w:rPr>
        <w:t xml:space="preserve">Ю.В. Марушко, </w:t>
      </w:r>
      <w:r w:rsidRPr="0002232D">
        <w:rPr>
          <w:bCs/>
          <w:sz w:val="28"/>
          <w:szCs w:val="28"/>
          <w:lang w:val="uk-UA"/>
        </w:rPr>
        <w:t>Д.Г. Десятник, Н.Г. Бичкова, Т.В. Марушко и др. // Лікарсь</w:t>
      </w:r>
      <w:r>
        <w:rPr>
          <w:bCs/>
          <w:sz w:val="28"/>
          <w:szCs w:val="28"/>
          <w:lang w:val="uk-UA"/>
        </w:rPr>
        <w:t>ка справа. – 2002. – №7. – С. 3</w:t>
      </w:r>
      <w:r>
        <w:rPr>
          <w:sz w:val="28"/>
          <w:szCs w:val="28"/>
          <w:lang w:val="uk-UA"/>
        </w:rPr>
        <w:t>–</w:t>
      </w:r>
      <w:r w:rsidRPr="0002232D">
        <w:rPr>
          <w:bCs/>
          <w:sz w:val="28"/>
          <w:szCs w:val="28"/>
          <w:lang w:val="uk-UA"/>
        </w:rPr>
        <w:t>6.</w:t>
      </w:r>
    </w:p>
    <w:p w:rsidR="00EE27EB" w:rsidRDefault="00EE27EB" w:rsidP="00FC1A61">
      <w:pPr>
        <w:numPr>
          <w:ilvl w:val="0"/>
          <w:numId w:val="20"/>
        </w:numPr>
        <w:spacing w:after="0" w:line="360" w:lineRule="auto"/>
        <w:jc w:val="both"/>
        <w:rPr>
          <w:sz w:val="28"/>
          <w:szCs w:val="28"/>
          <w:lang w:val="uk-UA"/>
        </w:rPr>
      </w:pPr>
      <w:r w:rsidRPr="0002232D">
        <w:rPr>
          <w:sz w:val="28"/>
          <w:szCs w:val="28"/>
          <w:lang w:val="uk-UA"/>
        </w:rPr>
        <w:t>Марушко Ю.В.</w:t>
      </w:r>
      <w:r>
        <w:rPr>
          <w:sz w:val="28"/>
          <w:szCs w:val="28"/>
          <w:lang w:val="uk-UA"/>
        </w:rPr>
        <w:t xml:space="preserve"> </w:t>
      </w:r>
      <w:r w:rsidRPr="0002232D">
        <w:rPr>
          <w:sz w:val="28"/>
          <w:szCs w:val="28"/>
          <w:lang w:val="uk-UA"/>
        </w:rPr>
        <w:t xml:space="preserve">Сучасний стан проблеми діагностики та особливості терапевтичної тактики при хламідійних респіраторних ураженнях у дітей / </w:t>
      </w:r>
      <w:r>
        <w:rPr>
          <w:sz w:val="28"/>
          <w:szCs w:val="28"/>
          <w:lang w:val="uk-UA"/>
        </w:rPr>
        <w:t xml:space="preserve">Ю.В. Марушко, </w:t>
      </w:r>
      <w:r w:rsidRPr="0002232D">
        <w:rPr>
          <w:sz w:val="28"/>
          <w:szCs w:val="28"/>
          <w:lang w:val="uk-UA"/>
        </w:rPr>
        <w:t xml:space="preserve">Д.Г. Десятник // Здоров’я </w:t>
      </w:r>
      <w:r>
        <w:rPr>
          <w:sz w:val="28"/>
          <w:szCs w:val="28"/>
          <w:lang w:val="uk-UA"/>
        </w:rPr>
        <w:t>України. – 2008. №4 (1) – С. 37–</w:t>
      </w:r>
      <w:r w:rsidRPr="0002232D">
        <w:rPr>
          <w:sz w:val="28"/>
          <w:szCs w:val="28"/>
          <w:lang w:val="uk-UA"/>
        </w:rPr>
        <w:t xml:space="preserve">38.  </w:t>
      </w:r>
    </w:p>
    <w:p w:rsidR="00EE27EB" w:rsidRDefault="00EE27EB" w:rsidP="00FC1A61">
      <w:pPr>
        <w:numPr>
          <w:ilvl w:val="0"/>
          <w:numId w:val="20"/>
        </w:numPr>
        <w:spacing w:after="0" w:line="360" w:lineRule="auto"/>
        <w:jc w:val="both"/>
        <w:rPr>
          <w:sz w:val="28"/>
          <w:szCs w:val="28"/>
          <w:lang w:val="uk-UA"/>
        </w:rPr>
      </w:pPr>
      <w:r w:rsidRPr="0073297D">
        <w:rPr>
          <w:sz w:val="28"/>
          <w:szCs w:val="28"/>
          <w:lang w:val="uk-UA"/>
        </w:rPr>
        <w:t>Марушко Ю.В.</w:t>
      </w:r>
      <w:r>
        <w:rPr>
          <w:sz w:val="28"/>
          <w:szCs w:val="28"/>
          <w:lang w:val="uk-UA"/>
        </w:rPr>
        <w:t xml:space="preserve"> </w:t>
      </w:r>
      <w:r w:rsidRPr="008B6EA0">
        <w:rPr>
          <w:sz w:val="28"/>
          <w:szCs w:val="28"/>
          <w:lang w:val="uk-UA"/>
        </w:rPr>
        <w:t>Сучасн</w:t>
      </w:r>
      <w:r>
        <w:rPr>
          <w:sz w:val="28"/>
          <w:szCs w:val="28"/>
          <w:lang w:val="en-US"/>
        </w:rPr>
        <w:t>i</w:t>
      </w:r>
      <w:r w:rsidRPr="008B6EA0">
        <w:rPr>
          <w:sz w:val="28"/>
          <w:szCs w:val="28"/>
          <w:lang w:val="uk-UA"/>
        </w:rPr>
        <w:t xml:space="preserve"> аспекти д</w:t>
      </w:r>
      <w:r>
        <w:rPr>
          <w:sz w:val="28"/>
          <w:szCs w:val="28"/>
          <w:lang w:val="en-US"/>
        </w:rPr>
        <w:t>i</w:t>
      </w:r>
      <w:r w:rsidRPr="008B6EA0">
        <w:rPr>
          <w:sz w:val="28"/>
          <w:szCs w:val="28"/>
          <w:lang w:val="uk-UA"/>
        </w:rPr>
        <w:t>агносики та терап</w:t>
      </w:r>
      <w:r>
        <w:rPr>
          <w:sz w:val="28"/>
          <w:szCs w:val="28"/>
          <w:lang w:val="en-US"/>
        </w:rPr>
        <w:t>i</w:t>
      </w:r>
      <w:r>
        <w:rPr>
          <w:sz w:val="28"/>
          <w:szCs w:val="28"/>
          <w:lang w:val="uk-UA"/>
        </w:rPr>
        <w:t xml:space="preserve">ї респіраторних захворювань, спричиненних </w:t>
      </w:r>
      <w:r>
        <w:rPr>
          <w:sz w:val="28"/>
          <w:szCs w:val="28"/>
          <w:lang w:val="en-US"/>
        </w:rPr>
        <w:t>Chlamydophila</w:t>
      </w:r>
      <w:r w:rsidRPr="008B6EA0">
        <w:rPr>
          <w:sz w:val="28"/>
          <w:szCs w:val="28"/>
          <w:lang w:val="uk-UA"/>
        </w:rPr>
        <w:t xml:space="preserve">  </w:t>
      </w:r>
      <w:r>
        <w:rPr>
          <w:sz w:val="28"/>
          <w:szCs w:val="28"/>
          <w:lang w:val="en-US"/>
        </w:rPr>
        <w:t>pneumoniae</w:t>
      </w:r>
      <w:r w:rsidRPr="008B6EA0">
        <w:rPr>
          <w:sz w:val="28"/>
          <w:szCs w:val="28"/>
          <w:lang w:val="uk-UA"/>
        </w:rPr>
        <w:t xml:space="preserve"> </w:t>
      </w:r>
      <w:r>
        <w:rPr>
          <w:sz w:val="28"/>
          <w:szCs w:val="28"/>
          <w:lang w:val="uk-UA"/>
        </w:rPr>
        <w:t>у детей. /</w:t>
      </w:r>
      <w:r w:rsidRPr="008B6EA0">
        <w:rPr>
          <w:sz w:val="28"/>
          <w:szCs w:val="28"/>
          <w:lang w:val="uk-UA"/>
        </w:rPr>
        <w:t xml:space="preserve"> </w:t>
      </w:r>
      <w:r>
        <w:rPr>
          <w:sz w:val="28"/>
          <w:szCs w:val="28"/>
          <w:lang w:val="uk-UA"/>
        </w:rPr>
        <w:t xml:space="preserve">Ю.В. Марушко, С.О. </w:t>
      </w:r>
      <w:r w:rsidRPr="008B6EA0">
        <w:rPr>
          <w:sz w:val="28"/>
          <w:szCs w:val="28"/>
          <w:lang w:val="uk-UA"/>
        </w:rPr>
        <w:t xml:space="preserve">Крамарев, </w:t>
      </w:r>
      <w:r>
        <w:rPr>
          <w:sz w:val="28"/>
          <w:szCs w:val="28"/>
          <w:lang w:val="uk-UA"/>
        </w:rPr>
        <w:t xml:space="preserve">Д.Г. </w:t>
      </w:r>
      <w:r w:rsidRPr="008B6EA0">
        <w:rPr>
          <w:sz w:val="28"/>
          <w:szCs w:val="28"/>
          <w:lang w:val="uk-UA"/>
        </w:rPr>
        <w:t xml:space="preserve">Десятник </w:t>
      </w:r>
      <w:r>
        <w:rPr>
          <w:sz w:val="28"/>
          <w:szCs w:val="28"/>
          <w:lang w:val="uk-UA"/>
        </w:rPr>
        <w:t>// Методичні рекомендації. Київ, 2005.</w:t>
      </w:r>
    </w:p>
    <w:p w:rsidR="00EE27EB" w:rsidRPr="0073297D" w:rsidRDefault="00EE27EB" w:rsidP="00FC1A61">
      <w:pPr>
        <w:numPr>
          <w:ilvl w:val="0"/>
          <w:numId w:val="20"/>
        </w:numPr>
        <w:autoSpaceDE w:val="0"/>
        <w:autoSpaceDN w:val="0"/>
        <w:adjustRightInd w:val="0"/>
        <w:spacing w:after="0" w:line="360" w:lineRule="auto"/>
        <w:jc w:val="both"/>
        <w:rPr>
          <w:sz w:val="28"/>
          <w:szCs w:val="28"/>
        </w:rPr>
      </w:pPr>
      <w:r>
        <w:rPr>
          <w:sz w:val="28"/>
          <w:szCs w:val="28"/>
        </w:rPr>
        <w:t>Меркурьева А.В.</w:t>
      </w:r>
      <w:r>
        <w:rPr>
          <w:sz w:val="28"/>
          <w:szCs w:val="28"/>
          <w:lang w:val="uk-UA"/>
        </w:rPr>
        <w:t xml:space="preserve"> </w:t>
      </w:r>
      <w:r>
        <w:rPr>
          <w:sz w:val="28"/>
          <w:szCs w:val="28"/>
        </w:rPr>
        <w:t xml:space="preserve">Комплексная гистологическая диагностика полисистемной митохондриальной недостаточности / </w:t>
      </w:r>
      <w:r>
        <w:rPr>
          <w:sz w:val="28"/>
          <w:szCs w:val="28"/>
          <w:lang w:val="uk-UA"/>
        </w:rPr>
        <w:t xml:space="preserve">А.В. </w:t>
      </w:r>
      <w:r>
        <w:rPr>
          <w:sz w:val="28"/>
          <w:szCs w:val="28"/>
          <w:lang w:val="uk-UA"/>
        </w:rPr>
        <w:lastRenderedPageBreak/>
        <w:t xml:space="preserve">Меркурьева, </w:t>
      </w:r>
      <w:r>
        <w:rPr>
          <w:sz w:val="28"/>
          <w:szCs w:val="28"/>
        </w:rPr>
        <w:t>В.С. Сухоруков, А.В. Смирнов // Вестник РУДН. – 2003. – №5 (24). – С. 50</w:t>
      </w:r>
      <w:r>
        <w:rPr>
          <w:sz w:val="28"/>
          <w:szCs w:val="28"/>
          <w:lang w:val="uk-UA"/>
        </w:rPr>
        <w:t>–</w:t>
      </w:r>
      <w:r>
        <w:rPr>
          <w:sz w:val="28"/>
          <w:szCs w:val="28"/>
        </w:rPr>
        <w:t>53.</w:t>
      </w:r>
    </w:p>
    <w:p w:rsidR="00EE27EB" w:rsidRPr="0073297D" w:rsidRDefault="00EE27EB" w:rsidP="00FC1A61">
      <w:pPr>
        <w:pStyle w:val="HTML3"/>
        <w:numPr>
          <w:ilvl w:val="0"/>
          <w:numId w:val="20"/>
        </w:numPr>
        <w:spacing w:line="360" w:lineRule="auto"/>
        <w:jc w:val="both"/>
        <w:rPr>
          <w:i w:val="0"/>
          <w:sz w:val="28"/>
          <w:szCs w:val="28"/>
        </w:rPr>
      </w:pPr>
      <w:r w:rsidRPr="00C862EA">
        <w:rPr>
          <w:i w:val="0"/>
          <w:sz w:val="28"/>
          <w:szCs w:val="28"/>
        </w:rPr>
        <w:t>Мизерницкий</w:t>
      </w:r>
      <w:r>
        <w:rPr>
          <w:i w:val="0"/>
          <w:sz w:val="28"/>
          <w:szCs w:val="28"/>
        </w:rPr>
        <w:t xml:space="preserve"> Ю.Л. </w:t>
      </w:r>
      <w:r w:rsidRPr="00CD3513">
        <w:rPr>
          <w:i w:val="0"/>
          <w:sz w:val="28"/>
          <w:szCs w:val="28"/>
        </w:rPr>
        <w:t xml:space="preserve">Иммунокоррекция в комплексной терапии респираторных заболеваний / </w:t>
      </w:r>
      <w:r>
        <w:rPr>
          <w:i w:val="0"/>
          <w:sz w:val="28"/>
          <w:szCs w:val="28"/>
          <w:lang w:val="uk-UA"/>
        </w:rPr>
        <w:t xml:space="preserve">Ю.Л. Мизерницкий, </w:t>
      </w:r>
      <w:r w:rsidRPr="00CD3513">
        <w:rPr>
          <w:i w:val="0"/>
          <w:sz w:val="28"/>
          <w:szCs w:val="28"/>
        </w:rPr>
        <w:t>И.М.Мельникова, В.И.Марушков // Пульм</w:t>
      </w:r>
      <w:r>
        <w:rPr>
          <w:i w:val="0"/>
          <w:sz w:val="28"/>
          <w:szCs w:val="28"/>
        </w:rPr>
        <w:t>онология. – 2007. – №1. – С. 17</w:t>
      </w:r>
      <w:r>
        <w:rPr>
          <w:sz w:val="28"/>
          <w:szCs w:val="28"/>
          <w:lang w:val="uk-UA"/>
        </w:rPr>
        <w:t>–</w:t>
      </w:r>
      <w:r w:rsidRPr="00CD3513">
        <w:rPr>
          <w:i w:val="0"/>
          <w:sz w:val="28"/>
          <w:szCs w:val="28"/>
        </w:rPr>
        <w:t>19.</w:t>
      </w:r>
    </w:p>
    <w:p w:rsidR="00EE27EB" w:rsidRDefault="00EE27EB" w:rsidP="00FC1A61">
      <w:pPr>
        <w:numPr>
          <w:ilvl w:val="0"/>
          <w:numId w:val="20"/>
        </w:numPr>
        <w:spacing w:after="0" w:line="360" w:lineRule="auto"/>
        <w:jc w:val="both"/>
        <w:rPr>
          <w:sz w:val="28"/>
          <w:szCs w:val="28"/>
          <w:lang w:val="uk-UA"/>
        </w:rPr>
      </w:pPr>
      <w:r>
        <w:rPr>
          <w:sz w:val="28"/>
          <w:szCs w:val="28"/>
          <w:lang w:val="uk-UA"/>
        </w:rPr>
        <w:t xml:space="preserve">Мокія-Сербія С.О. Вплив фармакологічних імунокоректорів на показники системного імунітету при персистенції збудників у дітей, хворих на бронхіальну астму, що одержують базисну терапію / С.О. Мокія-Сербия, Т.В. Литвинова // </w:t>
      </w:r>
      <w:r w:rsidRPr="00692CA0">
        <w:rPr>
          <w:sz w:val="28"/>
          <w:szCs w:val="28"/>
          <w:lang w:val="uk-UA"/>
        </w:rPr>
        <w:t xml:space="preserve">Современня педиатрия. – 2006. – № 1 (4). </w:t>
      </w:r>
      <w:r>
        <w:rPr>
          <w:sz w:val="28"/>
          <w:szCs w:val="28"/>
          <w:lang w:val="uk-UA"/>
        </w:rPr>
        <w:t>– С. 28–32.</w:t>
      </w:r>
    </w:p>
    <w:p w:rsidR="00EE27EB" w:rsidRDefault="00EE27EB" w:rsidP="00FC1A61">
      <w:pPr>
        <w:numPr>
          <w:ilvl w:val="0"/>
          <w:numId w:val="20"/>
        </w:numPr>
        <w:spacing w:after="0" w:line="360" w:lineRule="auto"/>
        <w:jc w:val="both"/>
        <w:rPr>
          <w:sz w:val="28"/>
          <w:szCs w:val="28"/>
          <w:lang w:val="uk-UA"/>
        </w:rPr>
      </w:pPr>
      <w:r w:rsidRPr="0002232D">
        <w:rPr>
          <w:sz w:val="28"/>
          <w:szCs w:val="28"/>
          <w:lang w:val="uk-UA"/>
        </w:rPr>
        <w:t>Мусалимова Г.Г.</w:t>
      </w:r>
      <w:r>
        <w:rPr>
          <w:sz w:val="28"/>
          <w:szCs w:val="28"/>
          <w:lang w:val="uk-UA"/>
        </w:rPr>
        <w:t xml:space="preserve"> </w:t>
      </w:r>
      <w:r w:rsidRPr="0002232D">
        <w:rPr>
          <w:sz w:val="28"/>
          <w:szCs w:val="28"/>
          <w:lang w:val="uk-UA"/>
        </w:rPr>
        <w:t xml:space="preserve">Діагностика и лечение микоплазменной и хламидийной пневмоній / </w:t>
      </w:r>
      <w:r>
        <w:rPr>
          <w:sz w:val="28"/>
          <w:szCs w:val="28"/>
          <w:lang w:val="uk-UA"/>
        </w:rPr>
        <w:t xml:space="preserve">Г.Г. Мусалимова, </w:t>
      </w:r>
      <w:r w:rsidRPr="0002232D">
        <w:rPr>
          <w:sz w:val="28"/>
          <w:szCs w:val="28"/>
          <w:lang w:val="uk-UA"/>
        </w:rPr>
        <w:t>В.Н. Саперов, Т.А. Никанорова // Леча</w:t>
      </w:r>
      <w:r>
        <w:rPr>
          <w:sz w:val="28"/>
          <w:szCs w:val="28"/>
          <w:lang w:val="uk-UA"/>
        </w:rPr>
        <w:t>щий врач. – 2004. – №8. – С. 56–</w:t>
      </w:r>
      <w:r w:rsidRPr="0002232D">
        <w:rPr>
          <w:sz w:val="28"/>
          <w:szCs w:val="28"/>
          <w:lang w:val="uk-UA"/>
        </w:rPr>
        <w:t>62.</w:t>
      </w:r>
    </w:p>
    <w:p w:rsidR="00EE27EB" w:rsidRDefault="00EE27EB" w:rsidP="00FC1A61">
      <w:pPr>
        <w:numPr>
          <w:ilvl w:val="0"/>
          <w:numId w:val="20"/>
        </w:numPr>
        <w:spacing w:after="0" w:line="360" w:lineRule="auto"/>
        <w:jc w:val="both"/>
        <w:rPr>
          <w:sz w:val="28"/>
          <w:szCs w:val="28"/>
          <w:lang w:val="uk-UA"/>
        </w:rPr>
      </w:pPr>
      <w:r>
        <w:rPr>
          <w:sz w:val="28"/>
          <w:szCs w:val="28"/>
        </w:rPr>
        <w:t xml:space="preserve">Нагорная Н.В. Энергетический обмен клетки в норме и патологии. Возможности его оценки </w:t>
      </w:r>
      <w:r w:rsidRPr="0002232D">
        <w:rPr>
          <w:sz w:val="28"/>
          <w:szCs w:val="28"/>
          <w:lang w:val="uk-UA"/>
        </w:rPr>
        <w:t>/</w:t>
      </w:r>
      <w:r>
        <w:rPr>
          <w:sz w:val="28"/>
          <w:szCs w:val="28"/>
          <w:lang w:val="uk-UA"/>
        </w:rPr>
        <w:t xml:space="preserve"> Н.В. Нагорная, Н.А. Четверик, А.А. Федорова, Я.В. Куриленко </w:t>
      </w:r>
      <w:r w:rsidRPr="0002232D">
        <w:rPr>
          <w:sz w:val="28"/>
          <w:szCs w:val="28"/>
          <w:lang w:val="uk-UA"/>
        </w:rPr>
        <w:t>//</w:t>
      </w:r>
      <w:r>
        <w:rPr>
          <w:sz w:val="28"/>
          <w:szCs w:val="28"/>
          <w:lang w:val="uk-UA"/>
        </w:rPr>
        <w:t xml:space="preserve"> Здоровье ребенка. – 2008. – №6 (15). – С. 69–71.</w:t>
      </w:r>
    </w:p>
    <w:p w:rsidR="00EE27EB" w:rsidRDefault="00EE27EB" w:rsidP="00FC1A61">
      <w:pPr>
        <w:numPr>
          <w:ilvl w:val="0"/>
          <w:numId w:val="20"/>
        </w:numPr>
        <w:spacing w:after="0" w:line="360" w:lineRule="auto"/>
        <w:jc w:val="both"/>
        <w:rPr>
          <w:sz w:val="28"/>
          <w:szCs w:val="28"/>
          <w:lang w:val="uk-UA"/>
        </w:rPr>
      </w:pPr>
      <w:r w:rsidRPr="00DF2264">
        <w:rPr>
          <w:sz w:val="28"/>
          <w:szCs w:val="28"/>
        </w:rPr>
        <w:t>Нарушение клеточного энергообмена у детей / Под ред. В.С. Сухорукова, Е.А. Николаевой. М: Атес медика, 2004. – 79 с.</w:t>
      </w:r>
    </w:p>
    <w:p w:rsidR="00EE27EB" w:rsidRDefault="00EE27EB" w:rsidP="00FC1A61">
      <w:pPr>
        <w:numPr>
          <w:ilvl w:val="0"/>
          <w:numId w:val="20"/>
        </w:numPr>
        <w:spacing w:after="0" w:line="360" w:lineRule="auto"/>
        <w:jc w:val="both"/>
        <w:rPr>
          <w:bCs/>
          <w:sz w:val="28"/>
          <w:szCs w:val="28"/>
          <w:lang w:val="uk-UA"/>
        </w:rPr>
      </w:pPr>
      <w:r w:rsidRPr="008A106E">
        <w:rPr>
          <w:bCs/>
          <w:sz w:val="28"/>
          <w:szCs w:val="28"/>
          <w:lang w:val="uk-UA"/>
        </w:rPr>
        <w:t>Нарциссов Р.П.</w:t>
      </w:r>
      <w:r>
        <w:rPr>
          <w:bCs/>
          <w:sz w:val="28"/>
          <w:szCs w:val="28"/>
          <w:lang w:val="uk-UA"/>
        </w:rPr>
        <w:t xml:space="preserve"> </w:t>
      </w:r>
      <w:r w:rsidRPr="008A106E">
        <w:rPr>
          <w:bCs/>
          <w:sz w:val="28"/>
          <w:szCs w:val="28"/>
          <w:lang w:val="uk-UA"/>
        </w:rPr>
        <w:t xml:space="preserve">Применение </w:t>
      </w:r>
      <w:r w:rsidRPr="008A106E">
        <w:rPr>
          <w:bCs/>
          <w:sz w:val="28"/>
          <w:szCs w:val="28"/>
          <w:lang w:val="en-US"/>
        </w:rPr>
        <w:t>n</w:t>
      </w:r>
      <w:r w:rsidRPr="008A106E">
        <w:rPr>
          <w:bCs/>
          <w:sz w:val="28"/>
          <w:szCs w:val="28"/>
          <w:lang w:val="uk-UA"/>
        </w:rPr>
        <w:t xml:space="preserve">-нитротетразолия фиолетового для количественной цитохимии дегидрогеназ лимфоцитов человека </w:t>
      </w:r>
      <w:r>
        <w:rPr>
          <w:bCs/>
          <w:sz w:val="28"/>
          <w:szCs w:val="28"/>
          <w:lang w:val="uk-UA"/>
        </w:rPr>
        <w:t xml:space="preserve">/ Р.П. Нарцис сов </w:t>
      </w:r>
      <w:r w:rsidRPr="008A106E">
        <w:rPr>
          <w:bCs/>
          <w:sz w:val="28"/>
          <w:szCs w:val="28"/>
          <w:lang w:val="uk-UA"/>
        </w:rPr>
        <w:t xml:space="preserve">// Архив анатомии, гистологии и эмбриологии. – 1969. – Т. </w:t>
      </w:r>
      <w:r>
        <w:rPr>
          <w:bCs/>
          <w:sz w:val="28"/>
          <w:szCs w:val="28"/>
          <w:lang w:val="uk-UA"/>
        </w:rPr>
        <w:t>15, №5. – С. 85</w:t>
      </w:r>
      <w:r>
        <w:rPr>
          <w:sz w:val="28"/>
          <w:szCs w:val="28"/>
          <w:lang w:val="uk-UA"/>
        </w:rPr>
        <w:t>–</w:t>
      </w:r>
      <w:r w:rsidRPr="008A106E">
        <w:rPr>
          <w:bCs/>
          <w:sz w:val="28"/>
          <w:szCs w:val="28"/>
          <w:lang w:val="uk-UA"/>
        </w:rPr>
        <w:t>91</w:t>
      </w:r>
      <w:r>
        <w:rPr>
          <w:bCs/>
          <w:sz w:val="28"/>
          <w:szCs w:val="28"/>
          <w:lang w:val="uk-UA"/>
        </w:rPr>
        <w:t>.</w:t>
      </w:r>
    </w:p>
    <w:p w:rsidR="00EE27EB" w:rsidRPr="003922CF" w:rsidRDefault="00EE27EB" w:rsidP="00FC1A61">
      <w:pPr>
        <w:numPr>
          <w:ilvl w:val="0"/>
          <w:numId w:val="20"/>
        </w:numPr>
        <w:spacing w:after="0" w:line="360" w:lineRule="auto"/>
        <w:jc w:val="both"/>
        <w:rPr>
          <w:sz w:val="28"/>
          <w:szCs w:val="28"/>
          <w:lang w:val="uk-UA"/>
        </w:rPr>
      </w:pPr>
      <w:r w:rsidRPr="002A2073">
        <w:rPr>
          <w:sz w:val="28"/>
          <w:szCs w:val="28"/>
          <w:lang w:val="uk-UA"/>
        </w:rPr>
        <w:t>Научно-практическая программа. Острые респираторные инфекции у детей</w:t>
      </w:r>
      <w:r w:rsidRPr="002A2073">
        <w:rPr>
          <w:sz w:val="28"/>
          <w:szCs w:val="28"/>
        </w:rPr>
        <w:t>: лечение и профилактика. М</w:t>
      </w:r>
      <w:r w:rsidRPr="003922CF">
        <w:rPr>
          <w:sz w:val="28"/>
          <w:szCs w:val="28"/>
        </w:rPr>
        <w:t xml:space="preserve">., 2002. – </w:t>
      </w:r>
      <w:r w:rsidRPr="002A2073">
        <w:rPr>
          <w:sz w:val="28"/>
          <w:szCs w:val="28"/>
        </w:rPr>
        <w:t>С</w:t>
      </w:r>
      <w:r>
        <w:rPr>
          <w:sz w:val="28"/>
          <w:szCs w:val="28"/>
        </w:rPr>
        <w:t>. 25</w:t>
      </w:r>
      <w:r>
        <w:rPr>
          <w:sz w:val="28"/>
          <w:szCs w:val="28"/>
          <w:lang w:val="uk-UA"/>
        </w:rPr>
        <w:t>–</w:t>
      </w:r>
      <w:r w:rsidRPr="003922CF">
        <w:rPr>
          <w:sz w:val="28"/>
          <w:szCs w:val="28"/>
        </w:rPr>
        <w:t>37.</w:t>
      </w:r>
    </w:p>
    <w:p w:rsidR="00EE27EB" w:rsidRPr="00A943A3" w:rsidRDefault="00EE27EB" w:rsidP="00FC1A61">
      <w:pPr>
        <w:numPr>
          <w:ilvl w:val="0"/>
          <w:numId w:val="20"/>
        </w:numPr>
        <w:autoSpaceDE w:val="0"/>
        <w:autoSpaceDN w:val="0"/>
        <w:adjustRightInd w:val="0"/>
        <w:spacing w:after="0" w:line="360" w:lineRule="auto"/>
        <w:jc w:val="both"/>
        <w:rPr>
          <w:sz w:val="28"/>
          <w:szCs w:val="28"/>
        </w:rPr>
      </w:pPr>
      <w:r w:rsidRPr="008F17FC">
        <w:rPr>
          <w:sz w:val="28"/>
          <w:szCs w:val="28"/>
        </w:rPr>
        <w:t>Неудахин Е.В.</w:t>
      </w:r>
      <w:r>
        <w:rPr>
          <w:sz w:val="28"/>
          <w:szCs w:val="28"/>
        </w:rPr>
        <w:t xml:space="preserve"> </w:t>
      </w:r>
      <w:r w:rsidRPr="00A943A3">
        <w:rPr>
          <w:sz w:val="28"/>
          <w:szCs w:val="28"/>
        </w:rPr>
        <w:t>Хронотерапевтический подход к применению лекарственных препаратов в педиатрии</w:t>
      </w:r>
      <w:r>
        <w:rPr>
          <w:sz w:val="28"/>
          <w:szCs w:val="28"/>
        </w:rPr>
        <w:t xml:space="preserve"> / </w:t>
      </w:r>
      <w:r>
        <w:rPr>
          <w:sz w:val="28"/>
          <w:szCs w:val="28"/>
          <w:lang w:val="uk-UA"/>
        </w:rPr>
        <w:t xml:space="preserve">Е.В. Неудахин, </w:t>
      </w:r>
      <w:r>
        <w:rPr>
          <w:sz w:val="28"/>
          <w:szCs w:val="28"/>
        </w:rPr>
        <w:t>В.А. Таболин</w:t>
      </w:r>
      <w:r w:rsidRPr="00A943A3">
        <w:rPr>
          <w:sz w:val="28"/>
          <w:szCs w:val="28"/>
        </w:rPr>
        <w:t xml:space="preserve"> </w:t>
      </w:r>
      <w:r w:rsidRPr="00A943A3">
        <w:rPr>
          <w:sz w:val="28"/>
          <w:szCs w:val="28"/>
        </w:rPr>
        <w:lastRenderedPageBreak/>
        <w:t>// Вестник педиатрической фармакологии и нутрициол</w:t>
      </w:r>
      <w:r>
        <w:rPr>
          <w:sz w:val="28"/>
          <w:szCs w:val="28"/>
        </w:rPr>
        <w:t>огии. – 2004. – № 1 (2). – С. 4</w:t>
      </w:r>
      <w:r>
        <w:rPr>
          <w:sz w:val="28"/>
          <w:szCs w:val="28"/>
          <w:lang w:val="uk-UA"/>
        </w:rPr>
        <w:t>–</w:t>
      </w:r>
      <w:r w:rsidRPr="00A943A3">
        <w:rPr>
          <w:sz w:val="28"/>
          <w:szCs w:val="28"/>
        </w:rPr>
        <w:t>11.</w:t>
      </w:r>
    </w:p>
    <w:p w:rsidR="00EE27EB" w:rsidRDefault="00EE27EB" w:rsidP="00FC1A61">
      <w:pPr>
        <w:numPr>
          <w:ilvl w:val="0"/>
          <w:numId w:val="20"/>
        </w:numPr>
        <w:spacing w:after="0" w:line="360" w:lineRule="auto"/>
        <w:jc w:val="both"/>
        <w:rPr>
          <w:sz w:val="28"/>
          <w:szCs w:val="28"/>
          <w:lang w:val="uk-UA"/>
        </w:rPr>
      </w:pPr>
      <w:r w:rsidRPr="00AF57A8">
        <w:rPr>
          <w:sz w:val="28"/>
          <w:szCs w:val="28"/>
          <w:lang w:val="uk-UA"/>
        </w:rPr>
        <w:t>Нехороших З.М.</w:t>
      </w:r>
      <w:r>
        <w:rPr>
          <w:sz w:val="28"/>
          <w:szCs w:val="28"/>
          <w:lang w:val="uk-UA"/>
        </w:rPr>
        <w:t xml:space="preserve"> </w:t>
      </w:r>
      <w:r w:rsidRPr="00AF57A8">
        <w:rPr>
          <w:sz w:val="28"/>
          <w:szCs w:val="28"/>
          <w:lang w:val="uk-UA"/>
        </w:rPr>
        <w:t xml:space="preserve">Застосування сучасних діагностичних технологій для виявлення різних форм хламідіозів / </w:t>
      </w:r>
      <w:r>
        <w:rPr>
          <w:sz w:val="28"/>
          <w:szCs w:val="28"/>
          <w:lang w:val="uk-UA"/>
        </w:rPr>
        <w:t xml:space="preserve">З.М. Нехороших, </w:t>
      </w:r>
      <w:r w:rsidRPr="00AF57A8">
        <w:rPr>
          <w:sz w:val="28"/>
          <w:szCs w:val="28"/>
          <w:lang w:val="uk-UA"/>
        </w:rPr>
        <w:t>М.В. Малікова, Ю.А. Бощенко, В.С. Греков // Інфекційні</w:t>
      </w:r>
      <w:r>
        <w:rPr>
          <w:sz w:val="28"/>
          <w:szCs w:val="28"/>
          <w:lang w:val="uk-UA"/>
        </w:rPr>
        <w:t xml:space="preserve"> хвороби. – 2004. – №1. – С. 22–</w:t>
      </w:r>
      <w:r w:rsidRPr="00AF57A8">
        <w:rPr>
          <w:sz w:val="28"/>
          <w:szCs w:val="28"/>
          <w:lang w:val="uk-UA"/>
        </w:rPr>
        <w:t>24.</w:t>
      </w:r>
    </w:p>
    <w:p w:rsidR="00EE27EB" w:rsidRDefault="00EE27EB" w:rsidP="00FC1A61">
      <w:pPr>
        <w:numPr>
          <w:ilvl w:val="0"/>
          <w:numId w:val="20"/>
        </w:numPr>
        <w:spacing w:after="0" w:line="360" w:lineRule="auto"/>
        <w:jc w:val="both"/>
        <w:rPr>
          <w:sz w:val="28"/>
          <w:szCs w:val="28"/>
          <w:lang w:val="uk-UA"/>
        </w:rPr>
      </w:pPr>
      <w:r>
        <w:rPr>
          <w:sz w:val="28"/>
          <w:szCs w:val="28"/>
          <w:lang w:val="uk-UA"/>
        </w:rPr>
        <w:t>Николаева Е.А. Эффективность медикаментозной коррекции недостаточности карнитина у детей с генетически детерменированными заболеваниями соединительной ткани / Е.А. Николаева, В.С. Сухоруков, А.Н. Семячкина // Вестник педиатрии фармакологи и нутрициологии. – 2005. – №2. – С. 16–20.</w:t>
      </w:r>
    </w:p>
    <w:p w:rsidR="00EE27EB" w:rsidRDefault="00EE27EB" w:rsidP="00FC1A61">
      <w:pPr>
        <w:numPr>
          <w:ilvl w:val="0"/>
          <w:numId w:val="20"/>
        </w:numPr>
        <w:spacing w:after="0" w:line="360" w:lineRule="auto"/>
        <w:jc w:val="both"/>
        <w:rPr>
          <w:sz w:val="28"/>
          <w:szCs w:val="28"/>
          <w:lang w:val="uk-UA"/>
        </w:rPr>
      </w:pPr>
      <w:r w:rsidRPr="00AF1B5F">
        <w:rPr>
          <w:sz w:val="28"/>
          <w:szCs w:val="28"/>
        </w:rPr>
        <w:t>Николаева Е.А.</w:t>
      </w:r>
      <w:r>
        <w:rPr>
          <w:sz w:val="28"/>
          <w:szCs w:val="28"/>
          <w:lang w:val="uk-UA"/>
        </w:rPr>
        <w:t xml:space="preserve"> </w:t>
      </w:r>
      <w:r w:rsidRPr="00AF1B5F">
        <w:rPr>
          <w:sz w:val="28"/>
          <w:szCs w:val="28"/>
        </w:rPr>
        <w:t>Эффективность патогенетически обусловленной терапии</w:t>
      </w:r>
      <w:r w:rsidRPr="00AF1B5F">
        <w:rPr>
          <w:sz w:val="28"/>
          <w:szCs w:val="28"/>
          <w:lang w:val="uk-UA"/>
        </w:rPr>
        <w:t xml:space="preserve"> </w:t>
      </w:r>
      <w:r w:rsidRPr="00AF1B5F">
        <w:rPr>
          <w:sz w:val="28"/>
          <w:szCs w:val="28"/>
        </w:rPr>
        <w:t>митохондриальных</w:t>
      </w:r>
      <w:r w:rsidRPr="00AF1B5F">
        <w:rPr>
          <w:sz w:val="28"/>
          <w:szCs w:val="28"/>
          <w:lang w:val="uk-UA"/>
        </w:rPr>
        <w:t xml:space="preserve"> </w:t>
      </w:r>
      <w:r w:rsidRPr="00AF1B5F">
        <w:rPr>
          <w:sz w:val="28"/>
          <w:szCs w:val="28"/>
        </w:rPr>
        <w:t xml:space="preserve">заболеваний у детей </w:t>
      </w:r>
      <w:r>
        <w:rPr>
          <w:sz w:val="28"/>
          <w:szCs w:val="28"/>
          <w:lang w:val="uk-UA"/>
        </w:rPr>
        <w:t xml:space="preserve">/ Е.А. Николаева </w:t>
      </w:r>
      <w:r w:rsidRPr="00AF1B5F">
        <w:rPr>
          <w:sz w:val="28"/>
          <w:szCs w:val="28"/>
        </w:rPr>
        <w:t>// Вестник педиатрии, фармакологии</w:t>
      </w:r>
      <w:r w:rsidRPr="00AF1B5F">
        <w:rPr>
          <w:sz w:val="28"/>
          <w:szCs w:val="28"/>
          <w:lang w:val="uk-UA"/>
        </w:rPr>
        <w:t xml:space="preserve"> </w:t>
      </w:r>
      <w:r w:rsidRPr="00AF1B5F">
        <w:rPr>
          <w:sz w:val="28"/>
          <w:szCs w:val="28"/>
        </w:rPr>
        <w:t>и нут</w:t>
      </w:r>
      <w:r>
        <w:rPr>
          <w:sz w:val="28"/>
          <w:szCs w:val="28"/>
        </w:rPr>
        <w:t>рициологии. – 2004. №1. – С. 54</w:t>
      </w:r>
      <w:r>
        <w:rPr>
          <w:sz w:val="28"/>
          <w:szCs w:val="28"/>
          <w:lang w:val="uk-UA"/>
        </w:rPr>
        <w:t>–</w:t>
      </w:r>
      <w:r w:rsidRPr="00AF1B5F">
        <w:rPr>
          <w:sz w:val="28"/>
          <w:szCs w:val="28"/>
        </w:rPr>
        <w:t>59</w:t>
      </w:r>
      <w:r w:rsidRPr="00AF1B5F">
        <w:rPr>
          <w:sz w:val="28"/>
          <w:szCs w:val="28"/>
          <w:lang w:val="uk-UA"/>
        </w:rPr>
        <w:t>.</w:t>
      </w:r>
    </w:p>
    <w:p w:rsidR="00EE27EB" w:rsidRDefault="00EE27EB" w:rsidP="00FC1A61">
      <w:pPr>
        <w:numPr>
          <w:ilvl w:val="0"/>
          <w:numId w:val="20"/>
        </w:numPr>
        <w:spacing w:after="0" w:line="360" w:lineRule="auto"/>
        <w:jc w:val="both"/>
        <w:rPr>
          <w:sz w:val="28"/>
          <w:szCs w:val="28"/>
          <w:lang w:val="uk-UA"/>
        </w:rPr>
      </w:pPr>
      <w:r w:rsidRPr="00093024">
        <w:rPr>
          <w:sz w:val="28"/>
          <w:szCs w:val="28"/>
          <w:lang w:val="uk-UA"/>
        </w:rPr>
        <w:t>Ориєл Дж.</w:t>
      </w:r>
      <w:r>
        <w:rPr>
          <w:sz w:val="28"/>
          <w:szCs w:val="28"/>
          <w:lang w:val="uk-UA"/>
        </w:rPr>
        <w:t xml:space="preserve"> </w:t>
      </w:r>
      <w:r w:rsidRPr="00093024">
        <w:rPr>
          <w:sz w:val="28"/>
          <w:szCs w:val="28"/>
          <w:lang w:val="uk-UA"/>
        </w:rPr>
        <w:t>Х</w:t>
      </w:r>
      <w:r>
        <w:rPr>
          <w:sz w:val="28"/>
          <w:szCs w:val="28"/>
          <w:lang w:val="uk-UA"/>
        </w:rPr>
        <w:t>ламидиоз</w:t>
      </w:r>
      <w:r w:rsidRPr="00FC4D58">
        <w:rPr>
          <w:sz w:val="28"/>
          <w:szCs w:val="28"/>
        </w:rPr>
        <w:t>:</w:t>
      </w:r>
      <w:r>
        <w:rPr>
          <w:sz w:val="28"/>
          <w:szCs w:val="28"/>
          <w:lang w:val="uk-UA"/>
        </w:rPr>
        <w:t xml:space="preserve"> Пер. с англ</w:t>
      </w:r>
      <w:r w:rsidRPr="00093024">
        <w:rPr>
          <w:sz w:val="28"/>
          <w:szCs w:val="28"/>
          <w:lang w:val="uk-UA"/>
        </w:rPr>
        <w:t>. – М.: Медицина, 1984. – 192 с.</w:t>
      </w:r>
    </w:p>
    <w:p w:rsidR="00EE27EB" w:rsidRDefault="00EE27EB" w:rsidP="00FC1A61">
      <w:pPr>
        <w:numPr>
          <w:ilvl w:val="0"/>
          <w:numId w:val="20"/>
        </w:numPr>
        <w:spacing w:after="0" w:line="360" w:lineRule="auto"/>
        <w:jc w:val="both"/>
        <w:rPr>
          <w:sz w:val="28"/>
          <w:szCs w:val="28"/>
          <w:lang w:val="uk-UA"/>
        </w:rPr>
      </w:pPr>
      <w:r w:rsidRPr="000B3BFC">
        <w:rPr>
          <w:sz w:val="28"/>
          <w:szCs w:val="28"/>
        </w:rPr>
        <w:t xml:space="preserve">Папаян </w:t>
      </w:r>
      <w:r w:rsidRPr="000B3BFC">
        <w:rPr>
          <w:sz w:val="28"/>
          <w:szCs w:val="28"/>
          <w:lang w:val="uk-UA"/>
        </w:rPr>
        <w:t>А.В.</w:t>
      </w:r>
      <w:r>
        <w:rPr>
          <w:sz w:val="28"/>
          <w:szCs w:val="28"/>
          <w:lang w:val="uk-UA"/>
        </w:rPr>
        <w:t xml:space="preserve"> </w:t>
      </w:r>
      <w:r w:rsidRPr="000B3BFC">
        <w:rPr>
          <w:sz w:val="28"/>
          <w:szCs w:val="28"/>
          <w:lang w:val="uk-UA"/>
        </w:rPr>
        <w:t xml:space="preserve">Особенности клинического течения внебольничной пневмонии у детей на фоне хламидийной инфекции / </w:t>
      </w:r>
      <w:r>
        <w:rPr>
          <w:sz w:val="28"/>
          <w:szCs w:val="28"/>
          <w:lang w:val="uk-UA"/>
        </w:rPr>
        <w:t xml:space="preserve">А.В. Папаян, </w:t>
      </w:r>
      <w:r w:rsidRPr="000B3BFC">
        <w:rPr>
          <w:sz w:val="28"/>
          <w:szCs w:val="28"/>
          <w:lang w:val="uk-UA"/>
        </w:rPr>
        <w:t>М.А. Никитина, С.И. Петрова, А.А. Вишнякова // Российский вестник перинатологии и педиа</w:t>
      </w:r>
      <w:r>
        <w:rPr>
          <w:sz w:val="28"/>
          <w:szCs w:val="28"/>
          <w:lang w:val="uk-UA"/>
        </w:rPr>
        <w:t>трии. – 2004. – №4. – С. 47–</w:t>
      </w:r>
      <w:r w:rsidRPr="000B3BFC">
        <w:rPr>
          <w:sz w:val="28"/>
          <w:szCs w:val="28"/>
          <w:lang w:val="uk-UA"/>
        </w:rPr>
        <w:t>50.</w:t>
      </w:r>
    </w:p>
    <w:p w:rsidR="00EE27EB" w:rsidRDefault="00EE27EB" w:rsidP="00FC1A61">
      <w:pPr>
        <w:numPr>
          <w:ilvl w:val="0"/>
          <w:numId w:val="20"/>
        </w:numPr>
        <w:spacing w:after="0" w:line="360" w:lineRule="auto"/>
        <w:jc w:val="both"/>
        <w:rPr>
          <w:sz w:val="28"/>
          <w:szCs w:val="28"/>
          <w:lang w:val="uk-UA"/>
        </w:rPr>
      </w:pPr>
      <w:r w:rsidRPr="002A2073">
        <w:rPr>
          <w:sz w:val="28"/>
          <w:szCs w:val="28"/>
          <w:lang w:val="uk-UA"/>
        </w:rPr>
        <w:t xml:space="preserve">Перцева Т.А. Клинически значимые возбудители инфекций дыхательных путей / </w:t>
      </w:r>
      <w:r>
        <w:rPr>
          <w:sz w:val="28"/>
          <w:szCs w:val="28"/>
          <w:lang w:val="uk-UA"/>
        </w:rPr>
        <w:t xml:space="preserve">Т.А. Перцева, </w:t>
      </w:r>
      <w:r w:rsidRPr="002A2073">
        <w:rPr>
          <w:sz w:val="28"/>
          <w:szCs w:val="28"/>
          <w:lang w:val="uk-UA"/>
        </w:rPr>
        <w:t>В.В. Дмитриченко, О.В. Плеханова // Клінічна імунологія Алергологія Інфектол</w:t>
      </w:r>
      <w:r>
        <w:rPr>
          <w:sz w:val="28"/>
          <w:szCs w:val="28"/>
          <w:lang w:val="uk-UA"/>
        </w:rPr>
        <w:t>огія. – 2007. – №3 (08). – С.25–</w:t>
      </w:r>
      <w:r w:rsidRPr="002A2073">
        <w:rPr>
          <w:sz w:val="28"/>
          <w:szCs w:val="28"/>
          <w:lang w:val="uk-UA"/>
        </w:rPr>
        <w:t>33.</w:t>
      </w:r>
    </w:p>
    <w:p w:rsidR="00EE27EB" w:rsidRPr="002B1A11" w:rsidRDefault="00EE27EB" w:rsidP="00FC1A61">
      <w:pPr>
        <w:pStyle w:val="af7"/>
        <w:numPr>
          <w:ilvl w:val="0"/>
          <w:numId w:val="20"/>
        </w:numPr>
        <w:spacing w:line="360" w:lineRule="auto"/>
        <w:jc w:val="both"/>
        <w:rPr>
          <w:sz w:val="28"/>
          <w:szCs w:val="28"/>
        </w:rPr>
      </w:pPr>
      <w:r w:rsidRPr="00DC6E37">
        <w:rPr>
          <w:sz w:val="28"/>
          <w:szCs w:val="28"/>
        </w:rPr>
        <w:t>Петричук С.В.</w:t>
      </w:r>
      <w:r>
        <w:rPr>
          <w:sz w:val="28"/>
          <w:szCs w:val="28"/>
        </w:rPr>
        <w:t xml:space="preserve"> </w:t>
      </w:r>
      <w:r w:rsidRPr="002B1A11">
        <w:rPr>
          <w:sz w:val="28"/>
          <w:szCs w:val="28"/>
        </w:rPr>
        <w:t xml:space="preserve">Активность сукцинатдегидрогеназы в различных популяциях лимфоцитов у детей с бронхиальной астмой / </w:t>
      </w:r>
      <w:r>
        <w:rPr>
          <w:sz w:val="28"/>
          <w:szCs w:val="28"/>
          <w:lang w:val="uk-UA"/>
        </w:rPr>
        <w:t xml:space="preserve">С.В. </w:t>
      </w:r>
      <w:r>
        <w:rPr>
          <w:sz w:val="28"/>
          <w:szCs w:val="28"/>
          <w:lang w:val="uk-UA"/>
        </w:rPr>
        <w:lastRenderedPageBreak/>
        <w:t xml:space="preserve">Петричук, </w:t>
      </w:r>
      <w:r w:rsidRPr="002B1A11">
        <w:rPr>
          <w:sz w:val="28"/>
          <w:szCs w:val="28"/>
        </w:rPr>
        <w:t>Е.Ю. Капустина, Т.Д. Измайлова, Т.В. Радыгина и др. // Педиатрическая фармакология. – 2006. – № 3. – С. 97</w:t>
      </w:r>
      <w:r>
        <w:rPr>
          <w:sz w:val="28"/>
          <w:szCs w:val="28"/>
          <w:lang w:val="uk-UA"/>
        </w:rPr>
        <w:t>–99</w:t>
      </w:r>
      <w:r w:rsidRPr="002B1A11">
        <w:rPr>
          <w:sz w:val="28"/>
          <w:szCs w:val="28"/>
        </w:rPr>
        <w:t>.</w:t>
      </w:r>
    </w:p>
    <w:p w:rsidR="00EE27EB" w:rsidRPr="002B1A11" w:rsidRDefault="00EE27EB" w:rsidP="00FC1A61">
      <w:pPr>
        <w:numPr>
          <w:ilvl w:val="0"/>
          <w:numId w:val="20"/>
        </w:numPr>
        <w:spacing w:after="0" w:line="360" w:lineRule="auto"/>
        <w:jc w:val="both"/>
        <w:rPr>
          <w:sz w:val="28"/>
          <w:szCs w:val="28"/>
        </w:rPr>
      </w:pPr>
      <w:r w:rsidRPr="00DC6E37">
        <w:rPr>
          <w:sz w:val="28"/>
          <w:szCs w:val="28"/>
        </w:rPr>
        <w:t>Петричук С.В.</w:t>
      </w:r>
      <w:r>
        <w:rPr>
          <w:sz w:val="28"/>
          <w:szCs w:val="28"/>
        </w:rPr>
        <w:t xml:space="preserve"> </w:t>
      </w:r>
      <w:r w:rsidRPr="00DC6E37">
        <w:rPr>
          <w:sz w:val="28"/>
          <w:szCs w:val="28"/>
        </w:rPr>
        <w:t>Определение активности внутриклеточных ферментов в популяциях лимфоцитов – новый подход к оценке функционального состояния иммунной системы</w:t>
      </w:r>
      <w:r>
        <w:rPr>
          <w:sz w:val="28"/>
          <w:szCs w:val="28"/>
        </w:rPr>
        <w:t xml:space="preserve"> / </w:t>
      </w:r>
      <w:r>
        <w:rPr>
          <w:sz w:val="28"/>
          <w:szCs w:val="28"/>
          <w:lang w:val="uk-UA"/>
        </w:rPr>
        <w:t xml:space="preserve">С.В. Петричук, </w:t>
      </w:r>
      <w:r>
        <w:rPr>
          <w:sz w:val="28"/>
          <w:szCs w:val="28"/>
        </w:rPr>
        <w:t>Т.Д. Измайлова</w:t>
      </w:r>
      <w:r w:rsidRPr="00DC6E37">
        <w:rPr>
          <w:sz w:val="28"/>
          <w:szCs w:val="28"/>
        </w:rPr>
        <w:t xml:space="preserve">, </w:t>
      </w:r>
      <w:r>
        <w:rPr>
          <w:sz w:val="28"/>
          <w:szCs w:val="28"/>
        </w:rPr>
        <w:t>Т.В. Радыгина</w:t>
      </w:r>
      <w:r w:rsidRPr="00DC6E37">
        <w:rPr>
          <w:sz w:val="28"/>
          <w:szCs w:val="28"/>
        </w:rPr>
        <w:t xml:space="preserve">, </w:t>
      </w:r>
      <w:r>
        <w:rPr>
          <w:sz w:val="28"/>
          <w:szCs w:val="28"/>
        </w:rPr>
        <w:t xml:space="preserve">О.А. </w:t>
      </w:r>
      <w:r w:rsidRPr="00DC6E37">
        <w:rPr>
          <w:sz w:val="28"/>
          <w:szCs w:val="28"/>
        </w:rPr>
        <w:t xml:space="preserve">Гаджиева </w:t>
      </w:r>
      <w:r>
        <w:rPr>
          <w:sz w:val="28"/>
          <w:szCs w:val="28"/>
        </w:rPr>
        <w:t xml:space="preserve">и др. </w:t>
      </w:r>
      <w:r w:rsidRPr="00DC6E37">
        <w:rPr>
          <w:sz w:val="28"/>
          <w:szCs w:val="28"/>
        </w:rPr>
        <w:t>// Сборник материалов IV Российского конгресса «Современные технологии в педиатрии и детской хирургии». – М. – 2005. – С.</w:t>
      </w:r>
      <w:r>
        <w:rPr>
          <w:sz w:val="28"/>
          <w:szCs w:val="28"/>
        </w:rPr>
        <w:t xml:space="preserve"> 532</w:t>
      </w:r>
      <w:r>
        <w:rPr>
          <w:sz w:val="28"/>
          <w:szCs w:val="28"/>
          <w:lang w:val="uk-UA"/>
        </w:rPr>
        <w:t>–</w:t>
      </w:r>
      <w:r w:rsidRPr="00DC6E37">
        <w:rPr>
          <w:sz w:val="28"/>
          <w:szCs w:val="28"/>
        </w:rPr>
        <w:t>533</w:t>
      </w:r>
      <w:r>
        <w:rPr>
          <w:sz w:val="28"/>
          <w:szCs w:val="28"/>
        </w:rPr>
        <w:t>.</w:t>
      </w:r>
    </w:p>
    <w:p w:rsidR="00EE27EB" w:rsidRDefault="00EE27EB" w:rsidP="00FC1A61">
      <w:pPr>
        <w:numPr>
          <w:ilvl w:val="0"/>
          <w:numId w:val="20"/>
        </w:numPr>
        <w:spacing w:after="0" w:line="360" w:lineRule="auto"/>
        <w:jc w:val="both"/>
        <w:rPr>
          <w:sz w:val="28"/>
          <w:szCs w:val="28"/>
          <w:lang w:val="uk-UA"/>
        </w:rPr>
      </w:pPr>
      <w:r>
        <w:rPr>
          <w:sz w:val="28"/>
          <w:szCs w:val="28"/>
          <w:lang w:val="uk-UA"/>
        </w:rPr>
        <w:t>Петрук Л.І. Флуренізид у лікування хламідійних інфекцій / Л.І. Петрук // Український журнал дерматології, венерології, косметології. – 2007. – № 1. – С. 85–89.</w:t>
      </w:r>
    </w:p>
    <w:p w:rsidR="00EE27EB" w:rsidRDefault="00EE27EB" w:rsidP="00FC1A61">
      <w:pPr>
        <w:numPr>
          <w:ilvl w:val="0"/>
          <w:numId w:val="20"/>
        </w:numPr>
        <w:spacing w:after="0" w:line="360" w:lineRule="auto"/>
        <w:jc w:val="both"/>
        <w:rPr>
          <w:sz w:val="28"/>
          <w:szCs w:val="28"/>
        </w:rPr>
      </w:pPr>
      <w:r>
        <w:rPr>
          <w:sz w:val="28"/>
          <w:szCs w:val="28"/>
        </w:rPr>
        <w:t xml:space="preserve">Пинегин Б.В. Проточная лазерная цитометрия в оценке иммунной системы человека / </w:t>
      </w:r>
      <w:r>
        <w:rPr>
          <w:sz w:val="28"/>
          <w:szCs w:val="28"/>
          <w:lang w:val="uk-UA"/>
        </w:rPr>
        <w:t xml:space="preserve">Б.В. Пинегин, </w:t>
      </w:r>
      <w:r>
        <w:rPr>
          <w:sz w:val="28"/>
          <w:szCs w:val="28"/>
        </w:rPr>
        <w:t>А.А. Ярилин, Д.В. Мазуров, С.В. Дамбаева и др. // Журн. Микробиологии. – 2002. – №6. – С. 105</w:t>
      </w:r>
      <w:r>
        <w:rPr>
          <w:sz w:val="28"/>
          <w:szCs w:val="28"/>
          <w:lang w:val="uk-UA"/>
        </w:rPr>
        <w:t>–</w:t>
      </w:r>
      <w:r>
        <w:rPr>
          <w:sz w:val="28"/>
          <w:szCs w:val="28"/>
        </w:rPr>
        <w:t>111.</w:t>
      </w:r>
    </w:p>
    <w:p w:rsidR="00EE27EB" w:rsidRDefault="00EE27EB" w:rsidP="00FC1A61">
      <w:pPr>
        <w:numPr>
          <w:ilvl w:val="0"/>
          <w:numId w:val="20"/>
        </w:numPr>
        <w:spacing w:after="0" w:line="360" w:lineRule="auto"/>
        <w:jc w:val="both"/>
        <w:rPr>
          <w:sz w:val="28"/>
          <w:szCs w:val="28"/>
          <w:lang w:val="uk-UA"/>
        </w:rPr>
      </w:pPr>
      <w:r w:rsidRPr="003662BB">
        <w:rPr>
          <w:sz w:val="28"/>
          <w:szCs w:val="28"/>
          <w:lang w:val="uk-UA"/>
        </w:rPr>
        <w:t>Пищюхина А.М.</w:t>
      </w:r>
      <w:r>
        <w:rPr>
          <w:sz w:val="28"/>
          <w:szCs w:val="28"/>
          <w:lang w:val="uk-UA"/>
        </w:rPr>
        <w:t xml:space="preserve"> </w:t>
      </w:r>
      <w:r w:rsidRPr="003662BB">
        <w:rPr>
          <w:sz w:val="28"/>
          <w:szCs w:val="28"/>
          <w:lang w:val="uk-UA"/>
        </w:rPr>
        <w:t>Остофазовые белки сыворотки крови и хламидийная инфекция пр</w:t>
      </w:r>
      <w:r>
        <w:rPr>
          <w:sz w:val="28"/>
          <w:szCs w:val="28"/>
          <w:lang w:val="uk-UA"/>
        </w:rPr>
        <w:t>и остром коронарном синдроме</w:t>
      </w:r>
      <w:r w:rsidRPr="003922CF">
        <w:rPr>
          <w:sz w:val="28"/>
          <w:szCs w:val="28"/>
        </w:rPr>
        <w:t xml:space="preserve">: </w:t>
      </w:r>
      <w:r>
        <w:rPr>
          <w:sz w:val="28"/>
          <w:szCs w:val="28"/>
          <w:lang w:val="uk-UA"/>
        </w:rPr>
        <w:t>а</w:t>
      </w:r>
      <w:r w:rsidRPr="003662BB">
        <w:rPr>
          <w:sz w:val="28"/>
          <w:szCs w:val="28"/>
          <w:lang w:val="uk-UA"/>
        </w:rPr>
        <w:t xml:space="preserve">втореф. дис. </w:t>
      </w:r>
      <w:r>
        <w:rPr>
          <w:sz w:val="28"/>
          <w:szCs w:val="28"/>
          <w:lang w:val="uk-UA"/>
        </w:rPr>
        <w:t xml:space="preserve">на здобуття наук. ступеня </w:t>
      </w:r>
      <w:r w:rsidRPr="003662BB">
        <w:rPr>
          <w:sz w:val="28"/>
          <w:szCs w:val="28"/>
          <w:lang w:val="uk-UA"/>
        </w:rPr>
        <w:t xml:space="preserve">канд. мед. наук: </w:t>
      </w:r>
      <w:r>
        <w:rPr>
          <w:sz w:val="28"/>
          <w:szCs w:val="28"/>
          <w:lang w:val="uk-UA"/>
        </w:rPr>
        <w:t xml:space="preserve">спец. 14.01.10 «Педиатрия» </w:t>
      </w:r>
      <w:r>
        <w:rPr>
          <w:sz w:val="28"/>
          <w:szCs w:val="28"/>
        </w:rPr>
        <w:t>/</w:t>
      </w:r>
      <w:r>
        <w:rPr>
          <w:sz w:val="28"/>
          <w:szCs w:val="28"/>
          <w:lang w:val="uk-UA"/>
        </w:rPr>
        <w:t xml:space="preserve"> А.М. Пищюхина Астрахань, 2007. </w:t>
      </w:r>
      <w:r>
        <w:rPr>
          <w:sz w:val="28"/>
          <w:szCs w:val="28"/>
        </w:rPr>
        <w:t>–</w:t>
      </w:r>
      <w:r w:rsidRPr="003662BB">
        <w:rPr>
          <w:sz w:val="28"/>
          <w:szCs w:val="28"/>
          <w:lang w:val="uk-UA"/>
        </w:rPr>
        <w:t xml:space="preserve"> 26 с.</w:t>
      </w:r>
    </w:p>
    <w:p w:rsidR="00EE27EB" w:rsidRDefault="00EE27EB" w:rsidP="00FC1A61">
      <w:pPr>
        <w:numPr>
          <w:ilvl w:val="0"/>
          <w:numId w:val="20"/>
        </w:numPr>
        <w:spacing w:after="0" w:line="360" w:lineRule="auto"/>
        <w:jc w:val="both"/>
        <w:rPr>
          <w:sz w:val="28"/>
          <w:szCs w:val="28"/>
        </w:rPr>
      </w:pPr>
      <w:r>
        <w:rPr>
          <w:sz w:val="28"/>
          <w:szCs w:val="28"/>
        </w:rPr>
        <w:t>Пневмонии у детей / Под ред. С.Ю. Каганова, Ю.Е. Вельтищева. – М.</w:t>
      </w:r>
      <w:r w:rsidRPr="003E7EED">
        <w:rPr>
          <w:sz w:val="28"/>
          <w:szCs w:val="28"/>
        </w:rPr>
        <w:t>:</w:t>
      </w:r>
      <w:r>
        <w:rPr>
          <w:sz w:val="28"/>
          <w:szCs w:val="28"/>
        </w:rPr>
        <w:t xml:space="preserve"> Медицина, 1995. – 304 с.</w:t>
      </w:r>
    </w:p>
    <w:p w:rsidR="00EE27EB" w:rsidRDefault="00EE27EB" w:rsidP="00FC1A61">
      <w:pPr>
        <w:numPr>
          <w:ilvl w:val="0"/>
          <w:numId w:val="20"/>
        </w:numPr>
        <w:spacing w:after="0" w:line="360" w:lineRule="auto"/>
        <w:jc w:val="both"/>
        <w:rPr>
          <w:sz w:val="28"/>
          <w:szCs w:val="28"/>
        </w:rPr>
      </w:pPr>
      <w:r>
        <w:rPr>
          <w:sz w:val="28"/>
          <w:szCs w:val="28"/>
        </w:rPr>
        <w:t>Поборский А.Н.</w:t>
      </w:r>
      <w:r>
        <w:rPr>
          <w:sz w:val="28"/>
          <w:szCs w:val="28"/>
          <w:lang w:val="uk-UA"/>
        </w:rPr>
        <w:t xml:space="preserve"> </w:t>
      </w:r>
      <w:r>
        <w:rPr>
          <w:sz w:val="28"/>
          <w:szCs w:val="28"/>
        </w:rPr>
        <w:t xml:space="preserve">Влияние препарата «Янтарь-Бэби фито» на функциональное состояние лимфоцитов детей среднего Приобья в начальный период их обучения в школе </w:t>
      </w:r>
      <w:r>
        <w:rPr>
          <w:sz w:val="28"/>
          <w:szCs w:val="28"/>
          <w:lang w:val="uk-UA"/>
        </w:rPr>
        <w:t xml:space="preserve">/ А.Н. Поборский </w:t>
      </w:r>
      <w:r>
        <w:rPr>
          <w:sz w:val="28"/>
          <w:szCs w:val="28"/>
        </w:rPr>
        <w:t>// Педиатрия. – 2006. – № 1. – С. 7–8.</w:t>
      </w:r>
    </w:p>
    <w:p w:rsidR="00EE27EB" w:rsidRDefault="00EE27EB" w:rsidP="00FC1A61">
      <w:pPr>
        <w:numPr>
          <w:ilvl w:val="0"/>
          <w:numId w:val="20"/>
        </w:numPr>
        <w:spacing w:after="0" w:line="360" w:lineRule="auto"/>
        <w:jc w:val="both"/>
        <w:rPr>
          <w:sz w:val="28"/>
          <w:szCs w:val="28"/>
          <w:lang w:val="uk-UA"/>
        </w:rPr>
      </w:pPr>
      <w:r w:rsidRPr="002D7911">
        <w:rPr>
          <w:sz w:val="28"/>
          <w:szCs w:val="28"/>
          <w:lang w:val="uk-UA"/>
        </w:rPr>
        <w:t>Польщикова А.Ю.</w:t>
      </w:r>
      <w:r>
        <w:rPr>
          <w:sz w:val="28"/>
          <w:szCs w:val="28"/>
          <w:lang w:val="uk-UA"/>
        </w:rPr>
        <w:t xml:space="preserve"> </w:t>
      </w:r>
      <w:r w:rsidRPr="002D7911">
        <w:rPr>
          <w:sz w:val="28"/>
          <w:szCs w:val="28"/>
          <w:lang w:val="uk-UA"/>
        </w:rPr>
        <w:t>Актуальне</w:t>
      </w:r>
      <w:r>
        <w:rPr>
          <w:sz w:val="28"/>
          <w:szCs w:val="28"/>
          <w:lang w:val="uk-UA"/>
        </w:rPr>
        <w:t xml:space="preserve"> вопрсы оторинолярингологии. – </w:t>
      </w:r>
      <w:r w:rsidRPr="002D7911">
        <w:rPr>
          <w:sz w:val="28"/>
          <w:szCs w:val="28"/>
          <w:lang w:val="uk-UA"/>
        </w:rPr>
        <w:t>Казань, 2000. – 123 с.</w:t>
      </w:r>
    </w:p>
    <w:p w:rsidR="00EE27EB" w:rsidRDefault="00EE27EB" w:rsidP="00FC1A61">
      <w:pPr>
        <w:numPr>
          <w:ilvl w:val="0"/>
          <w:numId w:val="20"/>
        </w:numPr>
        <w:spacing w:after="0" w:line="360" w:lineRule="auto"/>
        <w:jc w:val="both"/>
        <w:rPr>
          <w:sz w:val="28"/>
          <w:szCs w:val="28"/>
          <w:lang w:val="uk-UA"/>
        </w:rPr>
      </w:pPr>
      <w:r w:rsidRPr="005207E7">
        <w:rPr>
          <w:sz w:val="28"/>
          <w:szCs w:val="28"/>
          <w:lang w:val="uk-UA"/>
        </w:rPr>
        <w:lastRenderedPageBreak/>
        <w:t>Полякова Т.С.</w:t>
      </w:r>
      <w:r>
        <w:rPr>
          <w:sz w:val="28"/>
          <w:szCs w:val="28"/>
          <w:lang w:val="uk-UA"/>
        </w:rPr>
        <w:t xml:space="preserve"> </w:t>
      </w:r>
      <w:r w:rsidRPr="005207E7">
        <w:rPr>
          <w:sz w:val="28"/>
          <w:szCs w:val="28"/>
          <w:lang w:val="uk-UA"/>
        </w:rPr>
        <w:t xml:space="preserve">Роль хламидийной и микоплазменной инфекции в </w:t>
      </w:r>
      <w:r w:rsidRPr="005207E7">
        <w:rPr>
          <w:sz w:val="28"/>
          <w:szCs w:val="28"/>
        </w:rPr>
        <w:t>этиологии заболеваний ЛОР-органов</w:t>
      </w:r>
      <w:r w:rsidRPr="005207E7">
        <w:rPr>
          <w:sz w:val="28"/>
          <w:szCs w:val="28"/>
          <w:lang w:val="uk-UA"/>
        </w:rPr>
        <w:t xml:space="preserve"> / </w:t>
      </w:r>
      <w:r>
        <w:rPr>
          <w:sz w:val="28"/>
          <w:szCs w:val="28"/>
          <w:lang w:val="uk-UA"/>
        </w:rPr>
        <w:t xml:space="preserve">Т.С. Полякова, </w:t>
      </w:r>
      <w:r w:rsidRPr="005207E7">
        <w:rPr>
          <w:sz w:val="28"/>
          <w:szCs w:val="28"/>
          <w:lang w:val="uk-UA"/>
        </w:rPr>
        <w:t xml:space="preserve">С.В. Нечаєва, А.М. Поливода </w:t>
      </w:r>
      <w:r w:rsidRPr="005207E7">
        <w:rPr>
          <w:sz w:val="28"/>
          <w:szCs w:val="28"/>
        </w:rPr>
        <w:t xml:space="preserve">// Вестник оторинолярингологии. – 2004. </w:t>
      </w:r>
      <w:r>
        <w:rPr>
          <w:sz w:val="28"/>
          <w:szCs w:val="28"/>
        </w:rPr>
        <w:t>– №1. – С. 24–</w:t>
      </w:r>
      <w:r w:rsidRPr="005207E7">
        <w:rPr>
          <w:sz w:val="28"/>
          <w:szCs w:val="28"/>
        </w:rPr>
        <w:t>27</w:t>
      </w:r>
      <w:r w:rsidRPr="005207E7">
        <w:rPr>
          <w:sz w:val="28"/>
          <w:szCs w:val="28"/>
          <w:lang w:val="uk-UA"/>
        </w:rPr>
        <w:t>.</w:t>
      </w:r>
    </w:p>
    <w:p w:rsidR="00EE27EB" w:rsidRDefault="00EE27EB" w:rsidP="00FC1A61">
      <w:pPr>
        <w:numPr>
          <w:ilvl w:val="0"/>
          <w:numId w:val="20"/>
        </w:numPr>
        <w:spacing w:after="0" w:line="360" w:lineRule="auto"/>
        <w:jc w:val="both"/>
        <w:rPr>
          <w:sz w:val="28"/>
          <w:szCs w:val="28"/>
          <w:lang w:val="uk-UA"/>
        </w:rPr>
      </w:pPr>
      <w:r w:rsidRPr="00093024">
        <w:rPr>
          <w:sz w:val="28"/>
          <w:szCs w:val="28"/>
          <w:lang w:val="uk-UA"/>
        </w:rPr>
        <w:t>Порсохонова Д.Ф.</w:t>
      </w:r>
      <w:r>
        <w:rPr>
          <w:sz w:val="28"/>
          <w:szCs w:val="28"/>
          <w:lang w:val="uk-UA"/>
        </w:rPr>
        <w:t xml:space="preserve"> </w:t>
      </w:r>
      <w:r w:rsidRPr="00093024">
        <w:rPr>
          <w:sz w:val="28"/>
          <w:szCs w:val="28"/>
          <w:lang w:val="uk-UA"/>
        </w:rPr>
        <w:t xml:space="preserve">Значение хламидийной и уреомикоплазменной инфекции в экстрагенитальной патологии </w:t>
      </w:r>
      <w:r>
        <w:rPr>
          <w:sz w:val="28"/>
          <w:szCs w:val="28"/>
          <w:lang w:val="uk-UA"/>
        </w:rPr>
        <w:t xml:space="preserve">/ Д.Ф. Порсохонова </w:t>
      </w:r>
      <w:r w:rsidRPr="00093024">
        <w:rPr>
          <w:sz w:val="28"/>
          <w:szCs w:val="28"/>
          <w:lang w:val="uk-UA"/>
        </w:rPr>
        <w:t>// Вен</w:t>
      </w:r>
      <w:r>
        <w:rPr>
          <w:sz w:val="28"/>
          <w:szCs w:val="28"/>
          <w:lang w:val="uk-UA"/>
        </w:rPr>
        <w:t>ерологія. – 2002. – №3. – С. 96</w:t>
      </w:r>
      <w:r>
        <w:rPr>
          <w:sz w:val="28"/>
          <w:szCs w:val="28"/>
        </w:rPr>
        <w:t>–</w:t>
      </w:r>
      <w:r w:rsidRPr="00093024">
        <w:rPr>
          <w:sz w:val="28"/>
          <w:szCs w:val="28"/>
          <w:lang w:val="uk-UA"/>
        </w:rPr>
        <w:t>98.</w:t>
      </w:r>
    </w:p>
    <w:p w:rsidR="00EE27EB" w:rsidRPr="00576886" w:rsidRDefault="00EE27EB" w:rsidP="00FC1A61">
      <w:pPr>
        <w:numPr>
          <w:ilvl w:val="0"/>
          <w:numId w:val="20"/>
        </w:numPr>
        <w:spacing w:after="0" w:line="360" w:lineRule="auto"/>
        <w:jc w:val="both"/>
        <w:rPr>
          <w:sz w:val="28"/>
          <w:szCs w:val="28"/>
        </w:rPr>
      </w:pPr>
      <w:r>
        <w:rPr>
          <w:sz w:val="28"/>
          <w:szCs w:val="28"/>
        </w:rPr>
        <w:t>Реброва О.Ю.</w:t>
      </w:r>
      <w:r>
        <w:rPr>
          <w:sz w:val="28"/>
          <w:szCs w:val="28"/>
          <w:lang w:val="uk-UA"/>
        </w:rPr>
        <w:t xml:space="preserve"> </w:t>
      </w:r>
      <w:r>
        <w:rPr>
          <w:sz w:val="28"/>
          <w:szCs w:val="28"/>
        </w:rPr>
        <w:t>Статистический</w:t>
      </w:r>
      <w:r w:rsidRPr="0069052F">
        <w:rPr>
          <w:sz w:val="28"/>
          <w:szCs w:val="28"/>
        </w:rPr>
        <w:t xml:space="preserve"> </w:t>
      </w:r>
      <w:r>
        <w:rPr>
          <w:sz w:val="28"/>
          <w:szCs w:val="28"/>
        </w:rPr>
        <w:t>анализ</w:t>
      </w:r>
      <w:r w:rsidRPr="0069052F">
        <w:rPr>
          <w:sz w:val="28"/>
          <w:szCs w:val="28"/>
        </w:rPr>
        <w:t xml:space="preserve"> </w:t>
      </w:r>
      <w:r>
        <w:rPr>
          <w:sz w:val="28"/>
          <w:szCs w:val="28"/>
        </w:rPr>
        <w:t>медицинских</w:t>
      </w:r>
      <w:r w:rsidRPr="0069052F">
        <w:rPr>
          <w:sz w:val="28"/>
          <w:szCs w:val="28"/>
        </w:rPr>
        <w:t xml:space="preserve"> </w:t>
      </w:r>
      <w:r>
        <w:rPr>
          <w:sz w:val="28"/>
          <w:szCs w:val="28"/>
        </w:rPr>
        <w:t>данных</w:t>
      </w:r>
      <w:r w:rsidRPr="0069052F">
        <w:rPr>
          <w:sz w:val="28"/>
          <w:szCs w:val="28"/>
        </w:rPr>
        <w:t xml:space="preserve">. </w:t>
      </w:r>
      <w:r>
        <w:rPr>
          <w:sz w:val="28"/>
          <w:szCs w:val="28"/>
        </w:rPr>
        <w:t>Применение пакета прикладных Программ</w:t>
      </w:r>
      <w:r w:rsidRPr="0069052F">
        <w:rPr>
          <w:sz w:val="28"/>
          <w:szCs w:val="28"/>
        </w:rPr>
        <w:t xml:space="preserve"> </w:t>
      </w:r>
      <w:r>
        <w:rPr>
          <w:sz w:val="28"/>
          <w:szCs w:val="28"/>
          <w:lang w:val="en-US"/>
        </w:rPr>
        <w:t>STATISTICA</w:t>
      </w:r>
      <w:r w:rsidRPr="0069052F">
        <w:rPr>
          <w:sz w:val="28"/>
          <w:szCs w:val="28"/>
        </w:rPr>
        <w:t xml:space="preserve">. </w:t>
      </w:r>
      <w:r>
        <w:rPr>
          <w:sz w:val="28"/>
          <w:szCs w:val="28"/>
        </w:rPr>
        <w:t>М</w:t>
      </w:r>
      <w:r w:rsidRPr="0069052F">
        <w:rPr>
          <w:sz w:val="28"/>
          <w:szCs w:val="28"/>
        </w:rPr>
        <w:t xml:space="preserve">.: </w:t>
      </w:r>
      <w:r>
        <w:rPr>
          <w:sz w:val="28"/>
          <w:szCs w:val="28"/>
        </w:rPr>
        <w:t>Медиа</w:t>
      </w:r>
      <w:r w:rsidRPr="0069052F">
        <w:rPr>
          <w:sz w:val="28"/>
          <w:szCs w:val="28"/>
        </w:rPr>
        <w:t xml:space="preserve"> </w:t>
      </w:r>
      <w:r>
        <w:rPr>
          <w:sz w:val="28"/>
          <w:szCs w:val="28"/>
        </w:rPr>
        <w:t>Сфера</w:t>
      </w:r>
      <w:r w:rsidRPr="0069052F">
        <w:rPr>
          <w:sz w:val="28"/>
          <w:szCs w:val="28"/>
        </w:rPr>
        <w:t xml:space="preserve">, 2002. </w:t>
      </w:r>
      <w:r>
        <w:rPr>
          <w:sz w:val="28"/>
          <w:szCs w:val="28"/>
        </w:rPr>
        <w:t>– 312 с.</w:t>
      </w:r>
    </w:p>
    <w:p w:rsidR="00EE27EB" w:rsidRDefault="00EE27EB" w:rsidP="00FC1A61">
      <w:pPr>
        <w:numPr>
          <w:ilvl w:val="0"/>
          <w:numId w:val="20"/>
        </w:numPr>
        <w:spacing w:after="0" w:line="360" w:lineRule="auto"/>
        <w:jc w:val="both"/>
        <w:rPr>
          <w:sz w:val="28"/>
          <w:szCs w:val="28"/>
          <w:lang w:val="uk-UA"/>
        </w:rPr>
      </w:pPr>
      <w:r w:rsidRPr="00FC4D58">
        <w:rPr>
          <w:sz w:val="28"/>
          <w:szCs w:val="28"/>
          <w:lang w:val="uk-UA"/>
        </w:rPr>
        <w:t>Савенкова М.С.</w:t>
      </w:r>
      <w:r>
        <w:rPr>
          <w:sz w:val="28"/>
          <w:szCs w:val="28"/>
          <w:lang w:val="uk-UA"/>
        </w:rPr>
        <w:t xml:space="preserve"> </w:t>
      </w:r>
      <w:r w:rsidRPr="00FC4D58">
        <w:rPr>
          <w:sz w:val="28"/>
          <w:szCs w:val="28"/>
          <w:lang w:val="uk-UA"/>
        </w:rPr>
        <w:t xml:space="preserve">Клиника, диагностика и лечение лимфаденитов хламидийной єтиологии у детей / </w:t>
      </w:r>
      <w:r>
        <w:rPr>
          <w:sz w:val="28"/>
          <w:szCs w:val="28"/>
          <w:lang w:val="uk-UA"/>
        </w:rPr>
        <w:t xml:space="preserve">М.С. Савенкова, </w:t>
      </w:r>
      <w:r w:rsidRPr="00FC4D58">
        <w:rPr>
          <w:sz w:val="28"/>
          <w:szCs w:val="28"/>
          <w:lang w:val="uk-UA"/>
        </w:rPr>
        <w:t>А. А. Афанасьєва, А.А. Знаменская // Вопрос</w:t>
      </w:r>
      <w:r w:rsidRPr="00FC4D58">
        <w:rPr>
          <w:sz w:val="28"/>
          <w:szCs w:val="28"/>
        </w:rPr>
        <w:t>ы</w:t>
      </w:r>
      <w:r w:rsidRPr="00FC4D58">
        <w:rPr>
          <w:sz w:val="28"/>
          <w:szCs w:val="28"/>
          <w:lang w:val="uk-UA"/>
        </w:rPr>
        <w:t xml:space="preserve"> современной педиатр</w:t>
      </w:r>
      <w:r>
        <w:rPr>
          <w:sz w:val="28"/>
          <w:szCs w:val="28"/>
          <w:lang w:val="uk-UA"/>
        </w:rPr>
        <w:t>ии. – 2003. – Т. 2, №5. – С. 35</w:t>
      </w:r>
      <w:r>
        <w:rPr>
          <w:sz w:val="28"/>
          <w:szCs w:val="28"/>
        </w:rPr>
        <w:t>–</w:t>
      </w:r>
      <w:r w:rsidRPr="00FC4D58">
        <w:rPr>
          <w:sz w:val="28"/>
          <w:szCs w:val="28"/>
          <w:lang w:val="uk-UA"/>
        </w:rPr>
        <w:t>39.</w:t>
      </w:r>
    </w:p>
    <w:p w:rsidR="00EE27EB" w:rsidRDefault="00EE27EB" w:rsidP="00FC1A61">
      <w:pPr>
        <w:numPr>
          <w:ilvl w:val="0"/>
          <w:numId w:val="20"/>
        </w:numPr>
        <w:spacing w:after="0" w:line="360" w:lineRule="auto"/>
        <w:jc w:val="both"/>
        <w:rPr>
          <w:bCs/>
          <w:sz w:val="28"/>
          <w:szCs w:val="28"/>
          <w:lang w:val="uk-UA"/>
        </w:rPr>
      </w:pPr>
      <w:r w:rsidRPr="0002232D">
        <w:rPr>
          <w:bCs/>
          <w:sz w:val="28"/>
          <w:szCs w:val="28"/>
          <w:lang w:val="uk-UA"/>
        </w:rPr>
        <w:t>Савенкова М.С.</w:t>
      </w:r>
      <w:r>
        <w:rPr>
          <w:bCs/>
          <w:sz w:val="28"/>
          <w:szCs w:val="28"/>
          <w:lang w:val="uk-UA"/>
        </w:rPr>
        <w:t xml:space="preserve"> </w:t>
      </w:r>
      <w:r w:rsidRPr="0002232D">
        <w:rPr>
          <w:bCs/>
          <w:sz w:val="28"/>
          <w:szCs w:val="28"/>
          <w:lang w:val="uk-UA"/>
        </w:rPr>
        <w:t xml:space="preserve">Клинические проявления пневмонии при хламидийном инфицировании / </w:t>
      </w:r>
      <w:r>
        <w:rPr>
          <w:bCs/>
          <w:sz w:val="28"/>
          <w:szCs w:val="28"/>
          <w:lang w:val="uk-UA"/>
        </w:rPr>
        <w:t xml:space="preserve">М.С. Савенкова. </w:t>
      </w:r>
      <w:r w:rsidRPr="0002232D">
        <w:rPr>
          <w:bCs/>
          <w:sz w:val="28"/>
          <w:szCs w:val="28"/>
          <w:lang w:val="uk-UA"/>
        </w:rPr>
        <w:t>А.А</w:t>
      </w:r>
      <w:r>
        <w:rPr>
          <w:bCs/>
          <w:sz w:val="28"/>
          <w:szCs w:val="28"/>
          <w:lang w:val="uk-UA"/>
        </w:rPr>
        <w:t xml:space="preserve">. Афанасьева, Г.Г. Коцыганова, </w:t>
      </w:r>
      <w:r w:rsidRPr="0002232D">
        <w:rPr>
          <w:bCs/>
          <w:sz w:val="28"/>
          <w:szCs w:val="28"/>
          <w:lang w:val="uk-UA"/>
        </w:rPr>
        <w:t>О.И. Саделов и др.// Педиатрия –</w:t>
      </w:r>
      <w:r>
        <w:rPr>
          <w:bCs/>
          <w:sz w:val="28"/>
          <w:szCs w:val="28"/>
          <w:lang w:val="uk-UA"/>
        </w:rPr>
        <w:t xml:space="preserve"> </w:t>
      </w:r>
      <w:r w:rsidRPr="0002232D">
        <w:rPr>
          <w:bCs/>
          <w:sz w:val="28"/>
          <w:szCs w:val="28"/>
          <w:lang w:val="uk-UA"/>
        </w:rPr>
        <w:t>2003.–№5.– С. 1–6.</w:t>
      </w:r>
    </w:p>
    <w:p w:rsidR="00EE27EB" w:rsidRPr="00576886" w:rsidRDefault="00EE27EB" w:rsidP="00FC1A61">
      <w:pPr>
        <w:numPr>
          <w:ilvl w:val="0"/>
          <w:numId w:val="20"/>
        </w:numPr>
        <w:spacing w:after="0" w:line="360" w:lineRule="auto"/>
        <w:ind w:hanging="747"/>
        <w:jc w:val="both"/>
        <w:rPr>
          <w:sz w:val="28"/>
          <w:szCs w:val="28"/>
          <w:lang w:val="uk-UA"/>
        </w:rPr>
      </w:pPr>
      <w:r w:rsidRPr="002D7911">
        <w:rPr>
          <w:sz w:val="28"/>
          <w:szCs w:val="28"/>
          <w:lang w:val="uk-UA"/>
        </w:rPr>
        <w:t>Савенкова М.С.</w:t>
      </w:r>
      <w:r>
        <w:rPr>
          <w:sz w:val="28"/>
          <w:szCs w:val="28"/>
          <w:lang w:val="uk-UA"/>
        </w:rPr>
        <w:t xml:space="preserve"> </w:t>
      </w:r>
      <w:r w:rsidRPr="002D7911">
        <w:rPr>
          <w:sz w:val="28"/>
          <w:szCs w:val="28"/>
          <w:lang w:val="uk-UA"/>
        </w:rPr>
        <w:t xml:space="preserve">Роль хламидийной инфекции в развитии ОРЗ у детей / </w:t>
      </w:r>
      <w:r>
        <w:rPr>
          <w:sz w:val="28"/>
          <w:szCs w:val="28"/>
          <w:lang w:val="uk-UA"/>
        </w:rPr>
        <w:t xml:space="preserve">М.С. Савенкова, </w:t>
      </w:r>
      <w:r w:rsidRPr="002D7911">
        <w:rPr>
          <w:sz w:val="28"/>
          <w:szCs w:val="28"/>
          <w:lang w:val="uk-UA"/>
        </w:rPr>
        <w:t>М.Р. Богомильский, А.А. Афанасьєва, А.А. Знаменская // Вестник оториноляри</w:t>
      </w:r>
      <w:r>
        <w:rPr>
          <w:sz w:val="28"/>
          <w:szCs w:val="28"/>
          <w:lang w:val="uk-UA"/>
        </w:rPr>
        <w:t>нгологии. – 2004. – №1. – С. 28</w:t>
      </w:r>
      <w:r>
        <w:rPr>
          <w:sz w:val="28"/>
          <w:szCs w:val="28"/>
        </w:rPr>
        <w:t>–</w:t>
      </w:r>
      <w:r w:rsidRPr="002D7911">
        <w:rPr>
          <w:sz w:val="28"/>
          <w:szCs w:val="28"/>
          <w:lang w:val="uk-UA"/>
        </w:rPr>
        <w:t>32.</w:t>
      </w:r>
    </w:p>
    <w:p w:rsidR="00EE27EB" w:rsidRPr="00576886" w:rsidRDefault="00EE27EB" w:rsidP="00FC1A61">
      <w:pPr>
        <w:numPr>
          <w:ilvl w:val="0"/>
          <w:numId w:val="20"/>
        </w:numPr>
        <w:tabs>
          <w:tab w:val="clear" w:pos="1077"/>
          <w:tab w:val="num" w:pos="540"/>
        </w:tabs>
        <w:spacing w:after="0" w:line="360" w:lineRule="auto"/>
        <w:ind w:hanging="747"/>
        <w:jc w:val="both"/>
        <w:rPr>
          <w:sz w:val="28"/>
          <w:szCs w:val="28"/>
        </w:rPr>
      </w:pPr>
      <w:r w:rsidRPr="00707686">
        <w:rPr>
          <w:sz w:val="28"/>
          <w:szCs w:val="28"/>
          <w:lang w:val="uk-UA"/>
        </w:rPr>
        <w:t>Савенкова М.С.</w:t>
      </w:r>
      <w:r>
        <w:rPr>
          <w:sz w:val="28"/>
          <w:szCs w:val="28"/>
          <w:lang w:val="uk-UA"/>
        </w:rPr>
        <w:t xml:space="preserve"> </w:t>
      </w:r>
      <w:r w:rsidRPr="00707686">
        <w:rPr>
          <w:sz w:val="28"/>
          <w:szCs w:val="28"/>
          <w:lang w:val="uk-UA"/>
        </w:rPr>
        <w:t xml:space="preserve">Хламидийная и микоплазменная инфекции в </w:t>
      </w:r>
      <w:r>
        <w:rPr>
          <w:sz w:val="28"/>
          <w:szCs w:val="28"/>
          <w:lang w:val="uk-UA"/>
        </w:rPr>
        <w:t>практике педиатра / М.С. Савенкова // Педиатрия. – 2005. – Т. 7, №1. – С. 1</w:t>
      </w:r>
      <w:r>
        <w:rPr>
          <w:sz w:val="28"/>
          <w:szCs w:val="28"/>
        </w:rPr>
        <w:t>–</w:t>
      </w:r>
      <w:r>
        <w:rPr>
          <w:sz w:val="28"/>
          <w:szCs w:val="28"/>
          <w:lang w:val="uk-UA"/>
        </w:rPr>
        <w:t>14.</w:t>
      </w:r>
    </w:p>
    <w:p w:rsidR="00EE27EB" w:rsidRPr="00B1251D" w:rsidRDefault="00EE27EB" w:rsidP="00FC1A61">
      <w:pPr>
        <w:numPr>
          <w:ilvl w:val="0"/>
          <w:numId w:val="20"/>
        </w:numPr>
        <w:tabs>
          <w:tab w:val="clear" w:pos="1077"/>
        </w:tabs>
        <w:spacing w:after="0" w:line="360" w:lineRule="auto"/>
        <w:ind w:hanging="747"/>
        <w:jc w:val="both"/>
        <w:rPr>
          <w:sz w:val="28"/>
          <w:szCs w:val="28"/>
          <w:lang w:val="uk-UA"/>
        </w:rPr>
      </w:pPr>
      <w:r w:rsidRPr="00B1251D">
        <w:rPr>
          <w:sz w:val="28"/>
          <w:szCs w:val="28"/>
          <w:lang w:val="uk-UA"/>
        </w:rPr>
        <w:t>Савенкова М.С. Хламидийная инфекция на пороге третьего т</w:t>
      </w:r>
      <w:r w:rsidRPr="00B1251D">
        <w:rPr>
          <w:sz w:val="28"/>
          <w:szCs w:val="28"/>
        </w:rPr>
        <w:t>ы</w:t>
      </w:r>
      <w:r w:rsidRPr="00B1251D">
        <w:rPr>
          <w:sz w:val="28"/>
          <w:szCs w:val="28"/>
          <w:lang w:val="uk-UA"/>
        </w:rPr>
        <w:t xml:space="preserve">сячилетия </w:t>
      </w:r>
      <w:r>
        <w:rPr>
          <w:sz w:val="28"/>
          <w:szCs w:val="28"/>
          <w:lang w:val="uk-UA"/>
        </w:rPr>
        <w:t xml:space="preserve">/ М.С. Савенкова </w:t>
      </w:r>
      <w:r w:rsidRPr="00B1251D">
        <w:rPr>
          <w:sz w:val="28"/>
          <w:szCs w:val="28"/>
          <w:lang w:val="uk-UA"/>
        </w:rPr>
        <w:t>// Детские и</w:t>
      </w:r>
      <w:r>
        <w:rPr>
          <w:sz w:val="28"/>
          <w:szCs w:val="28"/>
          <w:lang w:val="uk-UA"/>
        </w:rPr>
        <w:t>нфекции . – 2004. – №1. – С. 36</w:t>
      </w:r>
      <w:r>
        <w:rPr>
          <w:sz w:val="28"/>
          <w:szCs w:val="28"/>
        </w:rPr>
        <w:t>–</w:t>
      </w:r>
      <w:r w:rsidRPr="00B1251D">
        <w:rPr>
          <w:sz w:val="28"/>
          <w:szCs w:val="28"/>
          <w:lang w:val="uk-UA"/>
        </w:rPr>
        <w:t xml:space="preserve">42. </w:t>
      </w:r>
    </w:p>
    <w:p w:rsidR="00EE27EB" w:rsidRDefault="00EE27EB" w:rsidP="00FC1A61">
      <w:pPr>
        <w:numPr>
          <w:ilvl w:val="0"/>
          <w:numId w:val="20"/>
        </w:numPr>
        <w:tabs>
          <w:tab w:val="clear" w:pos="1077"/>
          <w:tab w:val="num" w:pos="540"/>
        </w:tabs>
        <w:spacing w:after="0" w:line="360" w:lineRule="auto"/>
        <w:ind w:hanging="747"/>
        <w:jc w:val="both"/>
        <w:rPr>
          <w:sz w:val="28"/>
          <w:szCs w:val="28"/>
          <w:lang w:val="uk-UA"/>
        </w:rPr>
      </w:pPr>
      <w:r w:rsidRPr="008A106E">
        <w:rPr>
          <w:sz w:val="28"/>
          <w:szCs w:val="28"/>
          <w:lang w:val="uk-UA"/>
        </w:rPr>
        <w:lastRenderedPageBreak/>
        <w:t>Садовникова Н.В.</w:t>
      </w:r>
      <w:r>
        <w:rPr>
          <w:sz w:val="28"/>
          <w:szCs w:val="28"/>
          <w:lang w:val="uk-UA"/>
        </w:rPr>
        <w:t xml:space="preserve"> </w:t>
      </w:r>
      <w:r w:rsidRPr="008A106E">
        <w:rPr>
          <w:sz w:val="28"/>
          <w:szCs w:val="28"/>
          <w:lang w:val="uk-UA"/>
        </w:rPr>
        <w:t xml:space="preserve">Выбор антибіотика при лечении детей, инфицированных </w:t>
      </w:r>
      <w:r w:rsidRPr="008A106E">
        <w:rPr>
          <w:sz w:val="28"/>
          <w:szCs w:val="28"/>
          <w:lang w:val="en-US"/>
        </w:rPr>
        <w:t>Chlamydia</w:t>
      </w:r>
      <w:r w:rsidRPr="008A106E">
        <w:rPr>
          <w:sz w:val="28"/>
          <w:szCs w:val="28"/>
          <w:lang w:val="uk-UA"/>
        </w:rPr>
        <w:t xml:space="preserve"> </w:t>
      </w:r>
      <w:r w:rsidRPr="008A106E">
        <w:rPr>
          <w:sz w:val="28"/>
          <w:szCs w:val="28"/>
          <w:lang w:val="en-US"/>
        </w:rPr>
        <w:t>trachomatis</w:t>
      </w:r>
      <w:r w:rsidRPr="008A106E">
        <w:rPr>
          <w:sz w:val="28"/>
          <w:szCs w:val="28"/>
          <w:lang w:val="uk-UA"/>
        </w:rPr>
        <w:t xml:space="preserve"> </w:t>
      </w:r>
      <w:r>
        <w:rPr>
          <w:sz w:val="28"/>
          <w:szCs w:val="28"/>
          <w:lang w:val="uk-UA"/>
        </w:rPr>
        <w:t xml:space="preserve">/ Н.В. Садовникова </w:t>
      </w:r>
      <w:r w:rsidRPr="008A106E">
        <w:rPr>
          <w:sz w:val="28"/>
          <w:szCs w:val="28"/>
          <w:lang w:val="uk-UA"/>
        </w:rPr>
        <w:t>// Педиатрия.</w:t>
      </w:r>
      <w:r>
        <w:rPr>
          <w:sz w:val="28"/>
          <w:szCs w:val="28"/>
          <w:lang w:val="uk-UA"/>
        </w:rPr>
        <w:t xml:space="preserve"> – 2003. – №3. – С. 95</w:t>
      </w:r>
      <w:r>
        <w:rPr>
          <w:sz w:val="28"/>
          <w:szCs w:val="28"/>
        </w:rPr>
        <w:t>–</w:t>
      </w:r>
      <w:r w:rsidRPr="008A106E">
        <w:rPr>
          <w:sz w:val="28"/>
          <w:szCs w:val="28"/>
          <w:lang w:val="uk-UA"/>
        </w:rPr>
        <w:t>98.</w:t>
      </w:r>
    </w:p>
    <w:p w:rsidR="00EE27EB" w:rsidRPr="00AD3354" w:rsidRDefault="00EE27EB" w:rsidP="00FC1A61">
      <w:pPr>
        <w:numPr>
          <w:ilvl w:val="0"/>
          <w:numId w:val="20"/>
        </w:numPr>
        <w:tabs>
          <w:tab w:val="clear" w:pos="1077"/>
        </w:tabs>
        <w:autoSpaceDE w:val="0"/>
        <w:autoSpaceDN w:val="0"/>
        <w:adjustRightInd w:val="0"/>
        <w:spacing w:after="0" w:line="360" w:lineRule="auto"/>
        <w:ind w:hanging="747"/>
        <w:jc w:val="both"/>
        <w:rPr>
          <w:iCs/>
          <w:sz w:val="28"/>
          <w:szCs w:val="28"/>
        </w:rPr>
      </w:pPr>
      <w:r>
        <w:rPr>
          <w:iCs/>
          <w:sz w:val="28"/>
          <w:szCs w:val="28"/>
          <w:lang w:val="uk-UA"/>
        </w:rPr>
        <w:t>Сам</w:t>
      </w:r>
      <w:r>
        <w:rPr>
          <w:iCs/>
          <w:sz w:val="28"/>
          <w:szCs w:val="28"/>
        </w:rPr>
        <w:t>сыгина Г.А.</w:t>
      </w:r>
      <w:r>
        <w:rPr>
          <w:iCs/>
          <w:sz w:val="28"/>
          <w:szCs w:val="28"/>
          <w:lang w:val="uk-UA"/>
        </w:rPr>
        <w:t xml:space="preserve"> </w:t>
      </w:r>
      <w:r>
        <w:rPr>
          <w:iCs/>
          <w:sz w:val="28"/>
          <w:szCs w:val="28"/>
        </w:rPr>
        <w:t>Длительный кашель у детей</w:t>
      </w:r>
      <w:r w:rsidRPr="009108BE">
        <w:rPr>
          <w:iCs/>
          <w:sz w:val="28"/>
          <w:szCs w:val="28"/>
        </w:rPr>
        <w:t>:</w:t>
      </w:r>
      <w:r>
        <w:rPr>
          <w:iCs/>
          <w:sz w:val="28"/>
          <w:szCs w:val="28"/>
        </w:rPr>
        <w:t xml:space="preserve"> причины, патогенез и принципы терапии </w:t>
      </w:r>
      <w:r>
        <w:rPr>
          <w:iCs/>
          <w:sz w:val="28"/>
          <w:szCs w:val="28"/>
          <w:lang w:val="uk-UA"/>
        </w:rPr>
        <w:t>/ Г.А. Самс</w:t>
      </w:r>
      <w:r>
        <w:rPr>
          <w:iCs/>
          <w:sz w:val="28"/>
          <w:szCs w:val="28"/>
        </w:rPr>
        <w:t>ыгина // Педиатрия. – 2005. – №5. – С. 85</w:t>
      </w:r>
      <w:r>
        <w:rPr>
          <w:sz w:val="28"/>
          <w:szCs w:val="28"/>
        </w:rPr>
        <w:t>–</w:t>
      </w:r>
      <w:r>
        <w:rPr>
          <w:iCs/>
          <w:sz w:val="28"/>
          <w:szCs w:val="28"/>
        </w:rPr>
        <w:t>91.</w:t>
      </w:r>
    </w:p>
    <w:p w:rsidR="00EE27EB" w:rsidRPr="00A0699F" w:rsidRDefault="00EE27EB" w:rsidP="00FC1A61">
      <w:pPr>
        <w:numPr>
          <w:ilvl w:val="0"/>
          <w:numId w:val="20"/>
        </w:numPr>
        <w:spacing w:after="0" w:line="360" w:lineRule="auto"/>
        <w:jc w:val="both"/>
        <w:rPr>
          <w:sz w:val="28"/>
          <w:szCs w:val="28"/>
        </w:rPr>
      </w:pPr>
      <w:r>
        <w:rPr>
          <w:sz w:val="28"/>
          <w:szCs w:val="28"/>
        </w:rPr>
        <w:t>Самсыгина Г.А.</w:t>
      </w:r>
      <w:r>
        <w:rPr>
          <w:sz w:val="28"/>
          <w:szCs w:val="28"/>
          <w:lang w:val="uk-UA"/>
        </w:rPr>
        <w:t xml:space="preserve"> </w:t>
      </w:r>
      <w:r>
        <w:rPr>
          <w:sz w:val="28"/>
          <w:szCs w:val="28"/>
        </w:rPr>
        <w:t>Часто болеющие дети</w:t>
      </w:r>
      <w:r w:rsidRPr="00692CA0">
        <w:rPr>
          <w:sz w:val="28"/>
          <w:szCs w:val="28"/>
        </w:rPr>
        <w:t>:</w:t>
      </w:r>
      <w:r>
        <w:rPr>
          <w:sz w:val="28"/>
          <w:szCs w:val="28"/>
        </w:rPr>
        <w:t xml:space="preserve"> проблемы патогенеза, диагностики и терапии </w:t>
      </w:r>
      <w:r>
        <w:rPr>
          <w:sz w:val="28"/>
          <w:szCs w:val="28"/>
          <w:lang w:val="uk-UA"/>
        </w:rPr>
        <w:t>/</w:t>
      </w:r>
      <w:r w:rsidRPr="00A0699F">
        <w:rPr>
          <w:iCs/>
          <w:sz w:val="28"/>
          <w:szCs w:val="28"/>
          <w:lang w:val="uk-UA"/>
        </w:rPr>
        <w:t xml:space="preserve"> </w:t>
      </w:r>
      <w:r>
        <w:rPr>
          <w:iCs/>
          <w:sz w:val="28"/>
          <w:szCs w:val="28"/>
          <w:lang w:val="uk-UA"/>
        </w:rPr>
        <w:t>Г.А. Самс</w:t>
      </w:r>
      <w:r>
        <w:rPr>
          <w:iCs/>
          <w:sz w:val="28"/>
          <w:szCs w:val="28"/>
        </w:rPr>
        <w:t>ыгина</w:t>
      </w:r>
      <w:r>
        <w:rPr>
          <w:sz w:val="28"/>
          <w:szCs w:val="28"/>
          <w:lang w:val="uk-UA"/>
        </w:rPr>
        <w:t xml:space="preserve"> </w:t>
      </w:r>
      <w:r>
        <w:rPr>
          <w:sz w:val="28"/>
          <w:szCs w:val="28"/>
        </w:rPr>
        <w:t>// Педиатрия. – 2005. – №1. – С. 66–73.</w:t>
      </w:r>
      <w:r w:rsidRPr="00A0699F">
        <w:rPr>
          <w:sz w:val="28"/>
          <w:szCs w:val="28"/>
          <w:lang w:val="uk-UA"/>
        </w:rPr>
        <w:t xml:space="preserve"> </w:t>
      </w:r>
    </w:p>
    <w:p w:rsidR="00EE27EB" w:rsidRDefault="00EE27EB" w:rsidP="00FC1A61">
      <w:pPr>
        <w:numPr>
          <w:ilvl w:val="0"/>
          <w:numId w:val="20"/>
        </w:numPr>
        <w:spacing w:after="0" w:line="360" w:lineRule="auto"/>
        <w:jc w:val="both"/>
        <w:rPr>
          <w:sz w:val="28"/>
          <w:szCs w:val="28"/>
        </w:rPr>
      </w:pPr>
      <w:r w:rsidRPr="003E7EED">
        <w:rPr>
          <w:sz w:val="28"/>
          <w:szCs w:val="28"/>
          <w:lang w:val="uk-UA"/>
        </w:rPr>
        <w:t>Самс</w:t>
      </w:r>
      <w:r w:rsidRPr="003E7EED">
        <w:rPr>
          <w:sz w:val="28"/>
          <w:szCs w:val="28"/>
        </w:rPr>
        <w:t>ыгина Г.А.</w:t>
      </w:r>
      <w:r>
        <w:rPr>
          <w:sz w:val="28"/>
          <w:szCs w:val="28"/>
          <w:lang w:val="uk-UA"/>
        </w:rPr>
        <w:t xml:space="preserve"> </w:t>
      </w:r>
      <w:r w:rsidRPr="003E7EED">
        <w:rPr>
          <w:sz w:val="28"/>
          <w:szCs w:val="28"/>
        </w:rPr>
        <w:t xml:space="preserve">Часто болеющие дети: проблемы патогенеза, диагностики и терапии </w:t>
      </w:r>
      <w:r>
        <w:rPr>
          <w:sz w:val="28"/>
          <w:szCs w:val="28"/>
          <w:lang w:val="uk-UA"/>
        </w:rPr>
        <w:t>/</w:t>
      </w:r>
      <w:r w:rsidRPr="00A0699F">
        <w:rPr>
          <w:iCs/>
          <w:sz w:val="28"/>
          <w:szCs w:val="28"/>
          <w:lang w:val="uk-UA"/>
        </w:rPr>
        <w:t xml:space="preserve"> </w:t>
      </w:r>
      <w:r>
        <w:rPr>
          <w:iCs/>
          <w:sz w:val="28"/>
          <w:szCs w:val="28"/>
          <w:lang w:val="uk-UA"/>
        </w:rPr>
        <w:t>Г.А. Самс</w:t>
      </w:r>
      <w:r>
        <w:rPr>
          <w:iCs/>
          <w:sz w:val="28"/>
          <w:szCs w:val="28"/>
        </w:rPr>
        <w:t>ыгина</w:t>
      </w:r>
      <w:r>
        <w:rPr>
          <w:sz w:val="28"/>
          <w:szCs w:val="28"/>
          <w:lang w:val="uk-UA"/>
        </w:rPr>
        <w:t xml:space="preserve"> </w:t>
      </w:r>
      <w:r w:rsidRPr="003E7EED">
        <w:rPr>
          <w:sz w:val="28"/>
          <w:szCs w:val="28"/>
        </w:rPr>
        <w:t>//Педиатрия. – 2005</w:t>
      </w:r>
      <w:r>
        <w:rPr>
          <w:sz w:val="28"/>
          <w:szCs w:val="28"/>
        </w:rPr>
        <w:t>. – №1. – С. 65–</w:t>
      </w:r>
      <w:r w:rsidRPr="003E7EED">
        <w:rPr>
          <w:sz w:val="28"/>
          <w:szCs w:val="28"/>
        </w:rPr>
        <w:t>73.</w:t>
      </w:r>
    </w:p>
    <w:p w:rsidR="00EE27EB" w:rsidRDefault="00EE27EB" w:rsidP="00FC1A61">
      <w:pPr>
        <w:numPr>
          <w:ilvl w:val="0"/>
          <w:numId w:val="20"/>
        </w:numPr>
        <w:spacing w:after="0" w:line="360" w:lineRule="auto"/>
        <w:ind w:hanging="747"/>
        <w:jc w:val="both"/>
        <w:rPr>
          <w:sz w:val="28"/>
          <w:szCs w:val="28"/>
        </w:rPr>
      </w:pPr>
      <w:r>
        <w:rPr>
          <w:sz w:val="28"/>
          <w:szCs w:val="28"/>
        </w:rPr>
        <w:t>Санталова Г.В.</w:t>
      </w:r>
      <w:r>
        <w:rPr>
          <w:sz w:val="28"/>
          <w:szCs w:val="28"/>
          <w:lang w:val="uk-UA"/>
        </w:rPr>
        <w:t xml:space="preserve"> </w:t>
      </w:r>
      <w:r>
        <w:rPr>
          <w:sz w:val="28"/>
          <w:szCs w:val="28"/>
        </w:rPr>
        <w:t xml:space="preserve">Клинико-патогенетические механизмы формирования соматической патологии у детей с персистирующими инфекциями (гомотоксикологический подход) </w:t>
      </w:r>
      <w:r>
        <w:rPr>
          <w:sz w:val="28"/>
          <w:szCs w:val="28"/>
          <w:lang w:val="uk-UA"/>
        </w:rPr>
        <w:t xml:space="preserve">/ Г.В. Санталова </w:t>
      </w:r>
      <w:r>
        <w:rPr>
          <w:sz w:val="28"/>
          <w:szCs w:val="28"/>
        </w:rPr>
        <w:t>// Российский педиатрический журнал. – 2007. – №2. – С. 45–49.</w:t>
      </w:r>
    </w:p>
    <w:p w:rsidR="00EE27EB" w:rsidRDefault="00EE27EB" w:rsidP="00FC1A61">
      <w:pPr>
        <w:numPr>
          <w:ilvl w:val="0"/>
          <w:numId w:val="20"/>
        </w:numPr>
        <w:spacing w:after="0" w:line="360" w:lineRule="auto"/>
        <w:jc w:val="both"/>
        <w:rPr>
          <w:sz w:val="28"/>
          <w:szCs w:val="28"/>
        </w:rPr>
      </w:pPr>
      <w:r>
        <w:rPr>
          <w:sz w:val="28"/>
          <w:szCs w:val="28"/>
        </w:rPr>
        <w:t>Сенаторова А.С.</w:t>
      </w:r>
      <w:r>
        <w:rPr>
          <w:sz w:val="28"/>
          <w:szCs w:val="28"/>
          <w:lang w:val="uk-UA"/>
        </w:rPr>
        <w:t xml:space="preserve"> </w:t>
      </w:r>
      <w:r>
        <w:rPr>
          <w:sz w:val="28"/>
          <w:szCs w:val="28"/>
        </w:rPr>
        <w:t xml:space="preserve">Метаболическая терапия в комплексном лечении детей с затяжным течением заболеваний бронхов и легких / </w:t>
      </w:r>
      <w:r>
        <w:rPr>
          <w:sz w:val="28"/>
          <w:szCs w:val="28"/>
          <w:lang w:val="uk-UA"/>
        </w:rPr>
        <w:t xml:space="preserve">А.С. Сенаторові, </w:t>
      </w:r>
      <w:r>
        <w:rPr>
          <w:sz w:val="28"/>
          <w:szCs w:val="28"/>
        </w:rPr>
        <w:t>О.Л. Логвинова // Современная педиатрия. – 2004. – № 2 (3). – С. 69–71.</w:t>
      </w:r>
    </w:p>
    <w:p w:rsidR="00EE27EB" w:rsidRPr="00576886" w:rsidRDefault="00EE27EB" w:rsidP="00FC1A61">
      <w:pPr>
        <w:numPr>
          <w:ilvl w:val="0"/>
          <w:numId w:val="20"/>
        </w:numPr>
        <w:spacing w:after="0" w:line="360" w:lineRule="auto"/>
        <w:jc w:val="both"/>
        <w:rPr>
          <w:sz w:val="28"/>
          <w:szCs w:val="28"/>
        </w:rPr>
      </w:pPr>
      <w:r>
        <w:rPr>
          <w:sz w:val="28"/>
          <w:szCs w:val="28"/>
        </w:rPr>
        <w:t>Сенчук Л.О.</w:t>
      </w:r>
      <w:r>
        <w:rPr>
          <w:sz w:val="28"/>
          <w:szCs w:val="28"/>
          <w:lang w:val="uk-UA"/>
        </w:rPr>
        <w:t xml:space="preserve"> Стан пероксидного окислення ліпідів та антиоксидантної системи захисту при хламідіозі в процесі лікування / Л.О. Сенчук, А.О. Клименко // Буковинський медичний вісник. – 2005. – Т. 9, №2. – С. 219</w:t>
      </w:r>
      <w:r>
        <w:rPr>
          <w:sz w:val="28"/>
          <w:szCs w:val="28"/>
        </w:rPr>
        <w:t>–</w:t>
      </w:r>
      <w:r>
        <w:rPr>
          <w:sz w:val="28"/>
          <w:szCs w:val="28"/>
          <w:lang w:val="uk-UA"/>
        </w:rPr>
        <w:t>221.</w:t>
      </w:r>
    </w:p>
    <w:p w:rsidR="00EE27EB" w:rsidRPr="00576886" w:rsidRDefault="00EE27EB" w:rsidP="00FC1A61">
      <w:pPr>
        <w:numPr>
          <w:ilvl w:val="0"/>
          <w:numId w:val="20"/>
        </w:numPr>
        <w:spacing w:after="0" w:line="360" w:lineRule="auto"/>
        <w:jc w:val="both"/>
        <w:rPr>
          <w:sz w:val="28"/>
          <w:szCs w:val="28"/>
        </w:rPr>
      </w:pPr>
      <w:r>
        <w:rPr>
          <w:sz w:val="28"/>
          <w:szCs w:val="28"/>
        </w:rPr>
        <w:t>Середа Е.В.</w:t>
      </w:r>
      <w:r>
        <w:rPr>
          <w:sz w:val="28"/>
          <w:szCs w:val="28"/>
          <w:lang w:val="uk-UA"/>
        </w:rPr>
        <w:t xml:space="preserve"> </w:t>
      </w:r>
      <w:r>
        <w:rPr>
          <w:sz w:val="28"/>
          <w:szCs w:val="28"/>
        </w:rPr>
        <w:t>Азитромицин в педиатрической практике</w:t>
      </w:r>
      <w:r w:rsidRPr="00C862EA">
        <w:rPr>
          <w:sz w:val="28"/>
          <w:szCs w:val="28"/>
        </w:rPr>
        <w:t>:</w:t>
      </w:r>
      <w:r>
        <w:rPr>
          <w:sz w:val="28"/>
          <w:szCs w:val="28"/>
        </w:rPr>
        <w:t xml:space="preserve"> позиции укрепляются </w:t>
      </w:r>
      <w:r w:rsidRPr="00C862EA">
        <w:rPr>
          <w:sz w:val="28"/>
          <w:szCs w:val="28"/>
        </w:rPr>
        <w:t xml:space="preserve">/ </w:t>
      </w:r>
      <w:r>
        <w:rPr>
          <w:sz w:val="28"/>
          <w:szCs w:val="28"/>
          <w:lang w:val="uk-UA"/>
        </w:rPr>
        <w:t xml:space="preserve">Е.В. Середа, </w:t>
      </w:r>
      <w:r w:rsidRPr="00C862EA">
        <w:rPr>
          <w:iCs/>
          <w:sz w:val="28"/>
          <w:szCs w:val="28"/>
        </w:rPr>
        <w:t>Т.В. Спичак, Л.В. Козлова</w:t>
      </w:r>
      <w:r>
        <w:rPr>
          <w:iCs/>
          <w:sz w:val="28"/>
          <w:szCs w:val="28"/>
        </w:rPr>
        <w:t xml:space="preserve"> // </w:t>
      </w:r>
      <w:r>
        <w:rPr>
          <w:iCs/>
          <w:sz w:val="28"/>
          <w:szCs w:val="28"/>
          <w:lang w:val="uk-UA"/>
        </w:rPr>
        <w:t>Здоров</w:t>
      </w:r>
      <w:r w:rsidRPr="00C862EA">
        <w:rPr>
          <w:iCs/>
          <w:sz w:val="28"/>
          <w:szCs w:val="28"/>
        </w:rPr>
        <w:t>’</w:t>
      </w:r>
      <w:r>
        <w:rPr>
          <w:iCs/>
          <w:sz w:val="28"/>
          <w:szCs w:val="28"/>
          <w:lang w:val="uk-UA"/>
        </w:rPr>
        <w:t>я України. – 2008. – №4/1. – С. 12</w:t>
      </w:r>
      <w:r>
        <w:rPr>
          <w:sz w:val="28"/>
          <w:szCs w:val="28"/>
        </w:rPr>
        <w:t>–</w:t>
      </w:r>
      <w:r>
        <w:rPr>
          <w:iCs/>
          <w:sz w:val="28"/>
          <w:szCs w:val="28"/>
          <w:lang w:val="uk-UA"/>
        </w:rPr>
        <w:t>14.</w:t>
      </w:r>
    </w:p>
    <w:p w:rsidR="00EE27EB" w:rsidRPr="00576886" w:rsidRDefault="00EE27EB" w:rsidP="00FC1A61">
      <w:pPr>
        <w:numPr>
          <w:ilvl w:val="0"/>
          <w:numId w:val="20"/>
        </w:numPr>
        <w:spacing w:after="0" w:line="360" w:lineRule="auto"/>
        <w:jc w:val="both"/>
        <w:rPr>
          <w:sz w:val="28"/>
          <w:szCs w:val="28"/>
        </w:rPr>
      </w:pPr>
      <w:r w:rsidRPr="009933C9">
        <w:rPr>
          <w:sz w:val="28"/>
          <w:szCs w:val="28"/>
        </w:rPr>
        <w:lastRenderedPageBreak/>
        <w:t>Сидоренко С.В. Роль хинолонов в антибактериальной терапии. Механизм действия, устойчивость микроорганизмов, фармакин</w:t>
      </w:r>
      <w:r>
        <w:rPr>
          <w:sz w:val="28"/>
          <w:szCs w:val="28"/>
        </w:rPr>
        <w:t xml:space="preserve">етика и переносимость </w:t>
      </w:r>
      <w:r>
        <w:rPr>
          <w:sz w:val="28"/>
          <w:szCs w:val="28"/>
          <w:lang w:val="uk-UA"/>
        </w:rPr>
        <w:t xml:space="preserve">/ С.В. Сидоренко </w:t>
      </w:r>
      <w:r>
        <w:rPr>
          <w:sz w:val="28"/>
          <w:szCs w:val="28"/>
        </w:rPr>
        <w:t>// РМЖ.</w:t>
      </w:r>
      <w:r w:rsidRPr="009933C9">
        <w:rPr>
          <w:sz w:val="28"/>
          <w:szCs w:val="28"/>
        </w:rPr>
        <w:t xml:space="preserve"> – </w:t>
      </w:r>
      <w:r>
        <w:rPr>
          <w:sz w:val="28"/>
          <w:szCs w:val="28"/>
        </w:rPr>
        <w:t>2003.</w:t>
      </w:r>
      <w:r w:rsidRPr="009933C9">
        <w:rPr>
          <w:sz w:val="28"/>
          <w:szCs w:val="28"/>
        </w:rPr>
        <w:t xml:space="preserve"> </w:t>
      </w:r>
      <w:r>
        <w:rPr>
          <w:sz w:val="28"/>
          <w:szCs w:val="28"/>
        </w:rPr>
        <w:t>–</w:t>
      </w:r>
      <w:r w:rsidRPr="009933C9">
        <w:rPr>
          <w:sz w:val="28"/>
          <w:szCs w:val="28"/>
        </w:rPr>
        <w:t xml:space="preserve"> </w:t>
      </w:r>
      <w:r>
        <w:rPr>
          <w:sz w:val="28"/>
          <w:szCs w:val="28"/>
        </w:rPr>
        <w:t>№ 2.</w:t>
      </w:r>
      <w:r w:rsidRPr="009933C9">
        <w:rPr>
          <w:sz w:val="28"/>
          <w:szCs w:val="28"/>
        </w:rPr>
        <w:t xml:space="preserve"> </w:t>
      </w:r>
      <w:r>
        <w:rPr>
          <w:sz w:val="28"/>
          <w:szCs w:val="28"/>
        </w:rPr>
        <w:t>– С. 9</w:t>
      </w:r>
      <w:r>
        <w:rPr>
          <w:sz w:val="28"/>
          <w:szCs w:val="28"/>
          <w:lang w:val="uk-UA"/>
        </w:rPr>
        <w:t>8</w:t>
      </w:r>
      <w:r w:rsidRPr="009933C9">
        <w:rPr>
          <w:sz w:val="28"/>
          <w:szCs w:val="28"/>
        </w:rPr>
        <w:t>.</w:t>
      </w:r>
    </w:p>
    <w:p w:rsidR="00EE27EB" w:rsidRPr="00576886" w:rsidRDefault="00EE27EB" w:rsidP="00FC1A61">
      <w:pPr>
        <w:numPr>
          <w:ilvl w:val="0"/>
          <w:numId w:val="20"/>
        </w:numPr>
        <w:spacing w:after="0" w:line="360" w:lineRule="auto"/>
        <w:jc w:val="both"/>
        <w:rPr>
          <w:bCs/>
          <w:sz w:val="28"/>
          <w:szCs w:val="28"/>
          <w:lang w:val="uk-UA"/>
        </w:rPr>
      </w:pPr>
      <w:r w:rsidRPr="007333B7">
        <w:rPr>
          <w:sz w:val="28"/>
          <w:szCs w:val="28"/>
        </w:rPr>
        <w:t xml:space="preserve">Славин М.Б. Методы системного анализа в медицинских исследованиях.– М.: Медицина. – 1989. – 302 с. </w:t>
      </w:r>
    </w:p>
    <w:p w:rsidR="00EE27EB" w:rsidRPr="00576886" w:rsidRDefault="00EE27EB" w:rsidP="00FC1A61">
      <w:pPr>
        <w:numPr>
          <w:ilvl w:val="0"/>
          <w:numId w:val="20"/>
        </w:numPr>
        <w:spacing w:after="0" w:line="360" w:lineRule="auto"/>
        <w:jc w:val="both"/>
        <w:rPr>
          <w:bCs/>
          <w:sz w:val="28"/>
          <w:szCs w:val="28"/>
          <w:lang w:val="uk-UA"/>
        </w:rPr>
      </w:pPr>
      <w:r w:rsidRPr="0002232D">
        <w:rPr>
          <w:bCs/>
          <w:sz w:val="28"/>
          <w:szCs w:val="28"/>
        </w:rPr>
        <w:t>Спичак Т.В. Пр</w:t>
      </w:r>
      <w:r w:rsidRPr="0002232D">
        <w:rPr>
          <w:bCs/>
          <w:sz w:val="28"/>
          <w:szCs w:val="28"/>
          <w:lang w:val="uk-UA"/>
        </w:rPr>
        <w:t>о</w:t>
      </w:r>
      <w:r w:rsidRPr="0002232D">
        <w:rPr>
          <w:bCs/>
          <w:sz w:val="28"/>
          <w:szCs w:val="28"/>
        </w:rPr>
        <w:t xml:space="preserve">блемы диагностики и лечения респираторного хламидиоза у детей </w:t>
      </w:r>
      <w:r w:rsidRPr="0002232D">
        <w:rPr>
          <w:bCs/>
          <w:sz w:val="28"/>
          <w:szCs w:val="28"/>
          <w:lang w:val="uk-UA"/>
        </w:rPr>
        <w:t xml:space="preserve">/ </w:t>
      </w:r>
      <w:r>
        <w:rPr>
          <w:bCs/>
          <w:sz w:val="28"/>
          <w:szCs w:val="28"/>
          <w:lang w:val="uk-UA"/>
        </w:rPr>
        <w:t xml:space="preserve">Т.В. Спичак, </w:t>
      </w:r>
      <w:r w:rsidRPr="0002232D">
        <w:rPr>
          <w:bCs/>
          <w:sz w:val="28"/>
          <w:szCs w:val="28"/>
          <w:lang w:val="uk-UA"/>
        </w:rPr>
        <w:t>Л.К.</w:t>
      </w:r>
      <w:r w:rsidRPr="0002232D">
        <w:rPr>
          <w:bCs/>
          <w:sz w:val="28"/>
          <w:szCs w:val="28"/>
        </w:rPr>
        <w:t xml:space="preserve"> Катосова, </w:t>
      </w:r>
      <w:r w:rsidRPr="0002232D">
        <w:rPr>
          <w:bCs/>
          <w:sz w:val="28"/>
          <w:szCs w:val="28"/>
          <w:lang w:val="uk-UA"/>
        </w:rPr>
        <w:t xml:space="preserve">В.А. </w:t>
      </w:r>
      <w:r w:rsidRPr="0002232D">
        <w:rPr>
          <w:bCs/>
          <w:sz w:val="28"/>
          <w:szCs w:val="28"/>
        </w:rPr>
        <w:t>Бобылев</w:t>
      </w:r>
      <w:r w:rsidRPr="0002232D">
        <w:rPr>
          <w:bCs/>
          <w:sz w:val="28"/>
          <w:szCs w:val="28"/>
          <w:lang w:val="uk-UA"/>
        </w:rPr>
        <w:t xml:space="preserve"> </w:t>
      </w:r>
      <w:r w:rsidRPr="0002232D">
        <w:rPr>
          <w:bCs/>
          <w:sz w:val="28"/>
          <w:szCs w:val="28"/>
        </w:rPr>
        <w:t>// Вопросы современной педиатрии. – 2002. – Т.1</w:t>
      </w:r>
      <w:r>
        <w:rPr>
          <w:bCs/>
          <w:sz w:val="28"/>
          <w:szCs w:val="28"/>
          <w:lang w:val="uk-UA"/>
        </w:rPr>
        <w:t xml:space="preserve">, </w:t>
      </w:r>
      <w:r w:rsidRPr="0002232D">
        <w:rPr>
          <w:bCs/>
          <w:sz w:val="28"/>
          <w:szCs w:val="28"/>
        </w:rPr>
        <w:t>№3. – С.</w:t>
      </w:r>
      <w:r w:rsidRPr="0002232D">
        <w:rPr>
          <w:bCs/>
          <w:sz w:val="28"/>
          <w:szCs w:val="28"/>
          <w:lang w:val="uk-UA"/>
        </w:rPr>
        <w:t xml:space="preserve"> </w:t>
      </w:r>
      <w:r>
        <w:rPr>
          <w:bCs/>
          <w:sz w:val="28"/>
          <w:szCs w:val="28"/>
        </w:rPr>
        <w:t>77</w:t>
      </w:r>
      <w:r>
        <w:rPr>
          <w:sz w:val="28"/>
          <w:szCs w:val="28"/>
        </w:rPr>
        <w:t>–</w:t>
      </w:r>
      <w:r w:rsidRPr="0002232D">
        <w:rPr>
          <w:bCs/>
          <w:sz w:val="28"/>
          <w:szCs w:val="28"/>
        </w:rPr>
        <w:t>81</w:t>
      </w:r>
      <w:r w:rsidRPr="0002232D">
        <w:rPr>
          <w:sz w:val="28"/>
          <w:szCs w:val="28"/>
          <w:lang w:val="uk-UA"/>
        </w:rPr>
        <w:t xml:space="preserve">. </w:t>
      </w:r>
    </w:p>
    <w:p w:rsidR="00EE27EB" w:rsidRDefault="00EE27EB" w:rsidP="00FC1A61">
      <w:pPr>
        <w:numPr>
          <w:ilvl w:val="0"/>
          <w:numId w:val="20"/>
        </w:numPr>
        <w:spacing w:after="0" w:line="360" w:lineRule="auto"/>
        <w:jc w:val="both"/>
        <w:rPr>
          <w:sz w:val="28"/>
          <w:szCs w:val="28"/>
          <w:lang w:val="uk-UA"/>
        </w:rPr>
      </w:pPr>
      <w:r w:rsidRPr="002A2073">
        <w:rPr>
          <w:sz w:val="28"/>
          <w:szCs w:val="28"/>
          <w:lang w:val="uk-UA"/>
        </w:rPr>
        <w:t>Стефании Д.В. Клиническая иммунология и иммунопатология детского возраста (руководство для врачей) / Ю.Е. Вельтищев – М.: Медицина, 1996. – 384 с.</w:t>
      </w:r>
    </w:p>
    <w:p w:rsidR="00EE27EB" w:rsidRDefault="00EE27EB" w:rsidP="00FC1A61">
      <w:pPr>
        <w:numPr>
          <w:ilvl w:val="0"/>
          <w:numId w:val="20"/>
        </w:numPr>
        <w:spacing w:after="0" w:line="360" w:lineRule="auto"/>
        <w:jc w:val="both"/>
        <w:rPr>
          <w:sz w:val="28"/>
          <w:szCs w:val="28"/>
          <w:lang w:val="uk-UA"/>
        </w:rPr>
      </w:pPr>
      <w:r w:rsidRPr="007C3827">
        <w:rPr>
          <w:sz w:val="28"/>
          <w:szCs w:val="28"/>
          <w:lang w:val="uk-UA"/>
        </w:rPr>
        <w:t xml:space="preserve">Сукачева А.И. Особенности течения, диагностики, лечения хламидийной и микоплазменной инфекций у детей / </w:t>
      </w:r>
      <w:r>
        <w:rPr>
          <w:sz w:val="28"/>
          <w:szCs w:val="28"/>
          <w:lang w:val="uk-UA"/>
        </w:rPr>
        <w:t xml:space="preserve">А.И. Мукачева, </w:t>
      </w:r>
      <w:r w:rsidRPr="007C3827">
        <w:rPr>
          <w:sz w:val="28"/>
          <w:szCs w:val="28"/>
          <w:lang w:val="uk-UA"/>
        </w:rPr>
        <w:t>Е.А. Панфілова, Н.В. Лащенко, М.Ю. Костина и др. // Врачебн</w:t>
      </w:r>
      <w:r>
        <w:rPr>
          <w:sz w:val="28"/>
          <w:szCs w:val="28"/>
          <w:lang w:val="uk-UA"/>
        </w:rPr>
        <w:t>ая практика – 2002. – №5. – С.1</w:t>
      </w:r>
      <w:r>
        <w:rPr>
          <w:sz w:val="28"/>
          <w:szCs w:val="28"/>
        </w:rPr>
        <w:t>–</w:t>
      </w:r>
      <w:r w:rsidRPr="007C3827">
        <w:rPr>
          <w:sz w:val="28"/>
          <w:szCs w:val="28"/>
          <w:lang w:val="uk-UA"/>
        </w:rPr>
        <w:t>6.</w:t>
      </w:r>
    </w:p>
    <w:p w:rsidR="00EE27EB" w:rsidRPr="00A943A3" w:rsidRDefault="00EE27EB" w:rsidP="00FC1A61">
      <w:pPr>
        <w:numPr>
          <w:ilvl w:val="0"/>
          <w:numId w:val="20"/>
        </w:numPr>
        <w:autoSpaceDE w:val="0"/>
        <w:autoSpaceDN w:val="0"/>
        <w:adjustRightInd w:val="0"/>
        <w:spacing w:after="0" w:line="360" w:lineRule="auto"/>
        <w:jc w:val="both"/>
        <w:rPr>
          <w:sz w:val="28"/>
          <w:szCs w:val="28"/>
        </w:rPr>
      </w:pPr>
      <w:r w:rsidRPr="00A943A3">
        <w:rPr>
          <w:sz w:val="28"/>
          <w:szCs w:val="28"/>
        </w:rPr>
        <w:t>Сухоруков В.С.</w:t>
      </w:r>
      <w:r>
        <w:rPr>
          <w:sz w:val="28"/>
          <w:szCs w:val="28"/>
          <w:lang w:val="uk-UA"/>
        </w:rPr>
        <w:t xml:space="preserve"> </w:t>
      </w:r>
      <w:r w:rsidRPr="00A943A3">
        <w:rPr>
          <w:sz w:val="28"/>
          <w:szCs w:val="28"/>
        </w:rPr>
        <w:t xml:space="preserve">Врожденные дисфункции митохондриальных ферментов и их роль в формировании тканевой гипоксии и связанных с </w:t>
      </w:r>
      <w:r>
        <w:rPr>
          <w:sz w:val="28"/>
          <w:szCs w:val="28"/>
        </w:rPr>
        <w:t xml:space="preserve">ней патологических состояний - </w:t>
      </w:r>
      <w:r w:rsidRPr="00A943A3">
        <w:rPr>
          <w:sz w:val="28"/>
          <w:szCs w:val="28"/>
        </w:rPr>
        <w:t>В кн.: Проблемы гипоксии: молекулярные, физиологические и медицинские аспек</w:t>
      </w:r>
      <w:r>
        <w:rPr>
          <w:sz w:val="28"/>
          <w:szCs w:val="28"/>
        </w:rPr>
        <w:t>ты – М.: Истоки, 2004. – С. 439–</w:t>
      </w:r>
      <w:r w:rsidRPr="00A943A3">
        <w:rPr>
          <w:sz w:val="28"/>
          <w:szCs w:val="28"/>
        </w:rPr>
        <w:t>455.</w:t>
      </w:r>
    </w:p>
    <w:p w:rsidR="00EE27EB" w:rsidRPr="00576886" w:rsidRDefault="00EE27EB" w:rsidP="00FC1A61">
      <w:pPr>
        <w:numPr>
          <w:ilvl w:val="0"/>
          <w:numId w:val="20"/>
        </w:numPr>
        <w:autoSpaceDE w:val="0"/>
        <w:autoSpaceDN w:val="0"/>
        <w:adjustRightInd w:val="0"/>
        <w:spacing w:after="0" w:line="360" w:lineRule="auto"/>
        <w:jc w:val="both"/>
        <w:rPr>
          <w:rFonts w:ascii="TimesNewRoman,Italic" w:hAnsi="TimesNewRoman,Italic" w:cs="TimesNewRoman,Italic"/>
          <w:iCs/>
          <w:sz w:val="28"/>
          <w:szCs w:val="28"/>
          <w:lang w:val="uk-UA"/>
        </w:rPr>
      </w:pPr>
      <w:r w:rsidRPr="00EE4AC7">
        <w:rPr>
          <w:rFonts w:ascii="TimesNewRoman,Italic" w:hAnsi="TimesNewRoman,Italic" w:cs="TimesNewRoman,Italic"/>
          <w:iCs/>
          <w:sz w:val="28"/>
          <w:szCs w:val="28"/>
        </w:rPr>
        <w:t xml:space="preserve">Сухоруков В.С. </w:t>
      </w:r>
      <w:r w:rsidRPr="00EE4AC7">
        <w:rPr>
          <w:rFonts w:ascii="TimesNewRoman" w:hAnsi="TimesNewRoman" w:cs="TimesNewRoman"/>
          <w:sz w:val="28"/>
          <w:szCs w:val="28"/>
        </w:rPr>
        <w:t>Гетерогенность и клинико-морфологическая неоднородность</w:t>
      </w:r>
      <w:r>
        <w:rPr>
          <w:rFonts w:ascii="TimesNewRoman" w:hAnsi="TimesNewRoman" w:cs="TimesNewRoman"/>
          <w:sz w:val="28"/>
          <w:szCs w:val="28"/>
          <w:lang w:val="uk-UA"/>
        </w:rPr>
        <w:t xml:space="preserve"> </w:t>
      </w:r>
      <w:r w:rsidRPr="00EE4AC7">
        <w:rPr>
          <w:rFonts w:ascii="TimesNewRoman" w:hAnsi="TimesNewRoman" w:cs="TimesNewRoman"/>
          <w:sz w:val="28"/>
          <w:szCs w:val="28"/>
        </w:rPr>
        <w:t>митохондриальной патологии у детей</w:t>
      </w:r>
      <w:r w:rsidRPr="00576886">
        <w:rPr>
          <w:rFonts w:ascii="TimesNewRoman" w:hAnsi="TimesNewRoman" w:cs="TimesNewRoman"/>
          <w:sz w:val="28"/>
          <w:szCs w:val="28"/>
        </w:rPr>
        <w:t>:</w:t>
      </w:r>
      <w:r>
        <w:rPr>
          <w:rFonts w:ascii="TimesNewRoman" w:hAnsi="TimesNewRoman" w:cs="TimesNewRoman"/>
          <w:sz w:val="28"/>
          <w:szCs w:val="28"/>
          <w:lang w:val="uk-UA"/>
        </w:rPr>
        <w:t xml:space="preserve"> а</w:t>
      </w:r>
      <w:r w:rsidRPr="00EE4AC7">
        <w:rPr>
          <w:rFonts w:ascii="TimesNewRoman" w:hAnsi="TimesNewRoman" w:cs="TimesNewRoman"/>
          <w:sz w:val="28"/>
          <w:szCs w:val="28"/>
        </w:rPr>
        <w:t>втореф. дис</w:t>
      </w:r>
      <w:r>
        <w:rPr>
          <w:rFonts w:ascii="TimesNewRoman" w:hAnsi="TimesNewRoman" w:cs="TimesNewRoman"/>
          <w:sz w:val="28"/>
          <w:szCs w:val="28"/>
          <w:lang w:val="uk-UA"/>
        </w:rPr>
        <w:t>с</w:t>
      </w:r>
      <w:r>
        <w:rPr>
          <w:rFonts w:ascii="TimesNewRoman" w:hAnsi="TimesNewRoman" w:cs="TimesNewRoman"/>
          <w:sz w:val="28"/>
          <w:szCs w:val="28"/>
        </w:rPr>
        <w:t>.</w:t>
      </w:r>
      <w:r>
        <w:rPr>
          <w:rFonts w:ascii="TimesNewRoman" w:hAnsi="TimesNewRoman" w:cs="TimesNewRoman"/>
          <w:sz w:val="28"/>
          <w:szCs w:val="28"/>
          <w:lang w:val="uk-UA"/>
        </w:rPr>
        <w:t xml:space="preserve"> На соискание ученой степени </w:t>
      </w:r>
      <w:r w:rsidRPr="00EE4AC7">
        <w:rPr>
          <w:rFonts w:ascii="TimesNewRoman" w:hAnsi="TimesNewRoman" w:cs="TimesNewRoman"/>
          <w:sz w:val="28"/>
          <w:szCs w:val="28"/>
        </w:rPr>
        <w:t>д</w:t>
      </w:r>
      <w:r>
        <w:rPr>
          <w:rFonts w:ascii="TimesNewRoman" w:hAnsi="TimesNewRoman" w:cs="TimesNewRoman"/>
          <w:sz w:val="28"/>
          <w:szCs w:val="28"/>
          <w:lang w:val="uk-UA"/>
        </w:rPr>
        <w:t>окт</w:t>
      </w:r>
      <w:r w:rsidRPr="00EE4AC7">
        <w:rPr>
          <w:rFonts w:ascii="TimesNewRoman" w:hAnsi="TimesNewRoman" w:cs="TimesNewRoman"/>
          <w:sz w:val="28"/>
          <w:szCs w:val="28"/>
        </w:rPr>
        <w:t>.м</w:t>
      </w:r>
      <w:r>
        <w:rPr>
          <w:rFonts w:ascii="TimesNewRoman" w:hAnsi="TimesNewRoman" w:cs="TimesNewRoman"/>
          <w:sz w:val="28"/>
          <w:szCs w:val="28"/>
          <w:lang w:val="uk-UA"/>
        </w:rPr>
        <w:t>ед</w:t>
      </w:r>
      <w:r w:rsidRPr="00EE4AC7">
        <w:rPr>
          <w:rFonts w:ascii="TimesNewRoman" w:hAnsi="TimesNewRoman" w:cs="TimesNewRoman"/>
          <w:sz w:val="28"/>
          <w:szCs w:val="28"/>
        </w:rPr>
        <w:t>.н</w:t>
      </w:r>
      <w:r>
        <w:rPr>
          <w:rFonts w:ascii="TimesNewRoman" w:hAnsi="TimesNewRoman" w:cs="TimesNewRoman"/>
          <w:sz w:val="28"/>
          <w:szCs w:val="28"/>
          <w:lang w:val="uk-UA"/>
        </w:rPr>
        <w:t>аук</w:t>
      </w:r>
      <w:r w:rsidRPr="00EE4AC7">
        <w:rPr>
          <w:rFonts w:ascii="TimesNewRoman" w:hAnsi="TimesNewRoman" w:cs="TimesNewRoman"/>
          <w:sz w:val="28"/>
          <w:szCs w:val="28"/>
        </w:rPr>
        <w:t>:</w:t>
      </w:r>
      <w:r>
        <w:rPr>
          <w:rFonts w:ascii="TimesNewRoman" w:hAnsi="TimesNewRoman" w:cs="TimesNewRoman"/>
          <w:sz w:val="28"/>
          <w:szCs w:val="28"/>
          <w:lang w:val="uk-UA"/>
        </w:rPr>
        <w:t xml:space="preserve"> спец. 14.01.10 «Педиатрия» </w:t>
      </w:r>
      <w:r w:rsidRPr="008A106E">
        <w:rPr>
          <w:bCs/>
          <w:sz w:val="28"/>
          <w:szCs w:val="28"/>
          <w:lang w:val="uk-UA"/>
        </w:rPr>
        <w:t>/</w:t>
      </w:r>
      <w:r>
        <w:rPr>
          <w:rFonts w:ascii="TimesNewRoman" w:hAnsi="TimesNewRoman" w:cs="TimesNewRoman"/>
          <w:sz w:val="28"/>
          <w:szCs w:val="28"/>
          <w:lang w:val="uk-UA"/>
        </w:rPr>
        <w:t xml:space="preserve"> В.С. Сухоруков. –</w:t>
      </w:r>
      <w:r w:rsidRPr="00EE4AC7">
        <w:rPr>
          <w:rFonts w:ascii="TimesNewRoman" w:hAnsi="TimesNewRoman" w:cs="TimesNewRoman"/>
          <w:sz w:val="28"/>
          <w:szCs w:val="28"/>
        </w:rPr>
        <w:t xml:space="preserve"> Москва, 1998.</w:t>
      </w:r>
      <w:r w:rsidRPr="00576886">
        <w:rPr>
          <w:sz w:val="28"/>
          <w:szCs w:val="28"/>
        </w:rPr>
        <w:t xml:space="preserve"> </w:t>
      </w:r>
      <w:r w:rsidRPr="00A943A3">
        <w:rPr>
          <w:sz w:val="28"/>
          <w:szCs w:val="28"/>
        </w:rPr>
        <w:t>–</w:t>
      </w:r>
      <w:r>
        <w:rPr>
          <w:sz w:val="28"/>
          <w:szCs w:val="28"/>
          <w:lang w:val="uk-UA"/>
        </w:rPr>
        <w:t xml:space="preserve"> 19 с.</w:t>
      </w:r>
      <w:r w:rsidRPr="00576886">
        <w:rPr>
          <w:bCs/>
          <w:sz w:val="28"/>
          <w:szCs w:val="28"/>
          <w:lang w:val="uk-UA"/>
        </w:rPr>
        <w:t xml:space="preserve"> </w:t>
      </w:r>
    </w:p>
    <w:p w:rsidR="00EE27EB" w:rsidRPr="00A943A3" w:rsidRDefault="00EE27EB" w:rsidP="00FC1A61">
      <w:pPr>
        <w:numPr>
          <w:ilvl w:val="0"/>
          <w:numId w:val="20"/>
        </w:numPr>
        <w:autoSpaceDE w:val="0"/>
        <w:autoSpaceDN w:val="0"/>
        <w:adjustRightInd w:val="0"/>
        <w:spacing w:after="0" w:line="360" w:lineRule="auto"/>
        <w:jc w:val="both"/>
        <w:rPr>
          <w:sz w:val="28"/>
          <w:szCs w:val="28"/>
        </w:rPr>
      </w:pPr>
      <w:r w:rsidRPr="00A943A3">
        <w:rPr>
          <w:sz w:val="28"/>
          <w:szCs w:val="28"/>
        </w:rPr>
        <w:t>Сухоруков В.С.</w:t>
      </w:r>
      <w:r>
        <w:rPr>
          <w:sz w:val="28"/>
          <w:szCs w:val="28"/>
          <w:lang w:val="uk-UA"/>
        </w:rPr>
        <w:t xml:space="preserve"> </w:t>
      </w:r>
      <w:r w:rsidRPr="00A943A3">
        <w:rPr>
          <w:sz w:val="28"/>
          <w:szCs w:val="28"/>
        </w:rPr>
        <w:t>Нарушение клеточного энергообмена у детей. – М.: Атес Медика Софт, 2004. – 79 с.</w:t>
      </w:r>
    </w:p>
    <w:p w:rsidR="00EE27EB" w:rsidRDefault="00EE27EB" w:rsidP="00FC1A61">
      <w:pPr>
        <w:numPr>
          <w:ilvl w:val="0"/>
          <w:numId w:val="20"/>
        </w:numPr>
        <w:spacing w:after="0" w:line="360" w:lineRule="auto"/>
        <w:jc w:val="both"/>
        <w:rPr>
          <w:bCs/>
          <w:sz w:val="28"/>
          <w:szCs w:val="28"/>
          <w:lang w:val="uk-UA"/>
        </w:rPr>
      </w:pPr>
      <w:r w:rsidRPr="008A106E">
        <w:rPr>
          <w:bCs/>
          <w:sz w:val="28"/>
          <w:szCs w:val="28"/>
          <w:lang w:val="uk-UA"/>
        </w:rPr>
        <w:t>Сухоруков В.С.</w:t>
      </w:r>
      <w:r>
        <w:rPr>
          <w:bCs/>
          <w:sz w:val="28"/>
          <w:szCs w:val="28"/>
          <w:lang w:val="uk-UA"/>
        </w:rPr>
        <w:t xml:space="preserve"> </w:t>
      </w:r>
      <w:r w:rsidRPr="008A106E">
        <w:rPr>
          <w:bCs/>
          <w:sz w:val="28"/>
          <w:szCs w:val="28"/>
          <w:lang w:val="uk-UA"/>
        </w:rPr>
        <w:t xml:space="preserve">Рациональная коррекция метаболических нарушений у детей : энерготропная терапія / </w:t>
      </w:r>
      <w:r>
        <w:rPr>
          <w:bCs/>
          <w:sz w:val="28"/>
          <w:szCs w:val="28"/>
          <w:lang w:val="uk-UA"/>
        </w:rPr>
        <w:t xml:space="preserve">В.С. Сухоруков, </w:t>
      </w:r>
      <w:r w:rsidRPr="008A106E">
        <w:rPr>
          <w:bCs/>
          <w:sz w:val="28"/>
          <w:szCs w:val="28"/>
          <w:lang w:val="uk-UA"/>
        </w:rPr>
        <w:t xml:space="preserve">С.О. Ключников // </w:t>
      </w:r>
      <w:r w:rsidRPr="008A106E">
        <w:rPr>
          <w:bCs/>
          <w:sz w:val="28"/>
          <w:szCs w:val="28"/>
          <w:lang w:val="uk-UA"/>
        </w:rPr>
        <w:lastRenderedPageBreak/>
        <w:t>Российский вестник перин</w:t>
      </w:r>
      <w:r>
        <w:rPr>
          <w:bCs/>
          <w:sz w:val="28"/>
          <w:szCs w:val="28"/>
          <w:lang w:val="uk-UA"/>
        </w:rPr>
        <w:t>атологии и педиатрии. – 2006. – №6. – С. 79</w:t>
      </w:r>
      <w:r w:rsidRPr="00A943A3">
        <w:rPr>
          <w:sz w:val="28"/>
          <w:szCs w:val="28"/>
        </w:rPr>
        <w:t>–</w:t>
      </w:r>
      <w:r w:rsidRPr="008A106E">
        <w:rPr>
          <w:bCs/>
          <w:sz w:val="28"/>
          <w:szCs w:val="28"/>
          <w:lang w:val="uk-UA"/>
        </w:rPr>
        <w:t>86.</w:t>
      </w:r>
    </w:p>
    <w:p w:rsidR="00EE27EB" w:rsidRDefault="00EE27EB" w:rsidP="00FC1A61">
      <w:pPr>
        <w:numPr>
          <w:ilvl w:val="0"/>
          <w:numId w:val="20"/>
        </w:numPr>
        <w:spacing w:after="0" w:line="360" w:lineRule="auto"/>
        <w:jc w:val="both"/>
        <w:rPr>
          <w:bCs/>
          <w:sz w:val="28"/>
          <w:szCs w:val="28"/>
          <w:lang w:val="uk-UA"/>
        </w:rPr>
      </w:pPr>
      <w:r>
        <w:rPr>
          <w:bCs/>
          <w:sz w:val="28"/>
          <w:szCs w:val="28"/>
          <w:lang w:val="uk-UA"/>
        </w:rPr>
        <w:t xml:space="preserve">Таран О.М. Диференційний підхід в діагностиці та лікуванні гострих респіраторних вірусних інфекцій у часто хворіючи дітей раннього віку / О.М. Таран </w:t>
      </w:r>
      <w:r w:rsidRPr="008A106E">
        <w:rPr>
          <w:bCs/>
          <w:sz w:val="28"/>
          <w:szCs w:val="28"/>
          <w:lang w:val="uk-UA"/>
        </w:rPr>
        <w:t>//</w:t>
      </w:r>
      <w:r>
        <w:rPr>
          <w:bCs/>
          <w:sz w:val="28"/>
          <w:szCs w:val="28"/>
          <w:lang w:val="uk-UA"/>
        </w:rPr>
        <w:t xml:space="preserve"> Український медичний альманах. </w:t>
      </w:r>
      <w:r w:rsidRPr="00190576">
        <w:rPr>
          <w:sz w:val="28"/>
          <w:szCs w:val="28"/>
          <w:lang w:val="uk-UA"/>
        </w:rPr>
        <w:t>–</w:t>
      </w:r>
      <w:r>
        <w:rPr>
          <w:sz w:val="28"/>
          <w:szCs w:val="28"/>
          <w:lang w:val="uk-UA"/>
        </w:rPr>
        <w:t xml:space="preserve"> 2008</w:t>
      </w:r>
      <w:r w:rsidRPr="00190576">
        <w:rPr>
          <w:sz w:val="28"/>
          <w:szCs w:val="28"/>
          <w:lang w:val="uk-UA"/>
        </w:rPr>
        <w:t>.</w:t>
      </w:r>
      <w:r>
        <w:rPr>
          <w:sz w:val="28"/>
          <w:szCs w:val="28"/>
          <w:lang w:val="uk-UA"/>
        </w:rPr>
        <w:t xml:space="preserve"> </w:t>
      </w:r>
      <w:r w:rsidRPr="00190576">
        <w:rPr>
          <w:sz w:val="28"/>
          <w:szCs w:val="28"/>
          <w:lang w:val="uk-UA"/>
        </w:rPr>
        <w:t>–</w:t>
      </w:r>
      <w:r>
        <w:rPr>
          <w:sz w:val="28"/>
          <w:szCs w:val="28"/>
          <w:lang w:val="uk-UA"/>
        </w:rPr>
        <w:t xml:space="preserve"> Т. 11, №2. </w:t>
      </w:r>
      <w:r w:rsidRPr="00190576">
        <w:rPr>
          <w:sz w:val="28"/>
          <w:szCs w:val="28"/>
          <w:lang w:val="uk-UA"/>
        </w:rPr>
        <w:t>.–</w:t>
      </w:r>
      <w:r>
        <w:rPr>
          <w:sz w:val="28"/>
          <w:szCs w:val="28"/>
          <w:lang w:val="uk-UA"/>
        </w:rPr>
        <w:t xml:space="preserve"> С. 226-230.</w:t>
      </w:r>
    </w:p>
    <w:p w:rsidR="00EE27EB" w:rsidRPr="00576886" w:rsidRDefault="00EE27EB" w:rsidP="00FC1A61">
      <w:pPr>
        <w:numPr>
          <w:ilvl w:val="0"/>
          <w:numId w:val="20"/>
        </w:numPr>
        <w:spacing w:after="0" w:line="360" w:lineRule="auto"/>
        <w:jc w:val="both"/>
        <w:rPr>
          <w:sz w:val="28"/>
          <w:szCs w:val="28"/>
          <w:lang w:val="uk-UA"/>
        </w:rPr>
      </w:pPr>
      <w:r w:rsidRPr="00A0699F">
        <w:rPr>
          <w:sz w:val="28"/>
          <w:szCs w:val="28"/>
          <w:lang w:val="uk-UA"/>
        </w:rPr>
        <w:t>Тейлор Дж. Введение в теорию ошибок. М., Мир, 1985.– 272с.</w:t>
      </w:r>
    </w:p>
    <w:p w:rsidR="00EE27EB" w:rsidRPr="00576886" w:rsidRDefault="00EE27EB" w:rsidP="00FC1A61">
      <w:pPr>
        <w:numPr>
          <w:ilvl w:val="0"/>
          <w:numId w:val="20"/>
        </w:numPr>
        <w:spacing w:after="0" w:line="360" w:lineRule="auto"/>
        <w:jc w:val="both"/>
        <w:rPr>
          <w:sz w:val="28"/>
          <w:szCs w:val="28"/>
          <w:lang w:val="uk-UA"/>
        </w:rPr>
      </w:pPr>
      <w:r w:rsidRPr="005207E7">
        <w:rPr>
          <w:sz w:val="28"/>
          <w:szCs w:val="28"/>
          <w:lang w:val="uk-UA"/>
        </w:rPr>
        <w:t xml:space="preserve">Тимошенко П.А. Хламиди при ЛОР-заболеваниях / </w:t>
      </w:r>
      <w:r>
        <w:rPr>
          <w:sz w:val="28"/>
          <w:szCs w:val="28"/>
          <w:lang w:val="uk-UA"/>
        </w:rPr>
        <w:t xml:space="preserve">П.А. Тимошенко, </w:t>
      </w:r>
      <w:r w:rsidRPr="005207E7">
        <w:rPr>
          <w:sz w:val="28"/>
          <w:szCs w:val="28"/>
          <w:lang w:val="uk-UA"/>
        </w:rPr>
        <w:t xml:space="preserve">Г.А. Скороход, А.Ч. Буцель, Е.В. Кремень // </w:t>
      </w:r>
      <w:r w:rsidRPr="005207E7">
        <w:rPr>
          <w:sz w:val="28"/>
          <w:szCs w:val="28"/>
        </w:rPr>
        <w:t>Современные проблемы оторинолярингологии.</w:t>
      </w:r>
      <w:r w:rsidRPr="005207E7">
        <w:rPr>
          <w:sz w:val="28"/>
          <w:szCs w:val="28"/>
          <w:lang w:val="uk-UA"/>
        </w:rPr>
        <w:t xml:space="preserve"> Материал</w:t>
      </w:r>
      <w:r w:rsidRPr="005207E7">
        <w:rPr>
          <w:sz w:val="28"/>
          <w:szCs w:val="28"/>
        </w:rPr>
        <w:t>ы</w:t>
      </w:r>
      <w:r w:rsidRPr="00576886">
        <w:rPr>
          <w:sz w:val="28"/>
          <w:szCs w:val="28"/>
        </w:rPr>
        <w:t xml:space="preserve"> </w:t>
      </w:r>
      <w:r w:rsidRPr="005207E7">
        <w:rPr>
          <w:sz w:val="28"/>
          <w:szCs w:val="28"/>
        </w:rPr>
        <w:t>конференции</w:t>
      </w:r>
      <w:r w:rsidRPr="00576886">
        <w:rPr>
          <w:sz w:val="28"/>
          <w:szCs w:val="28"/>
        </w:rPr>
        <w:t xml:space="preserve">. – </w:t>
      </w:r>
      <w:r w:rsidRPr="005207E7">
        <w:rPr>
          <w:sz w:val="28"/>
          <w:szCs w:val="28"/>
        </w:rPr>
        <w:t>М</w:t>
      </w:r>
      <w:r w:rsidRPr="00576886">
        <w:rPr>
          <w:sz w:val="28"/>
          <w:szCs w:val="28"/>
        </w:rPr>
        <w:t>.,</w:t>
      </w:r>
      <w:r w:rsidRPr="005207E7">
        <w:rPr>
          <w:sz w:val="28"/>
          <w:szCs w:val="28"/>
        </w:rPr>
        <w:t xml:space="preserve"> </w:t>
      </w:r>
      <w:r w:rsidRPr="00576886">
        <w:rPr>
          <w:sz w:val="28"/>
          <w:szCs w:val="28"/>
        </w:rPr>
        <w:t>2002</w:t>
      </w:r>
      <w:r w:rsidRPr="005207E7">
        <w:rPr>
          <w:sz w:val="28"/>
          <w:szCs w:val="28"/>
        </w:rPr>
        <w:t>. – С. 24</w:t>
      </w:r>
      <w:r w:rsidRPr="00A943A3">
        <w:rPr>
          <w:sz w:val="28"/>
          <w:szCs w:val="28"/>
        </w:rPr>
        <w:t>–</w:t>
      </w:r>
      <w:r w:rsidRPr="005207E7">
        <w:rPr>
          <w:sz w:val="28"/>
          <w:szCs w:val="28"/>
        </w:rPr>
        <w:t>25.</w:t>
      </w:r>
    </w:p>
    <w:p w:rsidR="00EE27EB" w:rsidRPr="00576886" w:rsidRDefault="00EE27EB" w:rsidP="00FC1A61">
      <w:pPr>
        <w:numPr>
          <w:ilvl w:val="0"/>
          <w:numId w:val="20"/>
        </w:numPr>
        <w:autoSpaceDE w:val="0"/>
        <w:autoSpaceDN w:val="0"/>
        <w:adjustRightInd w:val="0"/>
        <w:spacing w:after="0" w:line="360" w:lineRule="auto"/>
        <w:jc w:val="both"/>
        <w:rPr>
          <w:iCs/>
          <w:sz w:val="28"/>
          <w:szCs w:val="28"/>
        </w:rPr>
      </w:pPr>
      <w:r w:rsidRPr="009913DD">
        <w:rPr>
          <w:iCs/>
          <w:sz w:val="28"/>
          <w:szCs w:val="28"/>
        </w:rPr>
        <w:t xml:space="preserve">Тозлиян Е.В. </w:t>
      </w:r>
      <w:r w:rsidRPr="009913DD">
        <w:rPr>
          <w:sz w:val="28"/>
          <w:szCs w:val="28"/>
        </w:rPr>
        <w:t>Раннее выявление митохондриальных нарушений у детей с недифференцированными формами задержки нервно-психического развит</w:t>
      </w:r>
      <w:r>
        <w:rPr>
          <w:sz w:val="28"/>
          <w:szCs w:val="28"/>
        </w:rPr>
        <w:t>ия</w:t>
      </w:r>
      <w:r w:rsidRPr="00576886">
        <w:rPr>
          <w:sz w:val="28"/>
          <w:szCs w:val="28"/>
        </w:rPr>
        <w:t>:</w:t>
      </w:r>
      <w:r>
        <w:rPr>
          <w:sz w:val="28"/>
          <w:szCs w:val="28"/>
        </w:rPr>
        <w:t xml:space="preserve"> </w:t>
      </w:r>
      <w:r>
        <w:rPr>
          <w:sz w:val="28"/>
          <w:szCs w:val="28"/>
          <w:lang w:val="uk-UA"/>
        </w:rPr>
        <w:t>а</w:t>
      </w:r>
      <w:r w:rsidRPr="009913DD">
        <w:rPr>
          <w:sz w:val="28"/>
          <w:szCs w:val="28"/>
        </w:rPr>
        <w:t xml:space="preserve">втореф. дисс. </w:t>
      </w:r>
      <w:r>
        <w:rPr>
          <w:sz w:val="28"/>
          <w:szCs w:val="28"/>
          <w:lang w:val="uk-UA"/>
        </w:rPr>
        <w:t xml:space="preserve">на соискание ученой степени </w:t>
      </w:r>
      <w:r w:rsidRPr="009913DD">
        <w:rPr>
          <w:sz w:val="28"/>
          <w:szCs w:val="28"/>
        </w:rPr>
        <w:t>к</w:t>
      </w:r>
      <w:r>
        <w:rPr>
          <w:sz w:val="28"/>
          <w:szCs w:val="28"/>
          <w:lang w:val="uk-UA"/>
        </w:rPr>
        <w:t>анд</w:t>
      </w:r>
      <w:r w:rsidRPr="009913DD">
        <w:rPr>
          <w:sz w:val="28"/>
          <w:szCs w:val="28"/>
        </w:rPr>
        <w:t>.м</w:t>
      </w:r>
      <w:r>
        <w:rPr>
          <w:sz w:val="28"/>
          <w:szCs w:val="28"/>
          <w:lang w:val="uk-UA"/>
        </w:rPr>
        <w:t>ед</w:t>
      </w:r>
      <w:r w:rsidRPr="009913DD">
        <w:rPr>
          <w:sz w:val="28"/>
          <w:szCs w:val="28"/>
        </w:rPr>
        <w:t>.н</w:t>
      </w:r>
      <w:r>
        <w:rPr>
          <w:sz w:val="28"/>
          <w:szCs w:val="28"/>
          <w:lang w:val="uk-UA"/>
        </w:rPr>
        <w:t>аук</w:t>
      </w:r>
      <w:r w:rsidRPr="00707B10">
        <w:rPr>
          <w:sz w:val="28"/>
          <w:szCs w:val="28"/>
        </w:rPr>
        <w:t>:</w:t>
      </w:r>
      <w:r>
        <w:rPr>
          <w:sz w:val="28"/>
          <w:szCs w:val="28"/>
          <w:lang w:val="uk-UA"/>
        </w:rPr>
        <w:t xml:space="preserve"> спец.</w:t>
      </w:r>
      <w:r w:rsidRPr="009913DD">
        <w:rPr>
          <w:sz w:val="28"/>
          <w:szCs w:val="28"/>
        </w:rPr>
        <w:t xml:space="preserve"> </w:t>
      </w:r>
      <w:r>
        <w:rPr>
          <w:sz w:val="28"/>
          <w:szCs w:val="28"/>
          <w:lang w:val="uk-UA"/>
        </w:rPr>
        <w:t xml:space="preserve">14.01.10. – «Педиатрия» </w:t>
      </w:r>
      <w:r w:rsidRPr="005207E7">
        <w:rPr>
          <w:sz w:val="28"/>
          <w:szCs w:val="28"/>
          <w:lang w:val="uk-UA"/>
        </w:rPr>
        <w:t>/</w:t>
      </w:r>
      <w:r>
        <w:rPr>
          <w:sz w:val="28"/>
          <w:szCs w:val="28"/>
          <w:lang w:val="uk-UA"/>
        </w:rPr>
        <w:t xml:space="preserve"> Е.В. Тозлиян. – </w:t>
      </w:r>
      <w:r w:rsidRPr="009913DD">
        <w:rPr>
          <w:sz w:val="28"/>
          <w:szCs w:val="28"/>
        </w:rPr>
        <w:t>Москва</w:t>
      </w:r>
      <w:r>
        <w:rPr>
          <w:sz w:val="28"/>
          <w:szCs w:val="28"/>
        </w:rPr>
        <w:t>, 2003</w:t>
      </w:r>
      <w:r>
        <w:rPr>
          <w:sz w:val="28"/>
          <w:szCs w:val="28"/>
          <w:lang w:val="uk-UA"/>
        </w:rPr>
        <w:t>. – 14 с.</w:t>
      </w:r>
    </w:p>
    <w:p w:rsidR="00EE27EB" w:rsidRPr="003A4E99" w:rsidRDefault="00EE27EB" w:rsidP="00FC1A61">
      <w:pPr>
        <w:numPr>
          <w:ilvl w:val="0"/>
          <w:numId w:val="20"/>
        </w:numPr>
        <w:autoSpaceDE w:val="0"/>
        <w:autoSpaceDN w:val="0"/>
        <w:adjustRightInd w:val="0"/>
        <w:spacing w:after="0" w:line="360" w:lineRule="auto"/>
        <w:jc w:val="both"/>
        <w:rPr>
          <w:sz w:val="28"/>
          <w:szCs w:val="28"/>
          <w:lang w:val="uk-UA"/>
        </w:rPr>
      </w:pPr>
      <w:r w:rsidRPr="00C862EA">
        <w:rPr>
          <w:color w:val="231F20"/>
          <w:sz w:val="28"/>
          <w:szCs w:val="28"/>
        </w:rPr>
        <w:t>Торшхоева</w:t>
      </w:r>
      <w:r>
        <w:rPr>
          <w:color w:val="231F20"/>
          <w:sz w:val="28"/>
          <w:szCs w:val="28"/>
          <w:lang w:val="uk-UA"/>
        </w:rPr>
        <w:t xml:space="preserve"> Р.М. </w:t>
      </w:r>
      <w:r>
        <w:rPr>
          <w:color w:val="231F20"/>
          <w:sz w:val="28"/>
          <w:szCs w:val="28"/>
        </w:rPr>
        <w:t>Часто болеющие дети мегаполисов</w:t>
      </w:r>
      <w:r w:rsidRPr="00C862EA">
        <w:rPr>
          <w:color w:val="231F20"/>
          <w:sz w:val="28"/>
          <w:szCs w:val="28"/>
        </w:rPr>
        <w:t>:</w:t>
      </w:r>
      <w:r>
        <w:rPr>
          <w:color w:val="231F20"/>
          <w:sz w:val="28"/>
          <w:szCs w:val="28"/>
        </w:rPr>
        <w:t xml:space="preserve"> лечение и профилактика острых респираторных инфекций / </w:t>
      </w:r>
      <w:r>
        <w:rPr>
          <w:color w:val="231F20"/>
          <w:sz w:val="28"/>
          <w:szCs w:val="28"/>
          <w:lang w:val="uk-UA"/>
        </w:rPr>
        <w:t xml:space="preserve">Р.М. Торшхоева, </w:t>
      </w:r>
      <w:r w:rsidRPr="00C862EA">
        <w:rPr>
          <w:color w:val="231F20"/>
          <w:sz w:val="28"/>
          <w:szCs w:val="28"/>
        </w:rPr>
        <w:t>В.В. Ботвиньева, Т.Г. Тагизаде, Л.С. Намазова</w:t>
      </w:r>
      <w:r>
        <w:rPr>
          <w:color w:val="231F20"/>
          <w:sz w:val="28"/>
          <w:szCs w:val="28"/>
        </w:rPr>
        <w:t xml:space="preserve"> и др. //</w:t>
      </w:r>
      <w:r w:rsidRPr="00C862EA">
        <w:rPr>
          <w:color w:val="231F20"/>
          <w:sz w:val="28"/>
          <w:szCs w:val="28"/>
        </w:rPr>
        <w:t xml:space="preserve"> </w:t>
      </w:r>
      <w:r>
        <w:rPr>
          <w:color w:val="231F20"/>
          <w:sz w:val="28"/>
          <w:szCs w:val="28"/>
        </w:rPr>
        <w:t>Педиатрическая фармакология. – 2006. – №6. – С. 13</w:t>
      </w:r>
      <w:r>
        <w:rPr>
          <w:sz w:val="28"/>
          <w:szCs w:val="28"/>
          <w:lang w:val="uk-UA"/>
        </w:rPr>
        <w:t>–</w:t>
      </w:r>
      <w:r>
        <w:rPr>
          <w:color w:val="231F20"/>
          <w:sz w:val="28"/>
          <w:szCs w:val="28"/>
        </w:rPr>
        <w:t>17.</w:t>
      </w:r>
    </w:p>
    <w:p w:rsidR="00EE27EB" w:rsidRPr="00643711" w:rsidRDefault="00EE27EB" w:rsidP="00FC1A61">
      <w:pPr>
        <w:numPr>
          <w:ilvl w:val="0"/>
          <w:numId w:val="20"/>
        </w:numPr>
        <w:spacing w:after="0" w:line="360" w:lineRule="auto"/>
        <w:jc w:val="both"/>
        <w:rPr>
          <w:sz w:val="28"/>
          <w:szCs w:val="28"/>
          <w:lang w:val="uk-UA"/>
        </w:rPr>
      </w:pPr>
      <w:r>
        <w:rPr>
          <w:sz w:val="28"/>
          <w:szCs w:val="28"/>
          <w:lang w:val="uk-UA"/>
        </w:rPr>
        <w:t xml:space="preserve">Хамитов </w:t>
      </w:r>
      <w:r w:rsidRPr="0002232D">
        <w:rPr>
          <w:sz w:val="28"/>
          <w:szCs w:val="28"/>
          <w:lang w:val="uk-UA"/>
        </w:rPr>
        <w:t>Р.Ф.</w:t>
      </w:r>
      <w:r>
        <w:rPr>
          <w:sz w:val="28"/>
          <w:szCs w:val="28"/>
          <w:lang w:val="uk-UA"/>
        </w:rPr>
        <w:t xml:space="preserve"> </w:t>
      </w:r>
      <w:r w:rsidRPr="0002232D">
        <w:rPr>
          <w:sz w:val="28"/>
          <w:szCs w:val="28"/>
          <w:lang w:val="uk-UA"/>
        </w:rPr>
        <w:t xml:space="preserve">Распространенность носительства антител к </w:t>
      </w:r>
      <w:r w:rsidRPr="0002232D">
        <w:rPr>
          <w:sz w:val="28"/>
          <w:szCs w:val="28"/>
          <w:lang w:val="en-US"/>
        </w:rPr>
        <w:t>Chlamydia</w:t>
      </w:r>
      <w:r w:rsidRPr="0002232D">
        <w:rPr>
          <w:sz w:val="28"/>
          <w:szCs w:val="28"/>
          <w:lang w:val="uk-UA"/>
        </w:rPr>
        <w:t xml:space="preserve"> </w:t>
      </w:r>
      <w:r w:rsidRPr="0002232D">
        <w:rPr>
          <w:sz w:val="28"/>
          <w:szCs w:val="28"/>
          <w:lang w:val="en-US"/>
        </w:rPr>
        <w:t>pneumonia</w:t>
      </w:r>
      <w:r w:rsidRPr="0002232D">
        <w:rPr>
          <w:sz w:val="28"/>
          <w:szCs w:val="28"/>
          <w:lang w:val="uk-UA"/>
        </w:rPr>
        <w:t xml:space="preserve"> и </w:t>
      </w:r>
      <w:r w:rsidRPr="0002232D">
        <w:rPr>
          <w:sz w:val="28"/>
          <w:szCs w:val="28"/>
          <w:lang w:val="en-US"/>
        </w:rPr>
        <w:t>Mycoplazma</w:t>
      </w:r>
      <w:r w:rsidRPr="0002232D">
        <w:rPr>
          <w:sz w:val="28"/>
          <w:szCs w:val="28"/>
          <w:lang w:val="uk-UA"/>
        </w:rPr>
        <w:t xml:space="preserve"> </w:t>
      </w:r>
      <w:r w:rsidRPr="0002232D">
        <w:rPr>
          <w:sz w:val="28"/>
          <w:szCs w:val="28"/>
          <w:lang w:val="en-US"/>
        </w:rPr>
        <w:t>pneymonia</w:t>
      </w:r>
      <w:r w:rsidRPr="0002232D">
        <w:rPr>
          <w:sz w:val="28"/>
          <w:szCs w:val="28"/>
          <w:lang w:val="uk-UA"/>
        </w:rPr>
        <w:t xml:space="preserve"> среди больных бронхиальной астмой / </w:t>
      </w:r>
      <w:r>
        <w:rPr>
          <w:sz w:val="28"/>
          <w:szCs w:val="28"/>
          <w:lang w:val="uk-UA"/>
        </w:rPr>
        <w:t xml:space="preserve">Р.Ф. Хамитов, </w:t>
      </w:r>
      <w:r w:rsidRPr="0002232D">
        <w:rPr>
          <w:sz w:val="28"/>
          <w:szCs w:val="28"/>
          <w:lang w:val="uk-UA"/>
        </w:rPr>
        <w:t>В.Г. Новоженов, Л.Ю. Пальмова, И.Г. Мустафин и др. // Пульм</w:t>
      </w:r>
      <w:r>
        <w:rPr>
          <w:sz w:val="28"/>
          <w:szCs w:val="28"/>
          <w:lang w:val="uk-UA"/>
        </w:rPr>
        <w:t>онология. – 2003. – №2. – С. 31–</w:t>
      </w:r>
      <w:r w:rsidRPr="0002232D">
        <w:rPr>
          <w:sz w:val="28"/>
          <w:szCs w:val="28"/>
          <w:lang w:val="uk-UA"/>
        </w:rPr>
        <w:t>34.</w:t>
      </w:r>
    </w:p>
    <w:p w:rsidR="00EE27EB" w:rsidRDefault="00EE27EB" w:rsidP="00FC1A61">
      <w:pPr>
        <w:numPr>
          <w:ilvl w:val="0"/>
          <w:numId w:val="20"/>
        </w:numPr>
        <w:spacing w:after="0" w:line="360" w:lineRule="auto"/>
        <w:jc w:val="both"/>
        <w:rPr>
          <w:sz w:val="28"/>
          <w:szCs w:val="28"/>
          <w:lang w:val="uk-UA"/>
        </w:rPr>
      </w:pPr>
      <w:r>
        <w:rPr>
          <w:sz w:val="28"/>
          <w:szCs w:val="28"/>
        </w:rPr>
        <w:t>Хейхоу Дж., Квалино Д. Гематологическая цитохимия. – М.: Медицина, 1983. – С. 177–193.</w:t>
      </w:r>
    </w:p>
    <w:p w:rsidR="00EE27EB" w:rsidRPr="003A4E99" w:rsidRDefault="00EE27EB" w:rsidP="00FC1A61">
      <w:pPr>
        <w:numPr>
          <w:ilvl w:val="0"/>
          <w:numId w:val="20"/>
        </w:numPr>
        <w:spacing w:after="0" w:line="360" w:lineRule="auto"/>
        <w:jc w:val="both"/>
        <w:rPr>
          <w:sz w:val="28"/>
          <w:szCs w:val="28"/>
        </w:rPr>
      </w:pPr>
      <w:r w:rsidRPr="00C862EA">
        <w:rPr>
          <w:sz w:val="28"/>
          <w:szCs w:val="28"/>
        </w:rPr>
        <w:lastRenderedPageBreak/>
        <w:t>Хулуп Г.Я.</w:t>
      </w:r>
      <w:r>
        <w:rPr>
          <w:sz w:val="28"/>
          <w:szCs w:val="28"/>
          <w:lang w:val="uk-UA"/>
        </w:rPr>
        <w:t xml:space="preserve"> </w:t>
      </w:r>
      <w:r w:rsidRPr="00C862EA">
        <w:rPr>
          <w:rStyle w:val="af8"/>
          <w:b w:val="0"/>
          <w:sz w:val="28"/>
          <w:szCs w:val="28"/>
        </w:rPr>
        <w:t>Респираторный хламидиоз у детей</w:t>
      </w:r>
      <w:r>
        <w:rPr>
          <w:rStyle w:val="af8"/>
          <w:b w:val="0"/>
          <w:sz w:val="28"/>
          <w:szCs w:val="28"/>
        </w:rPr>
        <w:t xml:space="preserve"> / </w:t>
      </w:r>
      <w:r>
        <w:rPr>
          <w:rStyle w:val="af8"/>
          <w:b w:val="0"/>
          <w:sz w:val="28"/>
          <w:szCs w:val="28"/>
          <w:lang w:val="uk-UA"/>
        </w:rPr>
        <w:t xml:space="preserve">Г.Я. Хулуп, </w:t>
      </w:r>
      <w:r>
        <w:rPr>
          <w:sz w:val="28"/>
          <w:szCs w:val="28"/>
        </w:rPr>
        <w:t>И.В. Василевский</w:t>
      </w:r>
      <w:r w:rsidRPr="00C862EA">
        <w:rPr>
          <w:sz w:val="28"/>
          <w:szCs w:val="28"/>
        </w:rPr>
        <w:t xml:space="preserve">, </w:t>
      </w:r>
      <w:r>
        <w:rPr>
          <w:sz w:val="28"/>
          <w:szCs w:val="28"/>
        </w:rPr>
        <w:t>С.А. Костюк</w:t>
      </w:r>
      <w:r w:rsidRPr="00C862EA">
        <w:rPr>
          <w:sz w:val="28"/>
          <w:szCs w:val="28"/>
        </w:rPr>
        <w:t xml:space="preserve">, </w:t>
      </w:r>
      <w:r>
        <w:rPr>
          <w:sz w:val="28"/>
          <w:szCs w:val="28"/>
        </w:rPr>
        <w:t>Г.Л. Качан и др</w:t>
      </w:r>
      <w:r w:rsidRPr="00C862EA">
        <w:rPr>
          <w:sz w:val="28"/>
          <w:szCs w:val="28"/>
        </w:rPr>
        <w:t>.</w:t>
      </w:r>
      <w:r>
        <w:rPr>
          <w:sz w:val="28"/>
          <w:szCs w:val="28"/>
        </w:rPr>
        <w:t xml:space="preserve"> // Медицина. – 2006. – №4. – С. 26</w:t>
      </w:r>
      <w:r>
        <w:rPr>
          <w:sz w:val="28"/>
          <w:szCs w:val="28"/>
          <w:lang w:val="uk-UA"/>
        </w:rPr>
        <w:t>–</w:t>
      </w:r>
      <w:r>
        <w:rPr>
          <w:sz w:val="28"/>
          <w:szCs w:val="28"/>
        </w:rPr>
        <w:t>31.</w:t>
      </w:r>
      <w:r w:rsidRPr="00C862EA">
        <w:rPr>
          <w:sz w:val="28"/>
          <w:szCs w:val="28"/>
        </w:rPr>
        <w:t xml:space="preserve"> </w:t>
      </w:r>
    </w:p>
    <w:p w:rsidR="00EE27EB" w:rsidRDefault="00EE27EB" w:rsidP="00FC1A61">
      <w:pPr>
        <w:numPr>
          <w:ilvl w:val="0"/>
          <w:numId w:val="20"/>
        </w:numPr>
        <w:spacing w:after="0" w:line="360" w:lineRule="auto"/>
        <w:jc w:val="both"/>
        <w:rPr>
          <w:sz w:val="28"/>
          <w:szCs w:val="28"/>
          <w:lang w:val="uk-UA"/>
        </w:rPr>
      </w:pPr>
      <w:r w:rsidRPr="00DF2264">
        <w:rPr>
          <w:sz w:val="28"/>
          <w:szCs w:val="28"/>
          <w:lang w:val="uk-UA"/>
        </w:rPr>
        <w:t xml:space="preserve">Царегородцев А.Д. Актуальные проблемы и перспективы развития диагностических технологий в педиатрии / </w:t>
      </w:r>
      <w:r>
        <w:rPr>
          <w:sz w:val="28"/>
          <w:szCs w:val="28"/>
          <w:lang w:val="uk-UA"/>
        </w:rPr>
        <w:t xml:space="preserve">А.Д. Царегородцев, </w:t>
      </w:r>
      <w:r w:rsidRPr="00DF2264">
        <w:rPr>
          <w:sz w:val="28"/>
          <w:szCs w:val="28"/>
          <w:lang w:val="uk-UA"/>
        </w:rPr>
        <w:t xml:space="preserve">В.С. Сухоруков // Российский вестник перинатологии и педиатрии. – 2006. – </w:t>
      </w:r>
      <w:r>
        <w:rPr>
          <w:sz w:val="28"/>
          <w:szCs w:val="28"/>
          <w:lang w:val="uk-UA"/>
        </w:rPr>
        <w:t>№1. – С. 3–9.</w:t>
      </w:r>
    </w:p>
    <w:p w:rsidR="00EE27EB" w:rsidRPr="003A4E99" w:rsidRDefault="00EE27EB" w:rsidP="00FC1A61">
      <w:pPr>
        <w:numPr>
          <w:ilvl w:val="0"/>
          <w:numId w:val="20"/>
        </w:numPr>
        <w:autoSpaceDE w:val="0"/>
        <w:autoSpaceDN w:val="0"/>
        <w:adjustRightInd w:val="0"/>
        <w:spacing w:after="0" w:line="360" w:lineRule="auto"/>
        <w:jc w:val="both"/>
        <w:rPr>
          <w:iCs/>
          <w:sz w:val="28"/>
          <w:szCs w:val="28"/>
        </w:rPr>
      </w:pPr>
      <w:r>
        <w:rPr>
          <w:iCs/>
          <w:sz w:val="28"/>
          <w:szCs w:val="28"/>
        </w:rPr>
        <w:t>Чекман И.С.</w:t>
      </w:r>
      <w:r>
        <w:rPr>
          <w:iCs/>
          <w:sz w:val="28"/>
          <w:szCs w:val="28"/>
          <w:lang w:val="uk-UA"/>
        </w:rPr>
        <w:t xml:space="preserve"> </w:t>
      </w:r>
      <w:r>
        <w:rPr>
          <w:iCs/>
          <w:sz w:val="28"/>
          <w:szCs w:val="28"/>
        </w:rPr>
        <w:t xml:space="preserve">Современные аспекты метаболической коррекции / </w:t>
      </w:r>
      <w:r>
        <w:rPr>
          <w:iCs/>
          <w:sz w:val="28"/>
          <w:szCs w:val="28"/>
          <w:lang w:val="uk-UA"/>
        </w:rPr>
        <w:t xml:space="preserve">И.С. Чекман, </w:t>
      </w:r>
      <w:r>
        <w:rPr>
          <w:iCs/>
          <w:sz w:val="28"/>
          <w:szCs w:val="28"/>
        </w:rPr>
        <w:t>В.С. Сухоруков, И.В. Леонтьева, С.О. Ключников //Здоровь</w:t>
      </w:r>
      <w:r w:rsidRPr="009108BE">
        <w:rPr>
          <w:iCs/>
          <w:sz w:val="28"/>
          <w:szCs w:val="28"/>
        </w:rPr>
        <w:t>’</w:t>
      </w:r>
      <w:r>
        <w:rPr>
          <w:iCs/>
          <w:sz w:val="28"/>
          <w:szCs w:val="28"/>
          <w:lang w:val="uk-UA"/>
        </w:rPr>
        <w:t>я</w:t>
      </w:r>
      <w:r>
        <w:rPr>
          <w:iCs/>
          <w:sz w:val="28"/>
          <w:szCs w:val="28"/>
        </w:rPr>
        <w:t xml:space="preserve"> Ука</w:t>
      </w:r>
      <w:r>
        <w:rPr>
          <w:iCs/>
          <w:sz w:val="28"/>
          <w:szCs w:val="28"/>
          <w:lang w:val="uk-UA"/>
        </w:rPr>
        <w:t>ї</w:t>
      </w:r>
      <w:r>
        <w:rPr>
          <w:iCs/>
          <w:sz w:val="28"/>
          <w:szCs w:val="28"/>
        </w:rPr>
        <w:t>н</w:t>
      </w:r>
      <w:r>
        <w:rPr>
          <w:iCs/>
          <w:sz w:val="28"/>
          <w:szCs w:val="28"/>
          <w:lang w:val="uk-UA"/>
        </w:rPr>
        <w:t>и</w:t>
      </w:r>
      <w:r>
        <w:rPr>
          <w:iCs/>
          <w:sz w:val="28"/>
          <w:szCs w:val="28"/>
        </w:rPr>
        <w:t xml:space="preserve">. – 2007. – №7. – </w:t>
      </w:r>
      <w:r>
        <w:rPr>
          <w:iCs/>
          <w:sz w:val="28"/>
          <w:szCs w:val="28"/>
          <w:lang w:val="uk-UA"/>
        </w:rPr>
        <w:t>С</w:t>
      </w:r>
      <w:r>
        <w:rPr>
          <w:iCs/>
          <w:sz w:val="28"/>
          <w:szCs w:val="28"/>
        </w:rPr>
        <w:t>. 12</w:t>
      </w:r>
      <w:r>
        <w:rPr>
          <w:sz w:val="28"/>
          <w:szCs w:val="28"/>
          <w:lang w:val="uk-UA"/>
        </w:rPr>
        <w:t>–13</w:t>
      </w:r>
      <w:r>
        <w:rPr>
          <w:iCs/>
          <w:sz w:val="28"/>
          <w:szCs w:val="28"/>
        </w:rPr>
        <w:t>.</w:t>
      </w:r>
    </w:p>
    <w:p w:rsidR="00EE27EB" w:rsidRPr="00550350" w:rsidRDefault="00EE27EB" w:rsidP="00FC1A61">
      <w:pPr>
        <w:pStyle w:val="afffffffff1"/>
        <w:numPr>
          <w:ilvl w:val="0"/>
          <w:numId w:val="20"/>
        </w:numPr>
        <w:spacing w:line="360" w:lineRule="auto"/>
        <w:jc w:val="both"/>
        <w:rPr>
          <w:color w:val="000000"/>
          <w:sz w:val="28"/>
          <w:szCs w:val="28"/>
        </w:rPr>
      </w:pPr>
      <w:r w:rsidRPr="00550350">
        <w:rPr>
          <w:iCs/>
          <w:color w:val="000000"/>
          <w:sz w:val="28"/>
          <w:szCs w:val="28"/>
        </w:rPr>
        <w:t>Шабельникова Е.И</w:t>
      </w:r>
      <w:r>
        <w:rPr>
          <w:color w:val="000000"/>
          <w:sz w:val="28"/>
          <w:szCs w:val="28"/>
          <w:lang w:val="uk-UA"/>
        </w:rPr>
        <w:t xml:space="preserve">. </w:t>
      </w:r>
      <w:r w:rsidRPr="00550350">
        <w:rPr>
          <w:color w:val="000000"/>
          <w:sz w:val="28"/>
          <w:szCs w:val="28"/>
        </w:rPr>
        <w:t>Морфо-функциональные</w:t>
      </w:r>
      <w:r>
        <w:rPr>
          <w:color w:val="000000"/>
          <w:sz w:val="28"/>
          <w:szCs w:val="28"/>
        </w:rPr>
        <w:t xml:space="preserve"> характеристики митохондрий лим</w:t>
      </w:r>
      <w:r w:rsidRPr="00550350">
        <w:rPr>
          <w:color w:val="000000"/>
          <w:sz w:val="28"/>
          <w:szCs w:val="28"/>
        </w:rPr>
        <w:t>фоцитов у детей при различных формах недостато</w:t>
      </w:r>
      <w:r>
        <w:rPr>
          <w:color w:val="000000"/>
          <w:sz w:val="28"/>
          <w:szCs w:val="28"/>
        </w:rPr>
        <w:t>чности клеточного энергообмена</w:t>
      </w:r>
      <w:r w:rsidRPr="003A4E99">
        <w:rPr>
          <w:color w:val="000000"/>
          <w:sz w:val="28"/>
          <w:szCs w:val="28"/>
        </w:rPr>
        <w:t>:</w:t>
      </w:r>
      <w:r>
        <w:rPr>
          <w:color w:val="000000"/>
          <w:sz w:val="28"/>
          <w:szCs w:val="28"/>
          <w:lang w:val="uk-UA"/>
        </w:rPr>
        <w:t xml:space="preserve"> а</w:t>
      </w:r>
      <w:r w:rsidRPr="00550350">
        <w:rPr>
          <w:color w:val="000000"/>
          <w:sz w:val="28"/>
          <w:szCs w:val="28"/>
        </w:rPr>
        <w:t>втореф. дис</w:t>
      </w:r>
      <w:r>
        <w:rPr>
          <w:color w:val="000000"/>
          <w:sz w:val="28"/>
          <w:szCs w:val="28"/>
          <w:lang w:val="uk-UA"/>
        </w:rPr>
        <w:t>с</w:t>
      </w:r>
      <w:r w:rsidRPr="00550350">
        <w:rPr>
          <w:color w:val="000000"/>
          <w:sz w:val="28"/>
          <w:szCs w:val="28"/>
        </w:rPr>
        <w:t xml:space="preserve">. </w:t>
      </w:r>
      <w:r>
        <w:rPr>
          <w:color w:val="000000"/>
          <w:sz w:val="28"/>
          <w:szCs w:val="28"/>
          <w:lang w:val="uk-UA"/>
        </w:rPr>
        <w:t>на сискание ученой степени</w:t>
      </w:r>
      <w:r w:rsidRPr="00550350">
        <w:rPr>
          <w:color w:val="000000"/>
          <w:sz w:val="28"/>
          <w:szCs w:val="28"/>
        </w:rPr>
        <w:t xml:space="preserve"> к</w:t>
      </w:r>
      <w:r>
        <w:rPr>
          <w:color w:val="000000"/>
          <w:sz w:val="28"/>
          <w:szCs w:val="28"/>
          <w:lang w:val="uk-UA"/>
        </w:rPr>
        <w:t>анд</w:t>
      </w:r>
      <w:r w:rsidRPr="00550350">
        <w:rPr>
          <w:color w:val="000000"/>
          <w:sz w:val="28"/>
          <w:szCs w:val="28"/>
        </w:rPr>
        <w:t>.м</w:t>
      </w:r>
      <w:r>
        <w:rPr>
          <w:color w:val="000000"/>
          <w:sz w:val="28"/>
          <w:szCs w:val="28"/>
          <w:lang w:val="uk-UA"/>
        </w:rPr>
        <w:t>ед</w:t>
      </w:r>
      <w:r w:rsidRPr="00550350">
        <w:rPr>
          <w:color w:val="000000"/>
          <w:sz w:val="28"/>
          <w:szCs w:val="28"/>
        </w:rPr>
        <w:t>.н</w:t>
      </w:r>
      <w:r>
        <w:rPr>
          <w:color w:val="000000"/>
          <w:sz w:val="28"/>
          <w:szCs w:val="28"/>
          <w:lang w:val="uk-UA"/>
        </w:rPr>
        <w:t>аук</w:t>
      </w:r>
      <w:r w:rsidRPr="003D6D33">
        <w:rPr>
          <w:color w:val="000000"/>
          <w:sz w:val="28"/>
          <w:szCs w:val="28"/>
        </w:rPr>
        <w:t>:</w:t>
      </w:r>
      <w:r>
        <w:rPr>
          <w:color w:val="000000"/>
          <w:sz w:val="28"/>
          <w:szCs w:val="28"/>
          <w:lang w:val="uk-UA"/>
        </w:rPr>
        <w:t xml:space="preserve"> спец. 14.01.10 «Педиатрия» </w:t>
      </w:r>
      <w:r w:rsidRPr="00DF2264">
        <w:rPr>
          <w:sz w:val="28"/>
          <w:szCs w:val="28"/>
          <w:lang w:val="uk-UA"/>
        </w:rPr>
        <w:t>/</w:t>
      </w:r>
      <w:r>
        <w:rPr>
          <w:color w:val="000000"/>
          <w:sz w:val="28"/>
          <w:szCs w:val="28"/>
          <w:lang w:val="uk-UA"/>
        </w:rPr>
        <w:t xml:space="preserve"> Е.И. Шабельникова. – Москва </w:t>
      </w:r>
      <w:r>
        <w:rPr>
          <w:color w:val="000000"/>
          <w:sz w:val="28"/>
          <w:szCs w:val="28"/>
        </w:rPr>
        <w:t>2005</w:t>
      </w:r>
      <w:r>
        <w:rPr>
          <w:color w:val="000000"/>
          <w:sz w:val="28"/>
          <w:szCs w:val="28"/>
          <w:lang w:val="uk-UA"/>
        </w:rPr>
        <w:t xml:space="preserve">. – </w:t>
      </w:r>
      <w:r w:rsidRPr="00550350">
        <w:rPr>
          <w:color w:val="000000"/>
          <w:sz w:val="28"/>
          <w:szCs w:val="28"/>
        </w:rPr>
        <w:t xml:space="preserve">26 с. </w:t>
      </w:r>
    </w:p>
    <w:p w:rsidR="00EE27EB" w:rsidRPr="00B84BD3" w:rsidRDefault="00EE27EB" w:rsidP="00FC1A61">
      <w:pPr>
        <w:numPr>
          <w:ilvl w:val="0"/>
          <w:numId w:val="20"/>
        </w:numPr>
        <w:spacing w:after="0" w:line="360" w:lineRule="auto"/>
        <w:jc w:val="both"/>
        <w:rPr>
          <w:sz w:val="28"/>
          <w:szCs w:val="28"/>
          <w:lang w:val="uk-UA"/>
        </w:rPr>
      </w:pPr>
      <w:r>
        <w:rPr>
          <w:sz w:val="28"/>
          <w:szCs w:val="28"/>
        </w:rPr>
        <w:t>Щерба Ю.В.</w:t>
      </w:r>
      <w:r w:rsidRPr="00642ABC">
        <w:rPr>
          <w:sz w:val="28"/>
          <w:szCs w:val="28"/>
        </w:rPr>
        <w:t xml:space="preserve"> </w:t>
      </w:r>
      <w:r>
        <w:rPr>
          <w:sz w:val="28"/>
          <w:szCs w:val="28"/>
        </w:rPr>
        <w:t>Глобальный процесс появления новых и возвращающих инфекций: эволюция внебольничной пневмонии</w:t>
      </w:r>
      <w:r>
        <w:rPr>
          <w:sz w:val="28"/>
          <w:szCs w:val="28"/>
          <w:lang w:val="uk-UA"/>
        </w:rPr>
        <w:t xml:space="preserve"> / Ю.В. Щерба, И.В. </w:t>
      </w:r>
      <w:r>
        <w:rPr>
          <w:sz w:val="28"/>
          <w:szCs w:val="28"/>
        </w:rPr>
        <w:t xml:space="preserve">Гончарова // Журн. инфекц. патол. – 2005. – Т. 12, </w:t>
      </w:r>
      <w:r>
        <w:rPr>
          <w:sz w:val="28"/>
          <w:szCs w:val="28"/>
          <w:lang w:val="uk-UA"/>
        </w:rPr>
        <w:t>№</w:t>
      </w:r>
      <w:r w:rsidRPr="00AA60CC">
        <w:rPr>
          <w:sz w:val="28"/>
          <w:szCs w:val="28"/>
        </w:rPr>
        <w:t xml:space="preserve"> </w:t>
      </w:r>
      <w:r>
        <w:rPr>
          <w:sz w:val="28"/>
          <w:szCs w:val="28"/>
        </w:rPr>
        <w:t>3-4. – С</w:t>
      </w:r>
      <w:r>
        <w:rPr>
          <w:sz w:val="28"/>
          <w:szCs w:val="28"/>
          <w:lang w:val="uk-UA"/>
        </w:rPr>
        <w:t>.</w:t>
      </w:r>
      <w:r>
        <w:rPr>
          <w:sz w:val="28"/>
          <w:szCs w:val="28"/>
        </w:rPr>
        <w:t xml:space="preserve"> 30</w:t>
      </w:r>
      <w:r>
        <w:rPr>
          <w:color w:val="000000"/>
          <w:sz w:val="28"/>
          <w:szCs w:val="28"/>
          <w:lang w:val="uk-UA"/>
        </w:rPr>
        <w:t>–</w:t>
      </w:r>
      <w:r>
        <w:rPr>
          <w:sz w:val="28"/>
          <w:szCs w:val="28"/>
        </w:rPr>
        <w:t>39.</w:t>
      </w:r>
    </w:p>
    <w:p w:rsidR="00EE27EB" w:rsidRPr="008B6EA0" w:rsidRDefault="00EE27EB" w:rsidP="00FC1A61">
      <w:pPr>
        <w:numPr>
          <w:ilvl w:val="0"/>
          <w:numId w:val="20"/>
        </w:numPr>
        <w:spacing w:after="0" w:line="360" w:lineRule="auto"/>
        <w:jc w:val="both"/>
        <w:rPr>
          <w:sz w:val="28"/>
          <w:szCs w:val="28"/>
          <w:lang w:val="uk-UA"/>
        </w:rPr>
      </w:pPr>
      <w:r>
        <w:rPr>
          <w:sz w:val="28"/>
          <w:szCs w:val="28"/>
        </w:rPr>
        <w:t>Щерба Ю.В.</w:t>
      </w:r>
      <w:r>
        <w:rPr>
          <w:sz w:val="28"/>
          <w:szCs w:val="28"/>
          <w:lang w:val="uk-UA"/>
        </w:rPr>
        <w:t xml:space="preserve"> </w:t>
      </w:r>
      <w:r>
        <w:rPr>
          <w:sz w:val="28"/>
          <w:szCs w:val="28"/>
        </w:rPr>
        <w:t xml:space="preserve">Новые этиологические, эпидемиологические и клинические характеристики современной внебольничной пневмонии </w:t>
      </w:r>
      <w:r>
        <w:rPr>
          <w:sz w:val="28"/>
          <w:szCs w:val="28"/>
          <w:lang w:val="uk-UA"/>
        </w:rPr>
        <w:t xml:space="preserve">/ Ю.В. Щерба, И.В. </w:t>
      </w:r>
      <w:r>
        <w:rPr>
          <w:sz w:val="28"/>
          <w:szCs w:val="28"/>
        </w:rPr>
        <w:t>Гончарова // Поликлиника. – 200</w:t>
      </w:r>
      <w:r w:rsidRPr="00A73074">
        <w:rPr>
          <w:sz w:val="28"/>
          <w:szCs w:val="28"/>
        </w:rPr>
        <w:t xml:space="preserve">5. </w:t>
      </w:r>
      <w:r>
        <w:rPr>
          <w:sz w:val="28"/>
          <w:szCs w:val="28"/>
        </w:rPr>
        <w:t>–</w:t>
      </w:r>
      <w:r w:rsidRPr="00A73074">
        <w:rPr>
          <w:sz w:val="28"/>
          <w:szCs w:val="28"/>
        </w:rPr>
        <w:t xml:space="preserve"> </w:t>
      </w:r>
      <w:r>
        <w:rPr>
          <w:sz w:val="28"/>
          <w:szCs w:val="28"/>
          <w:lang w:val="uk-UA"/>
        </w:rPr>
        <w:t>№</w:t>
      </w:r>
      <w:r w:rsidRPr="00A73074">
        <w:rPr>
          <w:sz w:val="28"/>
          <w:szCs w:val="28"/>
        </w:rPr>
        <w:t xml:space="preserve"> 2. </w:t>
      </w:r>
      <w:r>
        <w:rPr>
          <w:sz w:val="28"/>
          <w:szCs w:val="28"/>
        </w:rPr>
        <w:t>–</w:t>
      </w:r>
      <w:r w:rsidRPr="00A73074">
        <w:rPr>
          <w:sz w:val="28"/>
          <w:szCs w:val="28"/>
        </w:rPr>
        <w:t xml:space="preserve"> </w:t>
      </w:r>
      <w:r>
        <w:rPr>
          <w:sz w:val="28"/>
          <w:szCs w:val="28"/>
        </w:rPr>
        <w:t>С. 8</w:t>
      </w:r>
      <w:r>
        <w:rPr>
          <w:color w:val="000000"/>
          <w:sz w:val="28"/>
          <w:szCs w:val="28"/>
          <w:lang w:val="uk-UA"/>
        </w:rPr>
        <w:t>–</w:t>
      </w:r>
      <w:r>
        <w:rPr>
          <w:sz w:val="28"/>
          <w:szCs w:val="28"/>
        </w:rPr>
        <w:t>17</w:t>
      </w:r>
      <w:r>
        <w:rPr>
          <w:sz w:val="28"/>
          <w:szCs w:val="28"/>
          <w:lang w:val="uk-UA"/>
        </w:rPr>
        <w:t>.</w:t>
      </w:r>
    </w:p>
    <w:p w:rsidR="00EE27EB" w:rsidRDefault="00EE27EB" w:rsidP="00FC1A61">
      <w:pPr>
        <w:numPr>
          <w:ilvl w:val="0"/>
          <w:numId w:val="20"/>
        </w:numPr>
        <w:spacing w:after="0" w:line="360" w:lineRule="auto"/>
        <w:jc w:val="both"/>
        <w:rPr>
          <w:sz w:val="28"/>
          <w:szCs w:val="28"/>
        </w:rPr>
      </w:pPr>
      <w:r>
        <w:rPr>
          <w:sz w:val="28"/>
          <w:szCs w:val="28"/>
        </w:rPr>
        <w:t>Юдина Л.В.</w:t>
      </w:r>
      <w:r>
        <w:rPr>
          <w:sz w:val="28"/>
          <w:szCs w:val="28"/>
          <w:lang w:val="uk-UA"/>
        </w:rPr>
        <w:t xml:space="preserve"> </w:t>
      </w:r>
      <w:r>
        <w:rPr>
          <w:sz w:val="28"/>
          <w:szCs w:val="28"/>
        </w:rPr>
        <w:t xml:space="preserve">Новые макролиды - новые возможности лечения / </w:t>
      </w:r>
      <w:r>
        <w:rPr>
          <w:sz w:val="28"/>
          <w:szCs w:val="28"/>
          <w:lang w:val="uk-UA"/>
        </w:rPr>
        <w:t xml:space="preserve">Л.В. Юдина, </w:t>
      </w:r>
      <w:r>
        <w:rPr>
          <w:sz w:val="28"/>
          <w:szCs w:val="28"/>
        </w:rPr>
        <w:t>Ю</w:t>
      </w:r>
      <w:r>
        <w:rPr>
          <w:sz w:val="28"/>
          <w:szCs w:val="28"/>
          <w:lang w:val="uk-UA"/>
        </w:rPr>
        <w:t>.</w:t>
      </w:r>
      <w:r>
        <w:rPr>
          <w:sz w:val="28"/>
          <w:szCs w:val="28"/>
        </w:rPr>
        <w:t>В. Рачко // Клиническая антибиотикотерапия. – 2006. – №3. – С. 16</w:t>
      </w:r>
      <w:r>
        <w:rPr>
          <w:color w:val="000000"/>
          <w:sz w:val="28"/>
          <w:szCs w:val="28"/>
          <w:lang w:val="uk-UA"/>
        </w:rPr>
        <w:t>–</w:t>
      </w:r>
      <w:r>
        <w:rPr>
          <w:sz w:val="28"/>
          <w:szCs w:val="28"/>
        </w:rPr>
        <w:t>19.</w:t>
      </w:r>
    </w:p>
    <w:p w:rsidR="00EE27EB" w:rsidRPr="009D0333" w:rsidRDefault="00EE27EB" w:rsidP="00FC1A61">
      <w:pPr>
        <w:numPr>
          <w:ilvl w:val="0"/>
          <w:numId w:val="20"/>
        </w:numPr>
        <w:autoSpaceDE w:val="0"/>
        <w:autoSpaceDN w:val="0"/>
        <w:adjustRightInd w:val="0"/>
        <w:spacing w:after="0" w:line="360" w:lineRule="auto"/>
        <w:jc w:val="both"/>
        <w:rPr>
          <w:iCs/>
          <w:sz w:val="28"/>
          <w:szCs w:val="28"/>
        </w:rPr>
      </w:pPr>
      <w:r>
        <w:rPr>
          <w:iCs/>
          <w:sz w:val="28"/>
          <w:szCs w:val="28"/>
        </w:rPr>
        <w:t>Юлиш Е.И.</w:t>
      </w:r>
      <w:r>
        <w:rPr>
          <w:iCs/>
          <w:sz w:val="28"/>
          <w:szCs w:val="28"/>
          <w:lang w:val="uk-UA"/>
        </w:rPr>
        <w:t xml:space="preserve"> </w:t>
      </w:r>
      <w:r>
        <w:rPr>
          <w:iCs/>
          <w:sz w:val="28"/>
          <w:szCs w:val="28"/>
        </w:rPr>
        <w:t xml:space="preserve">Изменение этиологической структуры возбудителей внебольничных пневмоний и их чувствительности к антибиотикам у детей в течении пяти лет (2001-2006 гг.) / </w:t>
      </w:r>
      <w:r>
        <w:rPr>
          <w:iCs/>
          <w:sz w:val="28"/>
          <w:szCs w:val="28"/>
          <w:lang w:val="uk-UA"/>
        </w:rPr>
        <w:t xml:space="preserve">Е.И. Юлиш, </w:t>
      </w:r>
      <w:r>
        <w:rPr>
          <w:iCs/>
          <w:sz w:val="28"/>
          <w:szCs w:val="28"/>
        </w:rPr>
        <w:t xml:space="preserve">В.Л. Подоляка, </w:t>
      </w:r>
      <w:r>
        <w:rPr>
          <w:iCs/>
          <w:sz w:val="28"/>
          <w:szCs w:val="28"/>
        </w:rPr>
        <w:lastRenderedPageBreak/>
        <w:t>Э.В. Бухтияров, Л.С. Коринева // Здоровье ребенка. – 2006. – №2. – С. 7</w:t>
      </w:r>
      <w:r>
        <w:rPr>
          <w:color w:val="000000"/>
          <w:sz w:val="28"/>
          <w:szCs w:val="28"/>
          <w:lang w:val="uk-UA"/>
        </w:rPr>
        <w:t>–</w:t>
      </w:r>
      <w:r>
        <w:rPr>
          <w:iCs/>
          <w:sz w:val="28"/>
          <w:szCs w:val="28"/>
        </w:rPr>
        <w:t>9.</w:t>
      </w:r>
    </w:p>
    <w:p w:rsidR="00EE27EB" w:rsidRPr="00B84BD3" w:rsidRDefault="00EE27EB" w:rsidP="00FC1A61">
      <w:pPr>
        <w:numPr>
          <w:ilvl w:val="0"/>
          <w:numId w:val="20"/>
        </w:numPr>
        <w:spacing w:after="0" w:line="360" w:lineRule="auto"/>
        <w:jc w:val="both"/>
        <w:rPr>
          <w:sz w:val="28"/>
          <w:szCs w:val="28"/>
          <w:lang w:val="uk-UA"/>
        </w:rPr>
      </w:pPr>
      <w:r w:rsidRPr="000B3BFC">
        <w:rPr>
          <w:sz w:val="28"/>
          <w:szCs w:val="28"/>
          <w:lang w:val="uk-UA"/>
        </w:rPr>
        <w:t>Юлиш Е.И.</w:t>
      </w:r>
      <w:r>
        <w:rPr>
          <w:sz w:val="28"/>
          <w:szCs w:val="28"/>
          <w:lang w:val="uk-UA"/>
        </w:rPr>
        <w:t xml:space="preserve"> </w:t>
      </w:r>
      <w:r w:rsidRPr="000B3BFC">
        <w:rPr>
          <w:sz w:val="28"/>
          <w:szCs w:val="28"/>
          <w:lang w:val="uk-UA"/>
        </w:rPr>
        <w:t>Хламидийные поражения органов дыхания у детей</w:t>
      </w:r>
      <w:r w:rsidRPr="000B3BFC">
        <w:rPr>
          <w:sz w:val="28"/>
          <w:szCs w:val="28"/>
        </w:rPr>
        <w:t>: клиника, диагностика и лечение</w:t>
      </w:r>
      <w:r w:rsidRPr="000B3BFC">
        <w:rPr>
          <w:sz w:val="28"/>
          <w:szCs w:val="28"/>
          <w:lang w:val="uk-UA"/>
        </w:rPr>
        <w:t xml:space="preserve"> / </w:t>
      </w:r>
      <w:r>
        <w:rPr>
          <w:sz w:val="28"/>
          <w:szCs w:val="28"/>
          <w:lang w:val="uk-UA"/>
        </w:rPr>
        <w:t xml:space="preserve">Е.И. Юлиш, </w:t>
      </w:r>
      <w:r w:rsidRPr="000B3BFC">
        <w:rPr>
          <w:sz w:val="28"/>
          <w:szCs w:val="28"/>
          <w:lang w:val="uk-UA"/>
        </w:rPr>
        <w:t xml:space="preserve">И.Г. Самойленко, Л.М. Воротченкова, С.М. Максимова и др. </w:t>
      </w:r>
      <w:r w:rsidRPr="000B3BFC">
        <w:rPr>
          <w:sz w:val="28"/>
          <w:szCs w:val="28"/>
        </w:rPr>
        <w:t xml:space="preserve">// Буковинский </w:t>
      </w:r>
      <w:r w:rsidRPr="000B3BFC">
        <w:rPr>
          <w:sz w:val="28"/>
          <w:szCs w:val="28"/>
          <w:lang w:val="uk-UA"/>
        </w:rPr>
        <w:t>мед</w:t>
      </w:r>
      <w:r>
        <w:rPr>
          <w:sz w:val="28"/>
          <w:szCs w:val="28"/>
          <w:lang w:val="uk-UA"/>
        </w:rPr>
        <w:t>ичний вісник. – 2003. – Т.7, №1.</w:t>
      </w:r>
      <w:r w:rsidRPr="000B3BFC">
        <w:rPr>
          <w:sz w:val="28"/>
          <w:szCs w:val="28"/>
          <w:lang w:val="uk-UA"/>
        </w:rPr>
        <w:t xml:space="preserve"> </w:t>
      </w:r>
      <w:r>
        <w:rPr>
          <w:color w:val="000000"/>
          <w:sz w:val="28"/>
          <w:szCs w:val="28"/>
          <w:lang w:val="uk-UA"/>
        </w:rPr>
        <w:t xml:space="preserve">– </w:t>
      </w:r>
      <w:r>
        <w:rPr>
          <w:sz w:val="28"/>
          <w:szCs w:val="28"/>
          <w:lang w:val="uk-UA"/>
        </w:rPr>
        <w:t>С. 109</w:t>
      </w:r>
      <w:r>
        <w:rPr>
          <w:color w:val="000000"/>
          <w:sz w:val="28"/>
          <w:szCs w:val="28"/>
          <w:lang w:val="uk-UA"/>
        </w:rPr>
        <w:t>–</w:t>
      </w:r>
      <w:r w:rsidRPr="000B3BFC">
        <w:rPr>
          <w:sz w:val="28"/>
          <w:szCs w:val="28"/>
          <w:lang w:val="uk-UA"/>
        </w:rPr>
        <w:t>111.</w:t>
      </w:r>
    </w:p>
    <w:p w:rsidR="00EE27EB" w:rsidRDefault="00EE27EB" w:rsidP="00FC1A61">
      <w:pPr>
        <w:numPr>
          <w:ilvl w:val="0"/>
          <w:numId w:val="20"/>
        </w:numPr>
        <w:spacing w:after="0" w:line="360" w:lineRule="auto"/>
        <w:jc w:val="both"/>
        <w:rPr>
          <w:sz w:val="28"/>
          <w:szCs w:val="28"/>
        </w:rPr>
      </w:pPr>
      <w:r>
        <w:rPr>
          <w:sz w:val="28"/>
          <w:szCs w:val="28"/>
        </w:rPr>
        <w:t>Юлиш Е.И.</w:t>
      </w:r>
      <w:r>
        <w:rPr>
          <w:sz w:val="28"/>
          <w:szCs w:val="28"/>
          <w:lang w:val="uk-UA"/>
        </w:rPr>
        <w:t xml:space="preserve"> </w:t>
      </w:r>
      <w:r>
        <w:rPr>
          <w:sz w:val="28"/>
          <w:szCs w:val="28"/>
        </w:rPr>
        <w:t xml:space="preserve">Распространенность респираторного хламидиоза у детей. Особенности клиники, течения и иммунологических изменений / </w:t>
      </w:r>
      <w:r>
        <w:rPr>
          <w:sz w:val="28"/>
          <w:szCs w:val="28"/>
          <w:lang w:val="uk-UA"/>
        </w:rPr>
        <w:t xml:space="preserve">Е.И. Юлиш, </w:t>
      </w:r>
      <w:r>
        <w:rPr>
          <w:sz w:val="28"/>
          <w:szCs w:val="28"/>
        </w:rPr>
        <w:t>И.Г. Самойленко, Б.И. Кривущев, С.Г. Гадецкая // Вестник гигиены и эпидемиологии. – 2002. – Т. 6, № 1. – С. 51</w:t>
      </w:r>
      <w:r>
        <w:rPr>
          <w:color w:val="000000"/>
          <w:sz w:val="28"/>
          <w:szCs w:val="28"/>
          <w:lang w:val="uk-UA"/>
        </w:rPr>
        <w:t>–</w:t>
      </w:r>
      <w:r>
        <w:rPr>
          <w:sz w:val="28"/>
          <w:szCs w:val="28"/>
        </w:rPr>
        <w:t>54.</w:t>
      </w:r>
    </w:p>
    <w:p w:rsidR="00EE27EB" w:rsidRDefault="00EE27EB" w:rsidP="00FC1A61">
      <w:pPr>
        <w:numPr>
          <w:ilvl w:val="0"/>
          <w:numId w:val="20"/>
        </w:numPr>
        <w:spacing w:after="0" w:line="360" w:lineRule="auto"/>
        <w:jc w:val="both"/>
        <w:rPr>
          <w:sz w:val="28"/>
          <w:szCs w:val="28"/>
          <w:lang w:val="uk-UA"/>
        </w:rPr>
      </w:pPr>
      <w:r w:rsidRPr="00093024">
        <w:rPr>
          <w:sz w:val="28"/>
          <w:szCs w:val="28"/>
          <w:lang w:val="uk-UA"/>
        </w:rPr>
        <w:t xml:space="preserve">Юлиш Е.И. Хронические внутриклеточные иефекции и сердечно-сосудистая  патология / </w:t>
      </w:r>
      <w:r>
        <w:rPr>
          <w:sz w:val="28"/>
          <w:szCs w:val="28"/>
          <w:lang w:val="uk-UA"/>
        </w:rPr>
        <w:t xml:space="preserve">Е.И. Юлиш, </w:t>
      </w:r>
      <w:r w:rsidRPr="00093024">
        <w:rPr>
          <w:sz w:val="28"/>
          <w:szCs w:val="28"/>
          <w:lang w:val="uk-UA"/>
        </w:rPr>
        <w:t>Н.В. Нагорная // Здоровье ре</w:t>
      </w:r>
      <w:r>
        <w:rPr>
          <w:sz w:val="28"/>
          <w:szCs w:val="28"/>
          <w:lang w:val="uk-UA"/>
        </w:rPr>
        <w:t>бенка. – 2007. – №2(5). – С. 12</w:t>
      </w:r>
      <w:r>
        <w:rPr>
          <w:color w:val="000000"/>
          <w:sz w:val="28"/>
          <w:szCs w:val="28"/>
          <w:lang w:val="uk-UA"/>
        </w:rPr>
        <w:t>–</w:t>
      </w:r>
      <w:r w:rsidRPr="00093024">
        <w:rPr>
          <w:sz w:val="28"/>
          <w:szCs w:val="28"/>
          <w:lang w:val="uk-UA"/>
        </w:rPr>
        <w:t>14.</w:t>
      </w:r>
    </w:p>
    <w:p w:rsidR="00EE27EB" w:rsidRDefault="00EE27EB" w:rsidP="00FC1A61">
      <w:pPr>
        <w:numPr>
          <w:ilvl w:val="0"/>
          <w:numId w:val="20"/>
        </w:numPr>
        <w:spacing w:after="0" w:line="360" w:lineRule="auto"/>
        <w:jc w:val="both"/>
        <w:rPr>
          <w:bCs/>
          <w:sz w:val="28"/>
          <w:szCs w:val="28"/>
          <w:lang w:val="uk-UA"/>
        </w:rPr>
      </w:pPr>
      <w:r w:rsidRPr="008A106E">
        <w:rPr>
          <w:bCs/>
          <w:sz w:val="28"/>
          <w:szCs w:val="28"/>
          <w:lang w:val="uk-UA"/>
        </w:rPr>
        <w:t xml:space="preserve">Якімова Т.П. Клініко-морфологічні аспекти діагностики хламідіозу / </w:t>
      </w:r>
      <w:r>
        <w:rPr>
          <w:bCs/>
          <w:sz w:val="28"/>
          <w:szCs w:val="28"/>
          <w:lang w:val="uk-UA"/>
        </w:rPr>
        <w:t xml:space="preserve">Т.П. Якімова, </w:t>
      </w:r>
      <w:r w:rsidRPr="008A106E">
        <w:rPr>
          <w:bCs/>
          <w:sz w:val="28"/>
          <w:szCs w:val="28"/>
          <w:lang w:val="uk-UA"/>
        </w:rPr>
        <w:t>Н.О. Божко, Д.Ю. Якімова, О.В. Шевченко // Лабораторна діагност</w:t>
      </w:r>
      <w:r>
        <w:rPr>
          <w:bCs/>
          <w:sz w:val="28"/>
          <w:szCs w:val="28"/>
          <w:lang w:val="uk-UA"/>
        </w:rPr>
        <w:t>ика. – 2005. – №1 (31). – С. 53</w:t>
      </w:r>
      <w:r>
        <w:rPr>
          <w:color w:val="000000"/>
          <w:sz w:val="28"/>
          <w:szCs w:val="28"/>
          <w:lang w:val="uk-UA"/>
        </w:rPr>
        <w:t>–</w:t>
      </w:r>
      <w:r w:rsidRPr="008A106E">
        <w:rPr>
          <w:bCs/>
          <w:sz w:val="28"/>
          <w:szCs w:val="28"/>
          <w:lang w:val="uk-UA"/>
        </w:rPr>
        <w:t>58</w:t>
      </w:r>
      <w:r>
        <w:rPr>
          <w:bCs/>
          <w:sz w:val="28"/>
          <w:szCs w:val="28"/>
          <w:lang w:val="uk-UA"/>
        </w:rPr>
        <w:t>.</w:t>
      </w:r>
    </w:p>
    <w:p w:rsidR="00EE27EB" w:rsidRPr="00B84BD3" w:rsidRDefault="00EE27EB" w:rsidP="00FC1A61">
      <w:pPr>
        <w:numPr>
          <w:ilvl w:val="0"/>
          <w:numId w:val="20"/>
        </w:numPr>
        <w:spacing w:after="0" w:line="360" w:lineRule="auto"/>
        <w:jc w:val="both"/>
        <w:rPr>
          <w:sz w:val="28"/>
          <w:szCs w:val="28"/>
          <w:lang w:val="uk-UA"/>
        </w:rPr>
      </w:pPr>
      <w:r w:rsidRPr="002A2073">
        <w:rPr>
          <w:sz w:val="28"/>
          <w:szCs w:val="28"/>
          <w:lang w:val="uk-UA"/>
        </w:rPr>
        <w:t>Якобисяк М. Імунологія / За ред. В.В. Чоп’як. – 2004. – 140 с.</w:t>
      </w:r>
    </w:p>
    <w:p w:rsidR="00EE27EB" w:rsidRPr="00B84BD3" w:rsidRDefault="00EE27EB" w:rsidP="00FC1A61">
      <w:pPr>
        <w:numPr>
          <w:ilvl w:val="0"/>
          <w:numId w:val="20"/>
        </w:numPr>
        <w:spacing w:after="0" w:line="360" w:lineRule="auto"/>
        <w:jc w:val="both"/>
        <w:rPr>
          <w:sz w:val="28"/>
          <w:szCs w:val="28"/>
          <w:lang w:val="uk-UA"/>
        </w:rPr>
      </w:pPr>
      <w:r w:rsidRPr="00ED4E08">
        <w:rPr>
          <w:sz w:val="28"/>
          <w:szCs w:val="28"/>
          <w:lang w:val="en-US"/>
        </w:rPr>
        <w:t>Ahmadi Torshizi A.</w:t>
      </w:r>
      <w:r>
        <w:rPr>
          <w:sz w:val="28"/>
          <w:szCs w:val="28"/>
          <w:lang w:val="uk-UA"/>
        </w:rPr>
        <w:t xml:space="preserve"> </w:t>
      </w:r>
      <w:r w:rsidRPr="00ED4E08">
        <w:rPr>
          <w:sz w:val="28"/>
          <w:szCs w:val="28"/>
          <w:lang w:val="en-US"/>
        </w:rPr>
        <w:t>Role of Chlamydia pneumoniae Infection in Asthma in Northeast of Iran</w:t>
      </w:r>
      <w:r>
        <w:rPr>
          <w:sz w:val="28"/>
          <w:szCs w:val="28"/>
          <w:lang w:val="uk-UA"/>
        </w:rPr>
        <w:t xml:space="preserve"> /</w:t>
      </w:r>
      <w:r w:rsidRPr="00CE1DD2">
        <w:rPr>
          <w:sz w:val="28"/>
          <w:szCs w:val="28"/>
          <w:lang w:val="en-US"/>
        </w:rPr>
        <w:t xml:space="preserve"> </w:t>
      </w:r>
      <w:r>
        <w:rPr>
          <w:sz w:val="28"/>
          <w:szCs w:val="28"/>
          <w:lang w:val="uk-UA"/>
        </w:rPr>
        <w:t xml:space="preserve">А. </w:t>
      </w:r>
      <w:r>
        <w:rPr>
          <w:sz w:val="28"/>
          <w:szCs w:val="28"/>
          <w:lang w:val="en-US"/>
        </w:rPr>
        <w:t>Ahmadi Torshizi</w:t>
      </w:r>
      <w:r>
        <w:rPr>
          <w:sz w:val="28"/>
          <w:szCs w:val="28"/>
          <w:lang w:val="uk-UA"/>
        </w:rPr>
        <w:t xml:space="preserve">, </w:t>
      </w:r>
      <w:r>
        <w:rPr>
          <w:sz w:val="28"/>
          <w:szCs w:val="28"/>
          <w:lang w:val="en-US"/>
        </w:rPr>
        <w:t>M. Tohidi</w:t>
      </w:r>
      <w:r w:rsidRPr="00ED4E08">
        <w:rPr>
          <w:sz w:val="28"/>
          <w:szCs w:val="28"/>
          <w:lang w:val="en-US"/>
        </w:rPr>
        <w:t xml:space="preserve">, </w:t>
      </w:r>
      <w:r>
        <w:rPr>
          <w:sz w:val="28"/>
          <w:szCs w:val="28"/>
          <w:lang w:val="en-US"/>
        </w:rPr>
        <w:t>D. Attaran</w:t>
      </w:r>
      <w:r w:rsidRPr="00ED4E08">
        <w:rPr>
          <w:sz w:val="28"/>
          <w:szCs w:val="28"/>
          <w:lang w:val="en-US"/>
        </w:rPr>
        <w:t xml:space="preserve">, </w:t>
      </w:r>
      <w:r>
        <w:rPr>
          <w:sz w:val="28"/>
          <w:szCs w:val="28"/>
          <w:lang w:val="en-US"/>
        </w:rPr>
        <w:t>M. Khaje Karamadin et. al.</w:t>
      </w:r>
      <w:r w:rsidRPr="00ED4E08">
        <w:rPr>
          <w:sz w:val="28"/>
          <w:szCs w:val="28"/>
          <w:lang w:val="en-US"/>
        </w:rPr>
        <w:t xml:space="preserve"> // </w:t>
      </w:r>
      <w:smartTag w:uri="urn:schemas-microsoft-com:office:smarttags" w:element="place">
        <w:smartTag w:uri="urn:schemas-microsoft-com:office:smarttags" w:element="country-region">
          <w:r w:rsidRPr="00ED4E08">
            <w:rPr>
              <w:sz w:val="28"/>
              <w:szCs w:val="28"/>
              <w:lang w:val="en-US"/>
            </w:rPr>
            <w:t>Iran</w:t>
          </w:r>
        </w:smartTag>
      </w:smartTag>
      <w:r w:rsidRPr="00ED4E08">
        <w:rPr>
          <w:sz w:val="28"/>
          <w:szCs w:val="28"/>
          <w:lang w:val="en-US"/>
        </w:rPr>
        <w:t xml:space="preserve"> J. Allergy </w:t>
      </w:r>
      <w:r>
        <w:rPr>
          <w:sz w:val="28"/>
          <w:szCs w:val="28"/>
          <w:lang w:val="en-US"/>
        </w:rPr>
        <w:t>Asthma Immunol. – 2008. – Vol.7</w:t>
      </w:r>
      <w:r>
        <w:rPr>
          <w:sz w:val="28"/>
          <w:szCs w:val="28"/>
          <w:lang w:val="uk-UA"/>
        </w:rPr>
        <w:t>, №3.</w:t>
      </w:r>
      <w:r w:rsidRPr="00ED4E08">
        <w:rPr>
          <w:sz w:val="28"/>
          <w:szCs w:val="28"/>
          <w:lang w:val="en-US"/>
        </w:rPr>
        <w:t xml:space="preserve"> –</w:t>
      </w:r>
      <w:r>
        <w:rPr>
          <w:sz w:val="28"/>
          <w:szCs w:val="28"/>
          <w:lang w:val="en-US"/>
        </w:rPr>
        <w:t xml:space="preserve"> P. 45</w:t>
      </w:r>
      <w:r>
        <w:rPr>
          <w:color w:val="000000"/>
          <w:sz w:val="28"/>
          <w:szCs w:val="28"/>
          <w:lang w:val="uk-UA"/>
        </w:rPr>
        <w:t>–</w:t>
      </w:r>
      <w:r w:rsidRPr="00ED4E08">
        <w:rPr>
          <w:sz w:val="28"/>
          <w:szCs w:val="28"/>
          <w:lang w:val="en-US"/>
        </w:rPr>
        <w:t>46</w:t>
      </w:r>
      <w:bookmarkStart w:id="1" w:name="4"/>
      <w:r>
        <w:rPr>
          <w:sz w:val="28"/>
          <w:szCs w:val="28"/>
          <w:lang w:val="uk-UA"/>
        </w:rPr>
        <w:t>.</w:t>
      </w:r>
      <w:r w:rsidRPr="00ED4E08">
        <w:rPr>
          <w:sz w:val="28"/>
          <w:szCs w:val="28"/>
          <w:lang w:val="en-US"/>
        </w:rPr>
        <w:t xml:space="preserve"> </w:t>
      </w:r>
      <w:bookmarkEnd w:id="1"/>
    </w:p>
    <w:p w:rsidR="00EE27EB" w:rsidRPr="00B84BD3" w:rsidRDefault="00EE27EB" w:rsidP="00FC1A61">
      <w:pPr>
        <w:numPr>
          <w:ilvl w:val="0"/>
          <w:numId w:val="20"/>
        </w:numPr>
        <w:spacing w:after="0" w:line="360" w:lineRule="auto"/>
        <w:jc w:val="both"/>
        <w:rPr>
          <w:sz w:val="28"/>
          <w:szCs w:val="28"/>
          <w:lang w:val="uk-UA"/>
        </w:rPr>
      </w:pPr>
      <w:r>
        <w:rPr>
          <w:color w:val="000000"/>
          <w:spacing w:val="-1"/>
          <w:sz w:val="28"/>
          <w:szCs w:val="28"/>
          <w:lang w:val="en-US"/>
        </w:rPr>
        <w:t>Almirall</w:t>
      </w:r>
      <w:r w:rsidRPr="00093024">
        <w:rPr>
          <w:color w:val="000000"/>
          <w:spacing w:val="-1"/>
          <w:sz w:val="28"/>
          <w:szCs w:val="28"/>
          <w:lang w:val="uk-UA"/>
        </w:rPr>
        <w:t xml:space="preserve"> </w:t>
      </w:r>
      <w:r>
        <w:rPr>
          <w:color w:val="000000"/>
          <w:spacing w:val="-1"/>
          <w:sz w:val="28"/>
          <w:szCs w:val="28"/>
          <w:lang w:val="en-US"/>
        </w:rPr>
        <w:t>J</w:t>
      </w:r>
      <w:r w:rsidRPr="00093024">
        <w:rPr>
          <w:color w:val="000000"/>
          <w:spacing w:val="-1"/>
          <w:sz w:val="28"/>
          <w:szCs w:val="28"/>
          <w:lang w:val="uk-UA"/>
        </w:rPr>
        <w:t>.</w:t>
      </w:r>
      <w:r>
        <w:rPr>
          <w:sz w:val="28"/>
          <w:szCs w:val="28"/>
          <w:lang w:val="uk-UA"/>
        </w:rPr>
        <w:t xml:space="preserve"> </w:t>
      </w:r>
      <w:r>
        <w:rPr>
          <w:color w:val="000000"/>
          <w:spacing w:val="-2"/>
          <w:sz w:val="28"/>
          <w:szCs w:val="28"/>
          <w:lang w:val="en-US"/>
        </w:rPr>
        <w:t>Differences</w:t>
      </w:r>
      <w:r w:rsidRPr="001E7853">
        <w:rPr>
          <w:color w:val="000000"/>
          <w:spacing w:val="-2"/>
          <w:sz w:val="28"/>
          <w:szCs w:val="28"/>
          <w:lang w:val="en-US"/>
        </w:rPr>
        <w:t>in</w:t>
      </w:r>
      <w:r w:rsidRPr="001E7853">
        <w:rPr>
          <w:color w:val="000000"/>
          <w:spacing w:val="3"/>
          <w:sz w:val="28"/>
          <w:szCs w:val="28"/>
          <w:lang w:val="en-US"/>
        </w:rPr>
        <w:t>the</w:t>
      </w:r>
      <w:r w:rsidRPr="00093024">
        <w:rPr>
          <w:color w:val="000000"/>
          <w:spacing w:val="3"/>
          <w:sz w:val="28"/>
          <w:szCs w:val="28"/>
          <w:lang w:val="uk-UA"/>
        </w:rPr>
        <w:t xml:space="preserve"> </w:t>
      </w:r>
      <w:r w:rsidRPr="001E7853">
        <w:rPr>
          <w:color w:val="000000"/>
          <w:spacing w:val="3"/>
          <w:sz w:val="28"/>
          <w:szCs w:val="28"/>
          <w:lang w:val="en-US"/>
        </w:rPr>
        <w:t>etiology</w:t>
      </w:r>
      <w:r w:rsidRPr="00093024">
        <w:rPr>
          <w:color w:val="000000"/>
          <w:spacing w:val="3"/>
          <w:sz w:val="28"/>
          <w:szCs w:val="28"/>
          <w:lang w:val="uk-UA"/>
        </w:rPr>
        <w:t xml:space="preserve"> </w:t>
      </w:r>
      <w:r w:rsidRPr="001E7853">
        <w:rPr>
          <w:color w:val="000000"/>
          <w:spacing w:val="3"/>
          <w:sz w:val="28"/>
          <w:szCs w:val="28"/>
          <w:lang w:val="en-US"/>
        </w:rPr>
        <w:t>of</w:t>
      </w:r>
      <w:r w:rsidRPr="00093024">
        <w:rPr>
          <w:color w:val="000000"/>
          <w:spacing w:val="3"/>
          <w:sz w:val="28"/>
          <w:szCs w:val="28"/>
          <w:lang w:val="uk-UA"/>
        </w:rPr>
        <w:t xml:space="preserve"> </w:t>
      </w:r>
      <w:r w:rsidRPr="001E7853">
        <w:rPr>
          <w:color w:val="000000"/>
          <w:spacing w:val="3"/>
          <w:sz w:val="28"/>
          <w:szCs w:val="28"/>
          <w:lang w:val="en-US"/>
        </w:rPr>
        <w:t>communi</w:t>
      </w:r>
      <w:r>
        <w:rPr>
          <w:color w:val="000000"/>
          <w:spacing w:val="3"/>
          <w:sz w:val="28"/>
          <w:szCs w:val="28"/>
          <w:lang w:val="en-US"/>
        </w:rPr>
        <w:t>ty</w:t>
      </w:r>
      <w:r w:rsidRPr="00093024">
        <w:rPr>
          <w:color w:val="000000"/>
          <w:spacing w:val="3"/>
          <w:sz w:val="28"/>
          <w:szCs w:val="28"/>
          <w:lang w:val="uk-UA"/>
        </w:rPr>
        <w:t>-</w:t>
      </w:r>
      <w:r>
        <w:rPr>
          <w:color w:val="000000"/>
          <w:spacing w:val="3"/>
          <w:sz w:val="28"/>
          <w:szCs w:val="28"/>
          <w:lang w:val="en-US"/>
        </w:rPr>
        <w:t>acquired</w:t>
      </w:r>
      <w:r w:rsidRPr="00093024">
        <w:rPr>
          <w:color w:val="000000"/>
          <w:spacing w:val="3"/>
          <w:sz w:val="28"/>
          <w:szCs w:val="28"/>
          <w:lang w:val="uk-UA"/>
        </w:rPr>
        <w:t xml:space="preserve"> </w:t>
      </w:r>
      <w:r>
        <w:rPr>
          <w:color w:val="000000"/>
          <w:spacing w:val="3"/>
          <w:sz w:val="28"/>
          <w:szCs w:val="28"/>
          <w:lang w:val="en-US"/>
        </w:rPr>
        <w:t>pneumonia</w:t>
      </w:r>
      <w:r w:rsidRPr="00093024">
        <w:rPr>
          <w:color w:val="000000"/>
          <w:spacing w:val="3"/>
          <w:sz w:val="28"/>
          <w:szCs w:val="28"/>
          <w:lang w:val="uk-UA"/>
        </w:rPr>
        <w:t xml:space="preserve"> </w:t>
      </w:r>
      <w:r>
        <w:rPr>
          <w:color w:val="000000"/>
          <w:spacing w:val="3"/>
          <w:sz w:val="28"/>
          <w:szCs w:val="28"/>
          <w:lang w:val="en-US"/>
        </w:rPr>
        <w:t>accordingto</w:t>
      </w:r>
      <w:r w:rsidRPr="001E7853">
        <w:rPr>
          <w:color w:val="000000"/>
          <w:spacing w:val="3"/>
          <w:sz w:val="28"/>
          <w:szCs w:val="28"/>
          <w:lang w:val="en-US"/>
        </w:rPr>
        <w:t>site</w:t>
      </w:r>
      <w:r w:rsidRPr="00093024">
        <w:rPr>
          <w:color w:val="000000"/>
          <w:spacing w:val="3"/>
          <w:sz w:val="28"/>
          <w:szCs w:val="28"/>
          <w:lang w:val="uk-UA"/>
        </w:rPr>
        <w:t xml:space="preserve"> </w:t>
      </w:r>
      <w:r w:rsidRPr="001E7853">
        <w:rPr>
          <w:color w:val="000000"/>
          <w:spacing w:val="3"/>
          <w:sz w:val="28"/>
          <w:szCs w:val="28"/>
          <w:lang w:val="en-US"/>
        </w:rPr>
        <w:t>of</w:t>
      </w:r>
      <w:r w:rsidRPr="00093024">
        <w:rPr>
          <w:color w:val="000000"/>
          <w:spacing w:val="3"/>
          <w:sz w:val="28"/>
          <w:szCs w:val="28"/>
          <w:lang w:val="uk-UA"/>
        </w:rPr>
        <w:t xml:space="preserve"> </w:t>
      </w:r>
      <w:r w:rsidRPr="001E7853">
        <w:rPr>
          <w:color w:val="000000"/>
          <w:spacing w:val="3"/>
          <w:sz w:val="28"/>
          <w:szCs w:val="28"/>
          <w:lang w:val="en-US"/>
        </w:rPr>
        <w:t>care</w:t>
      </w:r>
      <w:r w:rsidRPr="00093024">
        <w:rPr>
          <w:color w:val="000000"/>
          <w:spacing w:val="3"/>
          <w:sz w:val="28"/>
          <w:szCs w:val="28"/>
          <w:lang w:val="uk-UA"/>
        </w:rPr>
        <w:t xml:space="preserve">: </w:t>
      </w:r>
      <w:r w:rsidRPr="001E7853">
        <w:rPr>
          <w:color w:val="000000"/>
          <w:spacing w:val="3"/>
          <w:sz w:val="28"/>
          <w:szCs w:val="28"/>
          <w:lang w:val="en-US"/>
        </w:rPr>
        <w:t>a</w:t>
      </w:r>
      <w:r w:rsidRPr="00093024">
        <w:rPr>
          <w:color w:val="000000"/>
          <w:spacing w:val="3"/>
          <w:sz w:val="28"/>
          <w:szCs w:val="28"/>
          <w:lang w:val="uk-UA"/>
        </w:rPr>
        <w:t xml:space="preserve"> </w:t>
      </w:r>
      <w:r w:rsidRPr="001E7853">
        <w:rPr>
          <w:color w:val="000000"/>
          <w:spacing w:val="3"/>
          <w:sz w:val="28"/>
          <w:szCs w:val="28"/>
          <w:lang w:val="en-US"/>
        </w:rPr>
        <w:t>population</w:t>
      </w:r>
      <w:r w:rsidRPr="00093024">
        <w:rPr>
          <w:color w:val="000000"/>
          <w:spacing w:val="3"/>
          <w:sz w:val="28"/>
          <w:szCs w:val="28"/>
          <w:lang w:val="uk-UA"/>
        </w:rPr>
        <w:t>-</w:t>
      </w:r>
      <w:r w:rsidRPr="001E7853">
        <w:rPr>
          <w:color w:val="000000"/>
          <w:spacing w:val="3"/>
          <w:sz w:val="28"/>
          <w:szCs w:val="28"/>
          <w:lang w:val="en-US"/>
        </w:rPr>
        <w:t>based</w:t>
      </w:r>
      <w:r w:rsidRPr="00093024">
        <w:rPr>
          <w:color w:val="000000"/>
          <w:spacing w:val="3"/>
          <w:sz w:val="28"/>
          <w:szCs w:val="28"/>
          <w:lang w:val="uk-UA"/>
        </w:rPr>
        <w:t xml:space="preserve"> </w:t>
      </w:r>
      <w:r w:rsidRPr="001E7853">
        <w:rPr>
          <w:color w:val="000000"/>
          <w:spacing w:val="3"/>
          <w:sz w:val="28"/>
          <w:szCs w:val="28"/>
          <w:lang w:val="en-US"/>
        </w:rPr>
        <w:t>study</w:t>
      </w:r>
      <w:r>
        <w:rPr>
          <w:color w:val="000000"/>
          <w:spacing w:val="3"/>
          <w:sz w:val="28"/>
          <w:szCs w:val="28"/>
          <w:lang w:val="uk-UA"/>
        </w:rPr>
        <w:t xml:space="preserve"> / </w:t>
      </w:r>
      <w:r>
        <w:rPr>
          <w:color w:val="000000"/>
          <w:spacing w:val="-1"/>
          <w:sz w:val="28"/>
          <w:szCs w:val="28"/>
          <w:lang w:val="en-US"/>
        </w:rPr>
        <w:t>J</w:t>
      </w:r>
      <w:r>
        <w:rPr>
          <w:color w:val="000000"/>
          <w:spacing w:val="-1"/>
          <w:sz w:val="28"/>
          <w:szCs w:val="28"/>
          <w:lang w:val="uk-UA"/>
        </w:rPr>
        <w:t xml:space="preserve">. </w:t>
      </w:r>
      <w:r>
        <w:rPr>
          <w:color w:val="000000"/>
          <w:spacing w:val="-1"/>
          <w:sz w:val="28"/>
          <w:szCs w:val="28"/>
          <w:lang w:val="en-US"/>
        </w:rPr>
        <w:t>Almirall</w:t>
      </w:r>
      <w:r>
        <w:rPr>
          <w:color w:val="000000"/>
          <w:spacing w:val="-1"/>
          <w:sz w:val="28"/>
          <w:szCs w:val="28"/>
          <w:lang w:val="uk-UA"/>
        </w:rPr>
        <w:t>,</w:t>
      </w:r>
      <w:r w:rsidRPr="00093024">
        <w:rPr>
          <w:color w:val="000000"/>
          <w:spacing w:val="-1"/>
          <w:sz w:val="28"/>
          <w:szCs w:val="28"/>
          <w:lang w:val="uk-UA"/>
        </w:rPr>
        <w:t xml:space="preserve"> </w:t>
      </w:r>
      <w:r>
        <w:rPr>
          <w:color w:val="000000"/>
          <w:spacing w:val="3"/>
          <w:sz w:val="28"/>
          <w:szCs w:val="28"/>
          <w:lang w:val="en-US"/>
        </w:rPr>
        <w:t>R.</w:t>
      </w:r>
      <w:r>
        <w:rPr>
          <w:color w:val="000000"/>
          <w:spacing w:val="-1"/>
          <w:sz w:val="28"/>
          <w:szCs w:val="28"/>
          <w:lang w:val="en-US"/>
        </w:rPr>
        <w:t xml:space="preserve"> Boixeda</w:t>
      </w:r>
      <w:r w:rsidRPr="001E7853">
        <w:rPr>
          <w:color w:val="000000"/>
          <w:spacing w:val="-1"/>
          <w:sz w:val="28"/>
          <w:szCs w:val="28"/>
          <w:lang w:val="en-US"/>
        </w:rPr>
        <w:t xml:space="preserve">, </w:t>
      </w:r>
      <w:r>
        <w:rPr>
          <w:color w:val="000000"/>
          <w:spacing w:val="-1"/>
          <w:sz w:val="28"/>
          <w:szCs w:val="28"/>
          <w:lang w:val="en-US"/>
        </w:rPr>
        <w:t>L. Bolfbar</w:t>
      </w:r>
      <w:r w:rsidRPr="001E7853">
        <w:rPr>
          <w:color w:val="000000"/>
          <w:spacing w:val="-1"/>
          <w:sz w:val="28"/>
          <w:szCs w:val="28"/>
          <w:lang w:val="en-US"/>
        </w:rPr>
        <w:t xml:space="preserve">, </w:t>
      </w:r>
      <w:r>
        <w:rPr>
          <w:color w:val="000000"/>
          <w:spacing w:val="-1"/>
          <w:sz w:val="28"/>
          <w:szCs w:val="28"/>
          <w:lang w:val="en-US"/>
        </w:rPr>
        <w:t xml:space="preserve">J. </w:t>
      </w:r>
      <w:r w:rsidRPr="001E7853">
        <w:rPr>
          <w:color w:val="000000"/>
          <w:spacing w:val="-1"/>
          <w:sz w:val="28"/>
          <w:szCs w:val="28"/>
          <w:lang w:val="en-US"/>
        </w:rPr>
        <w:t>Bassa</w:t>
      </w:r>
      <w:r>
        <w:rPr>
          <w:color w:val="000000"/>
          <w:spacing w:val="-1"/>
          <w:sz w:val="28"/>
          <w:szCs w:val="28"/>
          <w:lang w:val="en-US"/>
        </w:rPr>
        <w:t xml:space="preserve"> et. al. </w:t>
      </w:r>
      <w:r w:rsidRPr="001E7853">
        <w:rPr>
          <w:color w:val="000000"/>
          <w:spacing w:val="-2"/>
          <w:sz w:val="28"/>
          <w:szCs w:val="28"/>
          <w:lang w:val="en-US"/>
        </w:rPr>
        <w:t xml:space="preserve">GEMPAC Study Group. </w:t>
      </w:r>
      <w:r>
        <w:rPr>
          <w:color w:val="000000"/>
          <w:spacing w:val="3"/>
          <w:sz w:val="28"/>
          <w:szCs w:val="28"/>
          <w:lang w:val="en-US"/>
        </w:rPr>
        <w:t xml:space="preserve">// Respir. Med. – </w:t>
      </w:r>
      <w:r w:rsidRPr="00642ABC">
        <w:rPr>
          <w:color w:val="000000"/>
          <w:spacing w:val="3"/>
          <w:sz w:val="28"/>
          <w:szCs w:val="28"/>
          <w:lang w:val="en-US"/>
        </w:rPr>
        <w:t>2007.</w:t>
      </w:r>
      <w:r>
        <w:rPr>
          <w:color w:val="000000"/>
          <w:spacing w:val="6"/>
          <w:sz w:val="28"/>
          <w:szCs w:val="28"/>
          <w:lang w:val="en-US"/>
        </w:rPr>
        <w:t xml:space="preserve"> – </w:t>
      </w:r>
      <w:r w:rsidRPr="001E7853">
        <w:rPr>
          <w:color w:val="000000"/>
          <w:spacing w:val="6"/>
          <w:sz w:val="28"/>
          <w:szCs w:val="28"/>
          <w:lang w:val="en-US"/>
        </w:rPr>
        <w:t xml:space="preserve">Vol. </w:t>
      </w:r>
      <w:r>
        <w:rPr>
          <w:color w:val="000000"/>
          <w:spacing w:val="6"/>
          <w:sz w:val="28"/>
          <w:szCs w:val="28"/>
          <w:lang w:val="en-US"/>
        </w:rPr>
        <w:t>101</w:t>
      </w:r>
      <w:r>
        <w:rPr>
          <w:color w:val="000000"/>
          <w:spacing w:val="6"/>
          <w:sz w:val="28"/>
          <w:szCs w:val="28"/>
          <w:lang w:val="uk-UA"/>
        </w:rPr>
        <w:t>, №11.</w:t>
      </w:r>
      <w:r>
        <w:rPr>
          <w:color w:val="000000"/>
          <w:spacing w:val="6"/>
          <w:sz w:val="28"/>
          <w:szCs w:val="28"/>
          <w:lang w:val="en-US"/>
        </w:rPr>
        <w:t xml:space="preserve"> – </w:t>
      </w:r>
      <w:r w:rsidRPr="001E7853">
        <w:rPr>
          <w:color w:val="000000"/>
          <w:spacing w:val="6"/>
          <w:sz w:val="28"/>
          <w:szCs w:val="28"/>
          <w:lang w:val="en-US"/>
        </w:rPr>
        <w:t xml:space="preserve">P. </w:t>
      </w:r>
      <w:r>
        <w:rPr>
          <w:color w:val="000000"/>
          <w:spacing w:val="6"/>
          <w:sz w:val="28"/>
          <w:szCs w:val="28"/>
          <w:lang w:val="en-US"/>
        </w:rPr>
        <w:t>2168</w:t>
      </w:r>
      <w:r>
        <w:rPr>
          <w:color w:val="000000"/>
          <w:sz w:val="28"/>
          <w:szCs w:val="28"/>
          <w:lang w:val="uk-UA"/>
        </w:rPr>
        <w:t>–</w:t>
      </w:r>
      <w:r w:rsidRPr="00642ABC">
        <w:rPr>
          <w:color w:val="000000"/>
          <w:spacing w:val="6"/>
          <w:sz w:val="28"/>
          <w:szCs w:val="28"/>
          <w:lang w:val="en-US"/>
        </w:rPr>
        <w:t>2175</w:t>
      </w:r>
      <w:r>
        <w:rPr>
          <w:color w:val="000000"/>
          <w:spacing w:val="6"/>
          <w:sz w:val="28"/>
          <w:szCs w:val="28"/>
          <w:lang w:val="en-US"/>
        </w:rPr>
        <w:t>.</w:t>
      </w:r>
    </w:p>
    <w:p w:rsidR="00EE27EB" w:rsidRPr="002B1A11" w:rsidRDefault="00EE27EB" w:rsidP="00FC1A61">
      <w:pPr>
        <w:numPr>
          <w:ilvl w:val="0"/>
          <w:numId w:val="20"/>
        </w:numPr>
        <w:spacing w:before="100" w:beforeAutospacing="1" w:after="100" w:afterAutospacing="1" w:line="360" w:lineRule="auto"/>
        <w:ind w:left="1080" w:hanging="1080"/>
        <w:jc w:val="both"/>
        <w:rPr>
          <w:sz w:val="28"/>
          <w:szCs w:val="28"/>
          <w:lang w:val="en-US"/>
        </w:rPr>
      </w:pPr>
      <w:r w:rsidRPr="00DC6E37">
        <w:rPr>
          <w:sz w:val="28"/>
          <w:szCs w:val="28"/>
          <w:lang w:val="en-GB"/>
        </w:rPr>
        <w:t xml:space="preserve">American </w:t>
      </w:r>
      <w:smartTag w:uri="urn:schemas-microsoft-com:office:smarttags" w:element="PlaceType">
        <w:r w:rsidRPr="00DC6E37">
          <w:rPr>
            <w:sz w:val="28"/>
            <w:szCs w:val="28"/>
            <w:lang w:val="en-GB"/>
          </w:rPr>
          <w:t>Academy</w:t>
        </w:r>
      </w:smartTag>
      <w:r w:rsidRPr="00DC6E37">
        <w:rPr>
          <w:sz w:val="28"/>
          <w:szCs w:val="28"/>
          <w:lang w:val="en-GB"/>
        </w:rPr>
        <w:t xml:space="preserve"> of </w:t>
      </w:r>
      <w:smartTag w:uri="urn:schemas-microsoft-com:office:smarttags" w:element="PlaceName">
        <w:r w:rsidRPr="00DC6E37">
          <w:rPr>
            <w:sz w:val="28"/>
            <w:szCs w:val="28"/>
            <w:lang w:val="en-GB"/>
          </w:rPr>
          <w:t>Pediatrics</w:t>
        </w:r>
      </w:smartTag>
      <w:r w:rsidRPr="00DC6E37">
        <w:rPr>
          <w:sz w:val="28"/>
          <w:szCs w:val="28"/>
          <w:lang w:val="en-GB"/>
        </w:rPr>
        <w:t xml:space="preserve"> and </w:t>
      </w:r>
      <w:smartTag w:uri="urn:schemas-microsoft-com:office:smarttags" w:element="place">
        <w:smartTag w:uri="urn:schemas-microsoft-com:office:smarttags" w:element="PlaceName">
          <w:r w:rsidRPr="00DC6E37">
            <w:rPr>
              <w:sz w:val="28"/>
              <w:szCs w:val="28"/>
              <w:lang w:val="en-GB"/>
            </w:rPr>
            <w:t>American</w:t>
          </w:r>
        </w:smartTag>
        <w:r w:rsidRPr="00DC6E37">
          <w:rPr>
            <w:sz w:val="28"/>
            <w:szCs w:val="28"/>
            <w:lang w:val="en-GB"/>
          </w:rPr>
          <w:t xml:space="preserve"> </w:t>
        </w:r>
        <w:smartTag w:uri="urn:schemas-microsoft-com:office:smarttags" w:element="PlaceType">
          <w:r w:rsidRPr="00DC6E37">
            <w:rPr>
              <w:sz w:val="28"/>
              <w:szCs w:val="28"/>
              <w:lang w:val="en-GB"/>
            </w:rPr>
            <w:t>Academy</w:t>
          </w:r>
        </w:smartTag>
      </w:smartTag>
      <w:r w:rsidRPr="00DC6E37">
        <w:rPr>
          <w:sz w:val="28"/>
          <w:szCs w:val="28"/>
          <w:lang w:val="en-GB"/>
        </w:rPr>
        <w:t xml:space="preserve"> of Family Physicians. Subcommittee on management of acute otitis media: clinical </w:t>
      </w:r>
      <w:r w:rsidRPr="00DC6E37">
        <w:rPr>
          <w:sz w:val="28"/>
          <w:szCs w:val="28"/>
          <w:lang w:val="en-GB"/>
        </w:rPr>
        <w:lastRenderedPageBreak/>
        <w:t xml:space="preserve">practice guideline: diagnosis and management of acute otitis </w:t>
      </w:r>
      <w:r>
        <w:rPr>
          <w:sz w:val="28"/>
          <w:szCs w:val="28"/>
          <w:lang w:val="en-GB"/>
        </w:rPr>
        <w:t>media</w:t>
      </w:r>
      <w:r w:rsidRPr="00DC6E37">
        <w:rPr>
          <w:sz w:val="28"/>
          <w:szCs w:val="28"/>
          <w:lang w:val="en-US"/>
        </w:rPr>
        <w:t xml:space="preserve"> //</w:t>
      </w:r>
      <w:r w:rsidRPr="00DC6E37">
        <w:rPr>
          <w:sz w:val="28"/>
          <w:szCs w:val="28"/>
          <w:lang w:val="en-GB"/>
        </w:rPr>
        <w:t xml:space="preserve"> </w:t>
      </w:r>
      <w:r>
        <w:rPr>
          <w:sz w:val="28"/>
          <w:szCs w:val="28"/>
          <w:lang w:val="en-US"/>
        </w:rPr>
        <w:t>Pediatrics 2004. –Vol. 113</w:t>
      </w:r>
      <w:r>
        <w:rPr>
          <w:sz w:val="28"/>
          <w:szCs w:val="28"/>
          <w:lang w:val="uk-UA"/>
        </w:rPr>
        <w:t>, №4.</w:t>
      </w:r>
      <w:r>
        <w:rPr>
          <w:sz w:val="28"/>
          <w:szCs w:val="28"/>
          <w:lang w:val="en-US"/>
        </w:rPr>
        <w:t xml:space="preserve"> – P. 1451</w:t>
      </w:r>
      <w:r>
        <w:rPr>
          <w:color w:val="000000"/>
          <w:sz w:val="28"/>
          <w:szCs w:val="28"/>
          <w:lang w:val="uk-UA"/>
        </w:rPr>
        <w:t>–</w:t>
      </w:r>
      <w:r>
        <w:rPr>
          <w:sz w:val="28"/>
          <w:szCs w:val="28"/>
          <w:lang w:val="en-US"/>
        </w:rPr>
        <w:t>14</w:t>
      </w:r>
      <w:r w:rsidRPr="00DC6E37">
        <w:rPr>
          <w:sz w:val="28"/>
          <w:szCs w:val="28"/>
          <w:lang w:val="en-US"/>
        </w:rPr>
        <w:t xml:space="preserve">65. </w:t>
      </w:r>
    </w:p>
    <w:p w:rsidR="00EE27EB" w:rsidRPr="00B84BD3" w:rsidRDefault="00EE27EB" w:rsidP="00FC1A61">
      <w:pPr>
        <w:numPr>
          <w:ilvl w:val="0"/>
          <w:numId w:val="20"/>
        </w:numPr>
        <w:autoSpaceDE w:val="0"/>
        <w:autoSpaceDN w:val="0"/>
        <w:adjustRightInd w:val="0"/>
        <w:spacing w:after="0" w:line="360" w:lineRule="auto"/>
        <w:ind w:left="1080" w:hanging="1080"/>
        <w:jc w:val="both"/>
        <w:rPr>
          <w:sz w:val="28"/>
          <w:szCs w:val="28"/>
          <w:lang w:val="en-GB"/>
        </w:rPr>
      </w:pPr>
      <w:r w:rsidRPr="005C74ED">
        <w:rPr>
          <w:sz w:val="28"/>
          <w:szCs w:val="28"/>
          <w:lang w:val="en-GB"/>
        </w:rPr>
        <w:t xml:space="preserve">Induction of </w:t>
      </w:r>
      <w:r w:rsidRPr="005C74ED">
        <w:rPr>
          <w:rStyle w:val="spelle"/>
          <w:sz w:val="28"/>
          <w:szCs w:val="28"/>
          <w:lang w:val="en-GB"/>
        </w:rPr>
        <w:t>Proinflammatory</w:t>
      </w:r>
      <w:r w:rsidRPr="005C74ED">
        <w:rPr>
          <w:sz w:val="28"/>
          <w:szCs w:val="28"/>
          <w:lang w:val="en-GB"/>
        </w:rPr>
        <w:t xml:space="preserve"> Cytokines in Human Lung Epithelial Cells during Chlamydia </w:t>
      </w:r>
      <w:r w:rsidRPr="005C74ED">
        <w:rPr>
          <w:rStyle w:val="spelle"/>
          <w:sz w:val="28"/>
          <w:szCs w:val="28"/>
          <w:lang w:val="en-GB"/>
        </w:rPr>
        <w:t>pneumoniae</w:t>
      </w:r>
      <w:r w:rsidRPr="005C74ED">
        <w:rPr>
          <w:sz w:val="28"/>
          <w:szCs w:val="28"/>
          <w:lang w:val="en-GB"/>
        </w:rPr>
        <w:t xml:space="preserve"> </w:t>
      </w:r>
      <w:r>
        <w:rPr>
          <w:sz w:val="28"/>
          <w:szCs w:val="28"/>
          <w:lang w:val="en-GB"/>
        </w:rPr>
        <w:t xml:space="preserve">/ </w:t>
      </w:r>
      <w:r w:rsidRPr="005C74ED">
        <w:rPr>
          <w:sz w:val="28"/>
          <w:szCs w:val="28"/>
          <w:lang w:val="en-GB"/>
        </w:rPr>
        <w:t>J</w:t>
      </w:r>
      <w:r>
        <w:rPr>
          <w:sz w:val="28"/>
          <w:szCs w:val="28"/>
          <w:lang w:val="uk-UA"/>
        </w:rPr>
        <w:t>.</w:t>
      </w:r>
      <w:r>
        <w:rPr>
          <w:sz w:val="28"/>
          <w:szCs w:val="28"/>
          <w:lang w:val="en-GB"/>
        </w:rPr>
        <w:t xml:space="preserve"> A</w:t>
      </w:r>
      <w:r w:rsidRPr="005C74ED">
        <w:rPr>
          <w:sz w:val="28"/>
          <w:szCs w:val="28"/>
          <w:lang w:val="en-GB"/>
        </w:rPr>
        <w:t>ng</w:t>
      </w:r>
      <w:r>
        <w:rPr>
          <w:sz w:val="28"/>
          <w:szCs w:val="28"/>
          <w:lang w:val="uk-UA"/>
        </w:rPr>
        <w:t xml:space="preserve">, </w:t>
      </w:r>
      <w:r>
        <w:rPr>
          <w:sz w:val="28"/>
          <w:szCs w:val="28"/>
          <w:lang w:val="en-GB"/>
        </w:rPr>
        <w:t>W.C. Hooper</w:t>
      </w:r>
      <w:r w:rsidRPr="005C74ED">
        <w:rPr>
          <w:sz w:val="28"/>
          <w:szCs w:val="28"/>
          <w:lang w:val="en-GB"/>
        </w:rPr>
        <w:t xml:space="preserve">, </w:t>
      </w:r>
      <w:r>
        <w:rPr>
          <w:sz w:val="28"/>
          <w:szCs w:val="28"/>
          <w:lang w:val="en-GB"/>
        </w:rPr>
        <w:t>//</w:t>
      </w:r>
      <w:r w:rsidRPr="005C74ED">
        <w:rPr>
          <w:sz w:val="28"/>
          <w:szCs w:val="28"/>
          <w:lang w:val="en-GB"/>
        </w:rPr>
        <w:t xml:space="preserve"> </w:t>
      </w:r>
      <w:r w:rsidRPr="00B02C0D">
        <w:rPr>
          <w:rStyle w:val="spelle"/>
          <w:sz w:val="28"/>
          <w:szCs w:val="28"/>
          <w:lang w:val="en-US"/>
        </w:rPr>
        <w:t>Infect</w:t>
      </w:r>
      <w:r>
        <w:rPr>
          <w:rStyle w:val="spelle"/>
          <w:sz w:val="28"/>
          <w:szCs w:val="28"/>
          <w:lang w:val="en-US"/>
        </w:rPr>
        <w:t>.</w:t>
      </w:r>
      <w:r w:rsidRPr="00B02C0D">
        <w:rPr>
          <w:sz w:val="28"/>
          <w:szCs w:val="28"/>
          <w:lang w:val="en-US"/>
        </w:rPr>
        <w:t xml:space="preserve"> </w:t>
      </w:r>
      <w:r w:rsidRPr="00B02C0D">
        <w:rPr>
          <w:rStyle w:val="spelle"/>
          <w:sz w:val="28"/>
          <w:szCs w:val="28"/>
          <w:lang w:val="en-US"/>
        </w:rPr>
        <w:t>Immun</w:t>
      </w:r>
      <w:r>
        <w:rPr>
          <w:rStyle w:val="spelle"/>
          <w:sz w:val="28"/>
          <w:szCs w:val="28"/>
          <w:lang w:val="en-US"/>
        </w:rPr>
        <w:t>. –</w:t>
      </w:r>
      <w:r>
        <w:rPr>
          <w:sz w:val="28"/>
          <w:szCs w:val="28"/>
          <w:lang w:val="en-US"/>
        </w:rPr>
        <w:t xml:space="preserve"> 2003. – Vol. 71</w:t>
      </w:r>
      <w:r>
        <w:rPr>
          <w:sz w:val="28"/>
          <w:szCs w:val="28"/>
          <w:lang w:val="uk-UA"/>
        </w:rPr>
        <w:t>, №12.</w:t>
      </w:r>
      <w:r>
        <w:rPr>
          <w:sz w:val="28"/>
          <w:szCs w:val="28"/>
          <w:lang w:val="en-US"/>
        </w:rPr>
        <w:t xml:space="preserve"> – P. 614</w:t>
      </w:r>
      <w:r>
        <w:rPr>
          <w:color w:val="000000"/>
          <w:sz w:val="28"/>
          <w:szCs w:val="28"/>
          <w:lang w:val="uk-UA"/>
        </w:rPr>
        <w:t>–</w:t>
      </w:r>
      <w:r>
        <w:rPr>
          <w:sz w:val="28"/>
          <w:szCs w:val="28"/>
          <w:lang w:val="en-US"/>
        </w:rPr>
        <w:t>6</w:t>
      </w:r>
      <w:r w:rsidRPr="00B02C0D">
        <w:rPr>
          <w:sz w:val="28"/>
          <w:szCs w:val="28"/>
          <w:lang w:val="en-US"/>
        </w:rPr>
        <w:t>20.</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jc w:val="both"/>
        <w:rPr>
          <w:color w:val="000000"/>
          <w:sz w:val="28"/>
          <w:szCs w:val="28"/>
          <w:lang w:val="uk-UA"/>
        </w:rPr>
      </w:pPr>
      <w:r>
        <w:rPr>
          <w:color w:val="000000"/>
          <w:sz w:val="28"/>
          <w:szCs w:val="28"/>
          <w:lang w:val="en-US"/>
        </w:rPr>
        <w:t>Appelt D.M.</w:t>
      </w:r>
      <w:r>
        <w:rPr>
          <w:color w:val="000000"/>
          <w:sz w:val="28"/>
          <w:szCs w:val="28"/>
          <w:lang w:val="uk-UA"/>
        </w:rPr>
        <w:t xml:space="preserve"> </w:t>
      </w:r>
      <w:r w:rsidRPr="001E7853">
        <w:rPr>
          <w:color w:val="000000"/>
          <w:spacing w:val="1"/>
          <w:sz w:val="28"/>
          <w:szCs w:val="28"/>
          <w:lang w:val="en-US"/>
        </w:rPr>
        <w:t>Inhibition of apoptosis in neuronal</w:t>
      </w:r>
      <w:r>
        <w:rPr>
          <w:color w:val="000000"/>
          <w:spacing w:val="1"/>
          <w:sz w:val="28"/>
          <w:szCs w:val="28"/>
          <w:lang w:val="en-US"/>
        </w:rPr>
        <w:t xml:space="preserve"> </w:t>
      </w:r>
      <w:r w:rsidRPr="001E7853">
        <w:rPr>
          <w:color w:val="000000"/>
          <w:sz w:val="28"/>
          <w:szCs w:val="28"/>
          <w:lang w:val="en-US"/>
        </w:rPr>
        <w:t>cells infected with Chlamydophila (Chlamydia) pneumoniae</w:t>
      </w:r>
      <w:r>
        <w:rPr>
          <w:color w:val="000000"/>
          <w:sz w:val="28"/>
          <w:szCs w:val="28"/>
          <w:lang w:val="en-US"/>
        </w:rPr>
        <w:t xml:space="preserve"> / D.M.</w:t>
      </w:r>
      <w:r>
        <w:rPr>
          <w:color w:val="000000"/>
          <w:sz w:val="28"/>
          <w:szCs w:val="28"/>
          <w:lang w:val="uk-UA"/>
        </w:rPr>
        <w:t xml:space="preserve"> </w:t>
      </w:r>
      <w:r>
        <w:rPr>
          <w:color w:val="000000"/>
          <w:sz w:val="28"/>
          <w:szCs w:val="28"/>
          <w:lang w:val="en-US"/>
        </w:rPr>
        <w:t>Appelt</w:t>
      </w:r>
      <w:r>
        <w:rPr>
          <w:color w:val="000000"/>
          <w:sz w:val="28"/>
          <w:szCs w:val="28"/>
          <w:lang w:val="uk-UA"/>
        </w:rPr>
        <w:t>,</w:t>
      </w:r>
      <w:r>
        <w:rPr>
          <w:color w:val="000000"/>
          <w:sz w:val="28"/>
          <w:szCs w:val="28"/>
          <w:lang w:val="en-US"/>
        </w:rPr>
        <w:t xml:space="preserve"> M.R. Roupas</w:t>
      </w:r>
      <w:r w:rsidRPr="001E7853">
        <w:rPr>
          <w:color w:val="000000"/>
          <w:sz w:val="28"/>
          <w:szCs w:val="28"/>
          <w:lang w:val="en-US"/>
        </w:rPr>
        <w:t xml:space="preserve">, </w:t>
      </w:r>
      <w:smartTag w:uri="urn:schemas-microsoft-com:office:smarttags" w:element="Street">
        <w:smartTag w:uri="urn:schemas-microsoft-com:office:smarttags" w:element="address">
          <w:r>
            <w:rPr>
              <w:color w:val="000000"/>
              <w:sz w:val="28"/>
              <w:szCs w:val="28"/>
              <w:lang w:val="en-US"/>
            </w:rPr>
            <w:t>D.S. Way</w:t>
          </w:r>
        </w:smartTag>
      </w:smartTag>
      <w:r w:rsidRPr="001E7853">
        <w:rPr>
          <w:color w:val="000000"/>
          <w:sz w:val="28"/>
          <w:szCs w:val="28"/>
          <w:lang w:val="en-US"/>
        </w:rPr>
        <w:t>,</w:t>
      </w:r>
      <w:r>
        <w:rPr>
          <w:color w:val="000000"/>
          <w:sz w:val="28"/>
          <w:szCs w:val="28"/>
          <w:lang w:val="en-US"/>
        </w:rPr>
        <w:t xml:space="preserve"> M.G. Bell</w:t>
      </w:r>
      <w:r w:rsidRPr="001E7853">
        <w:rPr>
          <w:color w:val="000000"/>
          <w:sz w:val="28"/>
          <w:szCs w:val="28"/>
          <w:lang w:val="en-US"/>
        </w:rPr>
        <w:t>,</w:t>
      </w:r>
      <w:r>
        <w:rPr>
          <w:color w:val="000000"/>
          <w:sz w:val="28"/>
          <w:szCs w:val="28"/>
          <w:lang w:val="en-US"/>
        </w:rPr>
        <w:t xml:space="preserve"> et. al.</w:t>
      </w:r>
      <w:r w:rsidRPr="001E7853">
        <w:rPr>
          <w:color w:val="000000"/>
          <w:sz w:val="28"/>
          <w:szCs w:val="28"/>
          <w:lang w:val="en-US"/>
        </w:rPr>
        <w:t xml:space="preserve"> </w:t>
      </w:r>
      <w:r w:rsidRPr="001E7853">
        <w:rPr>
          <w:color w:val="000000"/>
          <w:spacing w:val="7"/>
          <w:sz w:val="28"/>
          <w:szCs w:val="28"/>
          <w:lang w:val="en-US"/>
        </w:rPr>
        <w:t>//</w:t>
      </w:r>
      <w:r>
        <w:rPr>
          <w:color w:val="000000"/>
          <w:spacing w:val="7"/>
          <w:sz w:val="28"/>
          <w:szCs w:val="28"/>
          <w:lang w:val="en-US"/>
        </w:rPr>
        <w:t xml:space="preserve"> BMC Neurosci. – 2008. – Vol. 9</w:t>
      </w:r>
      <w:r>
        <w:rPr>
          <w:color w:val="000000"/>
          <w:spacing w:val="7"/>
          <w:sz w:val="28"/>
          <w:szCs w:val="28"/>
          <w:lang w:val="uk-UA"/>
        </w:rPr>
        <w:t>, №5.</w:t>
      </w:r>
      <w:r>
        <w:rPr>
          <w:color w:val="000000"/>
          <w:spacing w:val="7"/>
          <w:sz w:val="28"/>
          <w:szCs w:val="28"/>
          <w:lang w:val="en-US"/>
        </w:rPr>
        <w:t xml:space="preserve"> – </w:t>
      </w:r>
      <w:r w:rsidRPr="001E7853">
        <w:rPr>
          <w:color w:val="000000"/>
          <w:spacing w:val="7"/>
          <w:sz w:val="28"/>
          <w:szCs w:val="28"/>
          <w:lang w:val="en-US"/>
        </w:rPr>
        <w:t>P. 13</w:t>
      </w:r>
      <w:r>
        <w:rPr>
          <w:color w:val="000000"/>
          <w:sz w:val="28"/>
          <w:szCs w:val="28"/>
          <w:lang w:val="uk-UA"/>
        </w:rPr>
        <w:t>–18</w:t>
      </w:r>
      <w:r>
        <w:rPr>
          <w:color w:val="000000"/>
          <w:spacing w:val="7"/>
          <w:sz w:val="28"/>
          <w:szCs w:val="28"/>
          <w:lang w:val="en-US"/>
        </w:rPr>
        <w:t>.</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jc w:val="both"/>
        <w:rPr>
          <w:color w:val="000000"/>
          <w:spacing w:val="2"/>
          <w:sz w:val="28"/>
          <w:szCs w:val="28"/>
          <w:lang w:val="uk-UA"/>
        </w:rPr>
      </w:pPr>
      <w:r>
        <w:rPr>
          <w:color w:val="000000"/>
          <w:spacing w:val="2"/>
          <w:sz w:val="28"/>
          <w:szCs w:val="28"/>
          <w:lang w:val="en-US"/>
        </w:rPr>
        <w:t xml:space="preserve">Bartlett J.G. </w:t>
      </w:r>
      <w:r w:rsidRPr="001E7853">
        <w:rPr>
          <w:color w:val="000000"/>
          <w:sz w:val="28"/>
          <w:szCs w:val="28"/>
          <w:lang w:val="en-US"/>
        </w:rPr>
        <w:t>Practice g</w:t>
      </w:r>
      <w:r>
        <w:rPr>
          <w:color w:val="000000"/>
          <w:sz w:val="28"/>
          <w:szCs w:val="28"/>
          <w:lang w:val="en-US"/>
        </w:rPr>
        <w:t xml:space="preserve">uidelines for the management of </w:t>
      </w:r>
      <w:r w:rsidRPr="001E7853">
        <w:rPr>
          <w:color w:val="000000"/>
          <w:sz w:val="28"/>
          <w:szCs w:val="28"/>
          <w:lang w:val="en-US"/>
        </w:rPr>
        <w:t>c</w:t>
      </w:r>
      <w:r w:rsidRPr="001E7853">
        <w:rPr>
          <w:color w:val="000000"/>
          <w:spacing w:val="1"/>
          <w:sz w:val="28"/>
          <w:szCs w:val="28"/>
          <w:lang w:val="en-US"/>
        </w:rPr>
        <w:t>ommunity-acquired pneumonia in adults</w:t>
      </w:r>
      <w:r>
        <w:rPr>
          <w:color w:val="000000"/>
          <w:spacing w:val="1"/>
          <w:sz w:val="28"/>
          <w:szCs w:val="28"/>
          <w:lang w:val="en-US"/>
        </w:rPr>
        <w:t xml:space="preserve"> / </w:t>
      </w:r>
      <w:r>
        <w:rPr>
          <w:color w:val="000000"/>
          <w:spacing w:val="2"/>
          <w:sz w:val="28"/>
          <w:szCs w:val="28"/>
          <w:lang w:val="en-US"/>
        </w:rPr>
        <w:t>J.G</w:t>
      </w:r>
      <w:r>
        <w:rPr>
          <w:color w:val="000000"/>
          <w:spacing w:val="2"/>
          <w:sz w:val="28"/>
          <w:szCs w:val="28"/>
          <w:lang w:val="uk-UA"/>
        </w:rPr>
        <w:t>.</w:t>
      </w:r>
      <w:r>
        <w:rPr>
          <w:color w:val="000000"/>
          <w:spacing w:val="1"/>
          <w:sz w:val="28"/>
          <w:szCs w:val="28"/>
          <w:lang w:val="en-US"/>
        </w:rPr>
        <w:t xml:space="preserve"> </w:t>
      </w:r>
      <w:r>
        <w:rPr>
          <w:color w:val="000000"/>
          <w:spacing w:val="2"/>
          <w:sz w:val="28"/>
          <w:szCs w:val="28"/>
          <w:lang w:val="en-US"/>
        </w:rPr>
        <w:t>Bartlett</w:t>
      </w:r>
      <w:r>
        <w:rPr>
          <w:color w:val="000000"/>
          <w:spacing w:val="2"/>
          <w:sz w:val="28"/>
          <w:szCs w:val="28"/>
          <w:lang w:val="uk-UA"/>
        </w:rPr>
        <w:t>,</w:t>
      </w:r>
      <w:r>
        <w:rPr>
          <w:color w:val="000000"/>
          <w:spacing w:val="2"/>
          <w:sz w:val="28"/>
          <w:szCs w:val="28"/>
          <w:lang w:val="en-US"/>
        </w:rPr>
        <w:t xml:space="preserve"> </w:t>
      </w:r>
      <w:r>
        <w:rPr>
          <w:color w:val="000000"/>
          <w:spacing w:val="1"/>
          <w:sz w:val="28"/>
          <w:szCs w:val="28"/>
          <w:lang w:val="en-US"/>
        </w:rPr>
        <w:t xml:space="preserve">S.F. </w:t>
      </w:r>
      <w:r>
        <w:rPr>
          <w:color w:val="000000"/>
          <w:spacing w:val="2"/>
          <w:sz w:val="28"/>
          <w:szCs w:val="28"/>
          <w:lang w:val="en-US"/>
        </w:rPr>
        <w:t>Dowell</w:t>
      </w:r>
      <w:r w:rsidRPr="001E7853">
        <w:rPr>
          <w:color w:val="000000"/>
          <w:spacing w:val="2"/>
          <w:sz w:val="28"/>
          <w:szCs w:val="28"/>
          <w:lang w:val="en-US"/>
        </w:rPr>
        <w:t xml:space="preserve">, </w:t>
      </w:r>
      <w:r>
        <w:rPr>
          <w:color w:val="000000"/>
          <w:spacing w:val="2"/>
          <w:sz w:val="28"/>
          <w:szCs w:val="28"/>
          <w:lang w:val="en-US"/>
        </w:rPr>
        <w:t>L.A. Handell</w:t>
      </w:r>
      <w:r w:rsidRPr="001E7853">
        <w:rPr>
          <w:color w:val="000000"/>
          <w:spacing w:val="2"/>
          <w:sz w:val="28"/>
          <w:szCs w:val="28"/>
          <w:lang w:val="en-US"/>
        </w:rPr>
        <w:t xml:space="preserve">, </w:t>
      </w:r>
      <w:r>
        <w:rPr>
          <w:color w:val="000000"/>
          <w:spacing w:val="2"/>
          <w:sz w:val="28"/>
          <w:szCs w:val="28"/>
          <w:lang w:val="en-US"/>
        </w:rPr>
        <w:t xml:space="preserve">T.M. </w:t>
      </w:r>
      <w:r w:rsidRPr="001E7853">
        <w:rPr>
          <w:color w:val="000000"/>
          <w:spacing w:val="2"/>
          <w:sz w:val="28"/>
          <w:szCs w:val="28"/>
          <w:lang w:val="en-US"/>
        </w:rPr>
        <w:t>File</w:t>
      </w:r>
      <w:r>
        <w:rPr>
          <w:color w:val="000000"/>
          <w:spacing w:val="2"/>
          <w:sz w:val="28"/>
          <w:szCs w:val="28"/>
          <w:lang w:val="en-US"/>
        </w:rPr>
        <w:t xml:space="preserve"> et. al. </w:t>
      </w:r>
      <w:r w:rsidRPr="001E7853">
        <w:rPr>
          <w:color w:val="000000"/>
          <w:spacing w:val="1"/>
          <w:sz w:val="28"/>
          <w:szCs w:val="28"/>
          <w:lang w:val="en-US"/>
        </w:rPr>
        <w:t>//Clin. Infect. Dis.</w:t>
      </w:r>
      <w:r>
        <w:rPr>
          <w:color w:val="000000"/>
          <w:spacing w:val="1"/>
          <w:sz w:val="28"/>
          <w:szCs w:val="28"/>
          <w:lang w:val="en-US"/>
        </w:rPr>
        <w:t xml:space="preserve"> – </w:t>
      </w:r>
      <w:r w:rsidRPr="001E7853">
        <w:rPr>
          <w:color w:val="000000"/>
          <w:spacing w:val="7"/>
          <w:sz w:val="28"/>
          <w:szCs w:val="28"/>
          <w:lang w:val="en-US"/>
        </w:rPr>
        <w:t>2000.</w:t>
      </w:r>
      <w:r>
        <w:rPr>
          <w:color w:val="000000"/>
          <w:spacing w:val="7"/>
          <w:sz w:val="28"/>
          <w:szCs w:val="28"/>
          <w:lang w:val="en-US"/>
        </w:rPr>
        <w:t xml:space="preserve"> – Vol. 31</w:t>
      </w:r>
      <w:r>
        <w:rPr>
          <w:color w:val="000000"/>
          <w:spacing w:val="7"/>
          <w:sz w:val="28"/>
          <w:szCs w:val="28"/>
          <w:lang w:val="uk-UA"/>
        </w:rPr>
        <w:t>, №8.</w:t>
      </w:r>
      <w:r>
        <w:rPr>
          <w:color w:val="000000"/>
          <w:spacing w:val="7"/>
          <w:sz w:val="28"/>
          <w:szCs w:val="28"/>
          <w:lang w:val="en-US"/>
        </w:rPr>
        <w:t xml:space="preserve"> – </w:t>
      </w:r>
      <w:r w:rsidRPr="001E7853">
        <w:rPr>
          <w:color w:val="000000"/>
          <w:spacing w:val="7"/>
          <w:sz w:val="28"/>
          <w:szCs w:val="28"/>
          <w:lang w:val="en-US"/>
        </w:rPr>
        <w:t xml:space="preserve">P. </w:t>
      </w:r>
      <w:r>
        <w:rPr>
          <w:color w:val="000000"/>
          <w:spacing w:val="7"/>
          <w:sz w:val="28"/>
          <w:szCs w:val="28"/>
          <w:lang w:val="en-US"/>
        </w:rPr>
        <w:t>347</w:t>
      </w:r>
      <w:r>
        <w:rPr>
          <w:color w:val="000000"/>
          <w:sz w:val="28"/>
          <w:szCs w:val="28"/>
          <w:lang w:val="uk-UA"/>
        </w:rPr>
        <w:t>–</w:t>
      </w:r>
      <w:r w:rsidRPr="001E7853">
        <w:rPr>
          <w:color w:val="000000"/>
          <w:spacing w:val="7"/>
          <w:sz w:val="28"/>
          <w:szCs w:val="28"/>
          <w:lang w:val="en-US"/>
        </w:rPr>
        <w:t>382</w:t>
      </w:r>
      <w:r>
        <w:rPr>
          <w:color w:val="000000"/>
          <w:spacing w:val="7"/>
          <w:sz w:val="28"/>
          <w:szCs w:val="28"/>
          <w:lang w:val="en-US"/>
        </w:rPr>
        <w:t>.</w:t>
      </w:r>
    </w:p>
    <w:p w:rsidR="00EE27EB"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Basualdo W</w:t>
      </w:r>
      <w:r>
        <w:rPr>
          <w:sz w:val="28"/>
          <w:szCs w:val="28"/>
          <w:lang w:val="en-GB"/>
        </w:rPr>
        <w:t>.</w:t>
      </w:r>
      <w:r>
        <w:rPr>
          <w:sz w:val="28"/>
          <w:szCs w:val="28"/>
          <w:lang w:val="uk-UA"/>
        </w:rPr>
        <w:t xml:space="preserve"> </w:t>
      </w:r>
      <w:r w:rsidRPr="005C74ED">
        <w:rPr>
          <w:sz w:val="28"/>
          <w:szCs w:val="28"/>
          <w:lang w:val="en-GB"/>
        </w:rPr>
        <w:t>Randomized comparison of azithromycin versus cefixime for treat</w:t>
      </w:r>
      <w:r>
        <w:rPr>
          <w:sz w:val="28"/>
          <w:szCs w:val="28"/>
          <w:lang w:val="en-GB"/>
        </w:rPr>
        <w:t xml:space="preserve">ment of shigellosis in children / </w:t>
      </w:r>
      <w:r w:rsidRPr="005C74ED">
        <w:rPr>
          <w:sz w:val="28"/>
          <w:szCs w:val="28"/>
          <w:lang w:val="en-GB"/>
        </w:rPr>
        <w:t>W</w:t>
      </w:r>
      <w:r>
        <w:rPr>
          <w:sz w:val="28"/>
          <w:szCs w:val="28"/>
          <w:lang w:val="uk-UA"/>
        </w:rPr>
        <w:t>.</w:t>
      </w:r>
      <w:r w:rsidRPr="005C74ED">
        <w:rPr>
          <w:sz w:val="28"/>
          <w:szCs w:val="28"/>
          <w:lang w:val="en-GB"/>
        </w:rPr>
        <w:t xml:space="preserve"> Basualdo</w:t>
      </w:r>
      <w:r>
        <w:rPr>
          <w:sz w:val="28"/>
          <w:szCs w:val="28"/>
          <w:lang w:val="uk-UA"/>
        </w:rPr>
        <w:t xml:space="preserve">, </w:t>
      </w:r>
      <w:r>
        <w:rPr>
          <w:sz w:val="28"/>
          <w:szCs w:val="28"/>
          <w:lang w:val="en-GB"/>
        </w:rPr>
        <w:t xml:space="preserve">A. Arbo // </w:t>
      </w:r>
      <w:r w:rsidRPr="003C156A">
        <w:rPr>
          <w:sz w:val="28"/>
          <w:szCs w:val="28"/>
          <w:lang w:val="en-US"/>
        </w:rPr>
        <w:t>Ped</w:t>
      </w:r>
      <w:r>
        <w:rPr>
          <w:sz w:val="28"/>
          <w:szCs w:val="28"/>
          <w:lang w:val="en-US"/>
        </w:rPr>
        <w:t>.</w:t>
      </w:r>
      <w:r w:rsidRPr="003C156A">
        <w:rPr>
          <w:sz w:val="28"/>
          <w:szCs w:val="28"/>
          <w:lang w:val="en-US"/>
        </w:rPr>
        <w:t xml:space="preserve"> Infect</w:t>
      </w:r>
      <w:r>
        <w:rPr>
          <w:sz w:val="28"/>
          <w:szCs w:val="28"/>
          <w:lang w:val="en-US"/>
        </w:rPr>
        <w:t>.</w:t>
      </w:r>
      <w:r w:rsidRPr="003C156A">
        <w:rPr>
          <w:sz w:val="28"/>
          <w:szCs w:val="28"/>
          <w:lang w:val="en-US"/>
        </w:rPr>
        <w:t xml:space="preserve"> Dis</w:t>
      </w:r>
      <w:r>
        <w:rPr>
          <w:sz w:val="28"/>
          <w:szCs w:val="28"/>
          <w:lang w:val="en-US"/>
        </w:rPr>
        <w:t>.</w:t>
      </w:r>
      <w:r w:rsidRPr="003C156A">
        <w:rPr>
          <w:sz w:val="28"/>
          <w:szCs w:val="28"/>
          <w:lang w:val="en-US"/>
        </w:rPr>
        <w:t xml:space="preserve"> J</w:t>
      </w:r>
      <w:r>
        <w:rPr>
          <w:sz w:val="28"/>
          <w:szCs w:val="28"/>
          <w:lang w:val="en-US"/>
        </w:rPr>
        <w:t>. – 2003. – Vol. 22</w:t>
      </w:r>
      <w:r>
        <w:rPr>
          <w:sz w:val="28"/>
          <w:szCs w:val="28"/>
          <w:lang w:val="uk-UA"/>
        </w:rPr>
        <w:t>, №9.</w:t>
      </w:r>
      <w:r>
        <w:rPr>
          <w:sz w:val="28"/>
          <w:szCs w:val="28"/>
          <w:lang w:val="en-US"/>
        </w:rPr>
        <w:t xml:space="preserve"> – P. 374</w:t>
      </w:r>
      <w:r>
        <w:rPr>
          <w:color w:val="000000"/>
          <w:sz w:val="28"/>
          <w:szCs w:val="28"/>
          <w:lang w:val="uk-UA"/>
        </w:rPr>
        <w:t>–</w:t>
      </w:r>
      <w:r>
        <w:rPr>
          <w:sz w:val="28"/>
          <w:szCs w:val="28"/>
          <w:lang w:val="en-US"/>
        </w:rPr>
        <w:t>3</w:t>
      </w:r>
      <w:r w:rsidRPr="003C156A">
        <w:rPr>
          <w:sz w:val="28"/>
          <w:szCs w:val="28"/>
          <w:lang w:val="en-US"/>
        </w:rPr>
        <w:t xml:space="preserve">77. </w:t>
      </w:r>
    </w:p>
    <w:p w:rsidR="00EE27EB"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Batts S</w:t>
      </w:r>
      <w:r>
        <w:rPr>
          <w:sz w:val="28"/>
          <w:szCs w:val="28"/>
          <w:lang w:val="en-GB"/>
        </w:rPr>
        <w:t>.</w:t>
      </w:r>
      <w:r>
        <w:rPr>
          <w:sz w:val="28"/>
          <w:szCs w:val="28"/>
          <w:lang w:val="uk-UA"/>
        </w:rPr>
        <w:t xml:space="preserve"> </w:t>
      </w:r>
      <w:r w:rsidRPr="005C74ED">
        <w:rPr>
          <w:sz w:val="28"/>
          <w:szCs w:val="28"/>
          <w:lang w:val="en-GB"/>
        </w:rPr>
        <w:t>Spectrum and tr</w:t>
      </w:r>
      <w:r>
        <w:rPr>
          <w:sz w:val="28"/>
          <w:szCs w:val="28"/>
          <w:lang w:val="en-GB"/>
        </w:rPr>
        <w:t xml:space="preserve">eatment of cat-scratch disease / </w:t>
      </w:r>
      <w:r w:rsidRPr="005C74ED">
        <w:rPr>
          <w:sz w:val="28"/>
          <w:szCs w:val="28"/>
          <w:lang w:val="en-GB"/>
        </w:rPr>
        <w:t>S</w:t>
      </w:r>
      <w:r>
        <w:rPr>
          <w:sz w:val="28"/>
          <w:szCs w:val="28"/>
          <w:lang w:val="en-GB"/>
        </w:rPr>
        <w:t>.</w:t>
      </w:r>
      <w:r>
        <w:rPr>
          <w:sz w:val="28"/>
          <w:szCs w:val="28"/>
          <w:lang w:val="uk-UA"/>
        </w:rPr>
        <w:t xml:space="preserve"> </w:t>
      </w:r>
      <w:r w:rsidRPr="005C74ED">
        <w:rPr>
          <w:sz w:val="28"/>
          <w:szCs w:val="28"/>
          <w:lang w:val="en-GB"/>
        </w:rPr>
        <w:t>Batts</w:t>
      </w:r>
      <w:r>
        <w:rPr>
          <w:sz w:val="28"/>
          <w:szCs w:val="28"/>
          <w:lang w:val="uk-UA"/>
        </w:rPr>
        <w:t>,</w:t>
      </w:r>
      <w:r w:rsidRPr="005C74ED">
        <w:rPr>
          <w:sz w:val="28"/>
          <w:szCs w:val="28"/>
          <w:lang w:val="en-GB"/>
        </w:rPr>
        <w:t xml:space="preserve"> </w:t>
      </w:r>
      <w:r>
        <w:rPr>
          <w:sz w:val="28"/>
          <w:szCs w:val="28"/>
          <w:lang w:val="en-GB"/>
        </w:rPr>
        <w:t>D.M. Demers //</w:t>
      </w:r>
      <w:r w:rsidRPr="005C74ED">
        <w:rPr>
          <w:sz w:val="28"/>
          <w:szCs w:val="28"/>
          <w:lang w:val="en-GB"/>
        </w:rPr>
        <w:t xml:space="preserve"> </w:t>
      </w:r>
      <w:r w:rsidRPr="003C156A">
        <w:rPr>
          <w:sz w:val="28"/>
          <w:szCs w:val="28"/>
          <w:lang w:val="en-US"/>
        </w:rPr>
        <w:t>Pediatr</w:t>
      </w:r>
      <w:r>
        <w:rPr>
          <w:sz w:val="28"/>
          <w:szCs w:val="28"/>
          <w:lang w:val="en-US"/>
        </w:rPr>
        <w:t>.</w:t>
      </w:r>
      <w:r w:rsidRPr="003C156A">
        <w:rPr>
          <w:sz w:val="28"/>
          <w:szCs w:val="28"/>
          <w:lang w:val="en-US"/>
        </w:rPr>
        <w:t xml:space="preserve"> Infect</w:t>
      </w:r>
      <w:r>
        <w:rPr>
          <w:sz w:val="28"/>
          <w:szCs w:val="28"/>
          <w:lang w:val="en-US"/>
        </w:rPr>
        <w:t>.</w:t>
      </w:r>
      <w:r w:rsidRPr="003C156A">
        <w:rPr>
          <w:sz w:val="28"/>
          <w:szCs w:val="28"/>
          <w:lang w:val="en-US"/>
        </w:rPr>
        <w:t xml:space="preserve"> Dis</w:t>
      </w:r>
      <w:r>
        <w:rPr>
          <w:sz w:val="28"/>
          <w:szCs w:val="28"/>
          <w:lang w:val="en-US"/>
        </w:rPr>
        <w:t>.</w:t>
      </w:r>
      <w:r w:rsidRPr="003C156A">
        <w:rPr>
          <w:sz w:val="28"/>
          <w:szCs w:val="28"/>
          <w:lang w:val="en-US"/>
        </w:rPr>
        <w:t xml:space="preserve"> J</w:t>
      </w:r>
      <w:r>
        <w:rPr>
          <w:sz w:val="28"/>
          <w:szCs w:val="28"/>
          <w:lang w:val="en-US"/>
        </w:rPr>
        <w:t xml:space="preserve">. – 2004. – Vol. </w:t>
      </w:r>
      <w:r w:rsidRPr="003C156A">
        <w:rPr>
          <w:sz w:val="28"/>
          <w:szCs w:val="28"/>
          <w:lang w:val="en-US"/>
        </w:rPr>
        <w:t>23</w:t>
      </w:r>
      <w:r>
        <w:rPr>
          <w:sz w:val="28"/>
          <w:szCs w:val="28"/>
          <w:lang w:val="en-US"/>
        </w:rPr>
        <w:t xml:space="preserve">, </w:t>
      </w:r>
      <w:r w:rsidRPr="00B84BD3">
        <w:rPr>
          <w:sz w:val="28"/>
          <w:szCs w:val="28"/>
          <w:lang w:val="en-GB"/>
        </w:rPr>
        <w:t>№</w:t>
      </w:r>
      <w:r>
        <w:rPr>
          <w:sz w:val="28"/>
          <w:szCs w:val="28"/>
          <w:lang w:val="en-US"/>
        </w:rPr>
        <w:t>12. – P. 1161</w:t>
      </w:r>
      <w:r>
        <w:rPr>
          <w:color w:val="000000"/>
          <w:sz w:val="28"/>
          <w:szCs w:val="28"/>
          <w:lang w:val="uk-UA"/>
        </w:rPr>
        <w:t>–</w:t>
      </w:r>
      <w:r>
        <w:rPr>
          <w:sz w:val="28"/>
          <w:szCs w:val="28"/>
          <w:lang w:val="en-US"/>
        </w:rPr>
        <w:t>11</w:t>
      </w:r>
      <w:r w:rsidRPr="003C156A">
        <w:rPr>
          <w:sz w:val="28"/>
          <w:szCs w:val="28"/>
          <w:lang w:val="en-US"/>
        </w:rPr>
        <w:t xml:space="preserve">62. </w:t>
      </w:r>
    </w:p>
    <w:p w:rsidR="00EE27EB" w:rsidRDefault="00EE27EB" w:rsidP="00FC1A61">
      <w:pPr>
        <w:numPr>
          <w:ilvl w:val="0"/>
          <w:numId w:val="20"/>
        </w:numPr>
        <w:autoSpaceDE w:val="0"/>
        <w:autoSpaceDN w:val="0"/>
        <w:adjustRightInd w:val="0"/>
        <w:spacing w:after="0" w:line="360" w:lineRule="auto"/>
        <w:jc w:val="both"/>
        <w:rPr>
          <w:sz w:val="28"/>
          <w:szCs w:val="28"/>
          <w:lang w:val="en-US"/>
        </w:rPr>
      </w:pPr>
      <w:r w:rsidRPr="005C74ED">
        <w:rPr>
          <w:rStyle w:val="spelle"/>
          <w:sz w:val="28"/>
          <w:szCs w:val="28"/>
          <w:lang w:val="en-GB"/>
        </w:rPr>
        <w:t>Biscione</w:t>
      </w:r>
      <w:r w:rsidRPr="005C74ED">
        <w:rPr>
          <w:sz w:val="28"/>
          <w:szCs w:val="28"/>
          <w:lang w:val="en-GB"/>
        </w:rPr>
        <w:t xml:space="preserve"> G</w:t>
      </w:r>
      <w:r w:rsidRPr="00B84BD3">
        <w:rPr>
          <w:sz w:val="28"/>
          <w:szCs w:val="28"/>
          <w:lang w:val="en-GB"/>
        </w:rPr>
        <w:t>.</w:t>
      </w:r>
      <w:r w:rsidRPr="005C74ED">
        <w:rPr>
          <w:sz w:val="28"/>
          <w:szCs w:val="28"/>
          <w:lang w:val="en-GB"/>
        </w:rPr>
        <w:t>L</w:t>
      </w:r>
      <w:r w:rsidRPr="00B84BD3">
        <w:rPr>
          <w:sz w:val="28"/>
          <w:szCs w:val="28"/>
          <w:lang w:val="en-GB"/>
        </w:rPr>
        <w:t>.</w:t>
      </w:r>
      <w:r>
        <w:rPr>
          <w:sz w:val="28"/>
          <w:szCs w:val="28"/>
          <w:lang w:val="uk-UA"/>
        </w:rPr>
        <w:t xml:space="preserve"> </w:t>
      </w:r>
      <w:r w:rsidRPr="005C74ED">
        <w:rPr>
          <w:sz w:val="28"/>
          <w:szCs w:val="28"/>
          <w:lang w:val="en-GB"/>
        </w:rPr>
        <w:t xml:space="preserve">Increased frequency of detection of </w:t>
      </w:r>
      <w:r w:rsidRPr="005C74ED">
        <w:rPr>
          <w:rStyle w:val="spelle"/>
          <w:sz w:val="28"/>
          <w:szCs w:val="28"/>
          <w:lang w:val="en-GB"/>
        </w:rPr>
        <w:t>Chlamydophila</w:t>
      </w:r>
      <w:r w:rsidRPr="005C74ED">
        <w:rPr>
          <w:sz w:val="28"/>
          <w:szCs w:val="28"/>
          <w:lang w:val="en-GB"/>
        </w:rPr>
        <w:t xml:space="preserve"> </w:t>
      </w:r>
      <w:r w:rsidRPr="005C74ED">
        <w:rPr>
          <w:rStyle w:val="spelle"/>
          <w:sz w:val="28"/>
          <w:szCs w:val="28"/>
          <w:lang w:val="en-GB"/>
        </w:rPr>
        <w:t>pneumoniae</w:t>
      </w:r>
      <w:r>
        <w:rPr>
          <w:sz w:val="28"/>
          <w:szCs w:val="28"/>
          <w:lang w:val="en-GB"/>
        </w:rPr>
        <w:t xml:space="preserve"> in asthma</w:t>
      </w:r>
      <w:r w:rsidRPr="00B02C0D">
        <w:rPr>
          <w:sz w:val="28"/>
          <w:szCs w:val="28"/>
          <w:lang w:val="en-US"/>
        </w:rPr>
        <w:t xml:space="preserve"> / </w:t>
      </w:r>
      <w:r w:rsidRPr="005C74ED">
        <w:rPr>
          <w:sz w:val="28"/>
          <w:szCs w:val="28"/>
          <w:lang w:val="en-GB"/>
        </w:rPr>
        <w:t>G</w:t>
      </w:r>
      <w:r w:rsidRPr="00B84BD3">
        <w:rPr>
          <w:sz w:val="28"/>
          <w:szCs w:val="28"/>
          <w:lang w:val="en-GB"/>
        </w:rPr>
        <w:t>.</w:t>
      </w:r>
      <w:r w:rsidRPr="005C74ED">
        <w:rPr>
          <w:sz w:val="28"/>
          <w:szCs w:val="28"/>
          <w:lang w:val="en-GB"/>
        </w:rPr>
        <w:t>L</w:t>
      </w:r>
      <w:r w:rsidRPr="00B84BD3">
        <w:rPr>
          <w:sz w:val="28"/>
          <w:szCs w:val="28"/>
          <w:lang w:val="en-GB"/>
        </w:rPr>
        <w:t>.</w:t>
      </w:r>
      <w:r>
        <w:rPr>
          <w:sz w:val="28"/>
          <w:szCs w:val="28"/>
          <w:lang w:val="uk-UA"/>
        </w:rPr>
        <w:t xml:space="preserve"> </w:t>
      </w:r>
      <w:r w:rsidRPr="005C74ED">
        <w:rPr>
          <w:rStyle w:val="spelle"/>
          <w:sz w:val="28"/>
          <w:szCs w:val="28"/>
          <w:lang w:val="en-GB"/>
        </w:rPr>
        <w:t>Biscione</w:t>
      </w:r>
      <w:r>
        <w:rPr>
          <w:rStyle w:val="spelle"/>
          <w:sz w:val="28"/>
          <w:szCs w:val="28"/>
          <w:lang w:val="uk-UA"/>
        </w:rPr>
        <w:t>,</w:t>
      </w:r>
      <w:r w:rsidRPr="005C74ED">
        <w:rPr>
          <w:sz w:val="28"/>
          <w:szCs w:val="28"/>
          <w:lang w:val="en-GB"/>
        </w:rPr>
        <w:t xml:space="preserve"> </w:t>
      </w:r>
      <w:r>
        <w:rPr>
          <w:sz w:val="28"/>
          <w:szCs w:val="28"/>
          <w:lang w:val="en-US"/>
        </w:rPr>
        <w:t xml:space="preserve">J. </w:t>
      </w:r>
      <w:r w:rsidRPr="005C74ED">
        <w:rPr>
          <w:rStyle w:val="spelle"/>
          <w:sz w:val="28"/>
          <w:szCs w:val="28"/>
          <w:lang w:val="en-GB"/>
        </w:rPr>
        <w:t>Corne</w:t>
      </w:r>
      <w:r w:rsidRPr="005C74ED">
        <w:rPr>
          <w:sz w:val="28"/>
          <w:szCs w:val="28"/>
          <w:lang w:val="en-GB"/>
        </w:rPr>
        <w:t xml:space="preserve">, </w:t>
      </w:r>
      <w:r>
        <w:rPr>
          <w:sz w:val="28"/>
          <w:szCs w:val="28"/>
          <w:lang w:val="en-GB"/>
        </w:rPr>
        <w:t xml:space="preserve">A.J. </w:t>
      </w:r>
      <w:r w:rsidRPr="005C74ED">
        <w:rPr>
          <w:rStyle w:val="spelle"/>
          <w:sz w:val="28"/>
          <w:szCs w:val="28"/>
          <w:lang w:val="en-GB"/>
        </w:rPr>
        <w:t>Chauhan</w:t>
      </w:r>
      <w:r>
        <w:rPr>
          <w:sz w:val="28"/>
          <w:szCs w:val="28"/>
          <w:lang w:val="en-GB"/>
        </w:rPr>
        <w:t xml:space="preserve"> // </w:t>
      </w:r>
      <w:r w:rsidRPr="00B02C0D">
        <w:rPr>
          <w:rStyle w:val="spelle"/>
          <w:sz w:val="28"/>
          <w:szCs w:val="28"/>
          <w:lang w:val="en-US"/>
        </w:rPr>
        <w:t>Eur</w:t>
      </w:r>
      <w:r>
        <w:rPr>
          <w:rStyle w:val="spelle"/>
          <w:sz w:val="28"/>
          <w:szCs w:val="28"/>
          <w:lang w:val="en-US"/>
        </w:rPr>
        <w:t>.</w:t>
      </w:r>
      <w:r w:rsidRPr="00B02C0D">
        <w:rPr>
          <w:sz w:val="28"/>
          <w:szCs w:val="28"/>
          <w:lang w:val="en-US"/>
        </w:rPr>
        <w:t xml:space="preserve"> </w:t>
      </w:r>
      <w:r w:rsidRPr="00B02C0D">
        <w:rPr>
          <w:rStyle w:val="spelle"/>
          <w:sz w:val="28"/>
          <w:szCs w:val="28"/>
          <w:lang w:val="en-US"/>
        </w:rPr>
        <w:t>Respir</w:t>
      </w:r>
      <w:r>
        <w:rPr>
          <w:rStyle w:val="spelle"/>
          <w:sz w:val="28"/>
          <w:szCs w:val="28"/>
          <w:lang w:val="en-US"/>
        </w:rPr>
        <w:t>.</w:t>
      </w:r>
      <w:r w:rsidRPr="00B02C0D">
        <w:rPr>
          <w:sz w:val="28"/>
          <w:szCs w:val="28"/>
          <w:lang w:val="en-US"/>
        </w:rPr>
        <w:t xml:space="preserve"> J</w:t>
      </w:r>
      <w:r>
        <w:rPr>
          <w:sz w:val="28"/>
          <w:szCs w:val="28"/>
          <w:lang w:val="en-US"/>
        </w:rPr>
        <w:t xml:space="preserve">. – 2004. – Vol. </w:t>
      </w:r>
      <w:r w:rsidRPr="00B02C0D">
        <w:rPr>
          <w:sz w:val="28"/>
          <w:szCs w:val="28"/>
          <w:lang w:val="en-US"/>
        </w:rPr>
        <w:t>24</w:t>
      </w:r>
      <w:r>
        <w:rPr>
          <w:sz w:val="28"/>
          <w:szCs w:val="28"/>
          <w:lang w:val="uk-UA"/>
        </w:rPr>
        <w:t>, №16.</w:t>
      </w:r>
      <w:r>
        <w:rPr>
          <w:sz w:val="28"/>
          <w:szCs w:val="28"/>
          <w:lang w:val="en-US"/>
        </w:rPr>
        <w:t xml:space="preserve"> – P. 745</w:t>
      </w:r>
      <w:r>
        <w:rPr>
          <w:color w:val="000000"/>
          <w:sz w:val="28"/>
          <w:szCs w:val="28"/>
          <w:lang w:val="uk-UA"/>
        </w:rPr>
        <w:t>–</w:t>
      </w:r>
      <w:r>
        <w:rPr>
          <w:sz w:val="28"/>
          <w:szCs w:val="28"/>
          <w:lang w:val="en-US"/>
        </w:rPr>
        <w:t>7</w:t>
      </w:r>
      <w:r w:rsidRPr="00B02C0D">
        <w:rPr>
          <w:sz w:val="28"/>
          <w:szCs w:val="28"/>
          <w:lang w:val="en-US"/>
        </w:rPr>
        <w:t>49.</w:t>
      </w:r>
    </w:p>
    <w:p w:rsidR="00EE27EB" w:rsidRPr="00B84BD3" w:rsidRDefault="00EE27EB" w:rsidP="00FC1A61">
      <w:pPr>
        <w:numPr>
          <w:ilvl w:val="0"/>
          <w:numId w:val="20"/>
        </w:numPr>
        <w:shd w:val="clear" w:color="auto" w:fill="FFFFFF"/>
        <w:spacing w:after="0" w:line="360" w:lineRule="auto"/>
        <w:ind w:right="741"/>
        <w:jc w:val="both"/>
        <w:rPr>
          <w:sz w:val="28"/>
          <w:szCs w:val="28"/>
          <w:lang w:val="en-US"/>
        </w:rPr>
      </w:pPr>
      <w:r>
        <w:rPr>
          <w:iCs/>
          <w:color w:val="000000"/>
          <w:spacing w:val="3"/>
          <w:w w:val="101"/>
          <w:sz w:val="28"/>
          <w:szCs w:val="28"/>
          <w:lang w:val="en-US"/>
        </w:rPr>
        <w:t>Bevan CD</w:t>
      </w:r>
      <w:r>
        <w:rPr>
          <w:iCs/>
          <w:color w:val="000000"/>
          <w:spacing w:val="3"/>
          <w:w w:val="101"/>
          <w:sz w:val="28"/>
          <w:szCs w:val="28"/>
          <w:lang w:val="uk-UA"/>
        </w:rPr>
        <w:t xml:space="preserve">. </w:t>
      </w:r>
      <w:r w:rsidRPr="002C1EEC">
        <w:rPr>
          <w:iCs/>
          <w:color w:val="000000"/>
          <w:spacing w:val="3"/>
          <w:w w:val="101"/>
          <w:sz w:val="28"/>
          <w:szCs w:val="28"/>
          <w:lang w:val="en-US"/>
        </w:rPr>
        <w:t>Efficacy and safety of azithromy as</w:t>
      </w:r>
      <w:r>
        <w:rPr>
          <w:lang w:val="uk-UA"/>
        </w:rPr>
        <w:t xml:space="preserve"> </w:t>
      </w:r>
      <w:r w:rsidRPr="002C1EEC">
        <w:rPr>
          <w:iCs/>
          <w:color w:val="000000"/>
          <w:spacing w:val="5"/>
          <w:w w:val="101"/>
          <w:sz w:val="28"/>
          <w:szCs w:val="28"/>
          <w:lang w:val="en-US"/>
        </w:rPr>
        <w:t xml:space="preserve">egimens </w:t>
      </w:r>
      <w:r w:rsidRPr="002C1EEC">
        <w:rPr>
          <w:iCs/>
          <w:color w:val="000000"/>
          <w:spacing w:val="4"/>
          <w:w w:val="101"/>
          <w:sz w:val="28"/>
          <w:szCs w:val="28"/>
          <w:lang w:val="en-US"/>
        </w:rPr>
        <w:t>monotherapy or combi</w:t>
      </w:r>
      <w:r>
        <w:rPr>
          <w:iCs/>
          <w:color w:val="000000"/>
          <w:spacing w:val="4"/>
          <w:w w:val="101"/>
          <w:sz w:val="28"/>
          <w:szCs w:val="28"/>
          <w:lang w:val="en-US"/>
        </w:rPr>
        <w:t>ned with metronidazole compared</w:t>
      </w:r>
      <w:r w:rsidRPr="002C1EEC">
        <w:rPr>
          <w:iCs/>
          <w:color w:val="000000"/>
          <w:spacing w:val="4"/>
          <w:w w:val="101"/>
          <w:sz w:val="28"/>
          <w:szCs w:val="28"/>
          <w:lang w:val="en-US"/>
        </w:rPr>
        <w:t>with two standar</w:t>
      </w:r>
      <w:r>
        <w:rPr>
          <w:iCs/>
          <w:color w:val="000000"/>
          <w:spacing w:val="4"/>
          <w:w w:val="101"/>
          <w:sz w:val="28"/>
          <w:szCs w:val="28"/>
          <w:lang w:val="en-US"/>
        </w:rPr>
        <w:t xml:space="preserve"> </w:t>
      </w:r>
      <w:r w:rsidRPr="002C1EEC">
        <w:rPr>
          <w:iCs/>
          <w:color w:val="000000"/>
          <w:spacing w:val="4"/>
          <w:w w:val="101"/>
          <w:sz w:val="28"/>
          <w:szCs w:val="28"/>
          <w:lang w:val="en-US"/>
        </w:rPr>
        <w:t>dmultidrug</w:t>
      </w:r>
      <w:r>
        <w:rPr>
          <w:iCs/>
          <w:color w:val="000000"/>
          <w:spacing w:val="4"/>
          <w:w w:val="101"/>
          <w:sz w:val="28"/>
          <w:szCs w:val="28"/>
          <w:lang w:val="en-US"/>
        </w:rPr>
        <w:t xml:space="preserve"> for</w:t>
      </w:r>
      <w:r w:rsidRPr="002C1EEC">
        <w:rPr>
          <w:iCs/>
          <w:color w:val="000000"/>
          <w:spacing w:val="5"/>
          <w:w w:val="101"/>
          <w:sz w:val="28"/>
          <w:szCs w:val="28"/>
          <w:lang w:val="en-US"/>
        </w:rPr>
        <w:t xml:space="preserve"> the treatment of acute pelvi</w:t>
      </w:r>
      <w:r>
        <w:rPr>
          <w:iCs/>
          <w:color w:val="000000"/>
          <w:spacing w:val="5"/>
          <w:w w:val="101"/>
          <w:sz w:val="28"/>
          <w:szCs w:val="28"/>
          <w:lang w:val="en-US"/>
        </w:rPr>
        <w:t>c inflammatory disease /</w:t>
      </w:r>
      <w:r w:rsidRPr="002C1EEC">
        <w:rPr>
          <w:iCs/>
          <w:color w:val="000000"/>
          <w:spacing w:val="5"/>
          <w:w w:val="101"/>
          <w:sz w:val="28"/>
          <w:szCs w:val="28"/>
          <w:lang w:val="en-US"/>
        </w:rPr>
        <w:t xml:space="preserve"> </w:t>
      </w:r>
      <w:r>
        <w:rPr>
          <w:iCs/>
          <w:color w:val="000000"/>
          <w:spacing w:val="3"/>
          <w:w w:val="101"/>
          <w:sz w:val="28"/>
          <w:szCs w:val="28"/>
          <w:lang w:val="en-US"/>
        </w:rPr>
        <w:t>CD</w:t>
      </w:r>
      <w:r>
        <w:rPr>
          <w:iCs/>
          <w:color w:val="000000"/>
          <w:spacing w:val="3"/>
          <w:w w:val="101"/>
          <w:sz w:val="28"/>
          <w:szCs w:val="28"/>
          <w:lang w:val="uk-UA"/>
        </w:rPr>
        <w:t xml:space="preserve">. </w:t>
      </w:r>
      <w:r>
        <w:rPr>
          <w:iCs/>
          <w:color w:val="000000"/>
          <w:spacing w:val="3"/>
          <w:w w:val="101"/>
          <w:sz w:val="28"/>
          <w:szCs w:val="28"/>
          <w:lang w:val="en-US"/>
        </w:rPr>
        <w:t>Bevan</w:t>
      </w:r>
      <w:r>
        <w:rPr>
          <w:iCs/>
          <w:color w:val="000000"/>
          <w:spacing w:val="3"/>
          <w:w w:val="101"/>
          <w:sz w:val="28"/>
          <w:szCs w:val="28"/>
          <w:lang w:val="uk-UA"/>
        </w:rPr>
        <w:t>,</w:t>
      </w:r>
      <w:r>
        <w:rPr>
          <w:iCs/>
          <w:color w:val="000000"/>
          <w:spacing w:val="3"/>
          <w:w w:val="101"/>
          <w:sz w:val="28"/>
          <w:szCs w:val="28"/>
          <w:lang w:val="en-US"/>
        </w:rPr>
        <w:t xml:space="preserve"> </w:t>
      </w:r>
      <w:r>
        <w:rPr>
          <w:iCs/>
          <w:color w:val="000000"/>
          <w:spacing w:val="5"/>
          <w:w w:val="101"/>
          <w:sz w:val="28"/>
          <w:szCs w:val="28"/>
          <w:lang w:val="en-US"/>
        </w:rPr>
        <w:t xml:space="preserve">GL </w:t>
      </w:r>
      <w:r>
        <w:rPr>
          <w:iCs/>
          <w:color w:val="000000"/>
          <w:spacing w:val="3"/>
          <w:w w:val="101"/>
          <w:sz w:val="28"/>
          <w:szCs w:val="28"/>
          <w:lang w:val="en-US"/>
        </w:rPr>
        <w:t>Idgway</w:t>
      </w:r>
      <w:r w:rsidRPr="002C1EEC">
        <w:rPr>
          <w:iCs/>
          <w:color w:val="000000"/>
          <w:spacing w:val="3"/>
          <w:w w:val="101"/>
          <w:sz w:val="28"/>
          <w:szCs w:val="28"/>
          <w:lang w:val="en-US"/>
        </w:rPr>
        <w:t xml:space="preserve">, </w:t>
      </w:r>
      <w:r>
        <w:rPr>
          <w:iCs/>
          <w:color w:val="000000"/>
          <w:spacing w:val="3"/>
          <w:w w:val="101"/>
          <w:sz w:val="28"/>
          <w:szCs w:val="28"/>
          <w:lang w:val="en-US"/>
        </w:rPr>
        <w:t>CD Rothermel</w:t>
      </w:r>
      <w:r w:rsidRPr="002C1EEC">
        <w:rPr>
          <w:iCs/>
          <w:color w:val="000000"/>
          <w:spacing w:val="3"/>
          <w:w w:val="101"/>
          <w:sz w:val="28"/>
          <w:szCs w:val="28"/>
          <w:lang w:val="en-US"/>
        </w:rPr>
        <w:t xml:space="preserve"> et al. </w:t>
      </w:r>
      <w:r>
        <w:rPr>
          <w:iCs/>
          <w:color w:val="000000"/>
          <w:spacing w:val="3"/>
          <w:w w:val="101"/>
          <w:sz w:val="28"/>
          <w:szCs w:val="28"/>
          <w:lang w:val="en-US"/>
        </w:rPr>
        <w:t xml:space="preserve">// </w:t>
      </w:r>
      <w:r w:rsidRPr="002C1EEC">
        <w:rPr>
          <w:iCs/>
          <w:color w:val="000000"/>
          <w:spacing w:val="5"/>
          <w:w w:val="101"/>
          <w:sz w:val="28"/>
          <w:szCs w:val="28"/>
          <w:lang w:val="en-US"/>
        </w:rPr>
        <w:t>J</w:t>
      </w:r>
      <w:r>
        <w:rPr>
          <w:iCs/>
          <w:color w:val="000000"/>
          <w:spacing w:val="5"/>
          <w:w w:val="101"/>
          <w:sz w:val="28"/>
          <w:szCs w:val="28"/>
          <w:lang w:val="en-US"/>
        </w:rPr>
        <w:t>.</w:t>
      </w:r>
      <w:r w:rsidRPr="002C1EEC">
        <w:rPr>
          <w:iCs/>
          <w:color w:val="000000"/>
          <w:spacing w:val="5"/>
          <w:w w:val="101"/>
          <w:sz w:val="28"/>
          <w:szCs w:val="28"/>
          <w:lang w:val="en-US"/>
        </w:rPr>
        <w:t xml:space="preserve"> Int</w:t>
      </w:r>
      <w:r>
        <w:rPr>
          <w:iCs/>
          <w:color w:val="000000"/>
          <w:spacing w:val="5"/>
          <w:w w:val="101"/>
          <w:sz w:val="28"/>
          <w:szCs w:val="28"/>
          <w:lang w:val="uk-UA"/>
        </w:rPr>
        <w:t>.</w:t>
      </w:r>
      <w:r w:rsidRPr="002C1EEC">
        <w:rPr>
          <w:iCs/>
          <w:color w:val="000000"/>
          <w:spacing w:val="5"/>
          <w:w w:val="101"/>
          <w:sz w:val="28"/>
          <w:szCs w:val="28"/>
          <w:lang w:val="en-US"/>
        </w:rPr>
        <w:t xml:space="preserve"> Med</w:t>
      </w:r>
      <w:r>
        <w:rPr>
          <w:iCs/>
          <w:color w:val="000000"/>
          <w:spacing w:val="5"/>
          <w:w w:val="101"/>
          <w:sz w:val="28"/>
          <w:szCs w:val="28"/>
          <w:lang w:val="uk-UA"/>
        </w:rPr>
        <w:t>.</w:t>
      </w:r>
      <w:r w:rsidRPr="002C1EEC">
        <w:rPr>
          <w:iCs/>
          <w:color w:val="000000"/>
          <w:spacing w:val="5"/>
          <w:w w:val="101"/>
          <w:sz w:val="28"/>
          <w:szCs w:val="28"/>
          <w:lang w:val="en-US"/>
        </w:rPr>
        <w:t xml:space="preserve"> Res</w:t>
      </w:r>
      <w:r w:rsidRPr="00FC411B">
        <w:rPr>
          <w:iCs/>
          <w:color w:val="000000"/>
          <w:spacing w:val="5"/>
          <w:w w:val="101"/>
          <w:sz w:val="28"/>
          <w:szCs w:val="28"/>
          <w:lang w:val="en-US"/>
        </w:rPr>
        <w:t xml:space="preserve">. – </w:t>
      </w:r>
      <w:r w:rsidRPr="002C1EEC">
        <w:rPr>
          <w:iCs/>
          <w:color w:val="000000"/>
          <w:spacing w:val="5"/>
          <w:w w:val="101"/>
          <w:sz w:val="28"/>
          <w:szCs w:val="28"/>
          <w:lang w:val="en-US"/>
        </w:rPr>
        <w:t>2003</w:t>
      </w:r>
      <w:r>
        <w:rPr>
          <w:iCs/>
          <w:color w:val="000000"/>
          <w:spacing w:val="5"/>
          <w:w w:val="101"/>
          <w:sz w:val="28"/>
          <w:szCs w:val="28"/>
          <w:lang w:val="en-US"/>
        </w:rPr>
        <w:t xml:space="preserve"> – Vol. </w:t>
      </w:r>
      <w:r>
        <w:rPr>
          <w:iCs/>
          <w:color w:val="000000"/>
          <w:spacing w:val="-2"/>
          <w:w w:val="101"/>
          <w:sz w:val="28"/>
          <w:szCs w:val="28"/>
          <w:lang w:val="en-US"/>
        </w:rPr>
        <w:t xml:space="preserve">31, </w:t>
      </w:r>
      <w:r w:rsidRPr="000E335E">
        <w:rPr>
          <w:iCs/>
          <w:color w:val="000000"/>
          <w:spacing w:val="-2"/>
          <w:w w:val="101"/>
          <w:sz w:val="28"/>
          <w:szCs w:val="28"/>
          <w:lang w:val="en-US"/>
        </w:rPr>
        <w:t>№</w:t>
      </w:r>
      <w:r>
        <w:rPr>
          <w:iCs/>
          <w:color w:val="000000"/>
          <w:spacing w:val="-2"/>
          <w:w w:val="101"/>
          <w:sz w:val="28"/>
          <w:szCs w:val="28"/>
          <w:lang w:val="en-US"/>
        </w:rPr>
        <w:t>1</w:t>
      </w:r>
      <w:r w:rsidRPr="000E335E">
        <w:rPr>
          <w:iCs/>
          <w:color w:val="000000"/>
          <w:spacing w:val="-2"/>
          <w:w w:val="101"/>
          <w:sz w:val="28"/>
          <w:szCs w:val="28"/>
          <w:lang w:val="en-US"/>
        </w:rPr>
        <w:t xml:space="preserve">. – </w:t>
      </w:r>
      <w:r>
        <w:rPr>
          <w:iCs/>
          <w:color w:val="000000"/>
          <w:spacing w:val="-2"/>
          <w:w w:val="101"/>
          <w:sz w:val="28"/>
          <w:szCs w:val="28"/>
        </w:rPr>
        <w:t>Р</w:t>
      </w:r>
      <w:r w:rsidRPr="000E335E">
        <w:rPr>
          <w:iCs/>
          <w:color w:val="000000"/>
          <w:spacing w:val="-2"/>
          <w:w w:val="101"/>
          <w:sz w:val="28"/>
          <w:szCs w:val="28"/>
          <w:lang w:val="en-US"/>
        </w:rPr>
        <w:t xml:space="preserve">. </w:t>
      </w:r>
      <w:r>
        <w:rPr>
          <w:iCs/>
          <w:color w:val="000000"/>
          <w:spacing w:val="-2"/>
          <w:w w:val="101"/>
          <w:sz w:val="28"/>
          <w:szCs w:val="28"/>
          <w:lang w:val="en-US"/>
        </w:rPr>
        <w:t>45</w:t>
      </w:r>
      <w:r>
        <w:rPr>
          <w:color w:val="000000"/>
          <w:sz w:val="28"/>
          <w:szCs w:val="28"/>
          <w:lang w:val="uk-UA"/>
        </w:rPr>
        <w:t>–</w:t>
      </w:r>
      <w:r w:rsidRPr="002C1EEC">
        <w:rPr>
          <w:iCs/>
          <w:color w:val="000000"/>
          <w:spacing w:val="-2"/>
          <w:w w:val="101"/>
          <w:sz w:val="28"/>
          <w:szCs w:val="28"/>
          <w:lang w:val="en-US"/>
        </w:rPr>
        <w:t>54.</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lang w:val="en-US"/>
        </w:rPr>
      </w:pPr>
      <w:r>
        <w:rPr>
          <w:iCs/>
          <w:color w:val="000000"/>
          <w:w w:val="101"/>
          <w:sz w:val="28"/>
          <w:szCs w:val="28"/>
          <w:lang w:val="en-US"/>
        </w:rPr>
        <w:t>Blasi F</w:t>
      </w:r>
      <w:r w:rsidRPr="000E335E">
        <w:rPr>
          <w:iCs/>
          <w:color w:val="000000"/>
          <w:w w:val="101"/>
          <w:sz w:val="28"/>
          <w:szCs w:val="28"/>
          <w:lang w:val="en-US"/>
        </w:rPr>
        <w:t>.</w:t>
      </w:r>
      <w:r w:rsidRPr="002C1EEC">
        <w:rPr>
          <w:iCs/>
          <w:color w:val="000000"/>
          <w:w w:val="101"/>
          <w:sz w:val="28"/>
          <w:szCs w:val="28"/>
          <w:lang w:val="en-US"/>
        </w:rPr>
        <w:t xml:space="preserve"> Chlamydia pneumoniae and chronic bronchitis:</w:t>
      </w:r>
      <w:r w:rsidRPr="002C1EEC">
        <w:rPr>
          <w:lang w:val="en-US"/>
        </w:rPr>
        <w:t xml:space="preserve"> </w:t>
      </w:r>
      <w:r w:rsidRPr="002C1EEC">
        <w:rPr>
          <w:iCs/>
          <w:color w:val="000000"/>
          <w:spacing w:val="5"/>
          <w:w w:val="101"/>
          <w:sz w:val="28"/>
          <w:szCs w:val="28"/>
          <w:lang w:val="en-US"/>
        </w:rPr>
        <w:t>association with severity and bacterial</w:t>
      </w:r>
      <w:r>
        <w:rPr>
          <w:iCs/>
          <w:color w:val="000000"/>
          <w:spacing w:val="5"/>
          <w:w w:val="101"/>
          <w:sz w:val="28"/>
          <w:szCs w:val="28"/>
          <w:lang w:val="en-US"/>
        </w:rPr>
        <w:t xml:space="preserve"> clearance following treatment</w:t>
      </w:r>
      <w:r w:rsidRPr="000E335E">
        <w:rPr>
          <w:iCs/>
          <w:color w:val="000000"/>
          <w:spacing w:val="5"/>
          <w:w w:val="101"/>
          <w:sz w:val="28"/>
          <w:szCs w:val="28"/>
          <w:lang w:val="en-US"/>
        </w:rPr>
        <w:t xml:space="preserve"> /</w:t>
      </w:r>
      <w:r w:rsidRPr="002C1EEC">
        <w:rPr>
          <w:iCs/>
          <w:color w:val="000000"/>
          <w:spacing w:val="5"/>
          <w:w w:val="101"/>
          <w:sz w:val="28"/>
          <w:szCs w:val="28"/>
          <w:lang w:val="en-US"/>
        </w:rPr>
        <w:t xml:space="preserve"> </w:t>
      </w:r>
      <w:r>
        <w:rPr>
          <w:iCs/>
          <w:color w:val="000000"/>
          <w:w w:val="101"/>
          <w:sz w:val="28"/>
          <w:szCs w:val="28"/>
          <w:lang w:val="en-US"/>
        </w:rPr>
        <w:t>F</w:t>
      </w:r>
      <w:r w:rsidRPr="000E335E">
        <w:rPr>
          <w:iCs/>
          <w:color w:val="000000"/>
          <w:w w:val="101"/>
          <w:sz w:val="28"/>
          <w:szCs w:val="28"/>
          <w:lang w:val="en-US"/>
        </w:rPr>
        <w:t>.</w:t>
      </w:r>
      <w:r w:rsidRPr="002C1EEC">
        <w:rPr>
          <w:iCs/>
          <w:color w:val="000000"/>
          <w:w w:val="101"/>
          <w:sz w:val="28"/>
          <w:szCs w:val="28"/>
          <w:lang w:val="en-US"/>
        </w:rPr>
        <w:t xml:space="preserve"> </w:t>
      </w:r>
      <w:r>
        <w:rPr>
          <w:iCs/>
          <w:color w:val="000000"/>
          <w:w w:val="101"/>
          <w:sz w:val="28"/>
          <w:szCs w:val="28"/>
          <w:lang w:val="en-US"/>
        </w:rPr>
        <w:t>Blasi</w:t>
      </w:r>
      <w:r>
        <w:rPr>
          <w:iCs/>
          <w:color w:val="000000"/>
          <w:w w:val="101"/>
          <w:sz w:val="28"/>
          <w:szCs w:val="28"/>
          <w:lang w:val="uk-UA"/>
        </w:rPr>
        <w:t xml:space="preserve">, </w:t>
      </w:r>
      <w:smartTag w:uri="urn:schemas-microsoft-com:office:smarttags" w:element="place">
        <w:r>
          <w:rPr>
            <w:iCs/>
            <w:color w:val="000000"/>
            <w:spacing w:val="5"/>
            <w:w w:val="101"/>
            <w:sz w:val="28"/>
            <w:szCs w:val="28"/>
            <w:lang w:val="en-US"/>
          </w:rPr>
          <w:t xml:space="preserve">S. </w:t>
        </w:r>
        <w:r>
          <w:rPr>
            <w:iCs/>
            <w:color w:val="000000"/>
            <w:w w:val="101"/>
            <w:sz w:val="28"/>
            <w:szCs w:val="28"/>
            <w:lang w:val="en-US"/>
          </w:rPr>
          <w:t>Damato</w:t>
        </w:r>
      </w:smartTag>
      <w:r w:rsidRPr="002C1EEC">
        <w:rPr>
          <w:iCs/>
          <w:color w:val="000000"/>
          <w:w w:val="101"/>
          <w:sz w:val="28"/>
          <w:szCs w:val="28"/>
          <w:lang w:val="en-US"/>
        </w:rPr>
        <w:t xml:space="preserve">, </w:t>
      </w:r>
      <w:r>
        <w:rPr>
          <w:iCs/>
          <w:color w:val="000000"/>
          <w:w w:val="101"/>
          <w:sz w:val="28"/>
          <w:szCs w:val="28"/>
          <w:lang w:val="en-US"/>
        </w:rPr>
        <w:t xml:space="preserve">R. Cosentini // </w:t>
      </w:r>
      <w:r w:rsidRPr="002C1EEC">
        <w:rPr>
          <w:iCs/>
          <w:color w:val="000000"/>
          <w:spacing w:val="5"/>
          <w:w w:val="101"/>
          <w:sz w:val="28"/>
          <w:szCs w:val="28"/>
          <w:lang w:val="en-US"/>
        </w:rPr>
        <w:t>Thorax</w:t>
      </w:r>
      <w:r>
        <w:rPr>
          <w:iCs/>
          <w:color w:val="000000"/>
          <w:spacing w:val="5"/>
          <w:w w:val="101"/>
          <w:sz w:val="28"/>
          <w:szCs w:val="28"/>
          <w:lang w:val="en-US"/>
        </w:rPr>
        <w:t>.</w:t>
      </w:r>
      <w:r w:rsidRPr="00FC411B">
        <w:rPr>
          <w:iCs/>
          <w:color w:val="000000"/>
          <w:spacing w:val="5"/>
          <w:w w:val="101"/>
          <w:sz w:val="28"/>
          <w:szCs w:val="28"/>
          <w:lang w:val="en-US"/>
        </w:rPr>
        <w:t xml:space="preserve"> – </w:t>
      </w:r>
      <w:r w:rsidRPr="002C1EEC">
        <w:rPr>
          <w:iCs/>
          <w:color w:val="000000"/>
          <w:spacing w:val="5"/>
          <w:w w:val="101"/>
          <w:sz w:val="28"/>
          <w:szCs w:val="28"/>
          <w:lang w:val="en-US"/>
        </w:rPr>
        <w:t>2002</w:t>
      </w:r>
      <w:r>
        <w:rPr>
          <w:iCs/>
          <w:color w:val="000000"/>
          <w:spacing w:val="5"/>
          <w:w w:val="101"/>
          <w:sz w:val="28"/>
          <w:szCs w:val="28"/>
          <w:lang w:val="en-US"/>
        </w:rPr>
        <w:t xml:space="preserve">. – Vol. </w:t>
      </w:r>
      <w:r>
        <w:rPr>
          <w:iCs/>
          <w:color w:val="000000"/>
          <w:w w:val="101"/>
          <w:sz w:val="28"/>
          <w:szCs w:val="28"/>
          <w:lang w:val="en-US"/>
        </w:rPr>
        <w:t>57</w:t>
      </w:r>
      <w:r>
        <w:rPr>
          <w:iCs/>
          <w:color w:val="000000"/>
          <w:w w:val="101"/>
          <w:sz w:val="28"/>
          <w:szCs w:val="28"/>
          <w:lang w:val="uk-UA"/>
        </w:rPr>
        <w:t>, №7.</w:t>
      </w:r>
      <w:r>
        <w:rPr>
          <w:iCs/>
          <w:color w:val="000000"/>
          <w:w w:val="101"/>
          <w:sz w:val="28"/>
          <w:szCs w:val="28"/>
          <w:lang w:val="en-US"/>
        </w:rPr>
        <w:t xml:space="preserve"> – P. </w:t>
      </w:r>
      <w:r w:rsidRPr="002C1EEC">
        <w:rPr>
          <w:iCs/>
          <w:color w:val="000000"/>
          <w:w w:val="101"/>
          <w:sz w:val="28"/>
          <w:szCs w:val="28"/>
          <w:lang w:val="en-US"/>
        </w:rPr>
        <w:t>672</w:t>
      </w:r>
      <w:r>
        <w:rPr>
          <w:iCs/>
          <w:color w:val="000000"/>
          <w:w w:val="101"/>
          <w:sz w:val="28"/>
          <w:szCs w:val="28"/>
          <w:lang w:val="en-US"/>
        </w:rPr>
        <w:t>.</w:t>
      </w:r>
    </w:p>
    <w:p w:rsidR="00EE27EB" w:rsidRDefault="00EE27EB" w:rsidP="00FC1A61">
      <w:pPr>
        <w:numPr>
          <w:ilvl w:val="0"/>
          <w:numId w:val="20"/>
        </w:numPr>
        <w:spacing w:after="0" w:line="360" w:lineRule="auto"/>
        <w:ind w:left="1080" w:hanging="1080"/>
        <w:jc w:val="both"/>
        <w:rPr>
          <w:sz w:val="28"/>
          <w:szCs w:val="28"/>
          <w:lang w:val="en-US"/>
        </w:rPr>
      </w:pPr>
      <w:r>
        <w:rPr>
          <w:sz w:val="28"/>
          <w:szCs w:val="28"/>
          <w:lang w:val="en-US"/>
        </w:rPr>
        <w:lastRenderedPageBreak/>
        <w:t>Bosnar M.</w:t>
      </w:r>
      <w:r>
        <w:rPr>
          <w:sz w:val="28"/>
          <w:szCs w:val="28"/>
          <w:lang w:val="uk-UA"/>
        </w:rPr>
        <w:t xml:space="preserve"> </w:t>
      </w:r>
      <w:r>
        <w:rPr>
          <w:sz w:val="28"/>
          <w:szCs w:val="28"/>
          <w:lang w:val="en-US"/>
        </w:rPr>
        <w:t>Cellular uptake and efflux of azitromycin, erythromycin, clarithromycin, telithromycin and cethromycin / M.</w:t>
      </w:r>
      <w:r>
        <w:rPr>
          <w:sz w:val="28"/>
          <w:szCs w:val="28"/>
          <w:lang w:val="uk-UA"/>
        </w:rPr>
        <w:t xml:space="preserve"> </w:t>
      </w:r>
      <w:r>
        <w:rPr>
          <w:sz w:val="28"/>
          <w:szCs w:val="28"/>
          <w:lang w:val="en-US"/>
        </w:rPr>
        <w:t>Bosnar</w:t>
      </w:r>
      <w:r>
        <w:rPr>
          <w:sz w:val="28"/>
          <w:szCs w:val="28"/>
          <w:lang w:val="uk-UA"/>
        </w:rPr>
        <w:t>,</w:t>
      </w:r>
      <w:r>
        <w:rPr>
          <w:sz w:val="28"/>
          <w:szCs w:val="28"/>
          <w:lang w:val="en-US"/>
        </w:rPr>
        <w:t xml:space="preserve"> Z. Kelneric, V. Munic // Antimicrob. Agents Chemother. – 2005. – Vol. 49, </w:t>
      </w:r>
      <w:r w:rsidRPr="00B84BD3">
        <w:rPr>
          <w:sz w:val="28"/>
          <w:szCs w:val="28"/>
          <w:lang w:val="en-GB"/>
        </w:rPr>
        <w:t>№</w:t>
      </w:r>
      <w:r>
        <w:rPr>
          <w:sz w:val="28"/>
          <w:szCs w:val="28"/>
          <w:lang w:val="en-US"/>
        </w:rPr>
        <w:t>6. – P. 2372</w:t>
      </w:r>
      <w:r>
        <w:rPr>
          <w:color w:val="000000"/>
          <w:sz w:val="28"/>
          <w:szCs w:val="28"/>
          <w:lang w:val="uk-UA"/>
        </w:rPr>
        <w:t>–</w:t>
      </w:r>
      <w:r>
        <w:rPr>
          <w:sz w:val="28"/>
          <w:szCs w:val="28"/>
          <w:lang w:val="en-US"/>
        </w:rPr>
        <w:t>2377.</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left="1080" w:hanging="1080"/>
        <w:jc w:val="both"/>
        <w:rPr>
          <w:color w:val="000000"/>
          <w:spacing w:val="2"/>
          <w:sz w:val="28"/>
          <w:szCs w:val="28"/>
          <w:lang w:val="uk-UA"/>
        </w:rPr>
      </w:pPr>
      <w:r>
        <w:rPr>
          <w:color w:val="000000"/>
          <w:spacing w:val="2"/>
          <w:sz w:val="28"/>
          <w:szCs w:val="28"/>
          <w:lang w:val="en-US"/>
        </w:rPr>
        <w:t xml:space="preserve">Bartlett J.G. </w:t>
      </w:r>
      <w:r w:rsidRPr="001E7853">
        <w:rPr>
          <w:color w:val="000000"/>
          <w:sz w:val="28"/>
          <w:szCs w:val="28"/>
          <w:lang w:val="en-US"/>
        </w:rPr>
        <w:t>Practice g</w:t>
      </w:r>
      <w:r>
        <w:rPr>
          <w:color w:val="000000"/>
          <w:sz w:val="28"/>
          <w:szCs w:val="28"/>
          <w:lang w:val="en-US"/>
        </w:rPr>
        <w:t xml:space="preserve">uidelines for the management of </w:t>
      </w:r>
      <w:r w:rsidRPr="001E7853">
        <w:rPr>
          <w:color w:val="000000"/>
          <w:sz w:val="28"/>
          <w:szCs w:val="28"/>
          <w:lang w:val="en-US"/>
        </w:rPr>
        <w:t>c</w:t>
      </w:r>
      <w:r w:rsidRPr="001E7853">
        <w:rPr>
          <w:color w:val="000000"/>
          <w:spacing w:val="1"/>
          <w:sz w:val="28"/>
          <w:szCs w:val="28"/>
          <w:lang w:val="en-US"/>
        </w:rPr>
        <w:t>ommunity-acquired pneumonia in adults</w:t>
      </w:r>
      <w:r>
        <w:rPr>
          <w:color w:val="000000"/>
          <w:spacing w:val="1"/>
          <w:sz w:val="28"/>
          <w:szCs w:val="28"/>
          <w:lang w:val="en-US"/>
        </w:rPr>
        <w:t xml:space="preserve"> / </w:t>
      </w:r>
      <w:r>
        <w:rPr>
          <w:color w:val="000000"/>
          <w:spacing w:val="2"/>
          <w:sz w:val="28"/>
          <w:szCs w:val="28"/>
          <w:lang w:val="en-US"/>
        </w:rPr>
        <w:t>J.G. Bartlett</w:t>
      </w:r>
      <w:r>
        <w:rPr>
          <w:color w:val="000000"/>
          <w:spacing w:val="2"/>
          <w:sz w:val="28"/>
          <w:szCs w:val="28"/>
          <w:lang w:val="uk-UA"/>
        </w:rPr>
        <w:t>,</w:t>
      </w:r>
      <w:r>
        <w:rPr>
          <w:color w:val="000000"/>
          <w:spacing w:val="2"/>
          <w:sz w:val="28"/>
          <w:szCs w:val="28"/>
          <w:lang w:val="en-US"/>
        </w:rPr>
        <w:t xml:space="preserve"> </w:t>
      </w:r>
      <w:r>
        <w:rPr>
          <w:color w:val="000000"/>
          <w:spacing w:val="1"/>
          <w:sz w:val="28"/>
          <w:szCs w:val="28"/>
          <w:lang w:val="en-US"/>
        </w:rPr>
        <w:t xml:space="preserve">S.F. </w:t>
      </w:r>
      <w:r>
        <w:rPr>
          <w:color w:val="000000"/>
          <w:spacing w:val="2"/>
          <w:sz w:val="28"/>
          <w:szCs w:val="28"/>
          <w:lang w:val="en-US"/>
        </w:rPr>
        <w:t>Dowell</w:t>
      </w:r>
      <w:r w:rsidRPr="001E7853">
        <w:rPr>
          <w:color w:val="000000"/>
          <w:spacing w:val="2"/>
          <w:sz w:val="28"/>
          <w:szCs w:val="28"/>
          <w:lang w:val="en-US"/>
        </w:rPr>
        <w:t xml:space="preserve">, </w:t>
      </w:r>
      <w:r>
        <w:rPr>
          <w:color w:val="000000"/>
          <w:spacing w:val="2"/>
          <w:sz w:val="28"/>
          <w:szCs w:val="28"/>
          <w:lang w:val="en-US"/>
        </w:rPr>
        <w:t>L.A. Handell</w:t>
      </w:r>
      <w:r w:rsidRPr="001E7853">
        <w:rPr>
          <w:color w:val="000000"/>
          <w:spacing w:val="2"/>
          <w:sz w:val="28"/>
          <w:szCs w:val="28"/>
          <w:lang w:val="en-US"/>
        </w:rPr>
        <w:t xml:space="preserve">, </w:t>
      </w:r>
      <w:r>
        <w:rPr>
          <w:color w:val="000000"/>
          <w:spacing w:val="2"/>
          <w:sz w:val="28"/>
          <w:szCs w:val="28"/>
          <w:lang w:val="en-US"/>
        </w:rPr>
        <w:t xml:space="preserve">T.M. </w:t>
      </w:r>
      <w:r w:rsidRPr="001E7853">
        <w:rPr>
          <w:color w:val="000000"/>
          <w:spacing w:val="2"/>
          <w:sz w:val="28"/>
          <w:szCs w:val="28"/>
          <w:lang w:val="en-US"/>
        </w:rPr>
        <w:t>File</w:t>
      </w:r>
      <w:r>
        <w:rPr>
          <w:color w:val="000000"/>
          <w:spacing w:val="2"/>
          <w:sz w:val="28"/>
          <w:szCs w:val="28"/>
          <w:lang w:val="en-US"/>
        </w:rPr>
        <w:t xml:space="preserve"> et. al. </w:t>
      </w:r>
      <w:r w:rsidRPr="001E7853">
        <w:rPr>
          <w:color w:val="000000"/>
          <w:spacing w:val="1"/>
          <w:sz w:val="28"/>
          <w:szCs w:val="28"/>
          <w:lang w:val="en-US"/>
        </w:rPr>
        <w:t>//Clin. Infect. Dis.</w:t>
      </w:r>
      <w:r>
        <w:rPr>
          <w:color w:val="000000"/>
          <w:spacing w:val="1"/>
          <w:sz w:val="28"/>
          <w:szCs w:val="28"/>
          <w:lang w:val="en-US"/>
        </w:rPr>
        <w:t xml:space="preserve"> – </w:t>
      </w:r>
      <w:r w:rsidRPr="001E7853">
        <w:rPr>
          <w:color w:val="000000"/>
          <w:spacing w:val="7"/>
          <w:sz w:val="28"/>
          <w:szCs w:val="28"/>
          <w:lang w:val="en-US"/>
        </w:rPr>
        <w:t>2000.</w:t>
      </w:r>
      <w:r>
        <w:rPr>
          <w:color w:val="000000"/>
          <w:spacing w:val="7"/>
          <w:sz w:val="28"/>
          <w:szCs w:val="28"/>
          <w:lang w:val="en-US"/>
        </w:rPr>
        <w:t xml:space="preserve"> – Vol. 31</w:t>
      </w:r>
      <w:r>
        <w:rPr>
          <w:color w:val="000000"/>
          <w:spacing w:val="7"/>
          <w:sz w:val="28"/>
          <w:szCs w:val="28"/>
          <w:lang w:val="uk-UA"/>
        </w:rPr>
        <w:t>, №4.</w:t>
      </w:r>
      <w:r>
        <w:rPr>
          <w:color w:val="000000"/>
          <w:spacing w:val="7"/>
          <w:sz w:val="28"/>
          <w:szCs w:val="28"/>
          <w:lang w:val="en-US"/>
        </w:rPr>
        <w:t xml:space="preserve"> – P. 347</w:t>
      </w:r>
      <w:r>
        <w:rPr>
          <w:color w:val="000000"/>
          <w:sz w:val="28"/>
          <w:szCs w:val="28"/>
          <w:lang w:val="uk-UA"/>
        </w:rPr>
        <w:t>–</w:t>
      </w:r>
      <w:r w:rsidRPr="001E7853">
        <w:rPr>
          <w:color w:val="000000"/>
          <w:spacing w:val="7"/>
          <w:sz w:val="28"/>
          <w:szCs w:val="28"/>
          <w:lang w:val="en-US"/>
        </w:rPr>
        <w:t>382</w:t>
      </w:r>
      <w:r>
        <w:rPr>
          <w:color w:val="000000"/>
          <w:spacing w:val="7"/>
          <w:sz w:val="28"/>
          <w:szCs w:val="28"/>
          <w:lang w:val="en-US"/>
        </w:rPr>
        <w:t>.</w:t>
      </w:r>
    </w:p>
    <w:p w:rsidR="00EE27EB" w:rsidRPr="002053A8" w:rsidRDefault="00EE27EB" w:rsidP="00FC1A61">
      <w:pPr>
        <w:widowControl w:val="0"/>
        <w:numPr>
          <w:ilvl w:val="0"/>
          <w:numId w:val="20"/>
        </w:numPr>
        <w:shd w:val="clear" w:color="auto" w:fill="FFFFFF"/>
        <w:autoSpaceDE w:val="0"/>
        <w:autoSpaceDN w:val="0"/>
        <w:adjustRightInd w:val="0"/>
        <w:spacing w:after="0" w:line="360" w:lineRule="auto"/>
        <w:ind w:hanging="1021"/>
        <w:jc w:val="both"/>
        <w:rPr>
          <w:color w:val="000000"/>
          <w:spacing w:val="-7"/>
          <w:sz w:val="28"/>
          <w:szCs w:val="28"/>
          <w:lang w:val="uk-UA"/>
        </w:rPr>
      </w:pPr>
      <w:r>
        <w:rPr>
          <w:color w:val="000000"/>
          <w:spacing w:val="4"/>
          <w:sz w:val="28"/>
          <w:szCs w:val="28"/>
          <w:lang w:val="en-US"/>
        </w:rPr>
        <w:t>Campbell L.</w:t>
      </w:r>
      <w:r>
        <w:rPr>
          <w:color w:val="000000"/>
          <w:spacing w:val="-7"/>
          <w:sz w:val="28"/>
          <w:szCs w:val="28"/>
          <w:lang w:val="uk-UA"/>
        </w:rPr>
        <w:t xml:space="preserve"> </w:t>
      </w:r>
      <w:r>
        <w:rPr>
          <w:color w:val="000000"/>
          <w:spacing w:val="4"/>
          <w:sz w:val="28"/>
          <w:szCs w:val="28"/>
          <w:lang w:val="en-US"/>
        </w:rPr>
        <w:t>A.</w:t>
      </w:r>
      <w:r w:rsidRPr="001E7853">
        <w:rPr>
          <w:color w:val="000000"/>
          <w:spacing w:val="1"/>
          <w:sz w:val="28"/>
          <w:szCs w:val="28"/>
          <w:lang w:val="en-US"/>
        </w:rPr>
        <w:t>Efficacy of Benzoxazi</w:t>
      </w:r>
      <w:r>
        <w:rPr>
          <w:color w:val="000000"/>
          <w:spacing w:val="1"/>
          <w:sz w:val="28"/>
          <w:szCs w:val="28"/>
          <w:lang w:val="en-US"/>
        </w:rPr>
        <w:t xml:space="preserve">norifamycins In the Mouse Model </w:t>
      </w:r>
      <w:r w:rsidRPr="001E7853">
        <w:rPr>
          <w:color w:val="000000"/>
          <w:spacing w:val="1"/>
          <w:sz w:val="28"/>
          <w:szCs w:val="28"/>
          <w:lang w:val="en-US"/>
        </w:rPr>
        <w:t>of</w:t>
      </w:r>
      <w:r>
        <w:rPr>
          <w:color w:val="000000"/>
          <w:spacing w:val="1"/>
          <w:sz w:val="28"/>
          <w:szCs w:val="28"/>
          <w:lang w:val="en-US"/>
        </w:rPr>
        <w:t xml:space="preserve"> </w:t>
      </w:r>
      <w:r w:rsidRPr="001E7853">
        <w:rPr>
          <w:color w:val="000000"/>
          <w:spacing w:val="2"/>
          <w:sz w:val="28"/>
          <w:szCs w:val="28"/>
          <w:lang w:val="en-US"/>
        </w:rPr>
        <w:t>Chiamydia pneumoniae Lung Infection</w:t>
      </w:r>
      <w:r>
        <w:rPr>
          <w:color w:val="000000"/>
          <w:spacing w:val="2"/>
          <w:sz w:val="28"/>
          <w:szCs w:val="28"/>
          <w:lang w:val="en-US"/>
        </w:rPr>
        <w:t xml:space="preserve"> /</w:t>
      </w:r>
      <w:r w:rsidRPr="001E7853">
        <w:rPr>
          <w:color w:val="000000"/>
          <w:spacing w:val="4"/>
          <w:sz w:val="28"/>
          <w:szCs w:val="28"/>
          <w:lang w:val="en-US"/>
        </w:rPr>
        <w:t xml:space="preserve"> </w:t>
      </w:r>
      <w:r>
        <w:rPr>
          <w:color w:val="000000"/>
          <w:spacing w:val="4"/>
          <w:sz w:val="28"/>
          <w:szCs w:val="28"/>
          <w:lang w:val="en-US"/>
        </w:rPr>
        <w:t>L.Campbell</w:t>
      </w:r>
      <w:r>
        <w:rPr>
          <w:color w:val="000000"/>
          <w:spacing w:val="4"/>
          <w:sz w:val="28"/>
          <w:szCs w:val="28"/>
          <w:lang w:val="uk-UA"/>
        </w:rPr>
        <w:t>,</w:t>
      </w:r>
      <w:r>
        <w:rPr>
          <w:color w:val="000000"/>
          <w:spacing w:val="4"/>
          <w:sz w:val="28"/>
          <w:szCs w:val="28"/>
          <w:lang w:val="en-US"/>
        </w:rPr>
        <w:t xml:space="preserve"> C.C. Kuo</w:t>
      </w:r>
      <w:r w:rsidRPr="001E7853">
        <w:rPr>
          <w:color w:val="000000"/>
          <w:spacing w:val="4"/>
          <w:sz w:val="28"/>
          <w:szCs w:val="28"/>
          <w:lang w:val="en-US"/>
        </w:rPr>
        <w:t xml:space="preserve">, </w:t>
      </w:r>
      <w:r>
        <w:rPr>
          <w:color w:val="000000"/>
          <w:spacing w:val="4"/>
          <w:sz w:val="28"/>
          <w:szCs w:val="28"/>
          <w:lang w:val="en-US"/>
        </w:rPr>
        <w:t>R.J. Suchland</w:t>
      </w:r>
      <w:r w:rsidRPr="001E7853">
        <w:rPr>
          <w:color w:val="000000"/>
          <w:spacing w:val="4"/>
          <w:sz w:val="28"/>
          <w:szCs w:val="28"/>
          <w:lang w:val="en-US"/>
        </w:rPr>
        <w:t xml:space="preserve">, </w:t>
      </w:r>
      <w:r>
        <w:rPr>
          <w:color w:val="000000"/>
          <w:spacing w:val="4"/>
          <w:sz w:val="28"/>
          <w:szCs w:val="28"/>
          <w:lang w:val="en-US"/>
        </w:rPr>
        <w:t xml:space="preserve">D.M. </w:t>
      </w:r>
      <w:r w:rsidRPr="001E7853">
        <w:rPr>
          <w:color w:val="000000"/>
          <w:spacing w:val="4"/>
          <w:sz w:val="28"/>
          <w:szCs w:val="28"/>
          <w:lang w:val="en-US"/>
        </w:rPr>
        <w:t>Rothstei</w:t>
      </w:r>
      <w:r>
        <w:rPr>
          <w:color w:val="000000"/>
          <w:spacing w:val="4"/>
          <w:sz w:val="28"/>
          <w:szCs w:val="28"/>
          <w:lang w:val="en-US"/>
        </w:rPr>
        <w:t xml:space="preserve"> </w:t>
      </w:r>
      <w:r w:rsidRPr="001E7853">
        <w:rPr>
          <w:color w:val="000000"/>
          <w:spacing w:val="2"/>
          <w:sz w:val="28"/>
          <w:szCs w:val="28"/>
          <w:lang w:val="en-US"/>
        </w:rPr>
        <w:t>//Antimicrob. Agents</w:t>
      </w:r>
      <w:r>
        <w:rPr>
          <w:color w:val="000000"/>
          <w:spacing w:val="2"/>
          <w:sz w:val="28"/>
          <w:szCs w:val="28"/>
          <w:lang w:val="en-US"/>
        </w:rPr>
        <w:t xml:space="preserve"> </w:t>
      </w:r>
      <w:r>
        <w:rPr>
          <w:color w:val="000000"/>
          <w:spacing w:val="5"/>
          <w:sz w:val="28"/>
          <w:szCs w:val="28"/>
          <w:lang w:val="en-US"/>
        </w:rPr>
        <w:t xml:space="preserve">Chemother. – 2008. – </w:t>
      </w:r>
      <w:r w:rsidRPr="001E7853">
        <w:rPr>
          <w:color w:val="000000"/>
          <w:spacing w:val="5"/>
          <w:sz w:val="28"/>
          <w:szCs w:val="28"/>
          <w:lang w:val="en-US"/>
        </w:rPr>
        <w:t>Mar</w:t>
      </w:r>
      <w:r w:rsidRPr="001E7853">
        <w:rPr>
          <w:i/>
          <w:iCs/>
          <w:color w:val="000000"/>
          <w:spacing w:val="5"/>
          <w:sz w:val="28"/>
          <w:szCs w:val="28"/>
          <w:lang w:val="en-US"/>
        </w:rPr>
        <w:t xml:space="preserve"> </w:t>
      </w:r>
      <w:r>
        <w:rPr>
          <w:color w:val="000000"/>
          <w:spacing w:val="5"/>
          <w:sz w:val="28"/>
          <w:szCs w:val="28"/>
          <w:lang w:val="en-US"/>
        </w:rPr>
        <w:t>10.</w:t>
      </w:r>
    </w:p>
    <w:p w:rsidR="00EE27EB" w:rsidRDefault="00EE27EB" w:rsidP="00FC1A61">
      <w:pPr>
        <w:numPr>
          <w:ilvl w:val="0"/>
          <w:numId w:val="20"/>
        </w:numPr>
        <w:autoSpaceDE w:val="0"/>
        <w:autoSpaceDN w:val="0"/>
        <w:adjustRightInd w:val="0"/>
        <w:spacing w:after="0" w:line="360" w:lineRule="auto"/>
        <w:ind w:left="1080" w:hanging="1080"/>
        <w:jc w:val="both"/>
        <w:rPr>
          <w:sz w:val="28"/>
          <w:szCs w:val="28"/>
          <w:lang w:val="en-GB"/>
        </w:rPr>
      </w:pPr>
      <w:r w:rsidRPr="005C74ED">
        <w:rPr>
          <w:rStyle w:val="spelle"/>
          <w:sz w:val="28"/>
          <w:szCs w:val="28"/>
          <w:lang w:val="en-GB"/>
        </w:rPr>
        <w:t>Cazzola</w:t>
      </w:r>
      <w:r w:rsidRPr="005C74ED">
        <w:rPr>
          <w:sz w:val="28"/>
          <w:szCs w:val="28"/>
          <w:lang w:val="en-GB"/>
        </w:rPr>
        <w:t xml:space="preserve"> M</w:t>
      </w:r>
      <w:r>
        <w:rPr>
          <w:sz w:val="28"/>
          <w:szCs w:val="28"/>
          <w:lang w:val="en-GB"/>
        </w:rPr>
        <w:t>.</w:t>
      </w:r>
      <w:r>
        <w:rPr>
          <w:sz w:val="28"/>
          <w:szCs w:val="28"/>
          <w:lang w:val="uk-UA"/>
        </w:rPr>
        <w:t xml:space="preserve"> </w:t>
      </w:r>
      <w:r w:rsidRPr="005C74ED">
        <w:rPr>
          <w:rStyle w:val="spelle"/>
          <w:sz w:val="28"/>
          <w:szCs w:val="28"/>
          <w:lang w:val="en-GB"/>
        </w:rPr>
        <w:t>Macrolide</w:t>
      </w:r>
      <w:r w:rsidRPr="005C74ED">
        <w:rPr>
          <w:sz w:val="28"/>
          <w:szCs w:val="28"/>
          <w:lang w:val="en-GB"/>
        </w:rPr>
        <w:t xml:space="preserve"> and occult infection in asthma</w:t>
      </w:r>
      <w:r>
        <w:rPr>
          <w:sz w:val="28"/>
          <w:szCs w:val="28"/>
          <w:lang w:val="en-GB"/>
        </w:rPr>
        <w:t xml:space="preserve"> / </w:t>
      </w:r>
      <w:r w:rsidRPr="005C74ED">
        <w:rPr>
          <w:sz w:val="28"/>
          <w:szCs w:val="28"/>
          <w:lang w:val="en-GB"/>
        </w:rPr>
        <w:t>M</w:t>
      </w:r>
      <w:r>
        <w:rPr>
          <w:sz w:val="28"/>
          <w:szCs w:val="28"/>
          <w:lang w:val="en-GB"/>
        </w:rPr>
        <w:t>.</w:t>
      </w:r>
      <w:r w:rsidRPr="005C74ED">
        <w:rPr>
          <w:rStyle w:val="spelle"/>
          <w:sz w:val="28"/>
          <w:szCs w:val="28"/>
          <w:lang w:val="en-GB"/>
        </w:rPr>
        <w:t>Cazzola</w:t>
      </w:r>
      <w:r>
        <w:rPr>
          <w:rStyle w:val="spelle"/>
          <w:sz w:val="28"/>
          <w:szCs w:val="28"/>
          <w:lang w:val="uk-UA"/>
        </w:rPr>
        <w:t>,</w:t>
      </w:r>
      <w:r w:rsidRPr="005C74ED">
        <w:rPr>
          <w:sz w:val="28"/>
          <w:szCs w:val="28"/>
          <w:lang w:val="en-GB"/>
        </w:rPr>
        <w:t xml:space="preserve"> </w:t>
      </w:r>
      <w:r>
        <w:rPr>
          <w:sz w:val="28"/>
          <w:szCs w:val="28"/>
          <w:lang w:val="en-GB"/>
        </w:rPr>
        <w:t xml:space="preserve">M.G. </w:t>
      </w:r>
      <w:r w:rsidRPr="005C74ED">
        <w:rPr>
          <w:rStyle w:val="spelle"/>
          <w:sz w:val="28"/>
          <w:szCs w:val="28"/>
          <w:lang w:val="en-GB"/>
        </w:rPr>
        <w:t>Matera</w:t>
      </w:r>
      <w:r w:rsidRPr="005C74ED">
        <w:rPr>
          <w:sz w:val="28"/>
          <w:szCs w:val="28"/>
          <w:lang w:val="en-GB"/>
        </w:rPr>
        <w:t xml:space="preserve">, </w:t>
      </w:r>
      <w:r>
        <w:rPr>
          <w:sz w:val="28"/>
          <w:szCs w:val="28"/>
          <w:lang w:val="en-GB"/>
        </w:rPr>
        <w:t xml:space="preserve">F. </w:t>
      </w:r>
      <w:r w:rsidRPr="005C74ED">
        <w:rPr>
          <w:rStyle w:val="spelle"/>
          <w:sz w:val="28"/>
          <w:szCs w:val="28"/>
          <w:lang w:val="en-GB"/>
        </w:rPr>
        <w:t>Blasi</w:t>
      </w:r>
      <w:r w:rsidRPr="005C74ED">
        <w:rPr>
          <w:sz w:val="28"/>
          <w:szCs w:val="28"/>
          <w:lang w:val="en-GB"/>
        </w:rPr>
        <w:t xml:space="preserve"> </w:t>
      </w:r>
      <w:r>
        <w:rPr>
          <w:sz w:val="28"/>
          <w:szCs w:val="28"/>
          <w:lang w:val="en-GB"/>
        </w:rPr>
        <w:t xml:space="preserve">// </w:t>
      </w:r>
      <w:r w:rsidRPr="003C156A">
        <w:rPr>
          <w:rStyle w:val="spelle"/>
          <w:sz w:val="28"/>
          <w:szCs w:val="28"/>
          <w:lang w:val="en-US"/>
        </w:rPr>
        <w:t>Curr</w:t>
      </w:r>
      <w:r>
        <w:rPr>
          <w:rStyle w:val="spelle"/>
          <w:sz w:val="28"/>
          <w:szCs w:val="28"/>
          <w:lang w:val="en-US"/>
        </w:rPr>
        <w:t>.</w:t>
      </w:r>
      <w:r w:rsidRPr="003C156A">
        <w:rPr>
          <w:sz w:val="28"/>
          <w:szCs w:val="28"/>
          <w:lang w:val="en-US"/>
        </w:rPr>
        <w:t xml:space="preserve"> </w:t>
      </w:r>
      <w:r w:rsidRPr="003C156A">
        <w:rPr>
          <w:rStyle w:val="spelle"/>
          <w:sz w:val="28"/>
          <w:szCs w:val="28"/>
          <w:lang w:val="en-US"/>
        </w:rPr>
        <w:t>Opin</w:t>
      </w:r>
      <w:r>
        <w:rPr>
          <w:rStyle w:val="spelle"/>
          <w:sz w:val="28"/>
          <w:szCs w:val="28"/>
          <w:lang w:val="en-US"/>
        </w:rPr>
        <w:t>.</w:t>
      </w:r>
      <w:r w:rsidRPr="003C156A">
        <w:rPr>
          <w:sz w:val="28"/>
          <w:szCs w:val="28"/>
          <w:lang w:val="en-US"/>
        </w:rPr>
        <w:t xml:space="preserve"> </w:t>
      </w:r>
      <w:r w:rsidRPr="003C156A">
        <w:rPr>
          <w:rStyle w:val="spelle"/>
          <w:sz w:val="28"/>
          <w:szCs w:val="28"/>
          <w:lang w:val="en-US"/>
        </w:rPr>
        <w:t>Pulm</w:t>
      </w:r>
      <w:r>
        <w:rPr>
          <w:rStyle w:val="spelle"/>
          <w:sz w:val="28"/>
          <w:szCs w:val="28"/>
          <w:lang w:val="en-US"/>
        </w:rPr>
        <w:t>.</w:t>
      </w:r>
      <w:r w:rsidRPr="003C156A">
        <w:rPr>
          <w:sz w:val="28"/>
          <w:szCs w:val="28"/>
          <w:lang w:val="en-US"/>
        </w:rPr>
        <w:t xml:space="preserve"> </w:t>
      </w:r>
      <w:r w:rsidRPr="003C156A">
        <w:rPr>
          <w:rStyle w:val="spelle"/>
          <w:sz w:val="28"/>
          <w:szCs w:val="28"/>
          <w:lang w:val="en-US"/>
        </w:rPr>
        <w:t>Med</w:t>
      </w:r>
      <w:r>
        <w:rPr>
          <w:rStyle w:val="spelle"/>
          <w:sz w:val="28"/>
          <w:szCs w:val="28"/>
          <w:lang w:val="en-US"/>
        </w:rPr>
        <w:t>. –</w:t>
      </w:r>
      <w:r>
        <w:rPr>
          <w:sz w:val="28"/>
          <w:szCs w:val="28"/>
          <w:lang w:val="en-US"/>
        </w:rPr>
        <w:t xml:space="preserve"> 2004. – Vol. 10</w:t>
      </w:r>
      <w:r>
        <w:rPr>
          <w:sz w:val="28"/>
          <w:szCs w:val="28"/>
          <w:lang w:val="uk-UA"/>
        </w:rPr>
        <w:t>, №2.</w:t>
      </w:r>
      <w:r>
        <w:rPr>
          <w:sz w:val="28"/>
          <w:szCs w:val="28"/>
          <w:lang w:val="en-US"/>
        </w:rPr>
        <w:t xml:space="preserve"> – P. 7</w:t>
      </w:r>
      <w:r>
        <w:rPr>
          <w:color w:val="000000"/>
          <w:sz w:val="28"/>
          <w:szCs w:val="28"/>
          <w:lang w:val="uk-UA"/>
        </w:rPr>
        <w:t>–</w:t>
      </w:r>
      <w:r w:rsidRPr="003C156A">
        <w:rPr>
          <w:sz w:val="28"/>
          <w:szCs w:val="28"/>
          <w:lang w:val="en-US"/>
        </w:rPr>
        <w:t>14.</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hanging="1021"/>
        <w:jc w:val="both"/>
        <w:rPr>
          <w:lang w:val="en-US"/>
        </w:rPr>
      </w:pPr>
      <w:r w:rsidRPr="002C1EEC">
        <w:rPr>
          <w:iCs/>
          <w:color w:val="000000"/>
          <w:spacing w:val="-1"/>
          <w:sz w:val="28"/>
          <w:szCs w:val="28"/>
          <w:lang w:val="en-US"/>
        </w:rPr>
        <w:t>Cazzola M</w:t>
      </w:r>
      <w:r>
        <w:rPr>
          <w:iCs/>
          <w:color w:val="000000"/>
          <w:spacing w:val="-1"/>
          <w:sz w:val="28"/>
          <w:szCs w:val="28"/>
          <w:lang w:val="en-US"/>
        </w:rPr>
        <w:t>.</w:t>
      </w:r>
      <w:r>
        <w:rPr>
          <w:lang w:val="uk-UA"/>
        </w:rPr>
        <w:t xml:space="preserve"> </w:t>
      </w:r>
      <w:r w:rsidRPr="002C1EEC">
        <w:rPr>
          <w:iCs/>
          <w:color w:val="000000"/>
          <w:spacing w:val="-1"/>
          <w:sz w:val="28"/>
          <w:szCs w:val="28"/>
          <w:lang w:val="en-US"/>
        </w:rPr>
        <w:t>Treatment of acute exacerbation of severe-to-</w:t>
      </w:r>
      <w:r w:rsidRPr="002C1EEC">
        <w:rPr>
          <w:color w:val="000000"/>
          <w:spacing w:val="9"/>
          <w:sz w:val="28"/>
          <w:szCs w:val="28"/>
          <w:lang w:val="en-US"/>
        </w:rPr>
        <w:t xml:space="preserve">very </w:t>
      </w:r>
      <w:r w:rsidRPr="002C1EEC">
        <w:rPr>
          <w:iCs/>
          <w:color w:val="000000"/>
          <w:spacing w:val="9"/>
          <w:sz w:val="28"/>
          <w:szCs w:val="28"/>
          <w:lang w:val="en-US"/>
        </w:rPr>
        <w:t xml:space="preserve">severe COPD with </w:t>
      </w:r>
      <w:r>
        <w:rPr>
          <w:iCs/>
          <w:noProof/>
          <w:color w:val="000000"/>
          <w:spacing w:val="9"/>
          <w:sz w:val="28"/>
          <w:szCs w:val="28"/>
          <w:lang w:val="en-US"/>
        </w:rPr>
        <w:t xml:space="preserve">azithromycin </w:t>
      </w:r>
      <w:r w:rsidRPr="002C1EEC">
        <w:rPr>
          <w:iCs/>
          <w:color w:val="000000"/>
          <w:spacing w:val="9"/>
          <w:sz w:val="28"/>
          <w:szCs w:val="28"/>
          <w:lang w:val="en-US"/>
        </w:rPr>
        <w:t xml:space="preserve">in patients vaccinated against Streptococcus </w:t>
      </w:r>
      <w:r w:rsidRPr="002C1EEC">
        <w:rPr>
          <w:iCs/>
          <w:noProof/>
          <w:color w:val="000000"/>
          <w:spacing w:val="-2"/>
          <w:sz w:val="28"/>
          <w:szCs w:val="28"/>
          <w:lang w:val="en-US"/>
        </w:rPr>
        <w:t>pneumoniae</w:t>
      </w:r>
      <w:r>
        <w:rPr>
          <w:iCs/>
          <w:noProof/>
          <w:color w:val="000000"/>
          <w:spacing w:val="-2"/>
          <w:sz w:val="28"/>
          <w:szCs w:val="28"/>
          <w:lang w:val="en-US"/>
        </w:rPr>
        <w:t xml:space="preserve"> // </w:t>
      </w:r>
      <w:r w:rsidRPr="002C1EEC">
        <w:rPr>
          <w:iCs/>
          <w:color w:val="000000"/>
          <w:spacing w:val="-1"/>
          <w:sz w:val="28"/>
          <w:szCs w:val="28"/>
          <w:lang w:val="en-US"/>
        </w:rPr>
        <w:t>M</w:t>
      </w:r>
      <w:r>
        <w:rPr>
          <w:iCs/>
          <w:color w:val="000000"/>
          <w:spacing w:val="-1"/>
          <w:sz w:val="28"/>
          <w:szCs w:val="28"/>
          <w:lang w:val="en-US"/>
        </w:rPr>
        <w:t>.</w:t>
      </w:r>
      <w:r w:rsidRPr="002C1EEC">
        <w:rPr>
          <w:iCs/>
          <w:color w:val="000000"/>
          <w:spacing w:val="-1"/>
          <w:sz w:val="28"/>
          <w:szCs w:val="28"/>
          <w:lang w:val="en-US"/>
        </w:rPr>
        <w:t>Cazzola</w:t>
      </w:r>
      <w:r>
        <w:rPr>
          <w:iCs/>
          <w:color w:val="000000"/>
          <w:spacing w:val="-1"/>
          <w:sz w:val="28"/>
          <w:szCs w:val="28"/>
          <w:lang w:val="uk-UA"/>
        </w:rPr>
        <w:t>,</w:t>
      </w:r>
      <w:r w:rsidRPr="002C1EEC">
        <w:rPr>
          <w:iCs/>
          <w:color w:val="000000"/>
          <w:spacing w:val="-1"/>
          <w:sz w:val="28"/>
          <w:szCs w:val="28"/>
          <w:lang w:val="en-US"/>
        </w:rPr>
        <w:t xml:space="preserve"> </w:t>
      </w:r>
      <w:r>
        <w:rPr>
          <w:iCs/>
          <w:noProof/>
          <w:color w:val="000000"/>
          <w:spacing w:val="-2"/>
          <w:sz w:val="28"/>
          <w:szCs w:val="28"/>
          <w:lang w:val="en-US"/>
        </w:rPr>
        <w:t xml:space="preserve">A. </w:t>
      </w:r>
      <w:r>
        <w:rPr>
          <w:iCs/>
          <w:color w:val="000000"/>
          <w:spacing w:val="-1"/>
          <w:sz w:val="28"/>
          <w:szCs w:val="28"/>
          <w:lang w:val="en-US"/>
        </w:rPr>
        <w:t>Salzillo</w:t>
      </w:r>
      <w:r w:rsidRPr="002C1EEC">
        <w:rPr>
          <w:iCs/>
          <w:color w:val="000000"/>
          <w:spacing w:val="-1"/>
          <w:sz w:val="28"/>
          <w:szCs w:val="28"/>
          <w:lang w:val="en-US"/>
        </w:rPr>
        <w:t xml:space="preserve">, </w:t>
      </w:r>
      <w:r>
        <w:rPr>
          <w:iCs/>
          <w:color w:val="000000"/>
          <w:spacing w:val="-1"/>
          <w:sz w:val="28"/>
          <w:szCs w:val="28"/>
          <w:lang w:val="en-US"/>
        </w:rPr>
        <w:t>De Giglio //</w:t>
      </w:r>
      <w:r>
        <w:rPr>
          <w:iCs/>
          <w:noProof/>
          <w:color w:val="000000"/>
          <w:sz w:val="28"/>
          <w:szCs w:val="28"/>
          <w:lang w:val="en-US"/>
        </w:rPr>
        <w:t xml:space="preserve"> </w:t>
      </w:r>
      <w:r w:rsidRPr="002C1EEC">
        <w:rPr>
          <w:iCs/>
          <w:color w:val="000000"/>
          <w:spacing w:val="-2"/>
          <w:sz w:val="28"/>
          <w:szCs w:val="28"/>
          <w:lang w:val="en-US"/>
        </w:rPr>
        <w:t>Respir</w:t>
      </w:r>
      <w:r>
        <w:rPr>
          <w:iCs/>
          <w:color w:val="000000"/>
          <w:spacing w:val="-2"/>
          <w:sz w:val="28"/>
          <w:szCs w:val="28"/>
          <w:lang w:val="uk-UA"/>
        </w:rPr>
        <w:t>.</w:t>
      </w:r>
      <w:r>
        <w:rPr>
          <w:iCs/>
          <w:color w:val="000000"/>
          <w:sz w:val="28"/>
          <w:szCs w:val="28"/>
          <w:lang w:val="en-US"/>
        </w:rPr>
        <w:t xml:space="preserve"> </w:t>
      </w:r>
      <w:r w:rsidRPr="002C1EEC">
        <w:rPr>
          <w:iCs/>
          <w:noProof/>
          <w:color w:val="000000"/>
          <w:spacing w:val="3"/>
          <w:sz w:val="28"/>
          <w:szCs w:val="28"/>
          <w:lang w:val="en-US"/>
        </w:rPr>
        <w:t>Med</w:t>
      </w:r>
      <w:r>
        <w:rPr>
          <w:iCs/>
          <w:noProof/>
          <w:color w:val="000000"/>
          <w:spacing w:val="3"/>
          <w:sz w:val="28"/>
          <w:szCs w:val="28"/>
          <w:lang w:val="en-US"/>
        </w:rPr>
        <w:t xml:space="preserve">. – </w:t>
      </w:r>
      <w:r w:rsidRPr="002C1EEC">
        <w:rPr>
          <w:iCs/>
          <w:color w:val="000000"/>
          <w:spacing w:val="-7"/>
          <w:sz w:val="28"/>
          <w:szCs w:val="28"/>
          <w:lang w:val="en-US"/>
        </w:rPr>
        <w:t>2005</w:t>
      </w:r>
      <w:r>
        <w:rPr>
          <w:iCs/>
          <w:color w:val="000000"/>
          <w:spacing w:val="-7"/>
          <w:sz w:val="28"/>
          <w:szCs w:val="28"/>
          <w:lang w:val="en-US"/>
        </w:rPr>
        <w:t>. – Vol.</w:t>
      </w:r>
      <w:r>
        <w:rPr>
          <w:iCs/>
          <w:color w:val="000000"/>
          <w:sz w:val="28"/>
          <w:szCs w:val="28"/>
          <w:lang w:val="en-US"/>
        </w:rPr>
        <w:t xml:space="preserve"> </w:t>
      </w:r>
      <w:r w:rsidRPr="002C1EEC">
        <w:rPr>
          <w:iCs/>
          <w:color w:val="000000"/>
          <w:spacing w:val="-7"/>
          <w:sz w:val="28"/>
          <w:szCs w:val="28"/>
          <w:lang w:val="en-US"/>
        </w:rPr>
        <w:t>99</w:t>
      </w:r>
      <w:r>
        <w:rPr>
          <w:iCs/>
          <w:color w:val="000000"/>
          <w:spacing w:val="-7"/>
          <w:sz w:val="28"/>
          <w:szCs w:val="28"/>
          <w:lang w:val="en-US"/>
        </w:rPr>
        <w:t xml:space="preserve">, </w:t>
      </w:r>
      <w:r w:rsidRPr="000E335E">
        <w:rPr>
          <w:iCs/>
          <w:color w:val="000000"/>
          <w:spacing w:val="-7"/>
          <w:sz w:val="28"/>
          <w:szCs w:val="28"/>
          <w:lang w:val="en-US"/>
        </w:rPr>
        <w:t>№</w:t>
      </w:r>
      <w:r>
        <w:rPr>
          <w:iCs/>
          <w:color w:val="000000"/>
          <w:spacing w:val="-7"/>
          <w:sz w:val="28"/>
          <w:szCs w:val="28"/>
          <w:lang w:val="en-US"/>
        </w:rPr>
        <w:t xml:space="preserve"> </w:t>
      </w:r>
      <w:r w:rsidRPr="002C1EEC">
        <w:rPr>
          <w:iCs/>
          <w:color w:val="000000"/>
          <w:spacing w:val="-7"/>
          <w:sz w:val="28"/>
          <w:szCs w:val="28"/>
          <w:lang w:val="en-US"/>
        </w:rPr>
        <w:t>6</w:t>
      </w:r>
      <w:r>
        <w:rPr>
          <w:iCs/>
          <w:color w:val="000000"/>
          <w:spacing w:val="-7"/>
          <w:sz w:val="28"/>
          <w:szCs w:val="28"/>
          <w:lang w:val="en-US"/>
        </w:rPr>
        <w:t xml:space="preserve">. – P. </w:t>
      </w:r>
      <w:r>
        <w:rPr>
          <w:iCs/>
          <w:color w:val="000000"/>
          <w:spacing w:val="1"/>
          <w:sz w:val="28"/>
          <w:szCs w:val="28"/>
          <w:lang w:val="en-US"/>
        </w:rPr>
        <w:t>663</w:t>
      </w:r>
      <w:r>
        <w:rPr>
          <w:color w:val="000000"/>
          <w:sz w:val="28"/>
          <w:szCs w:val="28"/>
          <w:lang w:val="uk-UA"/>
        </w:rPr>
        <w:t>–</w:t>
      </w:r>
      <w:r>
        <w:rPr>
          <w:iCs/>
          <w:color w:val="000000"/>
          <w:spacing w:val="1"/>
          <w:sz w:val="28"/>
          <w:szCs w:val="28"/>
          <w:lang w:val="en-US"/>
        </w:rPr>
        <w:t>66</w:t>
      </w:r>
      <w:r w:rsidRPr="002C1EEC">
        <w:rPr>
          <w:iCs/>
          <w:color w:val="000000"/>
          <w:spacing w:val="1"/>
          <w:sz w:val="28"/>
          <w:szCs w:val="28"/>
          <w:lang w:val="en-US"/>
        </w:rPr>
        <w:t>9.</w:t>
      </w:r>
    </w:p>
    <w:p w:rsidR="00EE27EB" w:rsidRPr="00B84BD3" w:rsidRDefault="00EE27EB" w:rsidP="00FC1A61">
      <w:pPr>
        <w:numPr>
          <w:ilvl w:val="0"/>
          <w:numId w:val="20"/>
        </w:numPr>
        <w:autoSpaceDE w:val="0"/>
        <w:autoSpaceDN w:val="0"/>
        <w:adjustRightInd w:val="0"/>
        <w:spacing w:after="0" w:line="360" w:lineRule="auto"/>
        <w:jc w:val="both"/>
        <w:rPr>
          <w:rFonts w:ascii="TimesNewRoman,Italic" w:hAnsi="TimesNewRoman,Italic" w:cs="TimesNewRoman,Italic"/>
          <w:iCs/>
          <w:sz w:val="28"/>
          <w:szCs w:val="28"/>
          <w:lang w:val="en-GB"/>
        </w:rPr>
      </w:pPr>
      <w:r w:rsidRPr="00550350">
        <w:rPr>
          <w:rFonts w:ascii="TimesNewRoman,Italic" w:hAnsi="TimesNewRoman,Italic" w:cs="TimesNewRoman,Italic"/>
          <w:iCs/>
          <w:sz w:val="28"/>
          <w:szCs w:val="28"/>
          <w:lang w:val="en-US"/>
        </w:rPr>
        <w:t xml:space="preserve">Chinnery P.F. </w:t>
      </w:r>
      <w:r w:rsidRPr="00550350">
        <w:rPr>
          <w:rFonts w:ascii="TimesNewRoman" w:hAnsi="TimesNewRoman" w:cs="TimesNewRoman"/>
          <w:sz w:val="28"/>
          <w:szCs w:val="28"/>
          <w:lang w:val="en-US"/>
        </w:rPr>
        <w:t xml:space="preserve">Searching </w:t>
      </w:r>
      <w:r>
        <w:rPr>
          <w:rFonts w:ascii="TimesNewRoman" w:hAnsi="TimesNewRoman" w:cs="TimesNewRoman"/>
          <w:sz w:val="28"/>
          <w:szCs w:val="28"/>
          <w:lang w:val="en-US"/>
        </w:rPr>
        <w:t>for nuclear-mitochondrial genes</w:t>
      </w:r>
      <w:r w:rsidRPr="00550350">
        <w:rPr>
          <w:rFonts w:ascii="TimesNewRoman" w:hAnsi="TimesNewRoman" w:cs="TimesNewRoman"/>
          <w:sz w:val="28"/>
          <w:szCs w:val="28"/>
          <w:lang w:val="en-US"/>
        </w:rPr>
        <w:t xml:space="preserve"> </w:t>
      </w:r>
      <w:r>
        <w:rPr>
          <w:rFonts w:ascii="TimesNewRoman" w:hAnsi="TimesNewRoman" w:cs="TimesNewRoman"/>
          <w:sz w:val="28"/>
          <w:szCs w:val="28"/>
          <w:lang w:val="uk-UA"/>
        </w:rPr>
        <w:t xml:space="preserve">/ </w:t>
      </w:r>
      <w:r w:rsidRPr="00550350">
        <w:rPr>
          <w:rFonts w:ascii="TimesNewRoman,Italic" w:hAnsi="TimesNewRoman,Italic" w:cs="TimesNewRoman,Italic"/>
          <w:iCs/>
          <w:sz w:val="28"/>
          <w:szCs w:val="28"/>
          <w:lang w:val="en-US"/>
        </w:rPr>
        <w:t xml:space="preserve">P.F. Chinnery </w:t>
      </w:r>
      <w:r w:rsidRPr="00550350">
        <w:rPr>
          <w:rFonts w:ascii="TimesNewRoman" w:hAnsi="TimesNewRoman" w:cs="TimesNewRoman"/>
          <w:sz w:val="28"/>
          <w:szCs w:val="28"/>
          <w:lang w:val="en-US"/>
        </w:rPr>
        <w:t xml:space="preserve">// Trends in Genetics. </w:t>
      </w:r>
      <w:r>
        <w:rPr>
          <w:rFonts w:ascii="TimesNewRoman" w:hAnsi="TimesNewRoman" w:cs="TimesNewRoman"/>
          <w:sz w:val="28"/>
          <w:szCs w:val="28"/>
          <w:lang w:val="en-US"/>
        </w:rPr>
        <w:t>–</w:t>
      </w:r>
      <w:r w:rsidRPr="00550350">
        <w:rPr>
          <w:rFonts w:ascii="TimesNewRoman" w:hAnsi="TimesNewRoman" w:cs="TimesNewRoman"/>
          <w:sz w:val="28"/>
          <w:szCs w:val="28"/>
          <w:lang w:val="en-US"/>
        </w:rPr>
        <w:t xml:space="preserve"> 2003. </w:t>
      </w:r>
      <w:r>
        <w:rPr>
          <w:rFonts w:ascii="TimesNewRoman" w:hAnsi="TimesNewRoman" w:cs="TimesNewRoman"/>
          <w:sz w:val="28"/>
          <w:szCs w:val="28"/>
          <w:lang w:val="en-US"/>
        </w:rPr>
        <w:t>–</w:t>
      </w:r>
      <w:r w:rsidRPr="00550350">
        <w:rPr>
          <w:rFonts w:ascii="TimesNewRoman" w:hAnsi="TimesNewRoman" w:cs="TimesNewRoman"/>
          <w:sz w:val="28"/>
          <w:szCs w:val="28"/>
          <w:lang w:val="en-US"/>
        </w:rPr>
        <w:t xml:space="preserve"> Vol.19</w:t>
      </w:r>
      <w:r>
        <w:rPr>
          <w:rFonts w:ascii="TimesNewRoman" w:hAnsi="TimesNewRoman" w:cs="TimesNewRoman"/>
          <w:sz w:val="28"/>
          <w:szCs w:val="28"/>
          <w:lang w:val="uk-UA"/>
        </w:rPr>
        <w:t>. – №</w:t>
      </w:r>
      <w:r>
        <w:rPr>
          <w:rFonts w:ascii="TimesNewRoman" w:hAnsi="TimesNewRoman" w:cs="TimesNewRoman"/>
          <w:sz w:val="28"/>
          <w:szCs w:val="28"/>
          <w:lang w:val="en-US"/>
        </w:rPr>
        <w:t xml:space="preserve"> 2</w:t>
      </w:r>
      <w:r>
        <w:rPr>
          <w:rFonts w:ascii="TimesNewRoman" w:hAnsi="TimesNewRoman" w:cs="TimesNewRoman"/>
          <w:sz w:val="28"/>
          <w:szCs w:val="28"/>
          <w:lang w:val="uk-UA"/>
        </w:rPr>
        <w:t>. – Р. 60.</w:t>
      </w:r>
    </w:p>
    <w:p w:rsidR="00EE27EB" w:rsidRDefault="00EE27EB" w:rsidP="00FC1A61">
      <w:pPr>
        <w:numPr>
          <w:ilvl w:val="0"/>
          <w:numId w:val="20"/>
        </w:numPr>
        <w:autoSpaceDE w:val="0"/>
        <w:autoSpaceDN w:val="0"/>
        <w:adjustRightInd w:val="0"/>
        <w:spacing w:after="0" w:line="360" w:lineRule="auto"/>
        <w:jc w:val="both"/>
        <w:rPr>
          <w:sz w:val="28"/>
          <w:szCs w:val="28"/>
          <w:lang w:val="en-US"/>
        </w:rPr>
      </w:pPr>
      <w:r w:rsidRPr="005C74ED">
        <w:rPr>
          <w:sz w:val="28"/>
          <w:szCs w:val="28"/>
          <w:lang w:val="en-US"/>
        </w:rPr>
        <w:t>Choy R</w:t>
      </w:r>
      <w:r>
        <w:rPr>
          <w:sz w:val="28"/>
          <w:szCs w:val="28"/>
          <w:lang w:val="uk-UA"/>
        </w:rPr>
        <w:t>.</w:t>
      </w:r>
      <w:r w:rsidRPr="005C74ED">
        <w:rPr>
          <w:sz w:val="28"/>
          <w:szCs w:val="28"/>
          <w:lang w:val="en-US"/>
        </w:rPr>
        <w:t>J</w:t>
      </w:r>
      <w:r>
        <w:rPr>
          <w:sz w:val="28"/>
          <w:szCs w:val="28"/>
          <w:lang w:val="uk-UA"/>
        </w:rPr>
        <w:t xml:space="preserve">. </w:t>
      </w:r>
      <w:r w:rsidRPr="005C74ED">
        <w:rPr>
          <w:sz w:val="28"/>
          <w:szCs w:val="28"/>
          <w:lang w:val="en-US"/>
        </w:rPr>
        <w:t xml:space="preserve">Deng YM et al “Coenzyme Q(10) supplementation inhibits aortic lipid oxidation but fails to attenuate intimal thickening in balloon-injured </w:t>
      </w:r>
      <w:smartTag w:uri="urn:schemas-microsoft-com:office:smarttags" w:element="place">
        <w:smartTag w:uri="urn:schemas-microsoft-com:office:smarttags" w:element="country-region">
          <w:r w:rsidRPr="005C74ED">
            <w:rPr>
              <w:sz w:val="28"/>
              <w:szCs w:val="28"/>
              <w:lang w:val="en-US"/>
            </w:rPr>
            <w:t>New Zealand</w:t>
          </w:r>
        </w:smartTag>
      </w:smartTag>
      <w:r w:rsidRPr="005C74ED">
        <w:rPr>
          <w:sz w:val="28"/>
          <w:szCs w:val="28"/>
          <w:lang w:val="en-US"/>
        </w:rPr>
        <w:t xml:space="preserve"> white rabbits” </w:t>
      </w:r>
      <w:r>
        <w:rPr>
          <w:sz w:val="28"/>
          <w:szCs w:val="28"/>
          <w:lang w:val="uk-UA"/>
        </w:rPr>
        <w:t xml:space="preserve">/ </w:t>
      </w:r>
      <w:r w:rsidRPr="005C74ED">
        <w:rPr>
          <w:sz w:val="28"/>
          <w:szCs w:val="28"/>
          <w:lang w:val="en-US"/>
        </w:rPr>
        <w:t>R</w:t>
      </w:r>
      <w:r>
        <w:rPr>
          <w:sz w:val="28"/>
          <w:szCs w:val="28"/>
          <w:lang w:val="uk-UA"/>
        </w:rPr>
        <w:t>.</w:t>
      </w:r>
      <w:r w:rsidRPr="005C74ED">
        <w:rPr>
          <w:sz w:val="28"/>
          <w:szCs w:val="28"/>
          <w:lang w:val="en-US"/>
        </w:rPr>
        <w:t>J</w:t>
      </w:r>
      <w:r>
        <w:rPr>
          <w:sz w:val="28"/>
          <w:szCs w:val="28"/>
          <w:lang w:val="uk-UA"/>
        </w:rPr>
        <w:t xml:space="preserve">. </w:t>
      </w:r>
      <w:r w:rsidRPr="005C74ED">
        <w:rPr>
          <w:sz w:val="28"/>
          <w:szCs w:val="28"/>
          <w:lang w:val="en-US"/>
        </w:rPr>
        <w:t xml:space="preserve">Choy </w:t>
      </w:r>
      <w:r>
        <w:rPr>
          <w:sz w:val="28"/>
          <w:szCs w:val="28"/>
          <w:lang w:val="uk-UA"/>
        </w:rPr>
        <w:t>/</w:t>
      </w:r>
      <w:r>
        <w:rPr>
          <w:sz w:val="28"/>
          <w:szCs w:val="28"/>
          <w:lang w:val="en-US"/>
        </w:rPr>
        <w:t xml:space="preserve">/ </w:t>
      </w:r>
      <w:r w:rsidRPr="005C74ED">
        <w:rPr>
          <w:sz w:val="28"/>
          <w:szCs w:val="28"/>
          <w:lang w:val="en-US"/>
        </w:rPr>
        <w:t>Free.</w:t>
      </w:r>
      <w:r>
        <w:rPr>
          <w:sz w:val="28"/>
          <w:szCs w:val="28"/>
          <w:lang w:val="en-US"/>
        </w:rPr>
        <w:t xml:space="preserve"> </w:t>
      </w:r>
      <w:r w:rsidRPr="005C74ED">
        <w:rPr>
          <w:sz w:val="28"/>
          <w:szCs w:val="28"/>
          <w:lang w:val="en-US"/>
        </w:rPr>
        <w:t>Radic.</w:t>
      </w:r>
      <w:r>
        <w:rPr>
          <w:sz w:val="28"/>
          <w:szCs w:val="28"/>
          <w:lang w:val="en-US"/>
        </w:rPr>
        <w:t xml:space="preserve"> </w:t>
      </w:r>
      <w:r w:rsidRPr="005C74ED">
        <w:rPr>
          <w:sz w:val="28"/>
          <w:szCs w:val="28"/>
          <w:lang w:val="en-US"/>
        </w:rPr>
        <w:t>Biol.</w:t>
      </w:r>
      <w:r>
        <w:rPr>
          <w:sz w:val="28"/>
          <w:szCs w:val="28"/>
          <w:lang w:val="en-US"/>
        </w:rPr>
        <w:t xml:space="preserve"> Med. – 2003. – Vol.</w:t>
      </w:r>
      <w:r w:rsidRPr="005C74ED">
        <w:rPr>
          <w:sz w:val="28"/>
          <w:szCs w:val="28"/>
          <w:lang w:val="en-US"/>
        </w:rPr>
        <w:t xml:space="preserve"> 35</w:t>
      </w:r>
      <w:r>
        <w:rPr>
          <w:sz w:val="28"/>
          <w:szCs w:val="28"/>
          <w:lang w:val="en-US"/>
        </w:rPr>
        <w:t xml:space="preserve">, </w:t>
      </w:r>
      <w:r w:rsidRPr="005C74ED">
        <w:rPr>
          <w:sz w:val="28"/>
          <w:szCs w:val="28"/>
          <w:lang w:val="en-US"/>
        </w:rPr>
        <w:t>№</w:t>
      </w:r>
      <w:r>
        <w:rPr>
          <w:sz w:val="28"/>
          <w:szCs w:val="28"/>
          <w:lang w:val="en-US"/>
        </w:rPr>
        <w:t>3. – P. 300</w:t>
      </w:r>
      <w:r>
        <w:rPr>
          <w:color w:val="000000"/>
          <w:sz w:val="28"/>
          <w:szCs w:val="28"/>
          <w:lang w:val="uk-UA"/>
        </w:rPr>
        <w:t>–</w:t>
      </w:r>
      <w:r w:rsidRPr="005C74ED">
        <w:rPr>
          <w:sz w:val="28"/>
          <w:szCs w:val="28"/>
          <w:lang w:val="en-US"/>
        </w:rPr>
        <w:t>309</w:t>
      </w:r>
      <w:r>
        <w:rPr>
          <w:sz w:val="28"/>
          <w:szCs w:val="28"/>
          <w:lang w:val="en-US"/>
        </w:rPr>
        <w:t>.</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jc w:val="both"/>
        <w:rPr>
          <w:color w:val="000000"/>
          <w:spacing w:val="2"/>
          <w:sz w:val="28"/>
          <w:szCs w:val="28"/>
          <w:lang w:val="uk-UA"/>
        </w:rPr>
      </w:pPr>
      <w:r>
        <w:rPr>
          <w:color w:val="000000"/>
          <w:spacing w:val="2"/>
          <w:sz w:val="28"/>
          <w:szCs w:val="28"/>
          <w:lang w:val="en-US"/>
        </w:rPr>
        <w:t xml:space="preserve">Contini C. </w:t>
      </w:r>
      <w:r w:rsidRPr="001E7853">
        <w:rPr>
          <w:color w:val="000000"/>
          <w:spacing w:val="1"/>
          <w:sz w:val="28"/>
          <w:szCs w:val="28"/>
          <w:lang w:val="en-US"/>
        </w:rPr>
        <w:t xml:space="preserve">Detection of Parvovirus </w:t>
      </w:r>
      <w:r>
        <w:rPr>
          <w:color w:val="000000"/>
          <w:spacing w:val="1"/>
          <w:sz w:val="28"/>
          <w:szCs w:val="28"/>
          <w:lang w:val="en-US"/>
        </w:rPr>
        <w:t>B19 and Chlamydophila pneumoniae</w:t>
      </w:r>
      <w:r w:rsidRPr="001E7853">
        <w:rPr>
          <w:color w:val="000000"/>
          <w:spacing w:val="1"/>
          <w:sz w:val="28"/>
          <w:szCs w:val="28"/>
          <w:lang w:val="en-US"/>
        </w:rPr>
        <w:t xml:space="preserve"> in</w:t>
      </w:r>
      <w:r>
        <w:rPr>
          <w:color w:val="000000"/>
          <w:spacing w:val="1"/>
          <w:sz w:val="28"/>
          <w:szCs w:val="28"/>
          <w:lang w:val="en-US"/>
        </w:rPr>
        <w:t xml:space="preserve"> </w:t>
      </w:r>
      <w:r w:rsidRPr="001E7853">
        <w:rPr>
          <w:color w:val="000000"/>
          <w:spacing w:val="4"/>
          <w:sz w:val="28"/>
          <w:szCs w:val="28"/>
          <w:lang w:val="en-US"/>
        </w:rPr>
        <w:t xml:space="preserve">a Patient with Atypical Sarcoidosis </w:t>
      </w:r>
      <w:r>
        <w:rPr>
          <w:color w:val="000000"/>
          <w:spacing w:val="4"/>
          <w:sz w:val="28"/>
          <w:szCs w:val="28"/>
          <w:lang w:val="en-US"/>
        </w:rPr>
        <w:t xml:space="preserve">/ </w:t>
      </w:r>
      <w:r>
        <w:rPr>
          <w:color w:val="000000"/>
          <w:spacing w:val="2"/>
          <w:sz w:val="28"/>
          <w:szCs w:val="28"/>
          <w:lang w:val="en-US"/>
        </w:rPr>
        <w:t>C.Contini</w:t>
      </w:r>
      <w:r>
        <w:rPr>
          <w:color w:val="000000"/>
          <w:spacing w:val="2"/>
          <w:sz w:val="28"/>
          <w:szCs w:val="28"/>
          <w:lang w:val="uk-UA"/>
        </w:rPr>
        <w:t>,</w:t>
      </w:r>
      <w:r>
        <w:rPr>
          <w:color w:val="000000"/>
          <w:spacing w:val="2"/>
          <w:sz w:val="28"/>
          <w:szCs w:val="28"/>
          <w:lang w:val="en-US"/>
        </w:rPr>
        <w:t xml:space="preserve"> </w:t>
      </w:r>
      <w:r>
        <w:rPr>
          <w:color w:val="000000"/>
          <w:spacing w:val="4"/>
          <w:sz w:val="28"/>
          <w:szCs w:val="28"/>
          <w:lang w:val="en-US"/>
        </w:rPr>
        <w:t xml:space="preserve">D. </w:t>
      </w:r>
      <w:r w:rsidRPr="001E7853">
        <w:rPr>
          <w:color w:val="000000"/>
          <w:spacing w:val="2"/>
          <w:sz w:val="28"/>
          <w:szCs w:val="28"/>
          <w:lang w:val="en-US"/>
        </w:rPr>
        <w:t>Segal</w:t>
      </w:r>
      <w:r>
        <w:rPr>
          <w:color w:val="000000"/>
          <w:spacing w:val="2"/>
          <w:sz w:val="28"/>
          <w:szCs w:val="28"/>
          <w:lang w:val="en-US"/>
        </w:rPr>
        <w:t>a</w:t>
      </w:r>
      <w:r w:rsidRPr="001E7853">
        <w:rPr>
          <w:color w:val="000000"/>
          <w:spacing w:val="2"/>
          <w:sz w:val="28"/>
          <w:szCs w:val="28"/>
          <w:lang w:val="en-US"/>
        </w:rPr>
        <w:t xml:space="preserve">, </w:t>
      </w:r>
      <w:r>
        <w:rPr>
          <w:color w:val="000000"/>
          <w:spacing w:val="2"/>
          <w:sz w:val="28"/>
          <w:szCs w:val="28"/>
          <w:lang w:val="en-US"/>
        </w:rPr>
        <w:t>R. Cultrera</w:t>
      </w:r>
      <w:r w:rsidRPr="001E7853">
        <w:rPr>
          <w:color w:val="000000"/>
          <w:spacing w:val="2"/>
          <w:sz w:val="28"/>
          <w:szCs w:val="28"/>
          <w:lang w:val="en-US"/>
        </w:rPr>
        <w:t>,</w:t>
      </w:r>
      <w:r>
        <w:rPr>
          <w:color w:val="000000"/>
          <w:spacing w:val="2"/>
          <w:sz w:val="28"/>
          <w:szCs w:val="28"/>
          <w:lang w:val="en-US"/>
        </w:rPr>
        <w:t xml:space="preserve"> V.M. </w:t>
      </w:r>
      <w:r w:rsidRPr="001E7853">
        <w:rPr>
          <w:i/>
          <w:iCs/>
          <w:color w:val="000000"/>
          <w:spacing w:val="2"/>
          <w:sz w:val="28"/>
          <w:szCs w:val="28"/>
          <w:lang w:val="en-US"/>
        </w:rPr>
        <w:t xml:space="preserve"> </w:t>
      </w:r>
      <w:r w:rsidRPr="001E7853">
        <w:rPr>
          <w:color w:val="000000"/>
          <w:spacing w:val="2"/>
          <w:sz w:val="28"/>
          <w:szCs w:val="28"/>
        </w:rPr>
        <w:t>Сгара</w:t>
      </w:r>
      <w:r w:rsidRPr="001E7853">
        <w:rPr>
          <w:color w:val="000000"/>
          <w:spacing w:val="2"/>
          <w:sz w:val="28"/>
          <w:szCs w:val="28"/>
          <w:lang w:val="en-US"/>
        </w:rPr>
        <w:t>nz</w:t>
      </w:r>
      <w:r>
        <w:rPr>
          <w:color w:val="000000"/>
          <w:spacing w:val="2"/>
          <w:sz w:val="28"/>
          <w:szCs w:val="28"/>
        </w:rPr>
        <w:t>а</w:t>
      </w:r>
      <w:r>
        <w:rPr>
          <w:color w:val="000000"/>
          <w:spacing w:val="2"/>
          <w:sz w:val="28"/>
          <w:szCs w:val="28"/>
          <w:lang w:val="en-US"/>
        </w:rPr>
        <w:t>n</w:t>
      </w:r>
      <w:r w:rsidRPr="001E7853">
        <w:rPr>
          <w:color w:val="000000"/>
          <w:spacing w:val="2"/>
          <w:sz w:val="28"/>
          <w:szCs w:val="28"/>
        </w:rPr>
        <w:t>о</w:t>
      </w:r>
      <w:r w:rsidRPr="001E7853">
        <w:rPr>
          <w:color w:val="000000"/>
          <w:spacing w:val="2"/>
          <w:sz w:val="28"/>
          <w:szCs w:val="28"/>
          <w:lang w:val="en-US"/>
        </w:rPr>
        <w:t xml:space="preserve"> Minichello</w:t>
      </w:r>
      <w:r>
        <w:rPr>
          <w:color w:val="000000"/>
          <w:spacing w:val="2"/>
          <w:sz w:val="28"/>
          <w:szCs w:val="28"/>
          <w:lang w:val="en-US"/>
        </w:rPr>
        <w:t xml:space="preserve"> </w:t>
      </w:r>
      <w:r>
        <w:rPr>
          <w:color w:val="000000"/>
          <w:spacing w:val="4"/>
          <w:sz w:val="28"/>
          <w:szCs w:val="28"/>
          <w:lang w:val="en-US"/>
        </w:rPr>
        <w:t xml:space="preserve">//Infection. – </w:t>
      </w:r>
      <w:r w:rsidRPr="001E7853">
        <w:rPr>
          <w:color w:val="000000"/>
          <w:spacing w:val="4"/>
          <w:sz w:val="28"/>
          <w:szCs w:val="28"/>
          <w:lang w:val="en-US"/>
        </w:rPr>
        <w:t xml:space="preserve">2007. </w:t>
      </w:r>
      <w:r>
        <w:rPr>
          <w:color w:val="000000"/>
          <w:spacing w:val="4"/>
          <w:sz w:val="28"/>
          <w:szCs w:val="28"/>
          <w:lang w:val="en-US"/>
        </w:rPr>
        <w:t>–</w:t>
      </w:r>
      <w:r w:rsidRPr="001E7853">
        <w:rPr>
          <w:color w:val="000000"/>
          <w:spacing w:val="4"/>
          <w:sz w:val="28"/>
          <w:szCs w:val="28"/>
          <w:lang w:val="en-US"/>
        </w:rPr>
        <w:t xml:space="preserve"> Sep</w:t>
      </w:r>
      <w:r>
        <w:rPr>
          <w:color w:val="000000"/>
          <w:spacing w:val="4"/>
          <w:sz w:val="28"/>
          <w:szCs w:val="28"/>
          <w:lang w:val="en-US"/>
        </w:rPr>
        <w:t xml:space="preserve"> </w:t>
      </w:r>
      <w:r>
        <w:rPr>
          <w:color w:val="000000"/>
          <w:spacing w:val="3"/>
          <w:sz w:val="28"/>
          <w:szCs w:val="28"/>
          <w:lang w:val="en-US"/>
        </w:rPr>
        <w:t>28</w:t>
      </w:r>
      <w:r>
        <w:rPr>
          <w:color w:val="000000"/>
          <w:spacing w:val="3"/>
          <w:sz w:val="28"/>
          <w:szCs w:val="28"/>
          <w:lang w:val="uk-UA"/>
        </w:rPr>
        <w:t>.</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lang w:val="en-US"/>
        </w:rPr>
      </w:pPr>
      <w:r>
        <w:rPr>
          <w:iCs/>
          <w:color w:val="000000"/>
          <w:spacing w:val="3"/>
          <w:sz w:val="28"/>
          <w:szCs w:val="28"/>
          <w:lang w:val="en-US"/>
        </w:rPr>
        <w:t>Corsaro D.</w:t>
      </w:r>
      <w:r w:rsidRPr="002C1EEC">
        <w:rPr>
          <w:iCs/>
          <w:color w:val="000000"/>
          <w:spacing w:val="3"/>
          <w:sz w:val="28"/>
          <w:szCs w:val="28"/>
          <w:lang w:val="en-US"/>
        </w:rPr>
        <w:t xml:space="preserve"> Emerging </w:t>
      </w:r>
      <w:r w:rsidRPr="002C1EEC">
        <w:rPr>
          <w:iCs/>
          <w:noProof/>
          <w:color w:val="000000"/>
          <w:spacing w:val="3"/>
          <w:sz w:val="28"/>
          <w:szCs w:val="28"/>
          <w:lang w:val="en-US"/>
        </w:rPr>
        <w:t xml:space="preserve">Chlamydial </w:t>
      </w:r>
      <w:r>
        <w:rPr>
          <w:iCs/>
          <w:color w:val="000000"/>
          <w:spacing w:val="3"/>
          <w:sz w:val="28"/>
          <w:szCs w:val="28"/>
          <w:lang w:val="en-US"/>
        </w:rPr>
        <w:t>infections /</w:t>
      </w:r>
      <w:r w:rsidRPr="002C1EEC">
        <w:rPr>
          <w:iCs/>
          <w:color w:val="000000"/>
          <w:spacing w:val="3"/>
          <w:sz w:val="28"/>
          <w:szCs w:val="28"/>
          <w:lang w:val="en-US"/>
        </w:rPr>
        <w:t xml:space="preserve"> </w:t>
      </w:r>
      <w:r>
        <w:rPr>
          <w:iCs/>
          <w:color w:val="000000"/>
          <w:spacing w:val="3"/>
          <w:sz w:val="28"/>
          <w:szCs w:val="28"/>
          <w:lang w:val="en-US"/>
        </w:rPr>
        <w:t>D.Corsaro</w:t>
      </w:r>
      <w:r>
        <w:rPr>
          <w:iCs/>
          <w:color w:val="000000"/>
          <w:spacing w:val="3"/>
          <w:sz w:val="28"/>
          <w:szCs w:val="28"/>
          <w:lang w:val="uk-UA"/>
        </w:rPr>
        <w:t>,</w:t>
      </w:r>
      <w:r>
        <w:rPr>
          <w:iCs/>
          <w:color w:val="000000"/>
          <w:spacing w:val="3"/>
          <w:sz w:val="28"/>
          <w:szCs w:val="28"/>
          <w:lang w:val="en-US"/>
        </w:rPr>
        <w:t xml:space="preserve"> D. </w:t>
      </w:r>
      <w:r w:rsidRPr="002C1EEC">
        <w:rPr>
          <w:iCs/>
          <w:color w:val="000000"/>
          <w:spacing w:val="3"/>
          <w:sz w:val="28"/>
          <w:szCs w:val="28"/>
          <w:lang w:val="en-US"/>
        </w:rPr>
        <w:t xml:space="preserve">Venditti </w:t>
      </w:r>
      <w:r>
        <w:rPr>
          <w:iCs/>
          <w:color w:val="000000"/>
          <w:spacing w:val="3"/>
          <w:sz w:val="28"/>
          <w:szCs w:val="28"/>
          <w:lang w:val="en-US"/>
        </w:rPr>
        <w:t xml:space="preserve">// </w:t>
      </w:r>
      <w:r w:rsidRPr="002C1EEC">
        <w:rPr>
          <w:iCs/>
          <w:color w:val="000000"/>
          <w:spacing w:val="3"/>
          <w:sz w:val="28"/>
          <w:szCs w:val="28"/>
          <w:lang w:val="en-US"/>
        </w:rPr>
        <w:lastRenderedPageBreak/>
        <w:t xml:space="preserve">Crit Rev </w:t>
      </w:r>
      <w:r w:rsidRPr="002C1EEC">
        <w:rPr>
          <w:iCs/>
          <w:noProof/>
          <w:color w:val="000000"/>
          <w:spacing w:val="3"/>
          <w:sz w:val="28"/>
          <w:szCs w:val="28"/>
          <w:lang w:val="en-US"/>
        </w:rPr>
        <w:t>Microbiol</w:t>
      </w:r>
      <w:r>
        <w:rPr>
          <w:iCs/>
          <w:noProof/>
          <w:color w:val="000000"/>
          <w:spacing w:val="3"/>
          <w:sz w:val="28"/>
          <w:szCs w:val="28"/>
          <w:lang w:val="en-US"/>
        </w:rPr>
        <w:t>. –</w:t>
      </w:r>
      <w:r w:rsidRPr="002C1EEC">
        <w:rPr>
          <w:iCs/>
          <w:noProof/>
          <w:color w:val="000000"/>
          <w:spacing w:val="3"/>
          <w:sz w:val="28"/>
          <w:szCs w:val="28"/>
          <w:lang w:val="en-US"/>
        </w:rPr>
        <w:t xml:space="preserve"> </w:t>
      </w:r>
      <w:r>
        <w:rPr>
          <w:iCs/>
          <w:color w:val="000000"/>
          <w:spacing w:val="3"/>
          <w:sz w:val="28"/>
          <w:szCs w:val="28"/>
          <w:lang w:val="en-US"/>
        </w:rPr>
        <w:t xml:space="preserve">2004. – Vol. </w:t>
      </w:r>
      <w:r w:rsidRPr="002C1EEC">
        <w:rPr>
          <w:iCs/>
          <w:color w:val="000000"/>
          <w:spacing w:val="3"/>
          <w:sz w:val="28"/>
          <w:szCs w:val="28"/>
          <w:lang w:val="en-US"/>
        </w:rPr>
        <w:t>3</w:t>
      </w:r>
      <w:r>
        <w:rPr>
          <w:iCs/>
          <w:color w:val="000000"/>
          <w:spacing w:val="-5"/>
          <w:sz w:val="28"/>
          <w:szCs w:val="28"/>
          <w:lang w:val="en-US"/>
        </w:rPr>
        <w:t>0</w:t>
      </w:r>
      <w:r>
        <w:rPr>
          <w:iCs/>
          <w:color w:val="000000"/>
          <w:spacing w:val="-5"/>
          <w:sz w:val="28"/>
          <w:szCs w:val="28"/>
          <w:lang w:val="uk-UA"/>
        </w:rPr>
        <w:t>, №9.</w:t>
      </w:r>
      <w:r>
        <w:rPr>
          <w:iCs/>
          <w:color w:val="000000"/>
          <w:spacing w:val="-5"/>
          <w:sz w:val="28"/>
          <w:szCs w:val="28"/>
          <w:lang w:val="en-US"/>
        </w:rPr>
        <w:t xml:space="preserve"> – P. 75</w:t>
      </w:r>
      <w:r>
        <w:rPr>
          <w:color w:val="000000"/>
          <w:sz w:val="28"/>
          <w:szCs w:val="28"/>
          <w:lang w:val="uk-UA"/>
        </w:rPr>
        <w:t>–</w:t>
      </w:r>
      <w:r w:rsidRPr="002C1EEC">
        <w:rPr>
          <w:iCs/>
          <w:color w:val="000000"/>
          <w:spacing w:val="-5"/>
          <w:sz w:val="28"/>
          <w:szCs w:val="28"/>
          <w:lang w:val="en-US"/>
        </w:rPr>
        <w:t>106.</w:t>
      </w:r>
    </w:p>
    <w:p w:rsidR="00EE27EB" w:rsidRPr="00B84BD3" w:rsidRDefault="00EE27EB" w:rsidP="00FC1A61">
      <w:pPr>
        <w:numPr>
          <w:ilvl w:val="0"/>
          <w:numId w:val="20"/>
        </w:numPr>
        <w:spacing w:after="0" w:line="360" w:lineRule="auto"/>
        <w:jc w:val="both"/>
        <w:rPr>
          <w:iCs/>
          <w:sz w:val="28"/>
          <w:szCs w:val="28"/>
          <w:lang w:val="en-US"/>
        </w:rPr>
      </w:pPr>
      <w:r w:rsidRPr="009913DD">
        <w:rPr>
          <w:iCs/>
          <w:sz w:val="28"/>
          <w:szCs w:val="28"/>
          <w:lang w:val="en-US"/>
        </w:rPr>
        <w:t>Di Mauro S.</w:t>
      </w:r>
      <w:r>
        <w:rPr>
          <w:iCs/>
          <w:sz w:val="28"/>
          <w:szCs w:val="28"/>
          <w:lang w:val="uk-UA"/>
        </w:rPr>
        <w:t xml:space="preserve"> </w:t>
      </w:r>
      <w:r w:rsidRPr="009913DD">
        <w:rPr>
          <w:sz w:val="28"/>
          <w:szCs w:val="28"/>
          <w:lang w:val="en-US"/>
        </w:rPr>
        <w:t>Mitochond</w:t>
      </w:r>
      <w:r>
        <w:rPr>
          <w:sz w:val="28"/>
          <w:szCs w:val="28"/>
          <w:lang w:val="en-US"/>
        </w:rPr>
        <w:t xml:space="preserve">rial Respiratory-Chain Diseases / </w:t>
      </w:r>
      <w:r w:rsidRPr="009913DD">
        <w:rPr>
          <w:iCs/>
          <w:sz w:val="28"/>
          <w:szCs w:val="28"/>
          <w:lang w:val="en-US"/>
        </w:rPr>
        <w:t>S.Di Mauro</w:t>
      </w:r>
      <w:r>
        <w:rPr>
          <w:iCs/>
          <w:sz w:val="28"/>
          <w:szCs w:val="28"/>
          <w:lang w:val="uk-UA"/>
        </w:rPr>
        <w:t>,</w:t>
      </w:r>
      <w:r w:rsidRPr="009913DD">
        <w:rPr>
          <w:iCs/>
          <w:sz w:val="28"/>
          <w:szCs w:val="28"/>
          <w:lang w:val="en-US"/>
        </w:rPr>
        <w:t xml:space="preserve"> </w:t>
      </w:r>
      <w:r>
        <w:rPr>
          <w:sz w:val="28"/>
          <w:szCs w:val="28"/>
          <w:lang w:val="en-US"/>
        </w:rPr>
        <w:t xml:space="preserve">E.A. </w:t>
      </w:r>
      <w:r>
        <w:rPr>
          <w:iCs/>
          <w:sz w:val="28"/>
          <w:szCs w:val="28"/>
          <w:lang w:val="en-US"/>
        </w:rPr>
        <w:t>Schon //</w:t>
      </w:r>
      <w:r w:rsidRPr="009913DD">
        <w:rPr>
          <w:iCs/>
          <w:sz w:val="28"/>
          <w:szCs w:val="28"/>
          <w:lang w:val="en-US"/>
        </w:rPr>
        <w:t xml:space="preserve"> </w:t>
      </w:r>
      <w:r w:rsidRPr="009913DD">
        <w:rPr>
          <w:sz w:val="28"/>
          <w:szCs w:val="28"/>
          <w:lang w:val="en-US"/>
        </w:rPr>
        <w:t xml:space="preserve"> N</w:t>
      </w:r>
      <w:r>
        <w:rPr>
          <w:sz w:val="28"/>
          <w:szCs w:val="28"/>
          <w:lang w:val="en-US"/>
        </w:rPr>
        <w:t>.</w:t>
      </w:r>
      <w:r w:rsidRPr="009913DD">
        <w:rPr>
          <w:sz w:val="28"/>
          <w:szCs w:val="28"/>
          <w:lang w:val="en-US"/>
        </w:rPr>
        <w:t xml:space="preserve"> Engl</w:t>
      </w:r>
      <w:r>
        <w:rPr>
          <w:sz w:val="28"/>
          <w:szCs w:val="28"/>
          <w:lang w:val="en-US"/>
        </w:rPr>
        <w:t>.</w:t>
      </w:r>
      <w:r w:rsidRPr="009913DD">
        <w:rPr>
          <w:sz w:val="28"/>
          <w:szCs w:val="28"/>
          <w:lang w:val="en-US"/>
        </w:rPr>
        <w:t xml:space="preserve"> J</w:t>
      </w:r>
      <w:r>
        <w:rPr>
          <w:sz w:val="28"/>
          <w:szCs w:val="28"/>
          <w:lang w:val="en-US"/>
        </w:rPr>
        <w:t>. Med. – 2003. – Vol. 348</w:t>
      </w:r>
      <w:r>
        <w:rPr>
          <w:sz w:val="28"/>
          <w:szCs w:val="28"/>
          <w:lang w:val="uk-UA"/>
        </w:rPr>
        <w:t>, №12.</w:t>
      </w:r>
      <w:r>
        <w:rPr>
          <w:sz w:val="28"/>
          <w:szCs w:val="28"/>
          <w:lang w:val="en-US"/>
        </w:rPr>
        <w:t xml:space="preserve"> – P. 2656</w:t>
      </w:r>
      <w:r>
        <w:rPr>
          <w:color w:val="000000"/>
          <w:sz w:val="28"/>
          <w:szCs w:val="28"/>
          <w:lang w:val="uk-UA"/>
        </w:rPr>
        <w:t>–</w:t>
      </w:r>
      <w:r>
        <w:rPr>
          <w:sz w:val="28"/>
          <w:szCs w:val="28"/>
          <w:lang w:val="en-US"/>
        </w:rPr>
        <w:t>26</w:t>
      </w:r>
      <w:r w:rsidRPr="009913DD">
        <w:rPr>
          <w:sz w:val="28"/>
          <w:szCs w:val="28"/>
          <w:lang w:val="en-US"/>
        </w:rPr>
        <w:t>68.</w:t>
      </w:r>
    </w:p>
    <w:p w:rsidR="00EE27EB" w:rsidRPr="00B84BD3" w:rsidRDefault="00EE27EB" w:rsidP="00FC1A61">
      <w:pPr>
        <w:numPr>
          <w:ilvl w:val="0"/>
          <w:numId w:val="20"/>
        </w:numPr>
        <w:spacing w:after="0" w:line="360" w:lineRule="auto"/>
        <w:jc w:val="both"/>
        <w:rPr>
          <w:sz w:val="28"/>
          <w:szCs w:val="28"/>
          <w:lang w:val="en-US"/>
        </w:rPr>
      </w:pPr>
      <w:r w:rsidRPr="002C1EEC">
        <w:rPr>
          <w:iCs/>
          <w:color w:val="000000"/>
          <w:spacing w:val="3"/>
          <w:sz w:val="28"/>
          <w:szCs w:val="28"/>
          <w:lang w:val="en-US"/>
        </w:rPr>
        <w:t xml:space="preserve">D"Ignazio </w:t>
      </w:r>
      <w:r>
        <w:rPr>
          <w:iCs/>
          <w:noProof/>
          <w:color w:val="000000"/>
          <w:spacing w:val="3"/>
          <w:sz w:val="28"/>
          <w:szCs w:val="28"/>
          <w:lang w:val="en-US"/>
        </w:rPr>
        <w:t xml:space="preserve">J. </w:t>
      </w:r>
      <w:r w:rsidRPr="002C1EEC">
        <w:rPr>
          <w:iCs/>
          <w:color w:val="000000"/>
          <w:spacing w:val="3"/>
          <w:sz w:val="28"/>
          <w:szCs w:val="28"/>
          <w:lang w:val="en-US"/>
        </w:rPr>
        <w:t xml:space="preserve">Novel, single-dose </w:t>
      </w:r>
      <w:r w:rsidRPr="002C1EEC">
        <w:rPr>
          <w:iCs/>
          <w:noProof/>
          <w:color w:val="000000"/>
          <w:spacing w:val="3"/>
          <w:sz w:val="28"/>
          <w:szCs w:val="28"/>
          <w:lang w:val="en-US"/>
        </w:rPr>
        <w:t xml:space="preserve">microsphere </w:t>
      </w:r>
      <w:r w:rsidRPr="002C1EEC">
        <w:rPr>
          <w:iCs/>
          <w:color w:val="000000"/>
          <w:spacing w:val="3"/>
          <w:sz w:val="28"/>
          <w:szCs w:val="28"/>
          <w:lang w:val="en-US"/>
        </w:rPr>
        <w:t xml:space="preserve">formulation of </w:t>
      </w:r>
      <w:r w:rsidRPr="002C1EEC">
        <w:rPr>
          <w:iCs/>
          <w:noProof/>
          <w:color w:val="000000"/>
          <w:spacing w:val="7"/>
          <w:sz w:val="28"/>
          <w:szCs w:val="28"/>
          <w:lang w:val="en-US"/>
        </w:rPr>
        <w:t xml:space="preserve">azithromycin </w:t>
      </w:r>
      <w:r w:rsidRPr="002C1EEC">
        <w:rPr>
          <w:iCs/>
          <w:color w:val="000000"/>
          <w:spacing w:val="7"/>
          <w:sz w:val="28"/>
          <w:szCs w:val="28"/>
          <w:lang w:val="en-US"/>
        </w:rPr>
        <w:t xml:space="preserve">versus 7-day Levofloxacin therapy for treatment of mild to moderate </w:t>
      </w:r>
      <w:r w:rsidRPr="002C1EEC">
        <w:rPr>
          <w:iCs/>
          <w:color w:val="000000"/>
          <w:spacing w:val="2"/>
          <w:sz w:val="28"/>
          <w:szCs w:val="28"/>
          <w:lang w:val="en-US"/>
        </w:rPr>
        <w:t>community-acq</w:t>
      </w:r>
      <w:r>
        <w:rPr>
          <w:iCs/>
          <w:color w:val="000000"/>
          <w:spacing w:val="2"/>
          <w:sz w:val="28"/>
          <w:szCs w:val="28"/>
          <w:lang w:val="en-US"/>
        </w:rPr>
        <w:t>uired pneumonia</w:t>
      </w:r>
      <w:r w:rsidRPr="00FC411B">
        <w:rPr>
          <w:iCs/>
          <w:color w:val="000000"/>
          <w:spacing w:val="2"/>
          <w:sz w:val="28"/>
          <w:szCs w:val="28"/>
          <w:lang w:val="en-US"/>
        </w:rPr>
        <w:t xml:space="preserve"> </w:t>
      </w:r>
      <w:r>
        <w:rPr>
          <w:iCs/>
          <w:color w:val="000000"/>
          <w:spacing w:val="2"/>
          <w:sz w:val="28"/>
          <w:szCs w:val="28"/>
          <w:lang w:val="en-US"/>
        </w:rPr>
        <w:t xml:space="preserve">in adults / </w:t>
      </w:r>
      <w:r>
        <w:rPr>
          <w:iCs/>
          <w:noProof/>
          <w:color w:val="000000"/>
          <w:spacing w:val="3"/>
          <w:sz w:val="28"/>
          <w:szCs w:val="28"/>
          <w:lang w:val="en-US"/>
        </w:rPr>
        <w:t>J.</w:t>
      </w:r>
      <w:r w:rsidRPr="002C1EEC">
        <w:rPr>
          <w:iCs/>
          <w:color w:val="000000"/>
          <w:spacing w:val="3"/>
          <w:sz w:val="28"/>
          <w:szCs w:val="28"/>
          <w:lang w:val="en-US"/>
        </w:rPr>
        <w:t>D"Ignazio</w:t>
      </w:r>
      <w:r>
        <w:rPr>
          <w:iCs/>
          <w:color w:val="000000"/>
          <w:spacing w:val="3"/>
          <w:sz w:val="28"/>
          <w:szCs w:val="28"/>
          <w:lang w:val="uk-UA"/>
        </w:rPr>
        <w:t>,</w:t>
      </w:r>
      <w:r w:rsidRPr="002C1EEC">
        <w:rPr>
          <w:iCs/>
          <w:color w:val="000000"/>
          <w:spacing w:val="3"/>
          <w:sz w:val="28"/>
          <w:szCs w:val="28"/>
          <w:lang w:val="en-US"/>
        </w:rPr>
        <w:t xml:space="preserve"> </w:t>
      </w:r>
      <w:r>
        <w:rPr>
          <w:iCs/>
          <w:color w:val="000000"/>
          <w:spacing w:val="2"/>
          <w:sz w:val="28"/>
          <w:szCs w:val="28"/>
          <w:lang w:val="en-US"/>
        </w:rPr>
        <w:t xml:space="preserve">M.A. </w:t>
      </w:r>
      <w:r>
        <w:rPr>
          <w:iCs/>
          <w:color w:val="000000"/>
          <w:spacing w:val="3"/>
          <w:sz w:val="28"/>
          <w:szCs w:val="28"/>
          <w:lang w:val="en-US"/>
        </w:rPr>
        <w:t>Camere</w:t>
      </w:r>
      <w:r w:rsidRPr="002C1EEC">
        <w:rPr>
          <w:iCs/>
          <w:color w:val="000000"/>
          <w:spacing w:val="3"/>
          <w:sz w:val="28"/>
          <w:szCs w:val="28"/>
          <w:lang w:val="en-US"/>
        </w:rPr>
        <w:t xml:space="preserve">, </w:t>
      </w:r>
      <w:r>
        <w:rPr>
          <w:iCs/>
          <w:color w:val="000000"/>
          <w:spacing w:val="3"/>
          <w:sz w:val="28"/>
          <w:szCs w:val="28"/>
          <w:lang w:val="en-US"/>
        </w:rPr>
        <w:t xml:space="preserve">D.E. </w:t>
      </w:r>
      <w:r w:rsidRPr="002C1EEC">
        <w:rPr>
          <w:iCs/>
          <w:color w:val="000000"/>
          <w:spacing w:val="3"/>
          <w:sz w:val="28"/>
          <w:szCs w:val="28"/>
          <w:lang w:val="en-US"/>
        </w:rPr>
        <w:t xml:space="preserve">Lewis </w:t>
      </w:r>
      <w:r>
        <w:rPr>
          <w:iCs/>
          <w:color w:val="000000"/>
          <w:spacing w:val="3"/>
          <w:sz w:val="28"/>
          <w:szCs w:val="28"/>
          <w:lang w:val="en-US"/>
        </w:rPr>
        <w:t xml:space="preserve">// </w:t>
      </w:r>
      <w:r>
        <w:rPr>
          <w:iCs/>
          <w:color w:val="000000"/>
          <w:spacing w:val="2"/>
          <w:sz w:val="28"/>
          <w:szCs w:val="28"/>
          <w:lang w:val="en-US"/>
        </w:rPr>
        <w:t xml:space="preserve">Antimicrob Agents </w:t>
      </w:r>
      <w:r w:rsidRPr="002C1EEC">
        <w:rPr>
          <w:iCs/>
          <w:noProof/>
          <w:color w:val="000000"/>
          <w:spacing w:val="2"/>
          <w:sz w:val="28"/>
          <w:szCs w:val="28"/>
          <w:lang w:val="en-US"/>
        </w:rPr>
        <w:t>Chemother</w:t>
      </w:r>
      <w:r>
        <w:rPr>
          <w:iCs/>
          <w:noProof/>
          <w:color w:val="000000"/>
          <w:spacing w:val="2"/>
          <w:sz w:val="28"/>
          <w:szCs w:val="28"/>
          <w:lang w:val="en-US"/>
        </w:rPr>
        <w:t xml:space="preserve">. – </w:t>
      </w:r>
      <w:r w:rsidRPr="002C1EEC">
        <w:rPr>
          <w:iCs/>
          <w:color w:val="000000"/>
          <w:spacing w:val="2"/>
          <w:sz w:val="28"/>
          <w:szCs w:val="28"/>
          <w:lang w:val="en-US"/>
        </w:rPr>
        <w:t>2005</w:t>
      </w:r>
      <w:r>
        <w:rPr>
          <w:iCs/>
          <w:color w:val="000000"/>
          <w:spacing w:val="2"/>
          <w:sz w:val="28"/>
          <w:szCs w:val="28"/>
          <w:lang w:val="en-US"/>
        </w:rPr>
        <w:t xml:space="preserve">. – Vol. </w:t>
      </w:r>
      <w:r>
        <w:rPr>
          <w:iCs/>
          <w:color w:val="000000"/>
          <w:spacing w:val="1"/>
          <w:sz w:val="28"/>
          <w:szCs w:val="28"/>
          <w:lang w:val="en-US"/>
        </w:rPr>
        <w:t xml:space="preserve">49, </w:t>
      </w:r>
      <w:r w:rsidRPr="000E335E">
        <w:rPr>
          <w:iCs/>
          <w:color w:val="000000"/>
          <w:spacing w:val="1"/>
          <w:sz w:val="28"/>
          <w:szCs w:val="28"/>
          <w:lang w:val="en-US"/>
        </w:rPr>
        <w:t>№</w:t>
      </w:r>
      <w:r>
        <w:rPr>
          <w:iCs/>
          <w:color w:val="000000"/>
          <w:spacing w:val="1"/>
          <w:sz w:val="28"/>
          <w:szCs w:val="28"/>
          <w:lang w:val="en-US"/>
        </w:rPr>
        <w:t xml:space="preserve"> 10. – P. 4035</w:t>
      </w:r>
      <w:r>
        <w:rPr>
          <w:color w:val="000000"/>
          <w:sz w:val="28"/>
          <w:szCs w:val="28"/>
          <w:lang w:val="uk-UA"/>
        </w:rPr>
        <w:t>–</w:t>
      </w:r>
      <w:r>
        <w:rPr>
          <w:iCs/>
          <w:color w:val="000000"/>
          <w:spacing w:val="1"/>
          <w:sz w:val="28"/>
          <w:szCs w:val="28"/>
          <w:lang w:val="en-US"/>
        </w:rPr>
        <w:t>40</w:t>
      </w:r>
      <w:r w:rsidRPr="002C1EEC">
        <w:rPr>
          <w:iCs/>
          <w:color w:val="000000"/>
          <w:spacing w:val="1"/>
          <w:sz w:val="28"/>
          <w:szCs w:val="28"/>
          <w:lang w:val="en-US"/>
        </w:rPr>
        <w:t>41.</w:t>
      </w:r>
      <w:r w:rsidRPr="007C52BD">
        <w:rPr>
          <w:iCs/>
          <w:color w:val="000000"/>
          <w:spacing w:val="1"/>
          <w:sz w:val="28"/>
          <w:szCs w:val="28"/>
          <w:lang w:val="en-US"/>
        </w:rPr>
        <w:t xml:space="preserve"> </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jc w:val="both"/>
        <w:rPr>
          <w:color w:val="000000"/>
          <w:spacing w:val="3"/>
          <w:sz w:val="28"/>
          <w:szCs w:val="28"/>
          <w:lang w:val="uk-UA"/>
        </w:rPr>
      </w:pPr>
      <w:r>
        <w:rPr>
          <w:color w:val="000000"/>
          <w:spacing w:val="3"/>
          <w:sz w:val="28"/>
          <w:szCs w:val="28"/>
          <w:lang w:val="en-US"/>
        </w:rPr>
        <w:t>Dunbar L.M. Efficacy of 750-mg, 5-day levofloxacin in the treatment of community-acquired pneumonia caused by atypical pathogens / L.M. Dunbar</w:t>
      </w:r>
      <w:r>
        <w:rPr>
          <w:color w:val="000000"/>
          <w:spacing w:val="3"/>
          <w:sz w:val="28"/>
          <w:szCs w:val="28"/>
          <w:lang w:val="uk-UA"/>
        </w:rPr>
        <w:t>,</w:t>
      </w:r>
      <w:r>
        <w:rPr>
          <w:color w:val="000000"/>
          <w:spacing w:val="3"/>
          <w:sz w:val="28"/>
          <w:szCs w:val="28"/>
          <w:lang w:val="en-US"/>
        </w:rPr>
        <w:t xml:space="preserve"> M.M. Khashab, J.B. Kahn // Curr. Med. Res. Opin. – 2004. – Vol. </w:t>
      </w:r>
      <w:r w:rsidRPr="00894CFA">
        <w:rPr>
          <w:color w:val="000000"/>
          <w:spacing w:val="3"/>
          <w:sz w:val="28"/>
          <w:szCs w:val="28"/>
          <w:lang w:val="en-US"/>
        </w:rPr>
        <w:t>20</w:t>
      </w:r>
      <w:r>
        <w:rPr>
          <w:color w:val="000000"/>
          <w:spacing w:val="3"/>
          <w:sz w:val="28"/>
          <w:szCs w:val="28"/>
          <w:lang w:val="en-US"/>
        </w:rPr>
        <w:t xml:space="preserve">, </w:t>
      </w:r>
      <w:r w:rsidRPr="00894CFA">
        <w:rPr>
          <w:color w:val="000000"/>
          <w:spacing w:val="3"/>
          <w:sz w:val="28"/>
          <w:szCs w:val="28"/>
          <w:lang w:val="en-US"/>
        </w:rPr>
        <w:t>№</w:t>
      </w:r>
      <w:r>
        <w:rPr>
          <w:color w:val="000000"/>
          <w:spacing w:val="3"/>
          <w:sz w:val="28"/>
          <w:szCs w:val="28"/>
          <w:lang w:val="en-US"/>
        </w:rPr>
        <w:t xml:space="preserve"> 4. – P. 555</w:t>
      </w:r>
      <w:r>
        <w:rPr>
          <w:color w:val="000000"/>
          <w:sz w:val="28"/>
          <w:szCs w:val="28"/>
          <w:lang w:val="uk-UA"/>
        </w:rPr>
        <w:t>–</w:t>
      </w:r>
      <w:r>
        <w:rPr>
          <w:color w:val="000000"/>
          <w:spacing w:val="3"/>
          <w:sz w:val="28"/>
          <w:szCs w:val="28"/>
          <w:lang w:val="en-US"/>
        </w:rPr>
        <w:t>5</w:t>
      </w:r>
      <w:r w:rsidRPr="00894CFA">
        <w:rPr>
          <w:color w:val="000000"/>
          <w:spacing w:val="3"/>
          <w:sz w:val="28"/>
          <w:szCs w:val="28"/>
          <w:lang w:val="en-US"/>
        </w:rPr>
        <w:t>63</w:t>
      </w:r>
      <w:r>
        <w:rPr>
          <w:color w:val="000000"/>
          <w:spacing w:val="3"/>
          <w:sz w:val="28"/>
          <w:szCs w:val="28"/>
          <w:lang w:val="en-US"/>
        </w:rPr>
        <w:t>.</w:t>
      </w:r>
    </w:p>
    <w:p w:rsidR="00EE27EB" w:rsidRDefault="00EE27EB" w:rsidP="00FC1A61">
      <w:pPr>
        <w:numPr>
          <w:ilvl w:val="0"/>
          <w:numId w:val="20"/>
        </w:numPr>
        <w:spacing w:after="0" w:line="360" w:lineRule="auto"/>
        <w:jc w:val="both"/>
        <w:rPr>
          <w:sz w:val="28"/>
          <w:szCs w:val="28"/>
          <w:lang w:val="en-US"/>
        </w:rPr>
      </w:pPr>
      <w:r w:rsidRPr="009933C9">
        <w:rPr>
          <w:sz w:val="28"/>
          <w:szCs w:val="28"/>
          <w:lang w:val="en-US"/>
        </w:rPr>
        <w:t>Egashira T.</w:t>
      </w:r>
      <w:r>
        <w:rPr>
          <w:sz w:val="28"/>
          <w:szCs w:val="28"/>
          <w:lang w:val="uk-UA"/>
        </w:rPr>
        <w:t xml:space="preserve"> </w:t>
      </w:r>
      <w:r w:rsidRPr="009933C9">
        <w:rPr>
          <w:sz w:val="28"/>
          <w:szCs w:val="28"/>
          <w:lang w:val="en-US"/>
        </w:rPr>
        <w:t>The usefulness of levofloxacin in patients with non-gonococcal urethritis. Study of the administration of a daily dose of 400 mg in two divided doses</w:t>
      </w:r>
      <w:r>
        <w:rPr>
          <w:sz w:val="28"/>
          <w:szCs w:val="28"/>
          <w:lang w:val="en-US"/>
        </w:rPr>
        <w:t xml:space="preserve"> / </w:t>
      </w:r>
      <w:r w:rsidRPr="009933C9">
        <w:rPr>
          <w:sz w:val="28"/>
          <w:szCs w:val="28"/>
          <w:lang w:val="en-US"/>
        </w:rPr>
        <w:t>T.</w:t>
      </w:r>
      <w:r>
        <w:rPr>
          <w:sz w:val="28"/>
          <w:szCs w:val="28"/>
          <w:lang w:val="uk-UA"/>
        </w:rPr>
        <w:t xml:space="preserve"> </w:t>
      </w:r>
      <w:r w:rsidRPr="009933C9">
        <w:rPr>
          <w:sz w:val="28"/>
          <w:szCs w:val="28"/>
          <w:lang w:val="en-US"/>
        </w:rPr>
        <w:t>Egashira</w:t>
      </w:r>
      <w:r>
        <w:rPr>
          <w:sz w:val="28"/>
          <w:szCs w:val="28"/>
          <w:lang w:val="uk-UA"/>
        </w:rPr>
        <w:t>,</w:t>
      </w:r>
      <w:r w:rsidRPr="009933C9">
        <w:rPr>
          <w:sz w:val="28"/>
          <w:szCs w:val="28"/>
          <w:lang w:val="en-US"/>
        </w:rPr>
        <w:t xml:space="preserve"> </w:t>
      </w:r>
      <w:r>
        <w:rPr>
          <w:sz w:val="28"/>
          <w:szCs w:val="28"/>
          <w:lang w:val="en-US"/>
        </w:rPr>
        <w:t xml:space="preserve">M. </w:t>
      </w:r>
      <w:r w:rsidRPr="009933C9">
        <w:rPr>
          <w:sz w:val="28"/>
          <w:szCs w:val="28"/>
          <w:lang w:val="en-US"/>
        </w:rPr>
        <w:t xml:space="preserve">Tanaka, </w:t>
      </w:r>
      <w:smartTag w:uri="urn:schemas-microsoft-com:office:smarttags" w:element="place">
        <w:r>
          <w:rPr>
            <w:sz w:val="28"/>
            <w:szCs w:val="28"/>
            <w:lang w:val="en-US"/>
          </w:rPr>
          <w:t xml:space="preserve">N. </w:t>
        </w:r>
        <w:r w:rsidRPr="009933C9">
          <w:rPr>
            <w:sz w:val="28"/>
            <w:szCs w:val="28"/>
            <w:lang w:val="en-US"/>
          </w:rPr>
          <w:t>Tsunoe</w:t>
        </w:r>
      </w:smartTag>
      <w:r w:rsidRPr="009933C9">
        <w:rPr>
          <w:sz w:val="28"/>
          <w:szCs w:val="28"/>
          <w:lang w:val="en-US"/>
        </w:rPr>
        <w:t xml:space="preserve"> </w:t>
      </w:r>
      <w:r>
        <w:rPr>
          <w:sz w:val="28"/>
          <w:szCs w:val="28"/>
          <w:lang w:val="en-US"/>
        </w:rPr>
        <w:t>// Nishinihon. J. Urol. — 2003. – Vol.</w:t>
      </w:r>
      <w:r w:rsidRPr="009933C9">
        <w:rPr>
          <w:sz w:val="28"/>
          <w:szCs w:val="28"/>
          <w:lang w:val="en-US"/>
        </w:rPr>
        <w:t xml:space="preserve"> 65</w:t>
      </w:r>
      <w:r>
        <w:rPr>
          <w:sz w:val="28"/>
          <w:szCs w:val="28"/>
          <w:lang w:val="en-US"/>
        </w:rPr>
        <w:t xml:space="preserve">, </w:t>
      </w:r>
      <w:r w:rsidRPr="009933C9">
        <w:rPr>
          <w:sz w:val="28"/>
          <w:szCs w:val="28"/>
          <w:lang w:val="en-US"/>
        </w:rPr>
        <w:t>№</w:t>
      </w:r>
      <w:r>
        <w:rPr>
          <w:sz w:val="28"/>
          <w:szCs w:val="28"/>
          <w:lang w:val="en-US"/>
        </w:rPr>
        <w:t xml:space="preserve"> 11. – P. 638</w:t>
      </w:r>
      <w:r>
        <w:rPr>
          <w:color w:val="000000"/>
          <w:sz w:val="28"/>
          <w:szCs w:val="28"/>
          <w:lang w:val="uk-UA"/>
        </w:rPr>
        <w:t>–</w:t>
      </w:r>
      <w:r w:rsidRPr="009933C9">
        <w:rPr>
          <w:sz w:val="28"/>
          <w:szCs w:val="28"/>
          <w:lang w:val="en-US"/>
        </w:rPr>
        <w:t>643.</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sz w:val="28"/>
          <w:szCs w:val="28"/>
          <w:lang w:val="en-GB"/>
        </w:rPr>
      </w:pPr>
      <w:r w:rsidRPr="000B3BFC">
        <w:rPr>
          <w:sz w:val="28"/>
          <w:szCs w:val="28"/>
          <w:lang w:val="en-US"/>
        </w:rPr>
        <w:t>Esposito</w:t>
      </w:r>
      <w:r w:rsidRPr="000B3BFC">
        <w:rPr>
          <w:sz w:val="28"/>
          <w:szCs w:val="28"/>
          <w:lang w:val="uk-UA"/>
        </w:rPr>
        <w:t xml:space="preserve"> </w:t>
      </w:r>
      <w:r w:rsidRPr="000B3BFC">
        <w:rPr>
          <w:sz w:val="28"/>
          <w:szCs w:val="28"/>
          <w:lang w:val="en-US"/>
        </w:rPr>
        <w:t>S</w:t>
      </w:r>
      <w:r w:rsidRPr="000B3BFC">
        <w:rPr>
          <w:sz w:val="28"/>
          <w:szCs w:val="28"/>
          <w:lang w:val="uk-UA"/>
        </w:rPr>
        <w:t>.</w:t>
      </w:r>
      <w:r>
        <w:rPr>
          <w:sz w:val="28"/>
          <w:szCs w:val="28"/>
          <w:lang w:val="uk-UA"/>
        </w:rPr>
        <w:t xml:space="preserve"> </w:t>
      </w:r>
      <w:r w:rsidRPr="000B3BFC">
        <w:rPr>
          <w:sz w:val="28"/>
          <w:szCs w:val="28"/>
          <w:lang w:val="en-US"/>
        </w:rPr>
        <w:t>Role of atypical bacteria and azitromycin therapy for children with recurrent respiratory tract infections /</w:t>
      </w:r>
      <w:r w:rsidRPr="000B3BFC">
        <w:rPr>
          <w:sz w:val="28"/>
          <w:szCs w:val="28"/>
          <w:lang w:val="uk-UA"/>
        </w:rPr>
        <w:t xml:space="preserve"> </w:t>
      </w:r>
      <w:r w:rsidRPr="000B3BFC">
        <w:rPr>
          <w:sz w:val="28"/>
          <w:szCs w:val="28"/>
          <w:lang w:val="en-US"/>
        </w:rPr>
        <w:t>S</w:t>
      </w:r>
      <w:r w:rsidRPr="000B3BFC">
        <w:rPr>
          <w:sz w:val="28"/>
          <w:szCs w:val="28"/>
          <w:lang w:val="uk-UA"/>
        </w:rPr>
        <w:t>.</w:t>
      </w:r>
      <w:r w:rsidRPr="000B3BFC">
        <w:rPr>
          <w:sz w:val="28"/>
          <w:szCs w:val="28"/>
          <w:lang w:val="en-US"/>
        </w:rPr>
        <w:t>Esposito</w:t>
      </w:r>
      <w:r>
        <w:rPr>
          <w:sz w:val="28"/>
          <w:szCs w:val="28"/>
          <w:lang w:val="uk-UA"/>
        </w:rPr>
        <w:t>,</w:t>
      </w:r>
      <w:r w:rsidRPr="000B3BFC">
        <w:rPr>
          <w:sz w:val="28"/>
          <w:szCs w:val="28"/>
          <w:lang w:val="uk-UA"/>
        </w:rPr>
        <w:t xml:space="preserve"> </w:t>
      </w:r>
      <w:r w:rsidRPr="000B3BFC">
        <w:rPr>
          <w:sz w:val="28"/>
          <w:szCs w:val="28"/>
          <w:lang w:val="en-US"/>
        </w:rPr>
        <w:t>S. Bosis</w:t>
      </w:r>
      <w:r w:rsidRPr="000B3BFC">
        <w:rPr>
          <w:sz w:val="28"/>
          <w:szCs w:val="28"/>
          <w:lang w:val="uk-UA"/>
        </w:rPr>
        <w:t xml:space="preserve">, </w:t>
      </w:r>
      <w:r w:rsidRPr="000B3BFC">
        <w:rPr>
          <w:sz w:val="28"/>
          <w:szCs w:val="28"/>
          <w:lang w:val="en-US"/>
        </w:rPr>
        <w:t>N. Faelli</w:t>
      </w:r>
      <w:r w:rsidRPr="000B3BFC">
        <w:rPr>
          <w:sz w:val="28"/>
          <w:szCs w:val="28"/>
          <w:lang w:val="uk-UA"/>
        </w:rPr>
        <w:t xml:space="preserve">, </w:t>
      </w:r>
      <w:r w:rsidRPr="000B3BFC">
        <w:rPr>
          <w:sz w:val="28"/>
          <w:szCs w:val="28"/>
          <w:lang w:val="en-US"/>
        </w:rPr>
        <w:t>E. Begliatti</w:t>
      </w:r>
      <w:r w:rsidRPr="000B3BFC">
        <w:rPr>
          <w:sz w:val="28"/>
          <w:szCs w:val="28"/>
          <w:lang w:val="uk-UA"/>
        </w:rPr>
        <w:t xml:space="preserve"> </w:t>
      </w:r>
      <w:r w:rsidRPr="000B3BFC">
        <w:rPr>
          <w:sz w:val="28"/>
          <w:szCs w:val="28"/>
          <w:lang w:val="en-US"/>
        </w:rPr>
        <w:t>at</w:t>
      </w:r>
      <w:r w:rsidRPr="000B3BFC">
        <w:rPr>
          <w:sz w:val="28"/>
          <w:szCs w:val="28"/>
          <w:lang w:val="uk-UA"/>
        </w:rPr>
        <w:t xml:space="preserve"> </w:t>
      </w:r>
      <w:r w:rsidRPr="000B3BFC">
        <w:rPr>
          <w:sz w:val="28"/>
          <w:szCs w:val="28"/>
          <w:lang w:val="en-US"/>
        </w:rPr>
        <w:t xml:space="preserve">al // Pediatr. Infect. Dis. J. – 2005. – Vol. 24, </w:t>
      </w:r>
      <w:r w:rsidRPr="00B84BD3">
        <w:rPr>
          <w:sz w:val="28"/>
          <w:szCs w:val="28"/>
          <w:lang w:val="en-GB"/>
        </w:rPr>
        <w:t>№</w:t>
      </w:r>
      <w:r>
        <w:rPr>
          <w:sz w:val="28"/>
          <w:szCs w:val="28"/>
          <w:lang w:val="en-US"/>
        </w:rPr>
        <w:t xml:space="preserve"> 5. – P. 438</w:t>
      </w:r>
      <w:r>
        <w:rPr>
          <w:color w:val="000000"/>
          <w:sz w:val="28"/>
          <w:szCs w:val="28"/>
          <w:lang w:val="uk-UA"/>
        </w:rPr>
        <w:t>–</w:t>
      </w:r>
      <w:r w:rsidRPr="000B3BFC">
        <w:rPr>
          <w:sz w:val="28"/>
          <w:szCs w:val="28"/>
          <w:lang w:val="en-US"/>
        </w:rPr>
        <w:t>444.</w:t>
      </w:r>
    </w:p>
    <w:p w:rsidR="00EE27EB" w:rsidRPr="00B84BD3" w:rsidRDefault="00EE27EB" w:rsidP="00FC1A61">
      <w:pPr>
        <w:numPr>
          <w:ilvl w:val="0"/>
          <w:numId w:val="20"/>
        </w:numPr>
        <w:shd w:val="clear" w:color="auto" w:fill="FFFFFF"/>
        <w:tabs>
          <w:tab w:val="left" w:pos="8460"/>
        </w:tabs>
        <w:spacing w:after="0" w:line="360" w:lineRule="auto"/>
        <w:ind w:right="741"/>
        <w:jc w:val="both"/>
        <w:rPr>
          <w:color w:val="000000"/>
          <w:spacing w:val="2"/>
          <w:sz w:val="28"/>
          <w:szCs w:val="28"/>
          <w:lang w:val="uk-UA"/>
        </w:rPr>
      </w:pPr>
      <w:r>
        <w:rPr>
          <w:color w:val="000000"/>
          <w:spacing w:val="2"/>
          <w:sz w:val="28"/>
          <w:szCs w:val="28"/>
          <w:lang w:val="en-US"/>
        </w:rPr>
        <w:t xml:space="preserve">Fainardi E. </w:t>
      </w:r>
      <w:r>
        <w:rPr>
          <w:color w:val="000000"/>
          <w:spacing w:val="1"/>
          <w:sz w:val="28"/>
          <w:szCs w:val="28"/>
          <w:lang w:val="en-US"/>
        </w:rPr>
        <w:t>Underthe</w:t>
      </w:r>
      <w:r>
        <w:rPr>
          <w:color w:val="000000"/>
          <w:spacing w:val="1"/>
          <w:sz w:val="28"/>
          <w:szCs w:val="28"/>
          <w:lang w:val="uk-UA"/>
        </w:rPr>
        <w:t xml:space="preserve"> </w:t>
      </w:r>
      <w:r w:rsidRPr="001E7853">
        <w:rPr>
          <w:color w:val="000000"/>
          <w:spacing w:val="1"/>
          <w:sz w:val="28"/>
          <w:szCs w:val="28"/>
          <w:lang w:val="en-US"/>
        </w:rPr>
        <w:t xml:space="preserve">Microscope: Focus on Chlamydia pneumoniae </w:t>
      </w:r>
      <w:r w:rsidRPr="001E7853">
        <w:rPr>
          <w:color w:val="000000"/>
          <w:spacing w:val="3"/>
          <w:sz w:val="28"/>
          <w:szCs w:val="28"/>
          <w:lang w:val="en-US"/>
        </w:rPr>
        <w:t>Infection and</w:t>
      </w:r>
      <w:r w:rsidRPr="001E7853">
        <w:rPr>
          <w:i/>
          <w:iCs/>
          <w:color w:val="000000"/>
          <w:spacing w:val="3"/>
          <w:sz w:val="28"/>
          <w:szCs w:val="28"/>
          <w:lang w:val="en-US"/>
        </w:rPr>
        <w:t xml:space="preserve"> </w:t>
      </w:r>
      <w:r>
        <w:rPr>
          <w:color w:val="000000"/>
          <w:spacing w:val="3"/>
          <w:sz w:val="28"/>
          <w:szCs w:val="28"/>
          <w:lang w:val="en-US"/>
        </w:rPr>
        <w:t xml:space="preserve">Multiple </w:t>
      </w:r>
      <w:r w:rsidRPr="001E7853">
        <w:rPr>
          <w:color w:val="000000"/>
          <w:spacing w:val="3"/>
          <w:sz w:val="28"/>
          <w:szCs w:val="28"/>
          <w:lang w:val="en-US"/>
        </w:rPr>
        <w:t xml:space="preserve">Sclerosis </w:t>
      </w:r>
      <w:r>
        <w:rPr>
          <w:color w:val="000000"/>
          <w:spacing w:val="3"/>
          <w:sz w:val="28"/>
          <w:szCs w:val="28"/>
          <w:lang w:val="en-US"/>
        </w:rPr>
        <w:t xml:space="preserve">/ </w:t>
      </w:r>
      <w:r>
        <w:rPr>
          <w:color w:val="000000"/>
          <w:spacing w:val="2"/>
          <w:sz w:val="28"/>
          <w:szCs w:val="28"/>
          <w:lang w:val="en-US"/>
        </w:rPr>
        <w:t>E. Fainardi</w:t>
      </w:r>
      <w:r>
        <w:rPr>
          <w:color w:val="000000"/>
          <w:spacing w:val="2"/>
          <w:sz w:val="28"/>
          <w:szCs w:val="28"/>
          <w:lang w:val="uk-UA"/>
        </w:rPr>
        <w:t>,</w:t>
      </w:r>
      <w:r>
        <w:rPr>
          <w:color w:val="000000"/>
          <w:spacing w:val="2"/>
          <w:sz w:val="28"/>
          <w:szCs w:val="28"/>
          <w:lang w:val="en-US"/>
        </w:rPr>
        <w:t xml:space="preserve"> </w:t>
      </w:r>
      <w:r>
        <w:rPr>
          <w:color w:val="000000"/>
          <w:spacing w:val="3"/>
          <w:sz w:val="28"/>
          <w:szCs w:val="28"/>
          <w:lang w:val="en-US"/>
        </w:rPr>
        <w:t xml:space="preserve">M. </w:t>
      </w:r>
      <w:r>
        <w:rPr>
          <w:color w:val="000000"/>
          <w:spacing w:val="2"/>
          <w:sz w:val="28"/>
          <w:szCs w:val="28"/>
          <w:lang w:val="en-US"/>
        </w:rPr>
        <w:t>Castellazzi</w:t>
      </w:r>
      <w:r w:rsidRPr="001E7853">
        <w:rPr>
          <w:color w:val="000000"/>
          <w:spacing w:val="2"/>
          <w:sz w:val="28"/>
          <w:szCs w:val="28"/>
          <w:lang w:val="en-US"/>
        </w:rPr>
        <w:t xml:space="preserve">, </w:t>
      </w:r>
      <w:r>
        <w:rPr>
          <w:color w:val="000000"/>
          <w:spacing w:val="2"/>
          <w:sz w:val="28"/>
          <w:szCs w:val="28"/>
          <w:lang w:val="en-US"/>
        </w:rPr>
        <w:t>S. Seraceni</w:t>
      </w:r>
      <w:r w:rsidRPr="001E7853">
        <w:rPr>
          <w:color w:val="000000"/>
          <w:spacing w:val="2"/>
          <w:sz w:val="28"/>
          <w:szCs w:val="28"/>
          <w:lang w:val="en-US"/>
        </w:rPr>
        <w:t xml:space="preserve">, </w:t>
      </w:r>
      <w:r>
        <w:rPr>
          <w:color w:val="000000"/>
          <w:spacing w:val="2"/>
          <w:sz w:val="28"/>
          <w:szCs w:val="28"/>
          <w:lang w:val="en-US"/>
        </w:rPr>
        <w:t xml:space="preserve">E. </w:t>
      </w:r>
      <w:r w:rsidRPr="001E7853">
        <w:rPr>
          <w:color w:val="000000"/>
          <w:spacing w:val="2"/>
          <w:sz w:val="28"/>
          <w:szCs w:val="28"/>
          <w:lang w:val="en-US"/>
        </w:rPr>
        <w:t>Granieri</w:t>
      </w:r>
      <w:r w:rsidRPr="001E7853">
        <w:rPr>
          <w:smallCaps/>
          <w:color w:val="000000"/>
          <w:spacing w:val="2"/>
          <w:sz w:val="28"/>
          <w:szCs w:val="28"/>
          <w:lang w:val="en-US"/>
        </w:rPr>
        <w:t>,</w:t>
      </w:r>
      <w:r>
        <w:rPr>
          <w:color w:val="000000"/>
          <w:spacing w:val="2"/>
          <w:sz w:val="28"/>
          <w:szCs w:val="28"/>
          <w:lang w:val="en-US"/>
        </w:rPr>
        <w:t>Contini et. al.</w:t>
      </w:r>
      <w:r w:rsidRPr="001E7853">
        <w:rPr>
          <w:color w:val="000000"/>
          <w:spacing w:val="2"/>
          <w:sz w:val="28"/>
          <w:szCs w:val="28"/>
          <w:lang w:val="en-US"/>
        </w:rPr>
        <w:t xml:space="preserve"> </w:t>
      </w:r>
      <w:r w:rsidRPr="001E7853">
        <w:rPr>
          <w:color w:val="000000"/>
          <w:spacing w:val="3"/>
          <w:sz w:val="28"/>
          <w:szCs w:val="28"/>
          <w:lang w:val="en-US"/>
        </w:rPr>
        <w:t>//</w:t>
      </w:r>
      <w:r>
        <w:rPr>
          <w:color w:val="000000"/>
          <w:spacing w:val="3"/>
          <w:sz w:val="28"/>
          <w:szCs w:val="28"/>
          <w:lang w:val="en-US"/>
        </w:rPr>
        <w:t xml:space="preserve"> </w:t>
      </w:r>
      <w:r w:rsidRPr="001E7853">
        <w:rPr>
          <w:color w:val="000000"/>
          <w:spacing w:val="3"/>
          <w:sz w:val="28"/>
          <w:szCs w:val="28"/>
        </w:rPr>
        <w:t>С</w:t>
      </w:r>
      <w:r w:rsidRPr="001E7853">
        <w:rPr>
          <w:color w:val="000000"/>
          <w:spacing w:val="3"/>
          <w:sz w:val="28"/>
          <w:szCs w:val="28"/>
          <w:lang w:val="en-US"/>
        </w:rPr>
        <w:t>urr. Neurovasc. Res.</w:t>
      </w:r>
      <w:r>
        <w:rPr>
          <w:color w:val="000000"/>
          <w:spacing w:val="3"/>
          <w:sz w:val="28"/>
          <w:szCs w:val="28"/>
          <w:lang w:val="en-US"/>
        </w:rPr>
        <w:t xml:space="preserve"> – </w:t>
      </w:r>
      <w:r w:rsidRPr="001E7853">
        <w:rPr>
          <w:color w:val="000000"/>
          <w:spacing w:val="6"/>
          <w:sz w:val="28"/>
          <w:szCs w:val="28"/>
          <w:lang w:val="en-US"/>
        </w:rPr>
        <w:t xml:space="preserve">2008. </w:t>
      </w:r>
      <w:r>
        <w:rPr>
          <w:color w:val="000000"/>
          <w:spacing w:val="6"/>
          <w:sz w:val="28"/>
          <w:szCs w:val="28"/>
          <w:lang w:val="en-US"/>
        </w:rPr>
        <w:t>– Vol. 5</w:t>
      </w:r>
      <w:r>
        <w:rPr>
          <w:color w:val="000000"/>
          <w:spacing w:val="6"/>
          <w:sz w:val="28"/>
          <w:szCs w:val="28"/>
          <w:lang w:val="uk-UA"/>
        </w:rPr>
        <w:t>, №3.</w:t>
      </w:r>
      <w:r w:rsidRPr="001E7853">
        <w:rPr>
          <w:color w:val="000000"/>
          <w:spacing w:val="6"/>
          <w:sz w:val="28"/>
          <w:szCs w:val="28"/>
          <w:lang w:val="en-US"/>
        </w:rPr>
        <w:t xml:space="preserve"> </w:t>
      </w:r>
      <w:r>
        <w:rPr>
          <w:i/>
          <w:iCs/>
          <w:color w:val="000000"/>
          <w:spacing w:val="6"/>
          <w:sz w:val="28"/>
          <w:szCs w:val="28"/>
          <w:lang w:val="en-US"/>
        </w:rPr>
        <w:t>–</w:t>
      </w:r>
      <w:r w:rsidRPr="001E7853">
        <w:rPr>
          <w:i/>
          <w:iCs/>
          <w:color w:val="000000"/>
          <w:spacing w:val="6"/>
          <w:sz w:val="28"/>
          <w:szCs w:val="28"/>
          <w:lang w:val="en-US"/>
        </w:rPr>
        <w:t xml:space="preserve"> </w:t>
      </w:r>
      <w:r>
        <w:rPr>
          <w:color w:val="000000"/>
          <w:spacing w:val="6"/>
          <w:sz w:val="28"/>
          <w:szCs w:val="28"/>
          <w:lang w:val="en-US"/>
        </w:rPr>
        <w:t>P. 60</w:t>
      </w:r>
      <w:r>
        <w:rPr>
          <w:color w:val="000000"/>
          <w:sz w:val="28"/>
          <w:szCs w:val="28"/>
          <w:lang w:val="uk-UA"/>
        </w:rPr>
        <w:t>–</w:t>
      </w:r>
      <w:r w:rsidRPr="001E7853">
        <w:rPr>
          <w:color w:val="000000"/>
          <w:spacing w:val="6"/>
          <w:sz w:val="28"/>
          <w:szCs w:val="28"/>
          <w:lang w:val="en-US"/>
        </w:rPr>
        <w:t>70</w:t>
      </w:r>
      <w:r>
        <w:rPr>
          <w:color w:val="000000"/>
          <w:spacing w:val="6"/>
          <w:sz w:val="28"/>
          <w:szCs w:val="28"/>
          <w:lang w:val="en-US"/>
        </w:rPr>
        <w:t>.</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sz w:val="28"/>
          <w:szCs w:val="28"/>
          <w:lang w:val="uk-UA"/>
        </w:rPr>
      </w:pPr>
      <w:r w:rsidRPr="00AF1B5F">
        <w:rPr>
          <w:sz w:val="28"/>
          <w:szCs w:val="28"/>
          <w:lang w:val="en-US"/>
        </w:rPr>
        <w:t>Finsterer</w:t>
      </w:r>
      <w:r w:rsidRPr="00AF1B5F">
        <w:rPr>
          <w:sz w:val="28"/>
          <w:szCs w:val="28"/>
          <w:lang w:val="uk-UA"/>
        </w:rPr>
        <w:t xml:space="preserve"> </w:t>
      </w:r>
      <w:r w:rsidRPr="00AF1B5F">
        <w:rPr>
          <w:sz w:val="28"/>
          <w:szCs w:val="28"/>
          <w:lang w:val="en-US"/>
        </w:rPr>
        <w:t>J</w:t>
      </w:r>
      <w:r w:rsidRPr="00AF1B5F">
        <w:rPr>
          <w:sz w:val="28"/>
          <w:szCs w:val="28"/>
          <w:lang w:val="uk-UA"/>
        </w:rPr>
        <w:t xml:space="preserve">. </w:t>
      </w:r>
      <w:r w:rsidRPr="00AF1B5F">
        <w:rPr>
          <w:sz w:val="28"/>
          <w:szCs w:val="28"/>
          <w:lang w:val="en-US"/>
        </w:rPr>
        <w:t>Mitochondriopathies</w:t>
      </w:r>
      <w:r w:rsidRPr="00AF1B5F">
        <w:rPr>
          <w:sz w:val="28"/>
          <w:szCs w:val="28"/>
          <w:lang w:val="uk-UA"/>
        </w:rPr>
        <w:t xml:space="preserve">. </w:t>
      </w:r>
      <w:r>
        <w:rPr>
          <w:sz w:val="28"/>
          <w:szCs w:val="28"/>
          <w:lang w:val="uk-UA"/>
        </w:rPr>
        <w:t>/</w:t>
      </w:r>
      <w:r w:rsidRPr="005A538E">
        <w:rPr>
          <w:sz w:val="28"/>
          <w:szCs w:val="28"/>
          <w:lang w:val="en-US"/>
        </w:rPr>
        <w:t xml:space="preserve"> </w:t>
      </w:r>
      <w:r w:rsidRPr="00AF1B5F">
        <w:rPr>
          <w:sz w:val="28"/>
          <w:szCs w:val="28"/>
          <w:lang w:val="en-US"/>
        </w:rPr>
        <w:t>J</w:t>
      </w:r>
      <w:r>
        <w:rPr>
          <w:sz w:val="28"/>
          <w:szCs w:val="28"/>
          <w:lang w:val="uk-UA"/>
        </w:rPr>
        <w:t xml:space="preserve">. </w:t>
      </w:r>
      <w:r w:rsidRPr="00AF1B5F">
        <w:rPr>
          <w:sz w:val="28"/>
          <w:szCs w:val="28"/>
          <w:lang w:val="en-US"/>
        </w:rPr>
        <w:t>Finsterer</w:t>
      </w:r>
      <w:r w:rsidRPr="00AF1B5F">
        <w:rPr>
          <w:sz w:val="28"/>
          <w:szCs w:val="28"/>
          <w:lang w:val="uk-UA"/>
        </w:rPr>
        <w:t xml:space="preserve"> // </w:t>
      </w:r>
      <w:r w:rsidRPr="00AF1B5F">
        <w:rPr>
          <w:sz w:val="28"/>
          <w:szCs w:val="28"/>
          <w:lang w:val="en-US"/>
        </w:rPr>
        <w:t>Eur</w:t>
      </w:r>
      <w:r w:rsidRPr="00AF1B5F">
        <w:rPr>
          <w:sz w:val="28"/>
          <w:szCs w:val="28"/>
          <w:lang w:val="uk-UA"/>
        </w:rPr>
        <w:t xml:space="preserve">. </w:t>
      </w:r>
      <w:r w:rsidRPr="00AF1B5F">
        <w:rPr>
          <w:sz w:val="28"/>
          <w:szCs w:val="28"/>
          <w:lang w:val="en-US"/>
        </w:rPr>
        <w:t>J</w:t>
      </w:r>
      <w:r w:rsidRPr="00AF1B5F">
        <w:rPr>
          <w:sz w:val="28"/>
          <w:szCs w:val="28"/>
          <w:lang w:val="uk-UA"/>
        </w:rPr>
        <w:t xml:space="preserve">. </w:t>
      </w:r>
      <w:r w:rsidRPr="00AF1B5F">
        <w:rPr>
          <w:sz w:val="28"/>
          <w:szCs w:val="28"/>
          <w:lang w:val="en-US"/>
        </w:rPr>
        <w:t>Neurol</w:t>
      </w:r>
      <w:r>
        <w:rPr>
          <w:sz w:val="28"/>
          <w:szCs w:val="28"/>
          <w:lang w:val="uk-UA"/>
        </w:rPr>
        <w:t xml:space="preserve">. – 2004. – №11. – </w:t>
      </w:r>
      <w:r w:rsidRPr="00AF1B5F">
        <w:rPr>
          <w:sz w:val="28"/>
          <w:szCs w:val="28"/>
          <w:lang w:val="uk-UA"/>
        </w:rPr>
        <w:t xml:space="preserve">Р. </w:t>
      </w:r>
      <w:r>
        <w:rPr>
          <w:sz w:val="28"/>
          <w:szCs w:val="28"/>
          <w:lang w:val="en-US"/>
        </w:rPr>
        <w:t>163</w:t>
      </w:r>
      <w:r>
        <w:rPr>
          <w:color w:val="000000"/>
          <w:sz w:val="28"/>
          <w:szCs w:val="28"/>
          <w:lang w:val="uk-UA"/>
        </w:rPr>
        <w:t>–</w:t>
      </w:r>
      <w:r w:rsidRPr="00AF1B5F">
        <w:rPr>
          <w:sz w:val="28"/>
          <w:szCs w:val="28"/>
          <w:lang w:val="en-US"/>
        </w:rPr>
        <w:t>186.</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lang w:val="en-US"/>
        </w:rPr>
      </w:pPr>
      <w:r>
        <w:rPr>
          <w:iCs/>
          <w:color w:val="000000"/>
          <w:spacing w:val="1"/>
          <w:sz w:val="28"/>
          <w:szCs w:val="28"/>
          <w:lang w:val="en-US"/>
        </w:rPr>
        <w:t>Gencay MMC</w:t>
      </w:r>
      <w:r>
        <w:rPr>
          <w:iCs/>
          <w:color w:val="000000"/>
          <w:spacing w:val="1"/>
          <w:sz w:val="28"/>
          <w:szCs w:val="28"/>
          <w:lang w:val="uk-UA"/>
        </w:rPr>
        <w:t>.</w:t>
      </w:r>
      <w:r>
        <w:rPr>
          <w:lang w:val="uk-UA"/>
        </w:rPr>
        <w:t xml:space="preserve"> </w:t>
      </w:r>
      <w:r w:rsidRPr="002C1EEC">
        <w:rPr>
          <w:iCs/>
          <w:noProof/>
          <w:color w:val="000000"/>
          <w:spacing w:val="1"/>
          <w:sz w:val="28"/>
          <w:szCs w:val="28"/>
          <w:lang w:val="en-US"/>
        </w:rPr>
        <w:t xml:space="preserve">Chlamydia pneumoniae </w:t>
      </w:r>
      <w:r w:rsidRPr="002C1EEC">
        <w:rPr>
          <w:iCs/>
          <w:color w:val="000000"/>
          <w:spacing w:val="1"/>
          <w:sz w:val="28"/>
          <w:szCs w:val="28"/>
          <w:lang w:val="en-US"/>
        </w:rPr>
        <w:t xml:space="preserve">activates epithelial </w:t>
      </w:r>
      <w:r w:rsidRPr="002C1EEC">
        <w:rPr>
          <w:iCs/>
          <w:color w:val="000000"/>
          <w:spacing w:val="3"/>
          <w:sz w:val="28"/>
          <w:szCs w:val="28"/>
          <w:lang w:val="en-US"/>
        </w:rPr>
        <w:t xml:space="preserve">cell proliferation via NF-B and the </w:t>
      </w:r>
      <w:r w:rsidRPr="002C1EEC">
        <w:rPr>
          <w:iCs/>
          <w:noProof/>
          <w:color w:val="000000"/>
          <w:spacing w:val="3"/>
          <w:sz w:val="28"/>
          <w:szCs w:val="28"/>
          <w:lang w:val="en-US"/>
        </w:rPr>
        <w:t xml:space="preserve">glucocorticoid </w:t>
      </w:r>
      <w:r w:rsidRPr="002C1EEC">
        <w:rPr>
          <w:iCs/>
          <w:color w:val="000000"/>
          <w:spacing w:val="3"/>
          <w:sz w:val="28"/>
          <w:szCs w:val="28"/>
          <w:lang w:val="en-US"/>
        </w:rPr>
        <w:t>receptor</w:t>
      </w:r>
      <w:r>
        <w:rPr>
          <w:iCs/>
          <w:color w:val="000000"/>
          <w:spacing w:val="3"/>
          <w:sz w:val="28"/>
          <w:szCs w:val="28"/>
          <w:lang w:val="en-US"/>
        </w:rPr>
        <w:t xml:space="preserve"> / </w:t>
      </w:r>
      <w:r>
        <w:rPr>
          <w:iCs/>
          <w:color w:val="000000"/>
          <w:spacing w:val="1"/>
          <w:sz w:val="28"/>
          <w:szCs w:val="28"/>
          <w:lang w:val="en-US"/>
        </w:rPr>
        <w:t>MMC</w:t>
      </w:r>
      <w:r>
        <w:rPr>
          <w:iCs/>
          <w:color w:val="000000"/>
          <w:spacing w:val="1"/>
          <w:sz w:val="28"/>
          <w:szCs w:val="28"/>
          <w:lang w:val="uk-UA"/>
        </w:rPr>
        <w:t>.</w:t>
      </w:r>
      <w:r>
        <w:rPr>
          <w:iCs/>
          <w:color w:val="000000"/>
          <w:spacing w:val="1"/>
          <w:sz w:val="28"/>
          <w:szCs w:val="28"/>
          <w:lang w:val="en-US"/>
        </w:rPr>
        <w:t>Gencay</w:t>
      </w:r>
      <w:r>
        <w:rPr>
          <w:iCs/>
          <w:color w:val="000000"/>
          <w:spacing w:val="1"/>
          <w:sz w:val="28"/>
          <w:szCs w:val="28"/>
          <w:lang w:val="uk-UA"/>
        </w:rPr>
        <w:t>,</w:t>
      </w:r>
      <w:r>
        <w:rPr>
          <w:iCs/>
          <w:color w:val="000000"/>
          <w:spacing w:val="1"/>
          <w:sz w:val="28"/>
          <w:szCs w:val="28"/>
          <w:lang w:val="en-US"/>
        </w:rPr>
        <w:t xml:space="preserve"> </w:t>
      </w:r>
      <w:r>
        <w:rPr>
          <w:iCs/>
          <w:color w:val="000000"/>
          <w:spacing w:val="3"/>
          <w:sz w:val="28"/>
          <w:szCs w:val="28"/>
          <w:lang w:val="en-US"/>
        </w:rPr>
        <w:lastRenderedPageBreak/>
        <w:t xml:space="preserve">M. </w:t>
      </w:r>
      <w:r>
        <w:rPr>
          <w:iCs/>
          <w:color w:val="000000"/>
          <w:spacing w:val="1"/>
          <w:sz w:val="28"/>
          <w:szCs w:val="28"/>
          <w:lang w:val="en-US"/>
        </w:rPr>
        <w:t>Tamm</w:t>
      </w:r>
      <w:r w:rsidRPr="002C1EEC">
        <w:rPr>
          <w:iCs/>
          <w:color w:val="000000"/>
          <w:spacing w:val="1"/>
          <w:sz w:val="28"/>
          <w:szCs w:val="28"/>
          <w:lang w:val="en-US"/>
        </w:rPr>
        <w:t xml:space="preserve">, </w:t>
      </w:r>
      <w:r>
        <w:rPr>
          <w:iCs/>
          <w:color w:val="000000"/>
          <w:spacing w:val="1"/>
          <w:sz w:val="28"/>
          <w:szCs w:val="28"/>
          <w:lang w:val="en-US"/>
        </w:rPr>
        <w:t>A. Glanville</w:t>
      </w:r>
      <w:r w:rsidRPr="002C1EEC">
        <w:rPr>
          <w:iCs/>
          <w:color w:val="000000"/>
          <w:spacing w:val="1"/>
          <w:sz w:val="28"/>
          <w:szCs w:val="28"/>
          <w:lang w:val="en-US"/>
        </w:rPr>
        <w:t xml:space="preserve"> </w:t>
      </w:r>
      <w:r>
        <w:rPr>
          <w:iCs/>
          <w:noProof/>
          <w:color w:val="000000"/>
          <w:spacing w:val="1"/>
          <w:sz w:val="28"/>
          <w:szCs w:val="28"/>
          <w:lang w:val="en-US"/>
        </w:rPr>
        <w:t xml:space="preserve">// </w:t>
      </w:r>
      <w:r w:rsidRPr="002C1EEC">
        <w:rPr>
          <w:iCs/>
          <w:color w:val="000000"/>
          <w:spacing w:val="3"/>
          <w:sz w:val="28"/>
          <w:szCs w:val="28"/>
          <w:lang w:val="en-US"/>
        </w:rPr>
        <w:t>Infect</w:t>
      </w:r>
      <w:r>
        <w:rPr>
          <w:iCs/>
          <w:color w:val="000000"/>
          <w:spacing w:val="3"/>
          <w:sz w:val="28"/>
          <w:szCs w:val="28"/>
          <w:lang w:val="uk-UA"/>
        </w:rPr>
        <w:t>.</w:t>
      </w:r>
      <w:r w:rsidRPr="002C1EEC">
        <w:rPr>
          <w:iCs/>
          <w:color w:val="000000"/>
          <w:spacing w:val="3"/>
          <w:sz w:val="28"/>
          <w:szCs w:val="28"/>
          <w:lang w:val="en-US"/>
        </w:rPr>
        <w:t xml:space="preserve"> Immun</w:t>
      </w:r>
      <w:r>
        <w:rPr>
          <w:iCs/>
          <w:color w:val="000000"/>
          <w:spacing w:val="3"/>
          <w:sz w:val="28"/>
          <w:szCs w:val="28"/>
          <w:lang w:val="en-US"/>
        </w:rPr>
        <w:t xml:space="preserve">. – 2003. – V. </w:t>
      </w:r>
      <w:r>
        <w:rPr>
          <w:iCs/>
          <w:color w:val="000000"/>
          <w:spacing w:val="2"/>
          <w:sz w:val="28"/>
          <w:szCs w:val="28"/>
          <w:lang w:val="en-US"/>
        </w:rPr>
        <w:t xml:space="preserve">71, </w:t>
      </w:r>
      <w:r w:rsidRPr="00FC411B">
        <w:rPr>
          <w:iCs/>
          <w:color w:val="000000"/>
          <w:spacing w:val="2"/>
          <w:sz w:val="28"/>
          <w:szCs w:val="28"/>
          <w:lang w:val="en-US"/>
        </w:rPr>
        <w:t>№</w:t>
      </w:r>
      <w:r>
        <w:rPr>
          <w:iCs/>
          <w:color w:val="000000"/>
          <w:spacing w:val="2"/>
          <w:sz w:val="28"/>
          <w:szCs w:val="28"/>
          <w:lang w:val="en-US"/>
        </w:rPr>
        <w:t xml:space="preserve"> 10. – P. 5814</w:t>
      </w:r>
      <w:r>
        <w:rPr>
          <w:color w:val="000000"/>
          <w:sz w:val="28"/>
          <w:szCs w:val="28"/>
          <w:lang w:val="uk-UA"/>
        </w:rPr>
        <w:t>–</w:t>
      </w:r>
      <w:r>
        <w:rPr>
          <w:iCs/>
          <w:color w:val="000000"/>
          <w:spacing w:val="2"/>
          <w:sz w:val="28"/>
          <w:szCs w:val="28"/>
          <w:lang w:val="en-US"/>
        </w:rPr>
        <w:t>58</w:t>
      </w:r>
      <w:r w:rsidRPr="002C1EEC">
        <w:rPr>
          <w:iCs/>
          <w:color w:val="000000"/>
          <w:spacing w:val="2"/>
          <w:sz w:val="28"/>
          <w:szCs w:val="28"/>
          <w:lang w:val="en-US"/>
        </w:rPr>
        <w:t>22.</w:t>
      </w:r>
    </w:p>
    <w:p w:rsidR="00EE27EB"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Gordon EM</w:t>
      </w:r>
      <w:r>
        <w:rPr>
          <w:sz w:val="28"/>
          <w:szCs w:val="28"/>
          <w:lang w:val="en-GB"/>
        </w:rPr>
        <w:t>.</w:t>
      </w:r>
      <w:r>
        <w:rPr>
          <w:sz w:val="28"/>
          <w:szCs w:val="28"/>
          <w:lang w:val="uk-UA"/>
        </w:rPr>
        <w:t xml:space="preserve"> </w:t>
      </w:r>
      <w:r w:rsidRPr="005C74ED">
        <w:rPr>
          <w:sz w:val="28"/>
          <w:szCs w:val="28"/>
          <w:lang w:val="en-GB"/>
        </w:rPr>
        <w:t>Rationale for single and high dose treatm</w:t>
      </w:r>
      <w:r>
        <w:rPr>
          <w:sz w:val="28"/>
          <w:szCs w:val="28"/>
          <w:lang w:val="en-GB"/>
        </w:rPr>
        <w:t xml:space="preserve">ent regimens with azithromycin / </w:t>
      </w:r>
      <w:r w:rsidRPr="005C74ED">
        <w:rPr>
          <w:sz w:val="28"/>
          <w:szCs w:val="28"/>
          <w:lang w:val="en-GB"/>
        </w:rPr>
        <w:t>EM</w:t>
      </w:r>
      <w:r>
        <w:rPr>
          <w:sz w:val="28"/>
          <w:szCs w:val="28"/>
          <w:lang w:val="uk-UA"/>
        </w:rPr>
        <w:t>.</w:t>
      </w:r>
      <w:r w:rsidRPr="005C74ED">
        <w:rPr>
          <w:sz w:val="28"/>
          <w:szCs w:val="28"/>
          <w:lang w:val="en-GB"/>
        </w:rPr>
        <w:t xml:space="preserve"> Gordon</w:t>
      </w:r>
      <w:r>
        <w:rPr>
          <w:sz w:val="28"/>
          <w:szCs w:val="28"/>
          <w:lang w:val="uk-UA"/>
        </w:rPr>
        <w:t xml:space="preserve">, </w:t>
      </w:r>
      <w:r>
        <w:rPr>
          <w:sz w:val="28"/>
          <w:szCs w:val="28"/>
          <w:lang w:val="en-GB"/>
        </w:rPr>
        <w:t xml:space="preserve">J.L. Blumer // </w:t>
      </w:r>
      <w:r w:rsidRPr="003C156A">
        <w:rPr>
          <w:sz w:val="28"/>
          <w:szCs w:val="28"/>
          <w:lang w:val="en-US"/>
        </w:rPr>
        <w:t>Pediatr</w:t>
      </w:r>
      <w:r>
        <w:rPr>
          <w:sz w:val="28"/>
          <w:szCs w:val="28"/>
          <w:lang w:val="en-US"/>
        </w:rPr>
        <w:t>.</w:t>
      </w:r>
      <w:r w:rsidRPr="003C156A">
        <w:rPr>
          <w:sz w:val="28"/>
          <w:szCs w:val="28"/>
          <w:lang w:val="en-US"/>
        </w:rPr>
        <w:t xml:space="preserve"> Infect</w:t>
      </w:r>
      <w:r>
        <w:rPr>
          <w:sz w:val="28"/>
          <w:szCs w:val="28"/>
          <w:lang w:val="en-US"/>
        </w:rPr>
        <w:t>.</w:t>
      </w:r>
      <w:r w:rsidRPr="003C156A">
        <w:rPr>
          <w:sz w:val="28"/>
          <w:szCs w:val="28"/>
          <w:lang w:val="en-US"/>
        </w:rPr>
        <w:t xml:space="preserve"> Dis</w:t>
      </w:r>
      <w:r>
        <w:rPr>
          <w:sz w:val="28"/>
          <w:szCs w:val="28"/>
          <w:lang w:val="en-US"/>
        </w:rPr>
        <w:t>.</w:t>
      </w:r>
      <w:r w:rsidRPr="003C156A">
        <w:rPr>
          <w:sz w:val="28"/>
          <w:szCs w:val="28"/>
          <w:lang w:val="en-US"/>
        </w:rPr>
        <w:t xml:space="preserve"> J</w:t>
      </w:r>
      <w:r>
        <w:rPr>
          <w:sz w:val="28"/>
          <w:szCs w:val="28"/>
          <w:lang w:val="en-US"/>
        </w:rPr>
        <w:t>. – 2004. – Vol. 23</w:t>
      </w:r>
      <w:r>
        <w:rPr>
          <w:sz w:val="28"/>
          <w:szCs w:val="28"/>
          <w:lang w:val="uk-UA"/>
        </w:rPr>
        <w:t>, №5.</w:t>
      </w:r>
      <w:r>
        <w:rPr>
          <w:sz w:val="28"/>
          <w:szCs w:val="28"/>
          <w:lang w:val="en-US"/>
        </w:rPr>
        <w:t xml:space="preserve"> – P. 102</w:t>
      </w:r>
      <w:r>
        <w:rPr>
          <w:color w:val="000000"/>
          <w:sz w:val="28"/>
          <w:szCs w:val="28"/>
          <w:lang w:val="uk-UA"/>
        </w:rPr>
        <w:t>–</w:t>
      </w:r>
      <w:r w:rsidRPr="003C156A">
        <w:rPr>
          <w:sz w:val="28"/>
          <w:szCs w:val="28"/>
          <w:lang w:val="en-US"/>
        </w:rPr>
        <w:t xml:space="preserve">107. </w:t>
      </w:r>
    </w:p>
    <w:p w:rsidR="00EE27EB" w:rsidRPr="005A538E" w:rsidRDefault="00EE27EB" w:rsidP="00FC1A61">
      <w:pPr>
        <w:widowControl w:val="0"/>
        <w:numPr>
          <w:ilvl w:val="0"/>
          <w:numId w:val="20"/>
        </w:numPr>
        <w:shd w:val="clear" w:color="auto" w:fill="FFFFFF"/>
        <w:autoSpaceDE w:val="0"/>
        <w:autoSpaceDN w:val="0"/>
        <w:adjustRightInd w:val="0"/>
        <w:spacing w:after="0" w:line="360" w:lineRule="auto"/>
        <w:ind w:right="22"/>
        <w:jc w:val="both"/>
        <w:rPr>
          <w:lang w:val="uk-UA"/>
        </w:rPr>
      </w:pPr>
      <w:smartTag w:uri="urn:schemas-microsoft-com:office:smarttags" w:element="City">
        <w:r w:rsidRPr="002C1EEC">
          <w:rPr>
            <w:iCs/>
            <w:color w:val="000000"/>
            <w:spacing w:val="2"/>
            <w:sz w:val="28"/>
            <w:szCs w:val="28"/>
            <w:lang w:val="en-US"/>
          </w:rPr>
          <w:t>Guchev</w:t>
        </w:r>
      </w:smartTag>
      <w:r w:rsidRPr="002C1EEC">
        <w:rPr>
          <w:iCs/>
          <w:color w:val="000000"/>
          <w:spacing w:val="2"/>
          <w:sz w:val="28"/>
          <w:szCs w:val="28"/>
          <w:lang w:val="en-US"/>
        </w:rPr>
        <w:t xml:space="preserve"> IA</w:t>
      </w:r>
      <w:r>
        <w:rPr>
          <w:iCs/>
          <w:color w:val="000000"/>
          <w:spacing w:val="2"/>
          <w:sz w:val="28"/>
          <w:szCs w:val="28"/>
          <w:lang w:val="en-US"/>
        </w:rPr>
        <w:t xml:space="preserve">. </w:t>
      </w:r>
      <w:r w:rsidRPr="002C1EEC">
        <w:rPr>
          <w:iCs/>
          <w:color w:val="000000"/>
          <w:spacing w:val="2"/>
          <w:sz w:val="28"/>
          <w:szCs w:val="28"/>
          <w:lang w:val="en-US"/>
        </w:rPr>
        <w:t xml:space="preserve">Two regimens of </w:t>
      </w:r>
      <w:r w:rsidRPr="002C1EEC">
        <w:rPr>
          <w:iCs/>
          <w:noProof/>
          <w:color w:val="000000"/>
          <w:spacing w:val="2"/>
          <w:sz w:val="28"/>
          <w:szCs w:val="28"/>
          <w:lang w:val="en-US"/>
        </w:rPr>
        <w:t>azithromycin</w:t>
      </w:r>
      <w:r>
        <w:rPr>
          <w:iCs/>
          <w:noProof/>
          <w:color w:val="000000"/>
          <w:spacing w:val="2"/>
          <w:sz w:val="28"/>
          <w:szCs w:val="28"/>
          <w:lang w:val="uk-UA"/>
        </w:rPr>
        <w:t xml:space="preserve"> </w:t>
      </w:r>
      <w:r w:rsidRPr="002C1EEC">
        <w:rPr>
          <w:iCs/>
          <w:color w:val="000000"/>
          <w:spacing w:val="2"/>
          <w:sz w:val="28"/>
          <w:szCs w:val="28"/>
          <w:lang w:val="en-US"/>
        </w:rPr>
        <w:t>prophylaxis</w:t>
      </w:r>
      <w:r>
        <w:rPr>
          <w:iCs/>
          <w:color w:val="000000"/>
          <w:spacing w:val="2"/>
          <w:sz w:val="28"/>
          <w:szCs w:val="28"/>
          <w:lang w:val="uk-UA"/>
        </w:rPr>
        <w:t xml:space="preserve"> </w:t>
      </w:r>
      <w:r w:rsidRPr="002C1EEC">
        <w:rPr>
          <w:iCs/>
          <w:color w:val="000000"/>
          <w:spacing w:val="2"/>
          <w:sz w:val="28"/>
          <w:szCs w:val="28"/>
          <w:lang w:val="en-US"/>
        </w:rPr>
        <w:t>against</w:t>
      </w:r>
      <w:r>
        <w:rPr>
          <w:lang w:val="en-US"/>
        </w:rPr>
        <w:t xml:space="preserve"> </w:t>
      </w:r>
      <w:r w:rsidRPr="002C1EEC">
        <w:rPr>
          <w:iCs/>
          <w:color w:val="000000"/>
          <w:spacing w:val="3"/>
          <w:sz w:val="28"/>
          <w:szCs w:val="28"/>
          <w:lang w:val="en-US"/>
        </w:rPr>
        <w:t>community-acquired respiratory and skin/soft-tissue infections among military trainees</w:t>
      </w:r>
      <w:r>
        <w:rPr>
          <w:iCs/>
          <w:color w:val="000000"/>
          <w:spacing w:val="3"/>
          <w:sz w:val="28"/>
          <w:szCs w:val="28"/>
          <w:lang w:val="en-US"/>
        </w:rPr>
        <w:t xml:space="preserve"> / </w:t>
      </w:r>
      <w:r w:rsidRPr="002C1EEC">
        <w:rPr>
          <w:iCs/>
          <w:color w:val="000000"/>
          <w:spacing w:val="2"/>
          <w:sz w:val="28"/>
          <w:szCs w:val="28"/>
          <w:lang w:val="en-US"/>
        </w:rPr>
        <w:t>IA</w:t>
      </w:r>
      <w:r>
        <w:rPr>
          <w:iCs/>
          <w:color w:val="000000"/>
          <w:spacing w:val="2"/>
          <w:sz w:val="28"/>
          <w:szCs w:val="28"/>
          <w:lang w:val="en-US"/>
        </w:rPr>
        <w:t>.</w:t>
      </w:r>
      <w:r>
        <w:rPr>
          <w:iCs/>
          <w:color w:val="000000"/>
          <w:spacing w:val="2"/>
          <w:sz w:val="28"/>
          <w:szCs w:val="28"/>
          <w:lang w:val="uk-UA"/>
        </w:rPr>
        <w:t xml:space="preserve"> </w:t>
      </w:r>
      <w:r w:rsidRPr="002C1EEC">
        <w:rPr>
          <w:iCs/>
          <w:color w:val="000000"/>
          <w:spacing w:val="2"/>
          <w:sz w:val="28"/>
          <w:szCs w:val="28"/>
          <w:lang w:val="en-US"/>
        </w:rPr>
        <w:t>Guchev</w:t>
      </w:r>
      <w:r>
        <w:rPr>
          <w:iCs/>
          <w:color w:val="000000"/>
          <w:spacing w:val="2"/>
          <w:sz w:val="28"/>
          <w:szCs w:val="28"/>
          <w:lang w:val="uk-UA"/>
        </w:rPr>
        <w:t>,</w:t>
      </w:r>
      <w:r w:rsidRPr="005A538E">
        <w:rPr>
          <w:iCs/>
          <w:color w:val="000000"/>
          <w:spacing w:val="2"/>
          <w:sz w:val="28"/>
          <w:szCs w:val="28"/>
          <w:lang w:val="uk-UA"/>
        </w:rPr>
        <w:t xml:space="preserve"> </w:t>
      </w:r>
      <w:r>
        <w:rPr>
          <w:iCs/>
          <w:color w:val="000000"/>
          <w:spacing w:val="3"/>
          <w:sz w:val="28"/>
          <w:szCs w:val="28"/>
          <w:lang w:val="en-US"/>
        </w:rPr>
        <w:t>G</w:t>
      </w:r>
      <w:r w:rsidRPr="005A538E">
        <w:rPr>
          <w:iCs/>
          <w:color w:val="000000"/>
          <w:spacing w:val="3"/>
          <w:sz w:val="28"/>
          <w:szCs w:val="28"/>
          <w:lang w:val="uk-UA"/>
        </w:rPr>
        <w:t>.</w:t>
      </w:r>
      <w:r>
        <w:rPr>
          <w:iCs/>
          <w:color w:val="000000"/>
          <w:spacing w:val="3"/>
          <w:sz w:val="28"/>
          <w:szCs w:val="28"/>
          <w:lang w:val="en-US"/>
        </w:rPr>
        <w:t>C</w:t>
      </w:r>
      <w:r w:rsidRPr="005A538E">
        <w:rPr>
          <w:iCs/>
          <w:color w:val="000000"/>
          <w:spacing w:val="3"/>
          <w:sz w:val="28"/>
          <w:szCs w:val="28"/>
          <w:lang w:val="uk-UA"/>
        </w:rPr>
        <w:t xml:space="preserve">. </w:t>
      </w:r>
      <w:r>
        <w:rPr>
          <w:iCs/>
          <w:color w:val="000000"/>
          <w:spacing w:val="2"/>
          <w:sz w:val="28"/>
          <w:szCs w:val="28"/>
          <w:lang w:val="en-US"/>
        </w:rPr>
        <w:t>Gray</w:t>
      </w:r>
      <w:r w:rsidRPr="005A538E">
        <w:rPr>
          <w:iCs/>
          <w:color w:val="000000"/>
          <w:spacing w:val="2"/>
          <w:sz w:val="28"/>
          <w:szCs w:val="28"/>
          <w:lang w:val="uk-UA"/>
        </w:rPr>
        <w:t xml:space="preserve">, </w:t>
      </w:r>
      <w:r>
        <w:rPr>
          <w:iCs/>
          <w:color w:val="000000"/>
          <w:spacing w:val="2"/>
          <w:sz w:val="28"/>
          <w:szCs w:val="28"/>
          <w:lang w:val="en-US"/>
        </w:rPr>
        <w:t>O</w:t>
      </w:r>
      <w:r w:rsidRPr="005A538E">
        <w:rPr>
          <w:iCs/>
          <w:color w:val="000000"/>
          <w:spacing w:val="2"/>
          <w:sz w:val="28"/>
          <w:szCs w:val="28"/>
          <w:lang w:val="uk-UA"/>
        </w:rPr>
        <w:t>.</w:t>
      </w:r>
      <w:r>
        <w:rPr>
          <w:iCs/>
          <w:color w:val="000000"/>
          <w:spacing w:val="2"/>
          <w:sz w:val="28"/>
          <w:szCs w:val="28"/>
          <w:lang w:val="en-US"/>
        </w:rPr>
        <w:t>I</w:t>
      </w:r>
      <w:r w:rsidRPr="005A538E">
        <w:rPr>
          <w:iCs/>
          <w:color w:val="000000"/>
          <w:spacing w:val="2"/>
          <w:sz w:val="28"/>
          <w:szCs w:val="28"/>
          <w:lang w:val="uk-UA"/>
        </w:rPr>
        <w:t xml:space="preserve">. </w:t>
      </w:r>
      <w:r w:rsidRPr="002C1EEC">
        <w:rPr>
          <w:iCs/>
          <w:color w:val="000000"/>
          <w:spacing w:val="2"/>
          <w:sz w:val="28"/>
          <w:szCs w:val="28"/>
          <w:lang w:val="en-US"/>
        </w:rPr>
        <w:t>Klochk</w:t>
      </w:r>
      <w:r>
        <w:rPr>
          <w:iCs/>
          <w:color w:val="000000"/>
          <w:spacing w:val="2"/>
          <w:sz w:val="28"/>
          <w:szCs w:val="28"/>
          <w:lang w:val="en-US"/>
        </w:rPr>
        <w:t>ov</w:t>
      </w:r>
      <w:r w:rsidRPr="005A538E">
        <w:rPr>
          <w:iCs/>
          <w:color w:val="000000"/>
          <w:spacing w:val="2"/>
          <w:sz w:val="28"/>
          <w:szCs w:val="28"/>
          <w:lang w:val="uk-UA"/>
        </w:rPr>
        <w:t xml:space="preserve"> // </w:t>
      </w:r>
      <w:r w:rsidRPr="002C1EEC">
        <w:rPr>
          <w:iCs/>
          <w:noProof/>
          <w:color w:val="000000"/>
          <w:spacing w:val="1"/>
          <w:sz w:val="28"/>
          <w:szCs w:val="28"/>
          <w:lang w:val="en-US"/>
        </w:rPr>
        <w:t>Clin</w:t>
      </w:r>
      <w:r w:rsidRPr="005A538E">
        <w:rPr>
          <w:iCs/>
          <w:noProof/>
          <w:color w:val="000000"/>
          <w:spacing w:val="1"/>
          <w:sz w:val="28"/>
          <w:szCs w:val="28"/>
          <w:lang w:val="uk-UA"/>
        </w:rPr>
        <w:t>.</w:t>
      </w:r>
      <w:r>
        <w:rPr>
          <w:iCs/>
          <w:noProof/>
          <w:color w:val="000000"/>
          <w:spacing w:val="1"/>
          <w:sz w:val="28"/>
          <w:szCs w:val="28"/>
          <w:lang w:val="uk-UA"/>
        </w:rPr>
        <w:t xml:space="preserve"> </w:t>
      </w:r>
      <w:r w:rsidRPr="002C1EEC">
        <w:rPr>
          <w:iCs/>
          <w:color w:val="000000"/>
          <w:spacing w:val="1"/>
          <w:sz w:val="28"/>
          <w:szCs w:val="28"/>
          <w:lang w:val="en-US"/>
        </w:rPr>
        <w:t>Infect</w:t>
      </w:r>
      <w:r w:rsidRPr="005A538E">
        <w:rPr>
          <w:iCs/>
          <w:color w:val="000000"/>
          <w:spacing w:val="1"/>
          <w:sz w:val="28"/>
          <w:szCs w:val="28"/>
          <w:lang w:val="uk-UA"/>
        </w:rPr>
        <w:t>.</w:t>
      </w:r>
      <w:r>
        <w:rPr>
          <w:iCs/>
          <w:color w:val="000000"/>
          <w:spacing w:val="1"/>
          <w:sz w:val="28"/>
          <w:szCs w:val="28"/>
          <w:lang w:val="uk-UA"/>
        </w:rPr>
        <w:t xml:space="preserve"> </w:t>
      </w:r>
      <w:r w:rsidRPr="002C1EEC">
        <w:rPr>
          <w:iCs/>
          <w:color w:val="000000"/>
          <w:spacing w:val="-5"/>
          <w:sz w:val="28"/>
          <w:szCs w:val="28"/>
          <w:lang w:val="en-US"/>
        </w:rPr>
        <w:t>Dis</w:t>
      </w:r>
      <w:r w:rsidRPr="005A538E">
        <w:rPr>
          <w:iCs/>
          <w:color w:val="000000"/>
          <w:spacing w:val="-5"/>
          <w:sz w:val="28"/>
          <w:szCs w:val="28"/>
          <w:lang w:val="uk-UA"/>
        </w:rPr>
        <w:t xml:space="preserve">. – 2004. – </w:t>
      </w:r>
      <w:r>
        <w:rPr>
          <w:iCs/>
          <w:color w:val="000000"/>
          <w:spacing w:val="-5"/>
          <w:sz w:val="28"/>
          <w:szCs w:val="28"/>
          <w:lang w:val="en-US"/>
        </w:rPr>
        <w:t>Vol</w:t>
      </w:r>
      <w:r w:rsidRPr="005A538E">
        <w:rPr>
          <w:iCs/>
          <w:color w:val="000000"/>
          <w:spacing w:val="-5"/>
          <w:sz w:val="28"/>
          <w:szCs w:val="28"/>
          <w:lang w:val="uk-UA"/>
        </w:rPr>
        <w:t xml:space="preserve">. 38, № 8. – </w:t>
      </w:r>
      <w:r>
        <w:rPr>
          <w:iCs/>
          <w:color w:val="000000"/>
          <w:spacing w:val="-5"/>
          <w:sz w:val="28"/>
          <w:szCs w:val="28"/>
          <w:lang w:val="en-US"/>
        </w:rPr>
        <w:t>P</w:t>
      </w:r>
      <w:r w:rsidRPr="005A538E">
        <w:rPr>
          <w:iCs/>
          <w:color w:val="000000"/>
          <w:spacing w:val="-5"/>
          <w:sz w:val="28"/>
          <w:szCs w:val="28"/>
          <w:lang w:val="uk-UA"/>
        </w:rPr>
        <w:t>. 1095</w:t>
      </w:r>
      <w:r>
        <w:rPr>
          <w:color w:val="000000"/>
          <w:sz w:val="28"/>
          <w:szCs w:val="28"/>
          <w:lang w:val="uk-UA"/>
        </w:rPr>
        <w:t>–</w:t>
      </w:r>
      <w:r w:rsidRPr="005A538E">
        <w:rPr>
          <w:iCs/>
          <w:color w:val="000000"/>
          <w:spacing w:val="-5"/>
          <w:sz w:val="28"/>
          <w:szCs w:val="28"/>
          <w:lang w:val="uk-UA"/>
        </w:rPr>
        <w:t>1101.</w:t>
      </w:r>
    </w:p>
    <w:p w:rsidR="00EE27EB" w:rsidRPr="00B84BD3" w:rsidRDefault="00EE27EB" w:rsidP="00FC1A61">
      <w:pPr>
        <w:widowControl w:val="0"/>
        <w:numPr>
          <w:ilvl w:val="0"/>
          <w:numId w:val="20"/>
        </w:numPr>
        <w:shd w:val="clear" w:color="auto" w:fill="FFFFFF"/>
        <w:autoSpaceDE w:val="0"/>
        <w:autoSpaceDN w:val="0"/>
        <w:adjustRightInd w:val="0"/>
        <w:spacing w:after="0" w:line="360" w:lineRule="auto"/>
        <w:ind w:right="22"/>
        <w:jc w:val="both"/>
        <w:rPr>
          <w:lang w:val="en-US"/>
        </w:rPr>
      </w:pPr>
      <w:smartTag w:uri="urn:schemas-microsoft-com:office:smarttags" w:element="place">
        <w:smartTag w:uri="urn:schemas-microsoft-com:office:smarttags" w:element="City">
          <w:r w:rsidRPr="002C1EEC">
            <w:rPr>
              <w:iCs/>
              <w:color w:val="000000"/>
              <w:sz w:val="28"/>
              <w:szCs w:val="28"/>
              <w:lang w:val="en-US"/>
            </w:rPr>
            <w:t>Gu</w:t>
          </w:r>
          <w:r w:rsidRPr="002C1EEC">
            <w:rPr>
              <w:iCs/>
              <w:color w:val="000000"/>
              <w:spacing w:val="7"/>
              <w:sz w:val="28"/>
              <w:szCs w:val="28"/>
              <w:lang w:val="en-US"/>
            </w:rPr>
            <w:t>chev</w:t>
          </w:r>
        </w:smartTag>
        <w:r w:rsidRPr="002C1EEC">
          <w:rPr>
            <w:iCs/>
            <w:color w:val="000000"/>
            <w:spacing w:val="7"/>
            <w:sz w:val="28"/>
            <w:szCs w:val="28"/>
            <w:lang w:val="en-US"/>
          </w:rPr>
          <w:t xml:space="preserve"> </w:t>
        </w:r>
        <w:smartTag w:uri="urn:schemas-microsoft-com:office:smarttags" w:element="State">
          <w:r w:rsidRPr="002C1EEC">
            <w:rPr>
              <w:iCs/>
              <w:color w:val="000000"/>
              <w:spacing w:val="7"/>
              <w:sz w:val="28"/>
              <w:szCs w:val="28"/>
              <w:lang w:val="en-US"/>
            </w:rPr>
            <w:t>IA</w:t>
          </w:r>
          <w:r>
            <w:rPr>
              <w:iCs/>
              <w:color w:val="000000"/>
              <w:spacing w:val="7"/>
              <w:sz w:val="28"/>
              <w:szCs w:val="28"/>
              <w:lang w:val="en-US"/>
            </w:rPr>
            <w:t>.</w:t>
          </w:r>
        </w:smartTag>
      </w:smartTag>
      <w:r>
        <w:rPr>
          <w:iCs/>
          <w:color w:val="000000"/>
          <w:spacing w:val="7"/>
          <w:sz w:val="28"/>
          <w:szCs w:val="28"/>
          <w:lang w:val="en-US"/>
        </w:rPr>
        <w:t xml:space="preserve"> </w:t>
      </w:r>
      <w:r w:rsidRPr="002C1EEC">
        <w:rPr>
          <w:iCs/>
          <w:color w:val="000000"/>
          <w:spacing w:val="7"/>
          <w:sz w:val="28"/>
          <w:szCs w:val="28"/>
          <w:lang w:val="en-US"/>
        </w:rPr>
        <w:t>Management of nonsevere pneumonia in</w:t>
      </w:r>
      <w:r w:rsidRPr="002C1EEC">
        <w:rPr>
          <w:lang w:val="uk-UA"/>
        </w:rPr>
        <w:t xml:space="preserve"> </w:t>
      </w:r>
      <w:r>
        <w:rPr>
          <w:iCs/>
          <w:color w:val="000000"/>
          <w:spacing w:val="9"/>
          <w:sz w:val="28"/>
          <w:szCs w:val="28"/>
          <w:lang w:val="en-US"/>
        </w:rPr>
        <w:t>military</w:t>
      </w:r>
      <w:r w:rsidRPr="002C1EEC">
        <w:rPr>
          <w:iCs/>
          <w:color w:val="000000"/>
          <w:spacing w:val="9"/>
          <w:sz w:val="28"/>
          <w:szCs w:val="28"/>
          <w:lang w:val="en-US"/>
        </w:rPr>
        <w:t xml:space="preserve"> tra</w:t>
      </w:r>
      <w:r>
        <w:rPr>
          <w:iCs/>
          <w:color w:val="000000"/>
          <w:spacing w:val="9"/>
          <w:sz w:val="28"/>
          <w:szCs w:val="28"/>
          <w:lang w:val="en-US"/>
        </w:rPr>
        <w:t>inees with the urinary antigen</w:t>
      </w:r>
      <w:r w:rsidRPr="002C1EEC">
        <w:rPr>
          <w:iCs/>
          <w:color w:val="000000"/>
          <w:spacing w:val="9"/>
          <w:sz w:val="28"/>
          <w:szCs w:val="28"/>
          <w:lang w:val="en-US"/>
        </w:rPr>
        <w:t xml:space="preserve"> test for Streptococcus </w:t>
      </w:r>
      <w:r>
        <w:rPr>
          <w:iCs/>
          <w:noProof/>
          <w:color w:val="000000"/>
          <w:spacing w:val="9"/>
          <w:sz w:val="28"/>
          <w:szCs w:val="28"/>
          <w:lang w:val="en-US"/>
        </w:rPr>
        <w:t xml:space="preserve">pneumoniae: </w:t>
      </w:r>
      <w:r w:rsidRPr="002C1EEC">
        <w:rPr>
          <w:iCs/>
          <w:color w:val="000000"/>
          <w:spacing w:val="9"/>
          <w:sz w:val="28"/>
          <w:szCs w:val="28"/>
          <w:lang w:val="en-US"/>
        </w:rPr>
        <w:t>an</w:t>
      </w:r>
      <w:r>
        <w:rPr>
          <w:lang w:val="en-US"/>
        </w:rPr>
        <w:t xml:space="preserve"> </w:t>
      </w:r>
      <w:r>
        <w:rPr>
          <w:iCs/>
          <w:color w:val="000000"/>
          <w:spacing w:val="2"/>
          <w:sz w:val="28"/>
          <w:szCs w:val="28"/>
          <w:lang w:val="en-US"/>
        </w:rPr>
        <w:t xml:space="preserve">innovative approach to targeted </w:t>
      </w:r>
      <w:r w:rsidRPr="002C1EEC">
        <w:rPr>
          <w:iCs/>
          <w:color w:val="000000"/>
          <w:spacing w:val="2"/>
          <w:sz w:val="28"/>
          <w:szCs w:val="28"/>
          <w:lang w:val="en-US"/>
        </w:rPr>
        <w:t>therapy</w:t>
      </w:r>
      <w:r w:rsidRPr="002C1EEC">
        <w:rPr>
          <w:iCs/>
          <w:color w:val="000000"/>
          <w:spacing w:val="7"/>
          <w:sz w:val="28"/>
          <w:szCs w:val="28"/>
          <w:lang w:val="en-US"/>
        </w:rPr>
        <w:t xml:space="preserve"> </w:t>
      </w:r>
      <w:r>
        <w:rPr>
          <w:iCs/>
          <w:color w:val="000000"/>
          <w:spacing w:val="7"/>
          <w:sz w:val="28"/>
          <w:szCs w:val="28"/>
          <w:lang w:val="en-US"/>
        </w:rPr>
        <w:t xml:space="preserve">/ </w:t>
      </w:r>
      <w:smartTag w:uri="urn:schemas-microsoft-com:office:smarttags" w:element="State">
        <w:r w:rsidRPr="002C1EEC">
          <w:rPr>
            <w:iCs/>
            <w:color w:val="000000"/>
            <w:spacing w:val="7"/>
            <w:sz w:val="28"/>
            <w:szCs w:val="28"/>
            <w:lang w:val="en-US"/>
          </w:rPr>
          <w:t>IA</w:t>
        </w:r>
        <w:r>
          <w:rPr>
            <w:iCs/>
            <w:color w:val="000000"/>
            <w:spacing w:val="7"/>
            <w:sz w:val="28"/>
            <w:szCs w:val="28"/>
            <w:lang w:val="en-US"/>
          </w:rPr>
          <w:t>.</w:t>
        </w:r>
      </w:smartTag>
      <w:r>
        <w:rPr>
          <w:iCs/>
          <w:color w:val="000000"/>
          <w:spacing w:val="7"/>
          <w:sz w:val="28"/>
          <w:szCs w:val="28"/>
          <w:lang w:val="en-US"/>
        </w:rPr>
        <w:t xml:space="preserve"> </w:t>
      </w:r>
      <w:r w:rsidRPr="002C1EEC">
        <w:rPr>
          <w:iCs/>
          <w:color w:val="000000"/>
          <w:sz w:val="28"/>
          <w:szCs w:val="28"/>
          <w:lang w:val="en-US"/>
        </w:rPr>
        <w:t>Gu</w:t>
      </w:r>
      <w:r w:rsidRPr="002C1EEC">
        <w:rPr>
          <w:iCs/>
          <w:color w:val="000000"/>
          <w:spacing w:val="7"/>
          <w:sz w:val="28"/>
          <w:szCs w:val="28"/>
          <w:lang w:val="en-US"/>
        </w:rPr>
        <w:t>chev</w:t>
      </w:r>
      <w:r>
        <w:rPr>
          <w:iCs/>
          <w:color w:val="000000"/>
          <w:spacing w:val="7"/>
          <w:sz w:val="28"/>
          <w:szCs w:val="28"/>
          <w:lang w:val="uk-UA"/>
        </w:rPr>
        <w:t>,</w:t>
      </w:r>
      <w:r w:rsidRPr="002C1EEC">
        <w:rPr>
          <w:iCs/>
          <w:color w:val="000000"/>
          <w:spacing w:val="7"/>
          <w:sz w:val="28"/>
          <w:szCs w:val="28"/>
          <w:lang w:val="en-US"/>
        </w:rPr>
        <w:t xml:space="preserve"> </w:t>
      </w:r>
      <w:r>
        <w:rPr>
          <w:iCs/>
          <w:color w:val="000000"/>
          <w:spacing w:val="7"/>
          <w:sz w:val="28"/>
          <w:szCs w:val="28"/>
          <w:lang w:val="en-US"/>
        </w:rPr>
        <w:t>V.L. Yu</w:t>
      </w:r>
      <w:r w:rsidRPr="002C1EEC">
        <w:rPr>
          <w:iCs/>
          <w:color w:val="000000"/>
          <w:spacing w:val="7"/>
          <w:sz w:val="28"/>
          <w:szCs w:val="28"/>
          <w:lang w:val="en-US"/>
        </w:rPr>
        <w:t xml:space="preserve">, </w:t>
      </w:r>
      <w:r>
        <w:rPr>
          <w:iCs/>
          <w:color w:val="000000"/>
          <w:spacing w:val="7"/>
          <w:sz w:val="28"/>
          <w:szCs w:val="28"/>
          <w:lang w:val="en-US"/>
        </w:rPr>
        <w:t xml:space="preserve">A. </w:t>
      </w:r>
      <w:r w:rsidRPr="002C1EEC">
        <w:rPr>
          <w:iCs/>
          <w:color w:val="000000"/>
          <w:spacing w:val="7"/>
          <w:sz w:val="28"/>
          <w:szCs w:val="28"/>
          <w:lang w:val="en-US"/>
        </w:rPr>
        <w:t>Sinopalnikov</w:t>
      </w:r>
      <w:r>
        <w:rPr>
          <w:iCs/>
          <w:color w:val="000000"/>
          <w:spacing w:val="7"/>
          <w:sz w:val="28"/>
          <w:szCs w:val="28"/>
          <w:lang w:val="en-US"/>
        </w:rPr>
        <w:t xml:space="preserve"> //</w:t>
      </w:r>
      <w:r>
        <w:rPr>
          <w:iCs/>
          <w:color w:val="000000"/>
          <w:spacing w:val="2"/>
          <w:sz w:val="28"/>
          <w:szCs w:val="28"/>
          <w:lang w:val="en-US"/>
        </w:rPr>
        <w:t xml:space="preserve"> </w:t>
      </w:r>
      <w:r>
        <w:rPr>
          <w:iCs/>
          <w:noProof/>
          <w:color w:val="000000"/>
          <w:spacing w:val="2"/>
          <w:sz w:val="28"/>
          <w:szCs w:val="28"/>
          <w:lang w:val="en-US"/>
        </w:rPr>
        <w:t>Clin.</w:t>
      </w:r>
      <w:r w:rsidRPr="002C1EEC">
        <w:rPr>
          <w:iCs/>
          <w:noProof/>
          <w:color w:val="000000"/>
          <w:spacing w:val="2"/>
          <w:sz w:val="28"/>
          <w:szCs w:val="28"/>
          <w:lang w:val="en-US"/>
        </w:rPr>
        <w:t xml:space="preserve"> </w:t>
      </w:r>
      <w:r w:rsidRPr="002C1EEC">
        <w:rPr>
          <w:iCs/>
          <w:color w:val="000000"/>
          <w:spacing w:val="2"/>
          <w:sz w:val="28"/>
          <w:szCs w:val="28"/>
          <w:lang w:val="en-US"/>
        </w:rPr>
        <w:t>Infect</w:t>
      </w:r>
      <w:r w:rsidRPr="00710FE4">
        <w:rPr>
          <w:iCs/>
          <w:color w:val="000000"/>
          <w:spacing w:val="2"/>
          <w:sz w:val="28"/>
          <w:szCs w:val="28"/>
          <w:lang w:val="en-US"/>
        </w:rPr>
        <w:t xml:space="preserve">. </w:t>
      </w:r>
      <w:r w:rsidRPr="002C1EEC">
        <w:rPr>
          <w:iCs/>
          <w:color w:val="000000"/>
          <w:spacing w:val="2"/>
          <w:sz w:val="28"/>
          <w:szCs w:val="28"/>
          <w:lang w:val="en-US"/>
        </w:rPr>
        <w:t>Dis</w:t>
      </w:r>
      <w:r w:rsidRPr="00710FE4">
        <w:rPr>
          <w:iCs/>
          <w:color w:val="000000"/>
          <w:spacing w:val="2"/>
          <w:sz w:val="28"/>
          <w:szCs w:val="28"/>
          <w:lang w:val="en-US"/>
        </w:rPr>
        <w:t xml:space="preserve">. – 2005. – </w:t>
      </w:r>
      <w:r>
        <w:rPr>
          <w:iCs/>
          <w:color w:val="000000"/>
          <w:spacing w:val="2"/>
          <w:sz w:val="28"/>
          <w:szCs w:val="28"/>
          <w:lang w:val="en-US"/>
        </w:rPr>
        <w:t>Vol</w:t>
      </w:r>
      <w:r w:rsidRPr="00710FE4">
        <w:rPr>
          <w:iCs/>
          <w:color w:val="000000"/>
          <w:spacing w:val="2"/>
          <w:sz w:val="28"/>
          <w:szCs w:val="28"/>
          <w:lang w:val="en-US"/>
        </w:rPr>
        <w:t>.</w:t>
      </w:r>
      <w:r>
        <w:rPr>
          <w:iCs/>
          <w:color w:val="000000"/>
          <w:spacing w:val="2"/>
          <w:sz w:val="28"/>
          <w:szCs w:val="28"/>
          <w:lang w:val="uk-UA"/>
        </w:rPr>
        <w:t xml:space="preserve"> 34, №14.</w:t>
      </w:r>
      <w:r w:rsidRPr="00B84BD3">
        <w:rPr>
          <w:color w:val="000000"/>
          <w:sz w:val="28"/>
          <w:szCs w:val="28"/>
          <w:lang w:val="uk-UA"/>
        </w:rPr>
        <w:t xml:space="preserve"> </w:t>
      </w:r>
      <w:r>
        <w:rPr>
          <w:color w:val="000000"/>
          <w:sz w:val="28"/>
          <w:szCs w:val="28"/>
          <w:lang w:val="uk-UA"/>
        </w:rPr>
        <w:t>– Р.134-150.</w:t>
      </w:r>
      <w:r>
        <w:rPr>
          <w:iCs/>
          <w:color w:val="000000"/>
          <w:spacing w:val="2"/>
          <w:sz w:val="28"/>
          <w:szCs w:val="28"/>
          <w:lang w:val="uk-UA"/>
        </w:rPr>
        <w:t xml:space="preserve"> </w:t>
      </w:r>
    </w:p>
    <w:p w:rsidR="00EE27EB" w:rsidRPr="00A62ED5" w:rsidRDefault="00EE27EB" w:rsidP="00FC1A61">
      <w:pPr>
        <w:numPr>
          <w:ilvl w:val="0"/>
          <w:numId w:val="20"/>
        </w:numPr>
        <w:shd w:val="clear" w:color="auto" w:fill="FFFFFF"/>
        <w:tabs>
          <w:tab w:val="left" w:pos="8460"/>
        </w:tabs>
        <w:spacing w:after="0" w:line="360" w:lineRule="auto"/>
        <w:ind w:right="741"/>
        <w:jc w:val="both"/>
        <w:rPr>
          <w:iCs/>
          <w:color w:val="000000"/>
          <w:spacing w:val="1"/>
          <w:sz w:val="28"/>
          <w:szCs w:val="28"/>
          <w:lang w:val="uk-UA"/>
        </w:rPr>
      </w:pPr>
      <w:r w:rsidRPr="004259CC">
        <w:rPr>
          <w:color w:val="000000"/>
          <w:spacing w:val="1"/>
          <w:sz w:val="28"/>
          <w:szCs w:val="28"/>
          <w:lang w:val="en-US"/>
        </w:rPr>
        <w:t>Gullsby K</w:t>
      </w:r>
      <w:r>
        <w:rPr>
          <w:i/>
          <w:iCs/>
          <w:color w:val="000000"/>
          <w:spacing w:val="1"/>
          <w:sz w:val="28"/>
          <w:szCs w:val="28"/>
          <w:lang w:val="en-US"/>
        </w:rPr>
        <w:t>.</w:t>
      </w:r>
      <w:r>
        <w:rPr>
          <w:iCs/>
          <w:color w:val="000000"/>
          <w:spacing w:val="1"/>
          <w:sz w:val="28"/>
          <w:szCs w:val="28"/>
          <w:lang w:val="uk-UA"/>
        </w:rPr>
        <w:t xml:space="preserve"> </w:t>
      </w:r>
      <w:r w:rsidRPr="004259CC">
        <w:rPr>
          <w:color w:val="000000"/>
          <w:spacing w:val="1"/>
          <w:sz w:val="28"/>
          <w:szCs w:val="28"/>
          <w:lang w:val="en-US"/>
        </w:rPr>
        <w:t>Simultaneous detection of</w:t>
      </w:r>
      <w:r>
        <w:rPr>
          <w:color w:val="000000"/>
          <w:spacing w:val="1"/>
          <w:sz w:val="28"/>
          <w:szCs w:val="28"/>
          <w:lang w:val="en-US"/>
        </w:rPr>
        <w:t xml:space="preserve"> </w:t>
      </w:r>
      <w:r w:rsidRPr="004259CC">
        <w:rPr>
          <w:color w:val="000000"/>
          <w:spacing w:val="-3"/>
          <w:sz w:val="28"/>
          <w:szCs w:val="28"/>
          <w:lang w:val="en-US"/>
        </w:rPr>
        <w:t xml:space="preserve">Chlamydophila pneumoniae and Mycoplasma </w:t>
      </w:r>
      <w:r w:rsidRPr="006E5263">
        <w:rPr>
          <w:iCs/>
          <w:color w:val="000000"/>
          <w:spacing w:val="-3"/>
          <w:sz w:val="28"/>
          <w:szCs w:val="28"/>
          <w:lang w:val="en-US"/>
        </w:rPr>
        <w:t>pneumoniae</w:t>
      </w:r>
      <w:r w:rsidRPr="004259CC">
        <w:rPr>
          <w:i/>
          <w:iCs/>
          <w:color w:val="000000"/>
          <w:spacing w:val="-3"/>
          <w:sz w:val="28"/>
          <w:szCs w:val="28"/>
          <w:lang w:val="en-US"/>
        </w:rPr>
        <w:t xml:space="preserve"> </w:t>
      </w:r>
      <w:r w:rsidRPr="004259CC">
        <w:rPr>
          <w:color w:val="000000"/>
          <w:spacing w:val="-3"/>
          <w:sz w:val="28"/>
          <w:szCs w:val="28"/>
          <w:lang w:val="en-US"/>
        </w:rPr>
        <w:t>by</w:t>
      </w:r>
      <w:r>
        <w:rPr>
          <w:color w:val="000000"/>
          <w:spacing w:val="-3"/>
          <w:sz w:val="28"/>
          <w:szCs w:val="28"/>
          <w:lang w:val="en-US"/>
        </w:rPr>
        <w:t xml:space="preserve"> </w:t>
      </w:r>
      <w:r w:rsidRPr="004259CC">
        <w:rPr>
          <w:color w:val="000000"/>
          <w:spacing w:val="-1"/>
          <w:sz w:val="28"/>
          <w:szCs w:val="28"/>
          <w:lang w:val="en-US"/>
        </w:rPr>
        <w:t>use of molecular beacons in a duplex real-time PCR</w:t>
      </w:r>
      <w:r>
        <w:rPr>
          <w:color w:val="000000"/>
          <w:spacing w:val="-1"/>
          <w:sz w:val="28"/>
          <w:szCs w:val="28"/>
          <w:lang w:val="en-US"/>
        </w:rPr>
        <w:t xml:space="preserve"> /</w:t>
      </w:r>
      <w:r>
        <w:rPr>
          <w:color w:val="000000"/>
          <w:spacing w:val="-1"/>
          <w:sz w:val="28"/>
          <w:szCs w:val="28"/>
          <w:lang w:val="uk-UA"/>
        </w:rPr>
        <w:t xml:space="preserve"> </w:t>
      </w:r>
      <w:r w:rsidRPr="004259CC">
        <w:rPr>
          <w:color w:val="000000"/>
          <w:spacing w:val="1"/>
          <w:sz w:val="28"/>
          <w:szCs w:val="28"/>
          <w:lang w:val="en-US"/>
        </w:rPr>
        <w:t>K</w:t>
      </w:r>
      <w:r>
        <w:rPr>
          <w:i/>
          <w:iCs/>
          <w:color w:val="000000"/>
          <w:spacing w:val="1"/>
          <w:sz w:val="28"/>
          <w:szCs w:val="28"/>
          <w:lang w:val="en-US"/>
        </w:rPr>
        <w:t>.</w:t>
      </w:r>
      <w:r w:rsidRPr="004259CC">
        <w:rPr>
          <w:color w:val="000000"/>
          <w:spacing w:val="1"/>
          <w:sz w:val="28"/>
          <w:szCs w:val="28"/>
          <w:lang w:val="en-US"/>
        </w:rPr>
        <w:t>Gullsby</w:t>
      </w:r>
      <w:r>
        <w:rPr>
          <w:color w:val="000000"/>
          <w:spacing w:val="1"/>
          <w:sz w:val="28"/>
          <w:szCs w:val="28"/>
          <w:lang w:val="uk-UA"/>
        </w:rPr>
        <w:t>,</w:t>
      </w:r>
      <w:r>
        <w:rPr>
          <w:iCs/>
          <w:color w:val="000000"/>
          <w:spacing w:val="1"/>
          <w:sz w:val="28"/>
          <w:szCs w:val="28"/>
          <w:lang w:val="uk-UA"/>
        </w:rPr>
        <w:t xml:space="preserve"> </w:t>
      </w:r>
      <w:r w:rsidRPr="004259CC">
        <w:rPr>
          <w:i/>
          <w:iCs/>
          <w:color w:val="000000"/>
          <w:spacing w:val="1"/>
          <w:sz w:val="28"/>
          <w:szCs w:val="28"/>
          <w:lang w:val="en-US"/>
        </w:rPr>
        <w:t xml:space="preserve"> </w:t>
      </w:r>
      <w:r>
        <w:rPr>
          <w:iCs/>
          <w:color w:val="000000"/>
          <w:spacing w:val="1"/>
          <w:sz w:val="28"/>
          <w:szCs w:val="28"/>
          <w:lang w:val="en-US"/>
        </w:rPr>
        <w:t>M. Storm</w:t>
      </w:r>
      <w:r w:rsidRPr="006E5263">
        <w:rPr>
          <w:iCs/>
          <w:color w:val="000000"/>
          <w:spacing w:val="1"/>
          <w:sz w:val="28"/>
          <w:szCs w:val="28"/>
          <w:lang w:val="en-US"/>
        </w:rPr>
        <w:t>,</w:t>
      </w:r>
      <w:r w:rsidRPr="004259CC">
        <w:rPr>
          <w:i/>
          <w:iCs/>
          <w:color w:val="000000"/>
          <w:spacing w:val="1"/>
          <w:sz w:val="28"/>
          <w:szCs w:val="28"/>
          <w:lang w:val="en-US"/>
        </w:rPr>
        <w:t xml:space="preserve"> </w:t>
      </w:r>
      <w:r>
        <w:rPr>
          <w:iCs/>
          <w:color w:val="000000"/>
          <w:spacing w:val="1"/>
          <w:sz w:val="28"/>
          <w:szCs w:val="28"/>
          <w:lang w:val="en-US"/>
        </w:rPr>
        <w:t xml:space="preserve">K. </w:t>
      </w:r>
      <w:r w:rsidRPr="004259CC">
        <w:rPr>
          <w:color w:val="000000"/>
          <w:spacing w:val="1"/>
          <w:sz w:val="28"/>
          <w:szCs w:val="28"/>
          <w:lang w:val="en-US"/>
        </w:rPr>
        <w:t xml:space="preserve">Bondeson </w:t>
      </w:r>
      <w:r>
        <w:rPr>
          <w:color w:val="000000"/>
          <w:spacing w:val="1"/>
          <w:sz w:val="28"/>
          <w:szCs w:val="28"/>
          <w:lang w:val="en-US"/>
        </w:rPr>
        <w:t>/</w:t>
      </w:r>
      <w:r w:rsidRPr="004259CC">
        <w:rPr>
          <w:color w:val="000000"/>
          <w:spacing w:val="-1"/>
          <w:sz w:val="28"/>
          <w:szCs w:val="28"/>
          <w:lang w:val="en-US"/>
        </w:rPr>
        <w:t>/</w:t>
      </w:r>
      <w:r>
        <w:rPr>
          <w:color w:val="000000"/>
          <w:spacing w:val="-1"/>
          <w:sz w:val="28"/>
          <w:szCs w:val="28"/>
          <w:lang w:val="en-US"/>
        </w:rPr>
        <w:t xml:space="preserve"> </w:t>
      </w:r>
      <w:r w:rsidRPr="004259CC">
        <w:rPr>
          <w:color w:val="000000"/>
          <w:spacing w:val="-1"/>
          <w:sz w:val="28"/>
          <w:szCs w:val="28"/>
          <w:lang w:val="en-US"/>
        </w:rPr>
        <w:t>J. Clin.</w:t>
      </w:r>
      <w:r>
        <w:rPr>
          <w:color w:val="000000"/>
          <w:spacing w:val="-1"/>
          <w:sz w:val="28"/>
          <w:szCs w:val="28"/>
          <w:lang w:val="en-US"/>
        </w:rPr>
        <w:t xml:space="preserve"> </w:t>
      </w:r>
      <w:r>
        <w:rPr>
          <w:color w:val="000000"/>
          <w:spacing w:val="7"/>
          <w:sz w:val="28"/>
          <w:szCs w:val="28"/>
          <w:lang w:val="en-US"/>
        </w:rPr>
        <w:t>Microbiol. – 2008. – Vol. 46</w:t>
      </w:r>
      <w:r>
        <w:rPr>
          <w:color w:val="000000"/>
          <w:spacing w:val="7"/>
          <w:sz w:val="28"/>
          <w:szCs w:val="28"/>
          <w:lang w:val="uk-UA"/>
        </w:rPr>
        <w:t>, №5.</w:t>
      </w:r>
      <w:r>
        <w:rPr>
          <w:color w:val="000000"/>
          <w:spacing w:val="7"/>
          <w:sz w:val="28"/>
          <w:szCs w:val="28"/>
          <w:lang w:val="en-US"/>
        </w:rPr>
        <w:t xml:space="preserve"> – P. 727</w:t>
      </w:r>
      <w:r>
        <w:rPr>
          <w:color w:val="000000"/>
          <w:sz w:val="28"/>
          <w:szCs w:val="28"/>
          <w:lang w:val="uk-UA"/>
        </w:rPr>
        <w:t>–</w:t>
      </w:r>
      <w:r w:rsidRPr="004259CC">
        <w:rPr>
          <w:color w:val="000000"/>
          <w:spacing w:val="7"/>
          <w:sz w:val="28"/>
          <w:szCs w:val="28"/>
          <w:lang w:val="en-US"/>
        </w:rPr>
        <w:t>731</w:t>
      </w:r>
      <w:r>
        <w:rPr>
          <w:color w:val="000000"/>
          <w:spacing w:val="7"/>
          <w:sz w:val="28"/>
          <w:szCs w:val="28"/>
          <w:lang w:val="en-US"/>
        </w:rPr>
        <w:t>.</w:t>
      </w:r>
    </w:p>
    <w:p w:rsidR="00EE27EB" w:rsidRPr="00684B45" w:rsidRDefault="00EE27EB" w:rsidP="00FC1A61">
      <w:pPr>
        <w:numPr>
          <w:ilvl w:val="0"/>
          <w:numId w:val="20"/>
        </w:numPr>
        <w:shd w:val="clear" w:color="auto" w:fill="FFFFFF"/>
        <w:tabs>
          <w:tab w:val="left" w:pos="8460"/>
        </w:tabs>
        <w:spacing w:after="0" w:line="360" w:lineRule="auto"/>
        <w:ind w:right="741"/>
        <w:jc w:val="both"/>
        <w:rPr>
          <w:sz w:val="28"/>
          <w:szCs w:val="28"/>
          <w:lang w:val="en-US"/>
        </w:rPr>
      </w:pPr>
      <w:r>
        <w:rPr>
          <w:color w:val="000000"/>
          <w:spacing w:val="7"/>
          <w:sz w:val="28"/>
          <w:szCs w:val="28"/>
          <w:lang w:val="en-US"/>
        </w:rPr>
        <w:t>Hammerschlag M.R.</w:t>
      </w:r>
      <w:r>
        <w:rPr>
          <w:sz w:val="28"/>
          <w:szCs w:val="28"/>
          <w:lang w:val="uk-UA"/>
        </w:rPr>
        <w:t xml:space="preserve"> </w:t>
      </w:r>
      <w:r>
        <w:rPr>
          <w:color w:val="000000"/>
          <w:spacing w:val="7"/>
          <w:sz w:val="28"/>
          <w:szCs w:val="28"/>
          <w:lang w:val="en-US"/>
        </w:rPr>
        <w:t>Advances in the management of Chlamydia pneumoniae infection.</w:t>
      </w:r>
      <w:r>
        <w:rPr>
          <w:color w:val="000000"/>
          <w:spacing w:val="7"/>
          <w:sz w:val="28"/>
          <w:szCs w:val="28"/>
          <w:lang w:val="uk-UA"/>
        </w:rPr>
        <w:t xml:space="preserve"> / </w:t>
      </w:r>
      <w:r>
        <w:rPr>
          <w:color w:val="000000"/>
          <w:spacing w:val="7"/>
          <w:sz w:val="28"/>
          <w:szCs w:val="28"/>
          <w:lang w:val="en-US"/>
        </w:rPr>
        <w:t xml:space="preserve">M.R. Hammerschlag </w:t>
      </w:r>
      <w:r>
        <w:rPr>
          <w:color w:val="000000"/>
          <w:spacing w:val="7"/>
          <w:sz w:val="28"/>
          <w:szCs w:val="28"/>
          <w:lang w:val="uk-UA"/>
        </w:rPr>
        <w:t xml:space="preserve">// </w:t>
      </w:r>
      <w:r>
        <w:rPr>
          <w:color w:val="000000"/>
          <w:spacing w:val="7"/>
          <w:sz w:val="28"/>
          <w:szCs w:val="28"/>
          <w:lang w:val="en-US"/>
        </w:rPr>
        <w:t xml:space="preserve">Expert. Rev. Anti. Infect. Ther. – 2003. – Vol. </w:t>
      </w:r>
      <w:r w:rsidRPr="000E335E">
        <w:rPr>
          <w:color w:val="000000"/>
          <w:spacing w:val="7"/>
          <w:sz w:val="28"/>
          <w:szCs w:val="28"/>
          <w:lang w:val="en-US"/>
        </w:rPr>
        <w:t>1</w:t>
      </w:r>
      <w:r>
        <w:rPr>
          <w:color w:val="000000"/>
          <w:spacing w:val="7"/>
          <w:sz w:val="28"/>
          <w:szCs w:val="28"/>
          <w:lang w:val="en-US"/>
        </w:rPr>
        <w:t xml:space="preserve">, </w:t>
      </w:r>
      <w:r w:rsidRPr="00684B45">
        <w:rPr>
          <w:color w:val="000000"/>
          <w:spacing w:val="7"/>
          <w:sz w:val="28"/>
          <w:szCs w:val="28"/>
          <w:lang w:val="en-US"/>
        </w:rPr>
        <w:t>№</w:t>
      </w:r>
      <w:r>
        <w:rPr>
          <w:color w:val="000000"/>
          <w:spacing w:val="7"/>
          <w:sz w:val="28"/>
          <w:szCs w:val="28"/>
          <w:lang w:val="uk-UA"/>
        </w:rPr>
        <w:t xml:space="preserve"> </w:t>
      </w:r>
      <w:r>
        <w:rPr>
          <w:color w:val="000000"/>
          <w:spacing w:val="7"/>
          <w:sz w:val="28"/>
          <w:szCs w:val="28"/>
          <w:lang w:val="en-US"/>
        </w:rPr>
        <w:t>3. – P. 493</w:t>
      </w:r>
      <w:r>
        <w:rPr>
          <w:color w:val="000000"/>
          <w:sz w:val="28"/>
          <w:szCs w:val="28"/>
          <w:lang w:val="uk-UA"/>
        </w:rPr>
        <w:t>–</w:t>
      </w:r>
      <w:r w:rsidRPr="000E335E">
        <w:rPr>
          <w:color w:val="000000"/>
          <w:spacing w:val="7"/>
          <w:sz w:val="28"/>
          <w:szCs w:val="28"/>
          <w:lang w:val="en-US"/>
        </w:rPr>
        <w:t>503</w:t>
      </w:r>
      <w:r>
        <w:rPr>
          <w:color w:val="000000"/>
          <w:spacing w:val="7"/>
          <w:sz w:val="28"/>
          <w:szCs w:val="28"/>
          <w:lang w:val="en-US"/>
        </w:rPr>
        <w:t>.</w:t>
      </w:r>
    </w:p>
    <w:p w:rsidR="00EE27EB" w:rsidRPr="00A62ED5" w:rsidRDefault="00EE27EB" w:rsidP="00FC1A61">
      <w:pPr>
        <w:numPr>
          <w:ilvl w:val="0"/>
          <w:numId w:val="20"/>
        </w:numPr>
        <w:shd w:val="clear" w:color="auto" w:fill="FFFFFF"/>
        <w:tabs>
          <w:tab w:val="left" w:pos="8460"/>
        </w:tabs>
        <w:spacing w:after="0" w:line="360" w:lineRule="auto"/>
        <w:ind w:right="741"/>
        <w:jc w:val="both"/>
        <w:rPr>
          <w:color w:val="000000"/>
          <w:spacing w:val="-1"/>
          <w:sz w:val="28"/>
          <w:szCs w:val="28"/>
          <w:lang w:val="uk-UA"/>
        </w:rPr>
      </w:pPr>
      <w:r w:rsidRPr="004259CC">
        <w:rPr>
          <w:color w:val="000000"/>
          <w:spacing w:val="-1"/>
          <w:sz w:val="28"/>
          <w:szCs w:val="28"/>
          <w:lang w:val="en-US"/>
        </w:rPr>
        <w:t>Imokawa S.</w:t>
      </w:r>
      <w:r>
        <w:rPr>
          <w:color w:val="000000"/>
          <w:spacing w:val="-1"/>
          <w:sz w:val="28"/>
          <w:szCs w:val="28"/>
          <w:lang w:val="en-US"/>
        </w:rPr>
        <w:t xml:space="preserve"> </w:t>
      </w:r>
      <w:r w:rsidRPr="004259CC">
        <w:rPr>
          <w:color w:val="000000"/>
          <w:spacing w:val="2"/>
          <w:sz w:val="28"/>
          <w:szCs w:val="28"/>
          <w:lang w:val="en-US"/>
        </w:rPr>
        <w:t>Chlamydial infection</w:t>
      </w:r>
      <w:r>
        <w:rPr>
          <w:color w:val="000000"/>
          <w:spacing w:val="2"/>
          <w:sz w:val="28"/>
          <w:szCs w:val="28"/>
          <w:lang w:val="en-US"/>
        </w:rPr>
        <w:t xml:space="preserve"> </w:t>
      </w:r>
      <w:r w:rsidRPr="004259CC">
        <w:rPr>
          <w:color w:val="000000"/>
          <w:spacing w:val="5"/>
          <w:sz w:val="28"/>
          <w:szCs w:val="28"/>
          <w:lang w:val="en-US"/>
        </w:rPr>
        <w:t>showing migratory pulmonary infiltrates</w:t>
      </w:r>
      <w:r>
        <w:rPr>
          <w:color w:val="000000"/>
          <w:spacing w:val="-1"/>
          <w:sz w:val="28"/>
          <w:szCs w:val="28"/>
          <w:lang w:val="en-US"/>
        </w:rPr>
        <w:t xml:space="preserve"> / </w:t>
      </w:r>
      <w:r w:rsidRPr="004259CC">
        <w:rPr>
          <w:color w:val="000000"/>
          <w:spacing w:val="-1"/>
          <w:sz w:val="28"/>
          <w:szCs w:val="28"/>
          <w:lang w:val="en-US"/>
        </w:rPr>
        <w:t>S.</w:t>
      </w:r>
      <w:r>
        <w:rPr>
          <w:color w:val="000000"/>
          <w:spacing w:val="-1"/>
          <w:sz w:val="28"/>
          <w:szCs w:val="28"/>
          <w:lang w:val="en-US"/>
        </w:rPr>
        <w:t xml:space="preserve"> </w:t>
      </w:r>
      <w:r w:rsidRPr="004259CC">
        <w:rPr>
          <w:color w:val="000000"/>
          <w:spacing w:val="-1"/>
          <w:sz w:val="28"/>
          <w:szCs w:val="28"/>
          <w:lang w:val="en-US"/>
        </w:rPr>
        <w:t>Imokawa</w:t>
      </w:r>
      <w:r>
        <w:rPr>
          <w:color w:val="000000"/>
          <w:spacing w:val="-1"/>
          <w:sz w:val="28"/>
          <w:szCs w:val="28"/>
          <w:lang w:val="uk-UA"/>
        </w:rPr>
        <w:t>,</w:t>
      </w:r>
      <w:r w:rsidRPr="004259CC">
        <w:rPr>
          <w:color w:val="000000"/>
          <w:spacing w:val="-1"/>
          <w:sz w:val="28"/>
          <w:szCs w:val="28"/>
          <w:lang w:val="en-US"/>
        </w:rPr>
        <w:t xml:space="preserve"> </w:t>
      </w:r>
      <w:r>
        <w:rPr>
          <w:color w:val="000000"/>
          <w:spacing w:val="-1"/>
          <w:sz w:val="28"/>
          <w:szCs w:val="28"/>
          <w:lang w:val="en-US"/>
        </w:rPr>
        <w:t>K. Yasuda</w:t>
      </w:r>
      <w:r w:rsidRPr="004259CC">
        <w:rPr>
          <w:color w:val="000000"/>
          <w:spacing w:val="-1"/>
          <w:sz w:val="28"/>
          <w:szCs w:val="28"/>
          <w:lang w:val="en-US"/>
        </w:rPr>
        <w:t xml:space="preserve">, </w:t>
      </w:r>
      <w:r>
        <w:rPr>
          <w:color w:val="000000"/>
          <w:spacing w:val="-1"/>
          <w:sz w:val="28"/>
          <w:szCs w:val="28"/>
          <w:lang w:val="en-US"/>
        </w:rPr>
        <w:t>H. Uchiyama</w:t>
      </w:r>
      <w:r w:rsidRPr="004259CC">
        <w:rPr>
          <w:color w:val="000000"/>
          <w:spacing w:val="-1"/>
          <w:sz w:val="28"/>
          <w:szCs w:val="28"/>
          <w:lang w:val="en-US"/>
        </w:rPr>
        <w:t xml:space="preserve">, </w:t>
      </w:r>
      <w:r>
        <w:rPr>
          <w:color w:val="000000"/>
          <w:spacing w:val="-1"/>
          <w:sz w:val="28"/>
          <w:szCs w:val="28"/>
          <w:lang w:val="en-US"/>
        </w:rPr>
        <w:t xml:space="preserve">S. Sagisaka et. al. </w:t>
      </w:r>
      <w:r w:rsidRPr="004259CC">
        <w:rPr>
          <w:color w:val="000000"/>
          <w:spacing w:val="5"/>
          <w:sz w:val="28"/>
          <w:szCs w:val="28"/>
          <w:lang w:val="en-US"/>
        </w:rPr>
        <w:t>//</w:t>
      </w:r>
      <w:r>
        <w:rPr>
          <w:color w:val="000000"/>
          <w:spacing w:val="5"/>
          <w:sz w:val="28"/>
          <w:szCs w:val="28"/>
          <w:lang w:val="en-US"/>
        </w:rPr>
        <w:t xml:space="preserve"> </w:t>
      </w:r>
      <w:r w:rsidRPr="004259CC">
        <w:rPr>
          <w:color w:val="000000"/>
          <w:spacing w:val="5"/>
          <w:sz w:val="28"/>
          <w:szCs w:val="28"/>
          <w:lang w:val="en-US"/>
        </w:rPr>
        <w:t>Intern. Med.</w:t>
      </w:r>
      <w:r>
        <w:rPr>
          <w:color w:val="000000"/>
          <w:spacing w:val="5"/>
          <w:sz w:val="28"/>
          <w:szCs w:val="28"/>
          <w:lang w:val="en-US"/>
        </w:rPr>
        <w:t xml:space="preserve"> – </w:t>
      </w:r>
      <w:r>
        <w:rPr>
          <w:color w:val="000000"/>
          <w:spacing w:val="7"/>
          <w:sz w:val="28"/>
          <w:szCs w:val="28"/>
          <w:lang w:val="en-US"/>
        </w:rPr>
        <w:t>2007. – Vol. 46</w:t>
      </w:r>
      <w:r>
        <w:rPr>
          <w:color w:val="000000"/>
          <w:spacing w:val="7"/>
          <w:sz w:val="28"/>
          <w:szCs w:val="28"/>
          <w:lang w:val="uk-UA"/>
        </w:rPr>
        <w:t>, №6.</w:t>
      </w:r>
      <w:r>
        <w:rPr>
          <w:color w:val="000000"/>
          <w:spacing w:val="7"/>
          <w:sz w:val="28"/>
          <w:szCs w:val="28"/>
          <w:lang w:val="en-US"/>
        </w:rPr>
        <w:t xml:space="preserve"> – P. 1735</w:t>
      </w:r>
      <w:r>
        <w:rPr>
          <w:color w:val="000000"/>
          <w:sz w:val="28"/>
          <w:szCs w:val="28"/>
          <w:lang w:val="uk-UA"/>
        </w:rPr>
        <w:t>–</w:t>
      </w:r>
      <w:r w:rsidRPr="004259CC">
        <w:rPr>
          <w:color w:val="000000"/>
          <w:spacing w:val="7"/>
          <w:sz w:val="28"/>
          <w:szCs w:val="28"/>
          <w:lang w:val="en-US"/>
        </w:rPr>
        <w:t>1738</w:t>
      </w:r>
      <w:r>
        <w:rPr>
          <w:color w:val="000000"/>
          <w:spacing w:val="7"/>
          <w:sz w:val="28"/>
          <w:szCs w:val="28"/>
          <w:lang w:val="en-US"/>
        </w:rPr>
        <w:t>.</w:t>
      </w:r>
    </w:p>
    <w:p w:rsidR="00EE27EB" w:rsidRDefault="00EE27EB" w:rsidP="00FC1A61">
      <w:pPr>
        <w:numPr>
          <w:ilvl w:val="0"/>
          <w:numId w:val="20"/>
        </w:numPr>
        <w:autoSpaceDE w:val="0"/>
        <w:autoSpaceDN w:val="0"/>
        <w:adjustRightInd w:val="0"/>
        <w:spacing w:after="0" w:line="360" w:lineRule="auto"/>
        <w:jc w:val="both"/>
        <w:rPr>
          <w:sz w:val="28"/>
          <w:szCs w:val="28"/>
          <w:lang w:val="en-US"/>
        </w:rPr>
      </w:pPr>
      <w:r w:rsidRPr="005C74ED">
        <w:rPr>
          <w:sz w:val="28"/>
          <w:szCs w:val="28"/>
          <w:lang w:val="en-US"/>
        </w:rPr>
        <w:t>Ishii N</w:t>
      </w:r>
      <w:r>
        <w:rPr>
          <w:sz w:val="28"/>
          <w:szCs w:val="28"/>
          <w:lang w:val="en-US"/>
        </w:rPr>
        <w:t>.</w:t>
      </w:r>
      <w:r>
        <w:rPr>
          <w:sz w:val="28"/>
          <w:szCs w:val="28"/>
          <w:lang w:val="uk-UA"/>
        </w:rPr>
        <w:t xml:space="preserve"> </w:t>
      </w:r>
      <w:r w:rsidRPr="005C74ED">
        <w:rPr>
          <w:sz w:val="28"/>
          <w:szCs w:val="28"/>
          <w:lang w:val="en-US"/>
        </w:rPr>
        <w:t>Coenzyme Q10 can prolong C. elegans lifesp</w:t>
      </w:r>
      <w:r>
        <w:rPr>
          <w:sz w:val="28"/>
          <w:szCs w:val="28"/>
          <w:lang w:val="en-US"/>
        </w:rPr>
        <w:t xml:space="preserve">an by lowering oxidative stress / </w:t>
      </w:r>
      <w:r w:rsidRPr="005C74ED">
        <w:rPr>
          <w:sz w:val="28"/>
          <w:szCs w:val="28"/>
          <w:lang w:val="en-US"/>
        </w:rPr>
        <w:t>N</w:t>
      </w:r>
      <w:r>
        <w:rPr>
          <w:sz w:val="28"/>
          <w:szCs w:val="28"/>
          <w:lang w:val="en-US"/>
        </w:rPr>
        <w:t>.</w:t>
      </w:r>
      <w:r w:rsidRPr="005C74ED">
        <w:rPr>
          <w:sz w:val="28"/>
          <w:szCs w:val="28"/>
          <w:lang w:val="en-US"/>
        </w:rPr>
        <w:t>Ishii</w:t>
      </w:r>
      <w:r>
        <w:rPr>
          <w:sz w:val="28"/>
          <w:szCs w:val="28"/>
          <w:lang w:val="uk-UA"/>
        </w:rPr>
        <w:t>,</w:t>
      </w:r>
      <w:r w:rsidRPr="005C74ED">
        <w:rPr>
          <w:sz w:val="28"/>
          <w:szCs w:val="28"/>
          <w:lang w:val="en-US"/>
        </w:rPr>
        <w:t xml:space="preserve"> </w:t>
      </w:r>
      <w:r>
        <w:rPr>
          <w:sz w:val="28"/>
          <w:szCs w:val="28"/>
          <w:lang w:val="en-US"/>
        </w:rPr>
        <w:t>N. Senoo-Matsuda</w:t>
      </w:r>
      <w:r w:rsidRPr="005C74ED">
        <w:rPr>
          <w:sz w:val="28"/>
          <w:szCs w:val="28"/>
          <w:lang w:val="en-US"/>
        </w:rPr>
        <w:t xml:space="preserve">, </w:t>
      </w:r>
      <w:r>
        <w:rPr>
          <w:sz w:val="28"/>
          <w:szCs w:val="28"/>
          <w:lang w:val="en-US"/>
        </w:rPr>
        <w:t>K. Miyake K //</w:t>
      </w:r>
      <w:r w:rsidRPr="005C74ED">
        <w:rPr>
          <w:sz w:val="28"/>
          <w:szCs w:val="28"/>
          <w:lang w:val="en-US"/>
        </w:rPr>
        <w:t xml:space="preserve"> Mech.</w:t>
      </w:r>
      <w:r>
        <w:rPr>
          <w:sz w:val="28"/>
          <w:szCs w:val="28"/>
          <w:lang w:val="en-US"/>
        </w:rPr>
        <w:t xml:space="preserve"> </w:t>
      </w:r>
      <w:r w:rsidRPr="005C74ED">
        <w:rPr>
          <w:sz w:val="28"/>
          <w:szCs w:val="28"/>
          <w:lang w:val="en-US"/>
        </w:rPr>
        <w:t>Ageing.</w:t>
      </w:r>
      <w:r>
        <w:rPr>
          <w:sz w:val="28"/>
          <w:szCs w:val="28"/>
          <w:lang w:val="en-US"/>
        </w:rPr>
        <w:t xml:space="preserve"> Dev. – 2004. – Vol. 125, </w:t>
      </w:r>
      <w:r w:rsidRPr="00B02C0D">
        <w:rPr>
          <w:sz w:val="28"/>
          <w:szCs w:val="28"/>
          <w:lang w:val="en-US"/>
        </w:rPr>
        <w:t>№</w:t>
      </w:r>
      <w:r>
        <w:rPr>
          <w:sz w:val="28"/>
          <w:szCs w:val="28"/>
          <w:lang w:val="en-US"/>
        </w:rPr>
        <w:t>1. – P. 41</w:t>
      </w:r>
      <w:r>
        <w:rPr>
          <w:color w:val="000000"/>
          <w:sz w:val="28"/>
          <w:szCs w:val="28"/>
          <w:lang w:val="uk-UA"/>
        </w:rPr>
        <w:t>–</w:t>
      </w:r>
      <w:r>
        <w:rPr>
          <w:sz w:val="28"/>
          <w:szCs w:val="28"/>
          <w:lang w:val="en-US"/>
        </w:rPr>
        <w:t>46.</w:t>
      </w:r>
    </w:p>
    <w:p w:rsidR="00EE27EB" w:rsidRPr="00A62ED5" w:rsidRDefault="00EE27EB" w:rsidP="00FC1A61">
      <w:pPr>
        <w:widowControl w:val="0"/>
        <w:numPr>
          <w:ilvl w:val="0"/>
          <w:numId w:val="20"/>
        </w:numPr>
        <w:shd w:val="clear" w:color="auto" w:fill="FFFFFF"/>
        <w:autoSpaceDE w:val="0"/>
        <w:autoSpaceDN w:val="0"/>
        <w:adjustRightInd w:val="0"/>
        <w:spacing w:after="0" w:line="360" w:lineRule="auto"/>
        <w:ind w:right="22"/>
        <w:jc w:val="both"/>
        <w:rPr>
          <w:sz w:val="28"/>
          <w:szCs w:val="28"/>
          <w:lang w:val="uk-UA"/>
        </w:rPr>
      </w:pPr>
      <w:r w:rsidRPr="000B3BFC">
        <w:rPr>
          <w:sz w:val="28"/>
          <w:szCs w:val="28"/>
          <w:lang w:val="en-US"/>
        </w:rPr>
        <w:t>Kamenov</w:t>
      </w:r>
      <w:r>
        <w:rPr>
          <w:sz w:val="28"/>
          <w:szCs w:val="28"/>
        </w:rPr>
        <w:t>а</w:t>
      </w:r>
      <w:r w:rsidRPr="000B3BFC">
        <w:rPr>
          <w:sz w:val="28"/>
          <w:szCs w:val="28"/>
          <w:lang w:val="uk-UA"/>
        </w:rPr>
        <w:t xml:space="preserve"> </w:t>
      </w:r>
      <w:r w:rsidRPr="000B3BFC">
        <w:rPr>
          <w:sz w:val="28"/>
          <w:szCs w:val="28"/>
          <w:lang w:val="en-US"/>
        </w:rPr>
        <w:t>Svetlana</w:t>
      </w:r>
      <w:r>
        <w:rPr>
          <w:sz w:val="28"/>
          <w:szCs w:val="28"/>
          <w:lang w:val="en-US"/>
        </w:rPr>
        <w:t>.</w:t>
      </w:r>
      <w:r>
        <w:rPr>
          <w:sz w:val="28"/>
          <w:szCs w:val="28"/>
          <w:lang w:val="uk-UA"/>
        </w:rPr>
        <w:t xml:space="preserve"> </w:t>
      </w:r>
      <w:r w:rsidRPr="000B3BFC">
        <w:rPr>
          <w:sz w:val="28"/>
          <w:szCs w:val="28"/>
          <w:lang w:val="en-US"/>
        </w:rPr>
        <w:t>Mycoplazma</w:t>
      </w:r>
      <w:r w:rsidRPr="000B3BFC">
        <w:rPr>
          <w:sz w:val="28"/>
          <w:szCs w:val="28"/>
          <w:lang w:val="uk-UA"/>
        </w:rPr>
        <w:t xml:space="preserve"> </w:t>
      </w:r>
      <w:r w:rsidRPr="000B3BFC">
        <w:rPr>
          <w:sz w:val="28"/>
          <w:szCs w:val="28"/>
          <w:lang w:val="en-US"/>
        </w:rPr>
        <w:t>pneymonia</w:t>
      </w:r>
      <w:r w:rsidRPr="000B3BFC">
        <w:rPr>
          <w:sz w:val="28"/>
          <w:szCs w:val="28"/>
          <w:lang w:val="uk-UA"/>
        </w:rPr>
        <w:t xml:space="preserve">, </w:t>
      </w:r>
      <w:r w:rsidRPr="000B3BFC">
        <w:rPr>
          <w:sz w:val="28"/>
          <w:szCs w:val="28"/>
          <w:lang w:val="en-US"/>
        </w:rPr>
        <w:t>Chlamydia</w:t>
      </w:r>
      <w:r w:rsidRPr="000B3BFC">
        <w:rPr>
          <w:sz w:val="28"/>
          <w:szCs w:val="28"/>
          <w:lang w:val="uk-UA"/>
        </w:rPr>
        <w:t xml:space="preserve"> </w:t>
      </w:r>
      <w:r w:rsidRPr="000B3BFC">
        <w:rPr>
          <w:sz w:val="28"/>
          <w:szCs w:val="28"/>
          <w:lang w:val="en-US"/>
        </w:rPr>
        <w:t>pneumonia</w:t>
      </w:r>
      <w:r w:rsidRPr="000B3BFC">
        <w:rPr>
          <w:sz w:val="28"/>
          <w:szCs w:val="28"/>
          <w:lang w:val="uk-UA"/>
        </w:rPr>
        <w:t xml:space="preserve">, </w:t>
      </w:r>
      <w:r w:rsidRPr="000B3BFC">
        <w:rPr>
          <w:sz w:val="28"/>
          <w:szCs w:val="28"/>
          <w:lang w:val="en-US"/>
        </w:rPr>
        <w:t>and</w:t>
      </w:r>
      <w:r w:rsidRPr="000B3BFC">
        <w:rPr>
          <w:sz w:val="28"/>
          <w:szCs w:val="28"/>
          <w:lang w:val="uk-UA"/>
        </w:rPr>
        <w:t xml:space="preserve"> </w:t>
      </w:r>
      <w:r w:rsidRPr="000B3BFC">
        <w:rPr>
          <w:sz w:val="28"/>
          <w:szCs w:val="28"/>
          <w:lang w:val="en-US"/>
        </w:rPr>
        <w:t>virus</w:t>
      </w:r>
      <w:r w:rsidRPr="000B3BFC">
        <w:rPr>
          <w:sz w:val="28"/>
          <w:szCs w:val="28"/>
          <w:lang w:val="uk-UA"/>
        </w:rPr>
        <w:t xml:space="preserve"> </w:t>
      </w:r>
      <w:r w:rsidRPr="000B3BFC">
        <w:rPr>
          <w:sz w:val="28"/>
          <w:szCs w:val="28"/>
          <w:lang w:val="en-US"/>
        </w:rPr>
        <w:t>antibody</w:t>
      </w:r>
      <w:r w:rsidRPr="000B3BFC">
        <w:rPr>
          <w:sz w:val="28"/>
          <w:szCs w:val="28"/>
          <w:lang w:val="uk-UA"/>
        </w:rPr>
        <w:t xml:space="preserve"> </w:t>
      </w:r>
      <w:r w:rsidRPr="000B3BFC">
        <w:rPr>
          <w:sz w:val="28"/>
          <w:szCs w:val="28"/>
          <w:lang w:val="en-US"/>
        </w:rPr>
        <w:t>titres</w:t>
      </w:r>
      <w:r w:rsidRPr="000B3BFC">
        <w:rPr>
          <w:sz w:val="28"/>
          <w:szCs w:val="28"/>
          <w:lang w:val="uk-UA"/>
        </w:rPr>
        <w:t xml:space="preserve"> </w:t>
      </w:r>
      <w:r w:rsidRPr="000B3BFC">
        <w:rPr>
          <w:sz w:val="28"/>
          <w:szCs w:val="28"/>
          <w:lang w:val="en-US"/>
        </w:rPr>
        <w:t>in</w:t>
      </w:r>
      <w:r w:rsidRPr="000B3BFC">
        <w:rPr>
          <w:sz w:val="28"/>
          <w:szCs w:val="28"/>
          <w:lang w:val="uk-UA"/>
        </w:rPr>
        <w:t xml:space="preserve"> </w:t>
      </w:r>
      <w:r w:rsidRPr="000B3BFC">
        <w:rPr>
          <w:sz w:val="28"/>
          <w:szCs w:val="28"/>
          <w:lang w:val="en-US"/>
        </w:rPr>
        <w:t>acute</w:t>
      </w:r>
      <w:r w:rsidRPr="000B3BFC">
        <w:rPr>
          <w:sz w:val="28"/>
          <w:szCs w:val="28"/>
          <w:lang w:val="uk-UA"/>
        </w:rPr>
        <w:t xml:space="preserve"> </w:t>
      </w:r>
      <w:r w:rsidRPr="000B3BFC">
        <w:rPr>
          <w:sz w:val="28"/>
          <w:szCs w:val="28"/>
          <w:lang w:val="en-US"/>
        </w:rPr>
        <w:t>exacerbations</w:t>
      </w:r>
      <w:r w:rsidRPr="000B3BFC">
        <w:rPr>
          <w:sz w:val="28"/>
          <w:szCs w:val="28"/>
          <w:lang w:val="uk-UA"/>
        </w:rPr>
        <w:t xml:space="preserve"> </w:t>
      </w:r>
      <w:r w:rsidRPr="000B3BFC">
        <w:rPr>
          <w:sz w:val="28"/>
          <w:szCs w:val="28"/>
          <w:lang w:val="en-US"/>
        </w:rPr>
        <w:t>of</w:t>
      </w:r>
      <w:r w:rsidRPr="000B3BFC">
        <w:rPr>
          <w:sz w:val="28"/>
          <w:szCs w:val="28"/>
          <w:lang w:val="uk-UA"/>
        </w:rPr>
        <w:t xml:space="preserve"> </w:t>
      </w:r>
      <w:r w:rsidRPr="000B3BFC">
        <w:rPr>
          <w:sz w:val="28"/>
          <w:szCs w:val="28"/>
          <w:lang w:val="en-US"/>
        </w:rPr>
        <w:t>asthma</w:t>
      </w:r>
      <w:r w:rsidRPr="000B3BFC">
        <w:rPr>
          <w:sz w:val="28"/>
          <w:szCs w:val="28"/>
          <w:lang w:val="uk-UA"/>
        </w:rPr>
        <w:t xml:space="preserve"> / </w:t>
      </w:r>
      <w:r w:rsidRPr="000B3BFC">
        <w:rPr>
          <w:sz w:val="28"/>
          <w:szCs w:val="28"/>
          <w:lang w:val="en-US"/>
        </w:rPr>
        <w:t xml:space="preserve">Svetlana </w:t>
      </w:r>
      <w:r w:rsidRPr="000B3BFC">
        <w:rPr>
          <w:sz w:val="28"/>
          <w:szCs w:val="28"/>
          <w:lang w:val="en-US"/>
        </w:rPr>
        <w:lastRenderedPageBreak/>
        <w:t>Kamenov</w:t>
      </w:r>
      <w:r>
        <w:rPr>
          <w:sz w:val="28"/>
          <w:szCs w:val="28"/>
        </w:rPr>
        <w:t>а</w:t>
      </w:r>
      <w:r>
        <w:rPr>
          <w:sz w:val="28"/>
          <w:szCs w:val="28"/>
          <w:lang w:val="uk-UA"/>
        </w:rPr>
        <w:t xml:space="preserve">, </w:t>
      </w:r>
      <w:r w:rsidRPr="000B3BFC">
        <w:rPr>
          <w:sz w:val="28"/>
          <w:szCs w:val="28"/>
          <w:lang w:val="en-US"/>
        </w:rPr>
        <w:t>B. Kamenov</w:t>
      </w:r>
      <w:r w:rsidRPr="000B3BFC">
        <w:rPr>
          <w:sz w:val="28"/>
          <w:szCs w:val="28"/>
          <w:lang w:val="uk-UA"/>
        </w:rPr>
        <w:t xml:space="preserve">, </w:t>
      </w:r>
      <w:r w:rsidRPr="000B3BFC">
        <w:rPr>
          <w:sz w:val="28"/>
          <w:szCs w:val="28"/>
          <w:lang w:val="en-US"/>
        </w:rPr>
        <w:t>J. Moskovljevic</w:t>
      </w:r>
      <w:r w:rsidRPr="000B3BFC">
        <w:rPr>
          <w:sz w:val="28"/>
          <w:szCs w:val="28"/>
          <w:lang w:val="uk-UA"/>
        </w:rPr>
        <w:t xml:space="preserve">, </w:t>
      </w:r>
      <w:r w:rsidRPr="000B3BFC">
        <w:rPr>
          <w:sz w:val="28"/>
          <w:szCs w:val="28"/>
          <w:lang w:val="en-US"/>
        </w:rPr>
        <w:t>M. Zivkovic</w:t>
      </w:r>
      <w:r w:rsidRPr="000B3BFC">
        <w:rPr>
          <w:sz w:val="28"/>
          <w:szCs w:val="28"/>
          <w:lang w:val="uk-UA"/>
        </w:rPr>
        <w:t xml:space="preserve"> // </w:t>
      </w:r>
      <w:r w:rsidRPr="000B3BFC">
        <w:rPr>
          <w:sz w:val="28"/>
          <w:szCs w:val="28"/>
          <w:lang w:val="en-US"/>
        </w:rPr>
        <w:t>Proceeding</w:t>
      </w:r>
      <w:r w:rsidRPr="000B3BFC">
        <w:rPr>
          <w:sz w:val="28"/>
          <w:szCs w:val="28"/>
          <w:lang w:val="uk-UA"/>
        </w:rPr>
        <w:t xml:space="preserve"> </w:t>
      </w:r>
      <w:r w:rsidRPr="000B3BFC">
        <w:rPr>
          <w:sz w:val="28"/>
          <w:szCs w:val="28"/>
          <w:lang w:val="en-US"/>
        </w:rPr>
        <w:t>and</w:t>
      </w:r>
      <w:r w:rsidRPr="000B3BFC">
        <w:rPr>
          <w:sz w:val="28"/>
          <w:szCs w:val="28"/>
          <w:lang w:val="uk-UA"/>
        </w:rPr>
        <w:t xml:space="preserve"> </w:t>
      </w:r>
      <w:r w:rsidRPr="000B3BFC">
        <w:rPr>
          <w:sz w:val="28"/>
          <w:szCs w:val="28"/>
          <w:lang w:val="en-US"/>
        </w:rPr>
        <w:t>Abstracts</w:t>
      </w:r>
      <w:r w:rsidRPr="000B3BFC">
        <w:rPr>
          <w:sz w:val="28"/>
          <w:szCs w:val="28"/>
          <w:lang w:val="uk-UA"/>
        </w:rPr>
        <w:t xml:space="preserve"> </w:t>
      </w:r>
      <w:r w:rsidRPr="000B3BFC">
        <w:rPr>
          <w:sz w:val="28"/>
          <w:szCs w:val="28"/>
          <w:lang w:val="en-US"/>
        </w:rPr>
        <w:t>of</w:t>
      </w:r>
      <w:r w:rsidRPr="000B3BFC">
        <w:rPr>
          <w:sz w:val="28"/>
          <w:szCs w:val="28"/>
          <w:lang w:val="uk-UA"/>
        </w:rPr>
        <w:t xml:space="preserve"> </w:t>
      </w:r>
      <w:r w:rsidRPr="000B3BFC">
        <w:rPr>
          <w:sz w:val="28"/>
          <w:szCs w:val="28"/>
          <w:lang w:val="en-US"/>
        </w:rPr>
        <w:t>the</w:t>
      </w:r>
      <w:r w:rsidRPr="000B3BFC">
        <w:rPr>
          <w:sz w:val="28"/>
          <w:szCs w:val="28"/>
          <w:lang w:val="uk-UA"/>
        </w:rPr>
        <w:t xml:space="preserve"> </w:t>
      </w:r>
      <w:r w:rsidRPr="000B3BFC">
        <w:rPr>
          <w:sz w:val="28"/>
          <w:szCs w:val="28"/>
          <w:lang w:val="en-US"/>
        </w:rPr>
        <w:t>XVII</w:t>
      </w:r>
      <w:r w:rsidRPr="000B3BFC">
        <w:rPr>
          <w:sz w:val="28"/>
          <w:szCs w:val="28"/>
          <w:lang w:val="uk-UA"/>
        </w:rPr>
        <w:t xml:space="preserve"> </w:t>
      </w:r>
      <w:r w:rsidRPr="000B3BFC">
        <w:rPr>
          <w:sz w:val="28"/>
          <w:szCs w:val="28"/>
          <w:lang w:val="en-US"/>
        </w:rPr>
        <w:t>World</w:t>
      </w:r>
      <w:r w:rsidRPr="000B3BFC">
        <w:rPr>
          <w:sz w:val="28"/>
          <w:szCs w:val="28"/>
          <w:lang w:val="uk-UA"/>
        </w:rPr>
        <w:t xml:space="preserve"> </w:t>
      </w:r>
      <w:r w:rsidRPr="000B3BFC">
        <w:rPr>
          <w:sz w:val="28"/>
          <w:szCs w:val="28"/>
          <w:lang w:val="en-US"/>
        </w:rPr>
        <w:t>Asthma</w:t>
      </w:r>
      <w:r w:rsidRPr="000B3BFC">
        <w:rPr>
          <w:sz w:val="28"/>
          <w:szCs w:val="28"/>
          <w:lang w:val="uk-UA"/>
        </w:rPr>
        <w:t xml:space="preserve"> </w:t>
      </w:r>
      <w:r w:rsidRPr="000B3BFC">
        <w:rPr>
          <w:sz w:val="28"/>
          <w:szCs w:val="28"/>
          <w:lang w:val="en-US"/>
        </w:rPr>
        <w:t>Congress</w:t>
      </w:r>
      <w:r w:rsidRPr="000B3BFC">
        <w:rPr>
          <w:sz w:val="28"/>
          <w:szCs w:val="28"/>
          <w:lang w:val="uk-UA"/>
        </w:rPr>
        <w:t xml:space="preserve">. 5-8 </w:t>
      </w:r>
      <w:r w:rsidRPr="000B3BFC">
        <w:rPr>
          <w:sz w:val="28"/>
          <w:szCs w:val="28"/>
          <w:lang w:val="en-US"/>
        </w:rPr>
        <w:t xml:space="preserve">July. – </w:t>
      </w:r>
      <w:smartTag w:uri="urn:schemas-microsoft-com:office:smarttags" w:element="metricconverter">
        <w:smartTagPr>
          <w:attr w:name="ProductID" w:val="2003. St"/>
        </w:smartTagPr>
        <w:r w:rsidRPr="000B3BFC">
          <w:rPr>
            <w:sz w:val="28"/>
            <w:szCs w:val="28"/>
            <w:lang w:val="en-US"/>
          </w:rPr>
          <w:t>2003. St</w:t>
        </w:r>
      </w:smartTag>
      <w:r w:rsidRPr="000B3BFC">
        <w:rPr>
          <w:sz w:val="28"/>
          <w:szCs w:val="28"/>
          <w:lang w:val="uk-UA"/>
        </w:rPr>
        <w:t xml:space="preserve">. – </w:t>
      </w:r>
      <w:smartTag w:uri="urn:schemas-microsoft-com:office:smarttags" w:element="place">
        <w:smartTag w:uri="urn:schemas-microsoft-com:office:smarttags" w:element="City">
          <w:r w:rsidRPr="000B3BFC">
            <w:rPr>
              <w:sz w:val="28"/>
              <w:szCs w:val="28"/>
              <w:lang w:val="en-US"/>
            </w:rPr>
            <w:t>Petersburg</w:t>
          </w:r>
        </w:smartTag>
        <w:r w:rsidRPr="000B3BFC">
          <w:rPr>
            <w:sz w:val="28"/>
            <w:szCs w:val="28"/>
            <w:lang w:val="uk-UA"/>
          </w:rPr>
          <w:t xml:space="preserve">, </w:t>
        </w:r>
        <w:smartTag w:uri="urn:schemas-microsoft-com:office:smarttags" w:element="country-region">
          <w:r w:rsidRPr="000B3BFC">
            <w:rPr>
              <w:sz w:val="28"/>
              <w:szCs w:val="28"/>
              <w:lang w:val="en-US"/>
            </w:rPr>
            <w:t>Russia</w:t>
          </w:r>
        </w:smartTag>
      </w:smartTag>
      <w:r w:rsidRPr="000B3BFC">
        <w:rPr>
          <w:sz w:val="28"/>
          <w:szCs w:val="28"/>
          <w:lang w:val="uk-UA"/>
        </w:rPr>
        <w:t xml:space="preserve">. – </w:t>
      </w:r>
      <w:r w:rsidRPr="000B3BFC">
        <w:rPr>
          <w:sz w:val="28"/>
          <w:szCs w:val="28"/>
          <w:lang w:val="en-US"/>
        </w:rPr>
        <w:t>Asthma</w:t>
      </w:r>
      <w:r w:rsidRPr="000B3BFC">
        <w:rPr>
          <w:sz w:val="28"/>
          <w:szCs w:val="28"/>
          <w:lang w:val="uk-UA"/>
        </w:rPr>
        <w:t xml:space="preserve">. – </w:t>
      </w:r>
      <w:r w:rsidRPr="000B3BFC">
        <w:rPr>
          <w:sz w:val="28"/>
          <w:szCs w:val="28"/>
          <w:lang w:val="en-US"/>
        </w:rPr>
        <w:t>Vol.</w:t>
      </w:r>
      <w:r w:rsidRPr="000B3BFC">
        <w:rPr>
          <w:sz w:val="28"/>
          <w:szCs w:val="28"/>
          <w:lang w:val="uk-UA"/>
        </w:rPr>
        <w:t xml:space="preserve"> 4, </w:t>
      </w:r>
      <w:r w:rsidRPr="000B3BFC">
        <w:rPr>
          <w:sz w:val="28"/>
          <w:szCs w:val="28"/>
          <w:lang w:val="en-US"/>
        </w:rPr>
        <w:t>July</w:t>
      </w:r>
      <w:r w:rsidRPr="000B3BFC">
        <w:rPr>
          <w:sz w:val="28"/>
          <w:szCs w:val="28"/>
          <w:lang w:val="uk-UA"/>
        </w:rPr>
        <w:t xml:space="preserve"> 2003</w:t>
      </w:r>
      <w:r w:rsidRPr="000B3BFC">
        <w:rPr>
          <w:sz w:val="28"/>
          <w:szCs w:val="28"/>
          <w:lang w:val="en-US"/>
        </w:rPr>
        <w:t xml:space="preserve">. – P. </w:t>
      </w:r>
      <w:r w:rsidRPr="000B3BFC">
        <w:rPr>
          <w:sz w:val="28"/>
          <w:szCs w:val="28"/>
          <w:lang w:val="uk-UA"/>
        </w:rPr>
        <w:t>85</w:t>
      </w:r>
      <w:r>
        <w:rPr>
          <w:sz w:val="28"/>
          <w:szCs w:val="28"/>
          <w:lang w:val="en-US"/>
        </w:rPr>
        <w:t>.</w:t>
      </w:r>
    </w:p>
    <w:p w:rsidR="00EE27EB" w:rsidRPr="002858F1" w:rsidRDefault="00EE27EB" w:rsidP="00FC1A61">
      <w:pPr>
        <w:numPr>
          <w:ilvl w:val="0"/>
          <w:numId w:val="20"/>
        </w:numPr>
        <w:shd w:val="clear" w:color="auto" w:fill="FFFFFF"/>
        <w:spacing w:after="0" w:line="360" w:lineRule="auto"/>
        <w:ind w:right="22"/>
        <w:jc w:val="both"/>
        <w:rPr>
          <w:sz w:val="28"/>
          <w:szCs w:val="28"/>
          <w:lang w:val="en-US"/>
        </w:rPr>
      </w:pPr>
      <w:r>
        <w:rPr>
          <w:sz w:val="28"/>
          <w:szCs w:val="28"/>
          <w:lang w:val="en-US"/>
        </w:rPr>
        <w:t>Khamitov R.V.</w:t>
      </w:r>
      <w:r>
        <w:rPr>
          <w:sz w:val="28"/>
          <w:szCs w:val="28"/>
          <w:lang w:val="uk-UA"/>
        </w:rPr>
        <w:t xml:space="preserve"> </w:t>
      </w:r>
      <w:r>
        <w:rPr>
          <w:sz w:val="28"/>
          <w:szCs w:val="28"/>
          <w:lang w:val="en-US"/>
        </w:rPr>
        <w:t>Significance of antibacterial therapy of Chlamydophila pneumoniae infection in patients with bronchial asthma / R.V.</w:t>
      </w:r>
      <w:r>
        <w:rPr>
          <w:sz w:val="28"/>
          <w:szCs w:val="28"/>
          <w:lang w:val="uk-UA"/>
        </w:rPr>
        <w:t xml:space="preserve"> </w:t>
      </w:r>
      <w:r>
        <w:rPr>
          <w:sz w:val="28"/>
          <w:szCs w:val="28"/>
          <w:lang w:val="en-US"/>
        </w:rPr>
        <w:t xml:space="preserve">Khamitov L. Palmova // Ter. Arch. 2004. – Vol. 76, </w:t>
      </w:r>
      <w:r w:rsidRPr="00A62ED5">
        <w:rPr>
          <w:sz w:val="28"/>
          <w:szCs w:val="28"/>
          <w:lang w:val="en-GB"/>
        </w:rPr>
        <w:t>№</w:t>
      </w:r>
      <w:r>
        <w:rPr>
          <w:sz w:val="28"/>
          <w:szCs w:val="28"/>
          <w:lang w:val="en-US"/>
        </w:rPr>
        <w:t>10. – P. 9194.</w:t>
      </w:r>
    </w:p>
    <w:p w:rsidR="00EE27EB" w:rsidRPr="00A62ED5" w:rsidRDefault="00EE27EB" w:rsidP="00FC1A61">
      <w:pPr>
        <w:numPr>
          <w:ilvl w:val="0"/>
          <w:numId w:val="20"/>
        </w:numPr>
        <w:autoSpaceDE w:val="0"/>
        <w:autoSpaceDN w:val="0"/>
        <w:adjustRightInd w:val="0"/>
        <w:spacing w:after="0" w:line="360" w:lineRule="auto"/>
        <w:jc w:val="both"/>
        <w:rPr>
          <w:sz w:val="28"/>
          <w:szCs w:val="28"/>
          <w:lang w:val="en-US"/>
        </w:rPr>
      </w:pPr>
      <w:r w:rsidRPr="005C74ED">
        <w:rPr>
          <w:sz w:val="28"/>
          <w:szCs w:val="28"/>
          <w:lang w:val="en-US"/>
        </w:rPr>
        <w:t>Kishimoto C</w:t>
      </w:r>
      <w:r>
        <w:rPr>
          <w:sz w:val="28"/>
          <w:szCs w:val="28"/>
          <w:lang w:val="uk-UA"/>
        </w:rPr>
        <w:t xml:space="preserve">. </w:t>
      </w:r>
      <w:r w:rsidRPr="005C74ED">
        <w:rPr>
          <w:sz w:val="28"/>
          <w:szCs w:val="28"/>
          <w:lang w:val="en-US"/>
        </w:rPr>
        <w:t>Anti-oxidant effects of coenzyme Q10 on experimental viral myocarditis in mi</w:t>
      </w:r>
      <w:r>
        <w:rPr>
          <w:sz w:val="28"/>
          <w:szCs w:val="28"/>
          <w:lang w:val="en-US"/>
        </w:rPr>
        <w:t xml:space="preserve">ce / </w:t>
      </w:r>
      <w:r w:rsidRPr="005C74ED">
        <w:rPr>
          <w:sz w:val="28"/>
          <w:szCs w:val="28"/>
          <w:lang w:val="en-US"/>
        </w:rPr>
        <w:t>C</w:t>
      </w:r>
      <w:r>
        <w:rPr>
          <w:sz w:val="28"/>
          <w:szCs w:val="28"/>
          <w:lang w:val="uk-UA"/>
        </w:rPr>
        <w:t xml:space="preserve">. </w:t>
      </w:r>
      <w:r w:rsidRPr="005C74ED">
        <w:rPr>
          <w:sz w:val="28"/>
          <w:szCs w:val="28"/>
          <w:lang w:val="en-US"/>
        </w:rPr>
        <w:t>Kishimoto</w:t>
      </w:r>
      <w:r>
        <w:rPr>
          <w:sz w:val="28"/>
          <w:szCs w:val="28"/>
          <w:lang w:val="uk-UA"/>
        </w:rPr>
        <w:t>,</w:t>
      </w:r>
      <w:r w:rsidRPr="005C74ED">
        <w:rPr>
          <w:sz w:val="28"/>
          <w:szCs w:val="28"/>
          <w:lang w:val="en-US"/>
        </w:rPr>
        <w:t xml:space="preserve"> </w:t>
      </w:r>
      <w:r>
        <w:rPr>
          <w:sz w:val="28"/>
          <w:szCs w:val="28"/>
          <w:lang w:val="en-US"/>
        </w:rPr>
        <w:t>N. Tomioka</w:t>
      </w:r>
      <w:r w:rsidRPr="005C74ED">
        <w:rPr>
          <w:sz w:val="28"/>
          <w:szCs w:val="28"/>
          <w:lang w:val="en-US"/>
        </w:rPr>
        <w:t xml:space="preserve">, </w:t>
      </w:r>
      <w:r>
        <w:rPr>
          <w:sz w:val="28"/>
          <w:szCs w:val="28"/>
          <w:lang w:val="en-US"/>
        </w:rPr>
        <w:t>Y. Nakayama</w:t>
      </w:r>
      <w:r w:rsidRPr="005C74ED">
        <w:rPr>
          <w:sz w:val="28"/>
          <w:szCs w:val="28"/>
          <w:lang w:val="en-US"/>
        </w:rPr>
        <w:t xml:space="preserve">, </w:t>
      </w:r>
      <w:r>
        <w:rPr>
          <w:sz w:val="28"/>
          <w:szCs w:val="28"/>
          <w:lang w:val="en-US"/>
        </w:rPr>
        <w:t xml:space="preserve">M. Miyamoto // </w:t>
      </w:r>
      <w:r w:rsidRPr="005C74ED">
        <w:rPr>
          <w:sz w:val="28"/>
          <w:szCs w:val="28"/>
          <w:lang w:val="en-US"/>
        </w:rPr>
        <w:t>J.</w:t>
      </w:r>
      <w:r>
        <w:rPr>
          <w:sz w:val="28"/>
          <w:szCs w:val="28"/>
          <w:lang w:val="en-US"/>
        </w:rPr>
        <w:t xml:space="preserve"> </w:t>
      </w:r>
      <w:r w:rsidRPr="005C74ED">
        <w:rPr>
          <w:sz w:val="28"/>
          <w:szCs w:val="28"/>
          <w:lang w:val="en-US"/>
        </w:rPr>
        <w:t>Cardiovasc.</w:t>
      </w:r>
      <w:r>
        <w:rPr>
          <w:sz w:val="28"/>
          <w:szCs w:val="28"/>
          <w:lang w:val="en-US"/>
        </w:rPr>
        <w:t xml:space="preserve"> Pharmacol</w:t>
      </w:r>
      <w:r w:rsidRPr="00A62ED5">
        <w:rPr>
          <w:sz w:val="28"/>
          <w:szCs w:val="28"/>
          <w:lang w:val="en-GB"/>
        </w:rPr>
        <w:t xml:space="preserve">. – 2003. – </w:t>
      </w:r>
      <w:r>
        <w:rPr>
          <w:sz w:val="28"/>
          <w:szCs w:val="28"/>
          <w:lang w:val="en-US"/>
        </w:rPr>
        <w:t>Vol</w:t>
      </w:r>
      <w:r w:rsidRPr="00A62ED5">
        <w:rPr>
          <w:sz w:val="28"/>
          <w:szCs w:val="28"/>
          <w:lang w:val="en-GB"/>
        </w:rPr>
        <w:t xml:space="preserve">. 42, №5. – </w:t>
      </w:r>
      <w:r>
        <w:rPr>
          <w:sz w:val="28"/>
          <w:szCs w:val="28"/>
          <w:lang w:val="en-US"/>
        </w:rPr>
        <w:t>P</w:t>
      </w:r>
      <w:r>
        <w:rPr>
          <w:sz w:val="28"/>
          <w:szCs w:val="28"/>
          <w:lang w:val="en-GB"/>
        </w:rPr>
        <w:t>. 588</w:t>
      </w:r>
      <w:r>
        <w:rPr>
          <w:color w:val="000000"/>
          <w:sz w:val="28"/>
          <w:szCs w:val="28"/>
          <w:lang w:val="uk-UA"/>
        </w:rPr>
        <w:t>–</w:t>
      </w:r>
      <w:r w:rsidRPr="00A62ED5">
        <w:rPr>
          <w:sz w:val="28"/>
          <w:szCs w:val="28"/>
          <w:lang w:val="en-GB"/>
        </w:rPr>
        <w:t>592.</w:t>
      </w:r>
    </w:p>
    <w:p w:rsidR="00EE27EB" w:rsidRPr="00A62ED5" w:rsidRDefault="00EE27EB" w:rsidP="00FC1A61">
      <w:pPr>
        <w:numPr>
          <w:ilvl w:val="0"/>
          <w:numId w:val="20"/>
        </w:numPr>
        <w:shd w:val="clear" w:color="auto" w:fill="FFFFFF"/>
        <w:spacing w:after="0" w:line="360" w:lineRule="auto"/>
        <w:ind w:right="741"/>
        <w:jc w:val="both"/>
        <w:rPr>
          <w:color w:val="000000"/>
          <w:sz w:val="28"/>
          <w:szCs w:val="28"/>
          <w:lang w:val="uk-UA"/>
        </w:rPr>
      </w:pPr>
      <w:r w:rsidRPr="009E68F5">
        <w:rPr>
          <w:color w:val="000000"/>
          <w:sz w:val="28"/>
          <w:szCs w:val="28"/>
          <w:lang w:val="en-US"/>
        </w:rPr>
        <w:t>Koc</w:t>
      </w:r>
      <w:r>
        <w:rPr>
          <w:color w:val="000000"/>
          <w:sz w:val="28"/>
          <w:szCs w:val="28"/>
          <w:lang w:val="en-US"/>
        </w:rPr>
        <w:t>abas A.</w:t>
      </w:r>
      <w:r>
        <w:rPr>
          <w:color w:val="000000"/>
          <w:sz w:val="28"/>
          <w:szCs w:val="28"/>
          <w:lang w:val="uk-UA"/>
        </w:rPr>
        <w:t xml:space="preserve"> </w:t>
      </w:r>
      <w:r w:rsidRPr="009E68F5">
        <w:rPr>
          <w:color w:val="000000"/>
          <w:spacing w:val="1"/>
          <w:sz w:val="28"/>
          <w:szCs w:val="28"/>
          <w:lang w:val="en-US"/>
        </w:rPr>
        <w:t>Ghlamydophila pneumoniae infection in adult asthmatics</w:t>
      </w:r>
      <w:r>
        <w:rPr>
          <w:color w:val="000000"/>
          <w:spacing w:val="1"/>
          <w:sz w:val="28"/>
          <w:szCs w:val="28"/>
          <w:lang w:val="en-US"/>
        </w:rPr>
        <w:t xml:space="preserve"> </w:t>
      </w:r>
      <w:r w:rsidRPr="009E68F5">
        <w:rPr>
          <w:color w:val="000000"/>
          <w:spacing w:val="6"/>
          <w:sz w:val="28"/>
          <w:szCs w:val="28"/>
          <w:lang w:val="en-US"/>
        </w:rPr>
        <w:t>patients</w:t>
      </w:r>
      <w:r w:rsidRPr="009E68F5">
        <w:rPr>
          <w:color w:val="000000"/>
          <w:sz w:val="28"/>
          <w:szCs w:val="28"/>
          <w:lang w:val="en-US"/>
        </w:rPr>
        <w:t xml:space="preserve"> </w:t>
      </w:r>
      <w:r>
        <w:rPr>
          <w:color w:val="000000"/>
          <w:sz w:val="28"/>
          <w:szCs w:val="28"/>
          <w:lang w:val="en-US"/>
        </w:rPr>
        <w:t>/ A.</w:t>
      </w:r>
      <w:r>
        <w:rPr>
          <w:color w:val="000000"/>
          <w:sz w:val="28"/>
          <w:szCs w:val="28"/>
          <w:lang w:val="uk-UA"/>
        </w:rPr>
        <w:t xml:space="preserve"> </w:t>
      </w:r>
      <w:r w:rsidRPr="009E68F5">
        <w:rPr>
          <w:color w:val="000000"/>
          <w:sz w:val="28"/>
          <w:szCs w:val="28"/>
          <w:lang w:val="en-US"/>
        </w:rPr>
        <w:t>Koc</w:t>
      </w:r>
      <w:r>
        <w:rPr>
          <w:color w:val="000000"/>
          <w:sz w:val="28"/>
          <w:szCs w:val="28"/>
          <w:lang w:val="en-US"/>
        </w:rPr>
        <w:t>abas</w:t>
      </w:r>
      <w:r>
        <w:rPr>
          <w:color w:val="000000"/>
          <w:sz w:val="28"/>
          <w:szCs w:val="28"/>
          <w:lang w:val="uk-UA"/>
        </w:rPr>
        <w:t>,</w:t>
      </w:r>
      <w:r>
        <w:rPr>
          <w:color w:val="000000"/>
          <w:sz w:val="28"/>
          <w:szCs w:val="28"/>
          <w:lang w:val="en-US"/>
        </w:rPr>
        <w:t xml:space="preserve"> M. Avsar</w:t>
      </w:r>
      <w:r w:rsidRPr="009E68F5">
        <w:rPr>
          <w:color w:val="000000"/>
          <w:sz w:val="28"/>
          <w:szCs w:val="28"/>
          <w:lang w:val="en-US"/>
        </w:rPr>
        <w:t>,</w:t>
      </w:r>
      <w:r w:rsidRPr="009E68F5">
        <w:rPr>
          <w:i/>
          <w:iCs/>
          <w:color w:val="000000"/>
          <w:sz w:val="28"/>
          <w:szCs w:val="28"/>
          <w:lang w:val="en-US"/>
        </w:rPr>
        <w:t xml:space="preserve"> </w:t>
      </w:r>
      <w:r>
        <w:rPr>
          <w:iCs/>
          <w:color w:val="000000"/>
          <w:sz w:val="28"/>
          <w:szCs w:val="28"/>
          <w:lang w:val="en-US"/>
        </w:rPr>
        <w:t xml:space="preserve">I. </w:t>
      </w:r>
      <w:r>
        <w:rPr>
          <w:color w:val="000000"/>
          <w:sz w:val="28"/>
          <w:szCs w:val="28"/>
          <w:lang w:val="en-US"/>
        </w:rPr>
        <w:t>Hanta, F. Koksa</w:t>
      </w:r>
      <w:r w:rsidRPr="009E68F5">
        <w:rPr>
          <w:color w:val="000000"/>
          <w:sz w:val="28"/>
          <w:szCs w:val="28"/>
          <w:lang w:val="en-US"/>
        </w:rPr>
        <w:t xml:space="preserve"> </w:t>
      </w:r>
      <w:r>
        <w:rPr>
          <w:color w:val="000000"/>
          <w:sz w:val="28"/>
          <w:szCs w:val="28"/>
          <w:lang w:val="en-US"/>
        </w:rPr>
        <w:t xml:space="preserve">et. al. </w:t>
      </w:r>
      <w:r w:rsidRPr="009E68F5">
        <w:rPr>
          <w:color w:val="000000"/>
          <w:spacing w:val="6"/>
          <w:sz w:val="28"/>
          <w:szCs w:val="28"/>
          <w:lang w:val="en-US"/>
        </w:rPr>
        <w:t>//</w:t>
      </w:r>
      <w:r>
        <w:rPr>
          <w:color w:val="000000"/>
          <w:spacing w:val="6"/>
          <w:sz w:val="28"/>
          <w:szCs w:val="28"/>
          <w:lang w:val="en-US"/>
        </w:rPr>
        <w:t xml:space="preserve"> J. Asthma. – 2008. – Vol. 45</w:t>
      </w:r>
      <w:r>
        <w:rPr>
          <w:color w:val="000000"/>
          <w:spacing w:val="6"/>
          <w:sz w:val="28"/>
          <w:szCs w:val="28"/>
          <w:lang w:val="uk-UA"/>
        </w:rPr>
        <w:t>, №2.</w:t>
      </w:r>
      <w:r w:rsidRPr="00A62ED5">
        <w:rPr>
          <w:color w:val="000000"/>
          <w:sz w:val="28"/>
          <w:szCs w:val="28"/>
          <w:lang w:val="uk-UA"/>
        </w:rPr>
        <w:t xml:space="preserve"> </w:t>
      </w:r>
      <w:r>
        <w:rPr>
          <w:color w:val="000000"/>
          <w:sz w:val="28"/>
          <w:szCs w:val="28"/>
          <w:lang w:val="uk-UA"/>
        </w:rPr>
        <w:t>–</w:t>
      </w:r>
      <w:r>
        <w:rPr>
          <w:color w:val="000000"/>
          <w:spacing w:val="6"/>
          <w:sz w:val="28"/>
          <w:szCs w:val="28"/>
          <w:lang w:val="en-US"/>
        </w:rPr>
        <w:t xml:space="preserve"> P. 39</w:t>
      </w:r>
      <w:r>
        <w:rPr>
          <w:color w:val="000000"/>
          <w:sz w:val="28"/>
          <w:szCs w:val="28"/>
          <w:lang w:val="uk-UA"/>
        </w:rPr>
        <w:t>–</w:t>
      </w:r>
      <w:r w:rsidRPr="009E68F5">
        <w:rPr>
          <w:color w:val="000000"/>
          <w:spacing w:val="6"/>
          <w:sz w:val="28"/>
          <w:szCs w:val="28"/>
          <w:lang w:val="en-US"/>
        </w:rPr>
        <w:t>43</w:t>
      </w:r>
      <w:r>
        <w:rPr>
          <w:color w:val="000000"/>
          <w:spacing w:val="6"/>
          <w:sz w:val="28"/>
          <w:szCs w:val="28"/>
          <w:lang w:val="en-US"/>
        </w:rPr>
        <w:t>.</w:t>
      </w:r>
    </w:p>
    <w:p w:rsidR="00EE27EB" w:rsidRDefault="00EE27EB" w:rsidP="00FC1A61">
      <w:pPr>
        <w:numPr>
          <w:ilvl w:val="0"/>
          <w:numId w:val="20"/>
        </w:numPr>
        <w:shd w:val="clear" w:color="auto" w:fill="FFFFFF"/>
        <w:spacing w:after="0" w:line="360" w:lineRule="auto"/>
        <w:ind w:right="741"/>
        <w:jc w:val="both"/>
        <w:rPr>
          <w:sz w:val="28"/>
          <w:szCs w:val="28"/>
          <w:lang w:val="uk-UA"/>
        </w:rPr>
      </w:pPr>
      <w:r w:rsidRPr="009E68F5">
        <w:rPr>
          <w:color w:val="000000"/>
          <w:sz w:val="28"/>
          <w:szCs w:val="28"/>
          <w:lang w:val="en-US"/>
        </w:rPr>
        <w:t xml:space="preserve">Kohlhoff </w:t>
      </w:r>
      <w:smartTag w:uri="urn:schemas-microsoft-com:office:smarttags" w:element="place">
        <w:smartTag w:uri="urn:schemas-microsoft-com:office:smarttags" w:element="country-region">
          <w:r w:rsidRPr="009E68F5">
            <w:rPr>
              <w:color w:val="000000"/>
              <w:sz w:val="28"/>
              <w:szCs w:val="28"/>
              <w:lang w:val="en-US"/>
            </w:rPr>
            <w:t>S.A.</w:t>
          </w:r>
        </w:smartTag>
      </w:smartTag>
      <w:r>
        <w:rPr>
          <w:color w:val="000000"/>
          <w:sz w:val="28"/>
          <w:szCs w:val="28"/>
          <w:lang w:val="en-US"/>
        </w:rPr>
        <w:t xml:space="preserve"> </w:t>
      </w:r>
      <w:r w:rsidRPr="009E68F5">
        <w:rPr>
          <w:color w:val="000000"/>
          <w:spacing w:val="3"/>
          <w:sz w:val="28"/>
          <w:szCs w:val="28"/>
          <w:lang w:val="en-US"/>
        </w:rPr>
        <w:t>In vitro models of acute and long-term</w:t>
      </w:r>
      <w:r>
        <w:rPr>
          <w:color w:val="000000"/>
          <w:spacing w:val="3"/>
          <w:sz w:val="28"/>
          <w:szCs w:val="28"/>
          <w:lang w:val="en-US"/>
        </w:rPr>
        <w:t xml:space="preserve"> </w:t>
      </w:r>
      <w:r w:rsidRPr="009E68F5">
        <w:rPr>
          <w:color w:val="000000"/>
          <w:spacing w:val="2"/>
          <w:sz w:val="28"/>
          <w:szCs w:val="28"/>
          <w:lang w:val="en-US"/>
        </w:rPr>
        <w:t>continuous infection of human respiratory epithelial cells with</w:t>
      </w:r>
      <w:r>
        <w:rPr>
          <w:color w:val="000000"/>
          <w:spacing w:val="2"/>
          <w:sz w:val="28"/>
          <w:szCs w:val="28"/>
          <w:lang w:val="en-US"/>
        </w:rPr>
        <w:t xml:space="preserve"> </w:t>
      </w:r>
      <w:r w:rsidRPr="009E68F5">
        <w:rPr>
          <w:color w:val="000000"/>
          <w:sz w:val="28"/>
          <w:szCs w:val="28"/>
          <w:lang w:val="en-US"/>
        </w:rPr>
        <w:t>Chlamydophila pneumoniae have opposing effects on host cell</w:t>
      </w:r>
      <w:r>
        <w:rPr>
          <w:color w:val="000000"/>
          <w:sz w:val="28"/>
          <w:szCs w:val="28"/>
          <w:lang w:val="en-US"/>
        </w:rPr>
        <w:t xml:space="preserve"> </w:t>
      </w:r>
      <w:r w:rsidRPr="009E68F5">
        <w:rPr>
          <w:color w:val="000000"/>
          <w:spacing w:val="6"/>
          <w:sz w:val="28"/>
          <w:szCs w:val="28"/>
          <w:lang w:val="en-US"/>
        </w:rPr>
        <w:t>apoptosis</w:t>
      </w:r>
      <w:r>
        <w:rPr>
          <w:color w:val="000000"/>
          <w:spacing w:val="6"/>
          <w:sz w:val="28"/>
          <w:szCs w:val="28"/>
          <w:lang w:val="en-US"/>
        </w:rPr>
        <w:t xml:space="preserve"> /</w:t>
      </w:r>
      <w:r>
        <w:rPr>
          <w:color w:val="000000"/>
          <w:sz w:val="28"/>
          <w:szCs w:val="28"/>
          <w:lang w:val="en-US"/>
        </w:rPr>
        <w:t xml:space="preserve"> </w:t>
      </w:r>
      <w:smartTag w:uri="urn:schemas-microsoft-com:office:smarttags" w:element="place">
        <w:smartTag w:uri="urn:schemas-microsoft-com:office:smarttags" w:element="country-region">
          <w:r w:rsidRPr="009E68F5">
            <w:rPr>
              <w:color w:val="000000"/>
              <w:sz w:val="28"/>
              <w:szCs w:val="28"/>
              <w:lang w:val="en-US"/>
            </w:rPr>
            <w:t>S.A.</w:t>
          </w:r>
        </w:smartTag>
      </w:smartTag>
      <w:r>
        <w:rPr>
          <w:color w:val="000000"/>
          <w:sz w:val="28"/>
          <w:szCs w:val="28"/>
          <w:lang w:val="en-US"/>
        </w:rPr>
        <w:t xml:space="preserve"> </w:t>
      </w:r>
      <w:r w:rsidRPr="009E68F5">
        <w:rPr>
          <w:color w:val="000000"/>
          <w:sz w:val="28"/>
          <w:szCs w:val="28"/>
          <w:lang w:val="en-US"/>
        </w:rPr>
        <w:t>Kohlhoff</w:t>
      </w:r>
      <w:r>
        <w:rPr>
          <w:color w:val="000000"/>
          <w:sz w:val="28"/>
          <w:szCs w:val="28"/>
          <w:lang w:val="uk-UA"/>
        </w:rPr>
        <w:t>,</w:t>
      </w:r>
      <w:r w:rsidRPr="009E68F5">
        <w:rPr>
          <w:color w:val="000000"/>
          <w:sz w:val="28"/>
          <w:szCs w:val="28"/>
          <w:lang w:val="en-US"/>
        </w:rPr>
        <w:t xml:space="preserve"> </w:t>
      </w:r>
      <w:r>
        <w:rPr>
          <w:color w:val="000000"/>
          <w:sz w:val="28"/>
          <w:szCs w:val="28"/>
          <w:lang w:val="en-US"/>
        </w:rPr>
        <w:t>A. Kutlin</w:t>
      </w:r>
      <w:r w:rsidRPr="009E68F5">
        <w:rPr>
          <w:color w:val="000000"/>
          <w:sz w:val="28"/>
          <w:szCs w:val="28"/>
          <w:lang w:val="en-US"/>
        </w:rPr>
        <w:t xml:space="preserve">, </w:t>
      </w:r>
      <w:r>
        <w:rPr>
          <w:color w:val="000000"/>
          <w:sz w:val="28"/>
          <w:szCs w:val="28"/>
          <w:lang w:val="en-US"/>
        </w:rPr>
        <w:t>P. Riska</w:t>
      </w:r>
      <w:r w:rsidRPr="009E68F5">
        <w:rPr>
          <w:color w:val="000000"/>
          <w:sz w:val="28"/>
          <w:szCs w:val="28"/>
          <w:lang w:val="en-US"/>
        </w:rPr>
        <w:t xml:space="preserve">, </w:t>
      </w:r>
      <w:r>
        <w:rPr>
          <w:color w:val="000000"/>
          <w:sz w:val="28"/>
          <w:szCs w:val="28"/>
          <w:lang w:val="en-US"/>
        </w:rPr>
        <w:t xml:space="preserve">P.M. Roblin et. al. // </w:t>
      </w:r>
      <w:r>
        <w:rPr>
          <w:color w:val="000000"/>
          <w:spacing w:val="6"/>
          <w:sz w:val="28"/>
          <w:szCs w:val="28"/>
          <w:lang w:val="en-US"/>
        </w:rPr>
        <w:t>Microb. Pathog. – 2008. – Vol. 44</w:t>
      </w:r>
      <w:r>
        <w:rPr>
          <w:color w:val="000000"/>
          <w:spacing w:val="6"/>
          <w:sz w:val="28"/>
          <w:szCs w:val="28"/>
          <w:lang w:val="uk-UA"/>
        </w:rPr>
        <w:t>, №13.</w:t>
      </w:r>
      <w:r>
        <w:rPr>
          <w:color w:val="000000"/>
          <w:spacing w:val="6"/>
          <w:sz w:val="28"/>
          <w:szCs w:val="28"/>
          <w:lang w:val="en-US"/>
        </w:rPr>
        <w:t xml:space="preserve"> – P. 34</w:t>
      </w:r>
      <w:r>
        <w:rPr>
          <w:color w:val="000000"/>
          <w:sz w:val="28"/>
          <w:szCs w:val="28"/>
          <w:lang w:val="uk-UA"/>
        </w:rPr>
        <w:t>–</w:t>
      </w:r>
      <w:r w:rsidRPr="009E68F5">
        <w:rPr>
          <w:color w:val="000000"/>
          <w:spacing w:val="6"/>
          <w:sz w:val="28"/>
          <w:szCs w:val="28"/>
          <w:lang w:val="en-US"/>
        </w:rPr>
        <w:t>42</w:t>
      </w:r>
      <w:r>
        <w:rPr>
          <w:color w:val="000000"/>
          <w:spacing w:val="6"/>
          <w:sz w:val="28"/>
          <w:szCs w:val="28"/>
          <w:lang w:val="en-US"/>
        </w:rPr>
        <w:t>.</w:t>
      </w:r>
    </w:p>
    <w:p w:rsidR="00EE27EB" w:rsidRPr="00A62ED5" w:rsidRDefault="00EE27EB" w:rsidP="00FC1A61">
      <w:pPr>
        <w:numPr>
          <w:ilvl w:val="0"/>
          <w:numId w:val="20"/>
        </w:numPr>
        <w:shd w:val="clear" w:color="auto" w:fill="FFFFFF"/>
        <w:spacing w:after="0" w:line="360" w:lineRule="auto"/>
        <w:ind w:right="741"/>
        <w:jc w:val="both"/>
        <w:rPr>
          <w:sz w:val="28"/>
          <w:szCs w:val="28"/>
          <w:lang w:val="uk-UA"/>
        </w:rPr>
      </w:pPr>
      <w:r w:rsidRPr="009E68F5">
        <w:rPr>
          <w:color w:val="000000"/>
          <w:spacing w:val="-2"/>
          <w:sz w:val="28"/>
          <w:szCs w:val="28"/>
          <w:lang w:val="en-US"/>
        </w:rPr>
        <w:t>Krone B.</w:t>
      </w:r>
      <w:r>
        <w:rPr>
          <w:color w:val="000000"/>
          <w:spacing w:val="-2"/>
          <w:sz w:val="28"/>
          <w:szCs w:val="28"/>
          <w:lang w:val="en-US"/>
        </w:rPr>
        <w:t xml:space="preserve"> </w:t>
      </w:r>
      <w:r w:rsidRPr="009E68F5">
        <w:rPr>
          <w:color w:val="000000"/>
          <w:spacing w:val="-2"/>
          <w:sz w:val="28"/>
          <w:szCs w:val="28"/>
          <w:lang w:val="en-US"/>
        </w:rPr>
        <w:t xml:space="preserve">Common </w:t>
      </w:r>
      <w:r w:rsidRPr="00684B45">
        <w:rPr>
          <w:bCs/>
          <w:color w:val="000000"/>
          <w:spacing w:val="-2"/>
          <w:sz w:val="28"/>
          <w:szCs w:val="28"/>
          <w:lang w:val="en-US"/>
        </w:rPr>
        <w:t xml:space="preserve">infectious </w:t>
      </w:r>
      <w:r w:rsidRPr="009E68F5">
        <w:rPr>
          <w:color w:val="000000"/>
          <w:spacing w:val="2"/>
          <w:sz w:val="28"/>
          <w:szCs w:val="28"/>
          <w:lang w:val="en-US"/>
        </w:rPr>
        <w:t>agents in multiple sclerosis: a case-control study in children</w:t>
      </w:r>
      <w:r>
        <w:rPr>
          <w:color w:val="000000"/>
          <w:spacing w:val="2"/>
          <w:sz w:val="28"/>
          <w:szCs w:val="28"/>
          <w:lang w:val="en-US"/>
        </w:rPr>
        <w:t xml:space="preserve"> / </w:t>
      </w:r>
      <w:r w:rsidRPr="009E68F5">
        <w:rPr>
          <w:color w:val="000000"/>
          <w:spacing w:val="-2"/>
          <w:sz w:val="28"/>
          <w:szCs w:val="28"/>
          <w:lang w:val="en-US"/>
        </w:rPr>
        <w:t>B.</w:t>
      </w:r>
      <w:r>
        <w:rPr>
          <w:color w:val="000000"/>
          <w:spacing w:val="-2"/>
          <w:sz w:val="28"/>
          <w:szCs w:val="28"/>
          <w:lang w:val="en-US"/>
        </w:rPr>
        <w:t xml:space="preserve"> </w:t>
      </w:r>
      <w:r w:rsidRPr="009E68F5">
        <w:rPr>
          <w:color w:val="000000"/>
          <w:spacing w:val="-2"/>
          <w:sz w:val="28"/>
          <w:szCs w:val="28"/>
          <w:lang w:val="en-US"/>
        </w:rPr>
        <w:t>Krone</w:t>
      </w:r>
      <w:r>
        <w:rPr>
          <w:color w:val="000000"/>
          <w:spacing w:val="-2"/>
          <w:sz w:val="28"/>
          <w:szCs w:val="28"/>
          <w:lang w:val="uk-UA"/>
        </w:rPr>
        <w:t>,</w:t>
      </w:r>
      <w:r w:rsidRPr="009E68F5">
        <w:rPr>
          <w:color w:val="000000"/>
          <w:spacing w:val="-2"/>
          <w:sz w:val="28"/>
          <w:szCs w:val="28"/>
          <w:lang w:val="en-US"/>
        </w:rPr>
        <w:t xml:space="preserve"> </w:t>
      </w:r>
      <w:r>
        <w:rPr>
          <w:color w:val="000000"/>
          <w:spacing w:val="-2"/>
          <w:sz w:val="28"/>
          <w:szCs w:val="28"/>
          <w:lang w:val="en-US"/>
        </w:rPr>
        <w:t>D. Pohl</w:t>
      </w:r>
      <w:r w:rsidRPr="009E68F5">
        <w:rPr>
          <w:color w:val="000000"/>
          <w:spacing w:val="-2"/>
          <w:sz w:val="28"/>
          <w:szCs w:val="28"/>
          <w:lang w:val="en-US"/>
        </w:rPr>
        <w:t xml:space="preserve">, </w:t>
      </w:r>
      <w:r>
        <w:rPr>
          <w:color w:val="000000"/>
          <w:spacing w:val="-2"/>
          <w:sz w:val="28"/>
          <w:szCs w:val="28"/>
          <w:lang w:val="en-US"/>
        </w:rPr>
        <w:t>K. Rostasy</w:t>
      </w:r>
      <w:r w:rsidRPr="009E68F5">
        <w:rPr>
          <w:color w:val="000000"/>
          <w:spacing w:val="-2"/>
          <w:sz w:val="28"/>
          <w:szCs w:val="28"/>
          <w:lang w:val="en-US"/>
        </w:rPr>
        <w:t xml:space="preserve">, </w:t>
      </w:r>
      <w:smartTag w:uri="urn:schemas-microsoft-com:office:smarttags" w:element="place">
        <w:r>
          <w:rPr>
            <w:color w:val="000000"/>
            <w:spacing w:val="-2"/>
            <w:sz w:val="28"/>
            <w:szCs w:val="28"/>
            <w:lang w:val="en-US"/>
          </w:rPr>
          <w:t>E. Kahler</w:t>
        </w:r>
      </w:smartTag>
      <w:r>
        <w:rPr>
          <w:color w:val="000000"/>
          <w:spacing w:val="-2"/>
          <w:sz w:val="28"/>
          <w:szCs w:val="28"/>
          <w:lang w:val="en-US"/>
        </w:rPr>
        <w:t xml:space="preserve"> et. al. // </w:t>
      </w:r>
      <w:r w:rsidRPr="009E68F5">
        <w:rPr>
          <w:color w:val="000000"/>
          <w:spacing w:val="8"/>
          <w:sz w:val="28"/>
          <w:szCs w:val="28"/>
          <w:lang w:val="en-US"/>
        </w:rPr>
        <w:t>Mult</w:t>
      </w:r>
      <w:r>
        <w:rPr>
          <w:color w:val="000000"/>
          <w:spacing w:val="8"/>
          <w:sz w:val="28"/>
          <w:szCs w:val="28"/>
          <w:lang w:val="en-US"/>
        </w:rPr>
        <w:t>.</w:t>
      </w:r>
      <w:r w:rsidRPr="009E68F5">
        <w:rPr>
          <w:color w:val="000000"/>
          <w:spacing w:val="8"/>
          <w:sz w:val="28"/>
          <w:szCs w:val="28"/>
          <w:lang w:val="en-US"/>
        </w:rPr>
        <w:t xml:space="preserve"> Scler.</w:t>
      </w:r>
      <w:r>
        <w:rPr>
          <w:b/>
          <w:bCs/>
          <w:color w:val="000000"/>
          <w:spacing w:val="8"/>
          <w:sz w:val="28"/>
          <w:szCs w:val="28"/>
          <w:lang w:val="en-US"/>
        </w:rPr>
        <w:t xml:space="preserve"> –</w:t>
      </w:r>
      <w:r w:rsidRPr="009E68F5">
        <w:rPr>
          <w:color w:val="000000"/>
          <w:spacing w:val="8"/>
          <w:sz w:val="28"/>
          <w:szCs w:val="28"/>
          <w:lang w:val="en-US"/>
        </w:rPr>
        <w:t>2008.</w:t>
      </w:r>
      <w:r>
        <w:rPr>
          <w:color w:val="000000"/>
          <w:spacing w:val="8"/>
          <w:sz w:val="28"/>
          <w:szCs w:val="28"/>
          <w:lang w:val="en-US"/>
        </w:rPr>
        <w:t xml:space="preserve"> – Vol. 14</w:t>
      </w:r>
      <w:r>
        <w:rPr>
          <w:color w:val="000000"/>
          <w:spacing w:val="8"/>
          <w:sz w:val="28"/>
          <w:szCs w:val="28"/>
          <w:lang w:val="uk-UA"/>
        </w:rPr>
        <w:t>, №5.</w:t>
      </w:r>
      <w:r>
        <w:rPr>
          <w:color w:val="000000"/>
          <w:spacing w:val="8"/>
          <w:sz w:val="28"/>
          <w:szCs w:val="28"/>
          <w:lang w:val="en-US"/>
        </w:rPr>
        <w:t xml:space="preserve"> – P.136</w:t>
      </w:r>
      <w:r>
        <w:rPr>
          <w:color w:val="000000"/>
          <w:sz w:val="28"/>
          <w:szCs w:val="28"/>
          <w:lang w:val="uk-UA"/>
        </w:rPr>
        <w:t>–</w:t>
      </w:r>
      <w:r w:rsidRPr="009E68F5">
        <w:rPr>
          <w:color w:val="000000"/>
          <w:spacing w:val="8"/>
          <w:sz w:val="28"/>
          <w:szCs w:val="28"/>
          <w:lang w:val="en-US"/>
        </w:rPr>
        <w:t>139</w:t>
      </w:r>
      <w:r>
        <w:rPr>
          <w:color w:val="000000"/>
          <w:spacing w:val="8"/>
          <w:sz w:val="28"/>
          <w:szCs w:val="28"/>
          <w:lang w:val="en-US"/>
        </w:rPr>
        <w:t>.</w:t>
      </w:r>
    </w:p>
    <w:p w:rsidR="00EE27EB" w:rsidRPr="00B4135D" w:rsidRDefault="00EE27EB" w:rsidP="00FC1A61">
      <w:pPr>
        <w:numPr>
          <w:ilvl w:val="0"/>
          <w:numId w:val="20"/>
        </w:numPr>
        <w:shd w:val="clear" w:color="auto" w:fill="FFFFFF"/>
        <w:tabs>
          <w:tab w:val="left" w:pos="8460"/>
        </w:tabs>
        <w:spacing w:after="0" w:line="360" w:lineRule="auto"/>
        <w:ind w:right="741"/>
        <w:jc w:val="both"/>
        <w:rPr>
          <w:sz w:val="28"/>
          <w:szCs w:val="28"/>
          <w:lang w:val="en-US"/>
        </w:rPr>
      </w:pPr>
      <w:r>
        <w:rPr>
          <w:color w:val="000000"/>
          <w:spacing w:val="8"/>
          <w:sz w:val="28"/>
          <w:szCs w:val="28"/>
          <w:lang w:val="en-US"/>
        </w:rPr>
        <w:t>Labro M.</w:t>
      </w:r>
      <w:r>
        <w:rPr>
          <w:sz w:val="28"/>
          <w:szCs w:val="28"/>
          <w:lang w:val="uk-UA"/>
        </w:rPr>
        <w:t xml:space="preserve"> </w:t>
      </w:r>
      <w:r>
        <w:rPr>
          <w:color w:val="000000"/>
          <w:spacing w:val="8"/>
          <w:sz w:val="28"/>
          <w:szCs w:val="28"/>
          <w:lang w:val="en-US"/>
        </w:rPr>
        <w:t>Interaction of antibacterial agents with host respiratory defences</w:t>
      </w:r>
      <w:r>
        <w:rPr>
          <w:color w:val="000000"/>
          <w:spacing w:val="8"/>
          <w:sz w:val="28"/>
          <w:szCs w:val="28"/>
          <w:lang w:val="uk-UA"/>
        </w:rPr>
        <w:t xml:space="preserve"> /</w:t>
      </w:r>
      <w:r>
        <w:rPr>
          <w:color w:val="000000"/>
          <w:spacing w:val="8"/>
          <w:sz w:val="28"/>
          <w:szCs w:val="28"/>
          <w:lang w:val="en-US"/>
        </w:rPr>
        <w:t xml:space="preserve"> M.Labro // Eur. Respir. Monogr. – 2004. – Vol.9, </w:t>
      </w:r>
      <w:r w:rsidRPr="00A62ED5">
        <w:rPr>
          <w:color w:val="000000"/>
          <w:spacing w:val="8"/>
          <w:sz w:val="28"/>
          <w:szCs w:val="28"/>
          <w:lang w:val="en-GB"/>
        </w:rPr>
        <w:t>№</w:t>
      </w:r>
      <w:r>
        <w:rPr>
          <w:color w:val="000000"/>
          <w:spacing w:val="8"/>
          <w:sz w:val="28"/>
          <w:szCs w:val="28"/>
          <w:lang w:val="en-US"/>
        </w:rPr>
        <w:t>28. – P. 45</w:t>
      </w:r>
      <w:r>
        <w:rPr>
          <w:color w:val="000000"/>
          <w:sz w:val="28"/>
          <w:szCs w:val="28"/>
          <w:lang w:val="uk-UA"/>
        </w:rPr>
        <w:t>–</w:t>
      </w:r>
      <w:r>
        <w:rPr>
          <w:color w:val="000000"/>
          <w:spacing w:val="8"/>
          <w:sz w:val="28"/>
          <w:szCs w:val="28"/>
          <w:lang w:val="en-US"/>
        </w:rPr>
        <w:t>63.</w:t>
      </w:r>
    </w:p>
    <w:p w:rsidR="00EE27EB"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Langley J</w:t>
      </w:r>
      <w:r>
        <w:rPr>
          <w:sz w:val="28"/>
          <w:szCs w:val="28"/>
          <w:lang w:val="en-GB"/>
        </w:rPr>
        <w:t>.</w:t>
      </w:r>
      <w:r w:rsidRPr="005C74ED">
        <w:rPr>
          <w:sz w:val="28"/>
          <w:szCs w:val="28"/>
          <w:lang w:val="en-GB"/>
        </w:rPr>
        <w:t>M</w:t>
      </w:r>
      <w:r>
        <w:rPr>
          <w:sz w:val="28"/>
          <w:szCs w:val="28"/>
          <w:lang w:val="en-GB"/>
        </w:rPr>
        <w:t>.</w:t>
      </w:r>
      <w:r>
        <w:rPr>
          <w:sz w:val="28"/>
          <w:szCs w:val="28"/>
          <w:lang w:val="uk-UA"/>
        </w:rPr>
        <w:t xml:space="preserve"> </w:t>
      </w:r>
      <w:r w:rsidRPr="005C74ED">
        <w:rPr>
          <w:sz w:val="28"/>
          <w:szCs w:val="28"/>
          <w:lang w:val="en-GB"/>
        </w:rPr>
        <w:t>Azithromycin is as effective as and better tolerated than erythromycin estolate for the treatment of pertussi</w:t>
      </w:r>
      <w:r>
        <w:rPr>
          <w:sz w:val="28"/>
          <w:szCs w:val="28"/>
          <w:lang w:val="en-GB"/>
        </w:rPr>
        <w:t xml:space="preserve">s / </w:t>
      </w:r>
      <w:r w:rsidRPr="005C74ED">
        <w:rPr>
          <w:sz w:val="28"/>
          <w:szCs w:val="28"/>
          <w:lang w:val="en-GB"/>
        </w:rPr>
        <w:t>J</w:t>
      </w:r>
      <w:r>
        <w:rPr>
          <w:sz w:val="28"/>
          <w:szCs w:val="28"/>
          <w:lang w:val="en-GB"/>
        </w:rPr>
        <w:t>.</w:t>
      </w:r>
      <w:r w:rsidRPr="005C74ED">
        <w:rPr>
          <w:sz w:val="28"/>
          <w:szCs w:val="28"/>
          <w:lang w:val="en-GB"/>
        </w:rPr>
        <w:t>M</w:t>
      </w:r>
      <w:r>
        <w:rPr>
          <w:sz w:val="28"/>
          <w:szCs w:val="28"/>
          <w:lang w:val="en-GB"/>
        </w:rPr>
        <w:t>.</w:t>
      </w:r>
      <w:r>
        <w:rPr>
          <w:sz w:val="28"/>
          <w:szCs w:val="28"/>
          <w:lang w:val="uk-UA"/>
        </w:rPr>
        <w:t xml:space="preserve"> </w:t>
      </w:r>
      <w:r w:rsidRPr="005C74ED">
        <w:rPr>
          <w:sz w:val="28"/>
          <w:szCs w:val="28"/>
          <w:lang w:val="en-GB"/>
        </w:rPr>
        <w:t>Langley</w:t>
      </w:r>
      <w:r>
        <w:rPr>
          <w:sz w:val="28"/>
          <w:szCs w:val="28"/>
          <w:lang w:val="uk-UA"/>
        </w:rPr>
        <w:t>,</w:t>
      </w:r>
      <w:r w:rsidRPr="005C74ED">
        <w:rPr>
          <w:sz w:val="28"/>
          <w:szCs w:val="28"/>
          <w:lang w:val="en-GB"/>
        </w:rPr>
        <w:t xml:space="preserve"> </w:t>
      </w:r>
      <w:r>
        <w:rPr>
          <w:sz w:val="28"/>
          <w:szCs w:val="28"/>
          <w:lang w:val="en-GB"/>
        </w:rPr>
        <w:t xml:space="preserve">S.A. </w:t>
      </w:r>
      <w:r w:rsidRPr="005C74ED">
        <w:rPr>
          <w:sz w:val="28"/>
          <w:szCs w:val="28"/>
          <w:lang w:val="en-GB"/>
        </w:rPr>
        <w:t>Halper</w:t>
      </w:r>
      <w:r>
        <w:rPr>
          <w:sz w:val="28"/>
          <w:szCs w:val="28"/>
          <w:lang w:val="en-GB"/>
        </w:rPr>
        <w:t>in</w:t>
      </w:r>
      <w:r w:rsidRPr="005C74ED">
        <w:rPr>
          <w:sz w:val="28"/>
          <w:szCs w:val="28"/>
          <w:lang w:val="en-GB"/>
        </w:rPr>
        <w:t xml:space="preserve">, </w:t>
      </w:r>
      <w:r>
        <w:rPr>
          <w:sz w:val="28"/>
          <w:szCs w:val="28"/>
          <w:lang w:val="en-GB"/>
        </w:rPr>
        <w:t>F.D. Boucher //</w:t>
      </w:r>
      <w:r w:rsidRPr="005C74ED">
        <w:rPr>
          <w:sz w:val="28"/>
          <w:szCs w:val="28"/>
          <w:lang w:val="en-GB"/>
        </w:rPr>
        <w:t xml:space="preserve"> </w:t>
      </w:r>
      <w:r w:rsidRPr="003C156A">
        <w:rPr>
          <w:sz w:val="28"/>
          <w:szCs w:val="28"/>
          <w:lang w:val="en-US"/>
        </w:rPr>
        <w:t>Pediatrics</w:t>
      </w:r>
      <w:r>
        <w:rPr>
          <w:sz w:val="28"/>
          <w:szCs w:val="28"/>
          <w:lang w:val="en-US"/>
        </w:rPr>
        <w:t>. – 2004. – Vol. 114</w:t>
      </w:r>
      <w:r>
        <w:rPr>
          <w:sz w:val="28"/>
          <w:szCs w:val="28"/>
          <w:lang w:val="uk-UA"/>
        </w:rPr>
        <w:t>, №23.</w:t>
      </w:r>
      <w:r>
        <w:rPr>
          <w:sz w:val="28"/>
          <w:szCs w:val="28"/>
          <w:lang w:val="en-US"/>
        </w:rPr>
        <w:t xml:space="preserve"> – P. 96</w:t>
      </w:r>
      <w:r>
        <w:rPr>
          <w:color w:val="000000"/>
          <w:sz w:val="28"/>
          <w:szCs w:val="28"/>
          <w:lang w:val="uk-UA"/>
        </w:rPr>
        <w:t>–</w:t>
      </w:r>
      <w:r w:rsidRPr="003C156A">
        <w:rPr>
          <w:sz w:val="28"/>
          <w:szCs w:val="28"/>
          <w:lang w:val="en-US"/>
        </w:rPr>
        <w:t xml:space="preserve">101. </w:t>
      </w:r>
    </w:p>
    <w:p w:rsidR="00EE27EB" w:rsidRPr="00A62ED5" w:rsidRDefault="00EE27EB" w:rsidP="00FC1A61">
      <w:pPr>
        <w:numPr>
          <w:ilvl w:val="0"/>
          <w:numId w:val="20"/>
        </w:numPr>
        <w:shd w:val="clear" w:color="auto" w:fill="FFFFFF"/>
        <w:spacing w:after="0" w:line="360" w:lineRule="auto"/>
        <w:ind w:right="741"/>
        <w:jc w:val="both"/>
        <w:rPr>
          <w:iCs/>
          <w:color w:val="000000"/>
          <w:spacing w:val="1"/>
          <w:sz w:val="28"/>
          <w:szCs w:val="28"/>
          <w:lang w:val="uk-UA"/>
        </w:rPr>
      </w:pPr>
      <w:r>
        <w:rPr>
          <w:color w:val="000000"/>
          <w:spacing w:val="1"/>
          <w:sz w:val="28"/>
          <w:szCs w:val="28"/>
          <w:lang w:val="en-US"/>
        </w:rPr>
        <w:lastRenderedPageBreak/>
        <w:t xml:space="preserve">Lajunen </w:t>
      </w:r>
      <w:r w:rsidRPr="00684B45">
        <w:rPr>
          <w:iCs/>
          <w:color w:val="000000"/>
          <w:spacing w:val="1"/>
          <w:sz w:val="28"/>
          <w:szCs w:val="28"/>
        </w:rPr>
        <w:t>Т</w:t>
      </w:r>
      <w:r w:rsidRPr="00684B45">
        <w:rPr>
          <w:iCs/>
          <w:color w:val="000000"/>
          <w:spacing w:val="1"/>
          <w:sz w:val="28"/>
          <w:szCs w:val="28"/>
          <w:lang w:val="en-US"/>
        </w:rPr>
        <w:t>.</w:t>
      </w:r>
      <w:r>
        <w:rPr>
          <w:iCs/>
          <w:color w:val="000000"/>
          <w:spacing w:val="1"/>
          <w:sz w:val="28"/>
          <w:szCs w:val="28"/>
          <w:lang w:val="uk-UA"/>
        </w:rPr>
        <w:t xml:space="preserve"> </w:t>
      </w:r>
      <w:r w:rsidRPr="009E68F5">
        <w:rPr>
          <w:color w:val="000000"/>
          <w:spacing w:val="2"/>
          <w:sz w:val="28"/>
          <w:szCs w:val="28"/>
          <w:lang w:val="en-US"/>
        </w:rPr>
        <w:t>Comparison of polymerase chain reaction methods, in situ</w:t>
      </w:r>
      <w:r>
        <w:rPr>
          <w:color w:val="000000"/>
          <w:spacing w:val="2"/>
          <w:sz w:val="28"/>
          <w:szCs w:val="28"/>
          <w:lang w:val="en-US"/>
        </w:rPr>
        <w:t xml:space="preserve"> </w:t>
      </w:r>
      <w:r w:rsidRPr="009E68F5">
        <w:rPr>
          <w:color w:val="000000"/>
          <w:spacing w:val="3"/>
          <w:sz w:val="28"/>
          <w:szCs w:val="28"/>
          <w:lang w:val="en-US"/>
        </w:rPr>
        <w:t>hybridization, and enzyme immunoassay for detection of</w:t>
      </w:r>
      <w:r>
        <w:rPr>
          <w:color w:val="000000"/>
          <w:spacing w:val="3"/>
          <w:sz w:val="28"/>
          <w:szCs w:val="28"/>
          <w:lang w:val="en-US"/>
        </w:rPr>
        <w:t xml:space="preserve"> </w:t>
      </w:r>
      <w:r w:rsidRPr="009E68F5">
        <w:rPr>
          <w:color w:val="000000"/>
          <w:spacing w:val="2"/>
          <w:sz w:val="28"/>
          <w:szCs w:val="28"/>
          <w:lang w:val="en-US"/>
        </w:rPr>
        <w:t>Chlamydia pneumoniae in atherosclerotic carotid plaques</w:t>
      </w:r>
      <w:r>
        <w:rPr>
          <w:color w:val="000000"/>
          <w:spacing w:val="2"/>
          <w:sz w:val="28"/>
          <w:szCs w:val="28"/>
          <w:lang w:val="en-US"/>
        </w:rPr>
        <w:t xml:space="preserve"> </w:t>
      </w:r>
      <w:r w:rsidRPr="0084306F">
        <w:rPr>
          <w:bCs/>
          <w:color w:val="000000"/>
          <w:sz w:val="28"/>
          <w:szCs w:val="28"/>
          <w:lang w:val="en-US"/>
        </w:rPr>
        <w:t>/</w:t>
      </w:r>
      <w:r w:rsidRPr="005A538E">
        <w:rPr>
          <w:color w:val="000000"/>
          <w:spacing w:val="1"/>
          <w:sz w:val="28"/>
          <w:szCs w:val="28"/>
          <w:lang w:val="en-US"/>
        </w:rPr>
        <w:t xml:space="preserve"> </w:t>
      </w:r>
      <w:r w:rsidRPr="00684B45">
        <w:rPr>
          <w:iCs/>
          <w:color w:val="000000"/>
          <w:spacing w:val="1"/>
          <w:sz w:val="28"/>
          <w:szCs w:val="28"/>
        </w:rPr>
        <w:t>Т</w:t>
      </w:r>
      <w:r w:rsidRPr="00684B45">
        <w:rPr>
          <w:iCs/>
          <w:color w:val="000000"/>
          <w:spacing w:val="1"/>
          <w:sz w:val="28"/>
          <w:szCs w:val="28"/>
          <w:lang w:val="en-US"/>
        </w:rPr>
        <w:t>.</w:t>
      </w:r>
      <w:r>
        <w:rPr>
          <w:color w:val="000000"/>
          <w:spacing w:val="1"/>
          <w:sz w:val="28"/>
          <w:szCs w:val="28"/>
          <w:lang w:val="en-US"/>
        </w:rPr>
        <w:t>Lajunen</w:t>
      </w:r>
      <w:r>
        <w:rPr>
          <w:color w:val="000000"/>
          <w:spacing w:val="1"/>
          <w:sz w:val="28"/>
          <w:szCs w:val="28"/>
          <w:lang w:val="uk-UA"/>
        </w:rPr>
        <w:t>,</w:t>
      </w:r>
      <w:r>
        <w:rPr>
          <w:iCs/>
          <w:color w:val="000000"/>
          <w:spacing w:val="1"/>
          <w:sz w:val="28"/>
          <w:szCs w:val="28"/>
          <w:lang w:val="uk-UA"/>
        </w:rPr>
        <w:t xml:space="preserve"> </w:t>
      </w:r>
      <w:r w:rsidRPr="009E68F5">
        <w:rPr>
          <w:i/>
          <w:iCs/>
          <w:color w:val="000000"/>
          <w:spacing w:val="1"/>
          <w:sz w:val="28"/>
          <w:szCs w:val="28"/>
          <w:lang w:val="en-US"/>
        </w:rPr>
        <w:t xml:space="preserve"> </w:t>
      </w:r>
      <w:r>
        <w:rPr>
          <w:iCs/>
          <w:color w:val="000000"/>
          <w:spacing w:val="1"/>
          <w:sz w:val="28"/>
          <w:szCs w:val="28"/>
          <w:lang w:val="en-US"/>
        </w:rPr>
        <w:t xml:space="preserve">P. </w:t>
      </w:r>
      <w:r>
        <w:rPr>
          <w:color w:val="000000"/>
          <w:spacing w:val="1"/>
          <w:sz w:val="28"/>
          <w:szCs w:val="28"/>
          <w:lang w:val="en-US"/>
        </w:rPr>
        <w:t>Vikatmaa</w:t>
      </w:r>
      <w:r w:rsidRPr="009E68F5">
        <w:rPr>
          <w:color w:val="000000"/>
          <w:spacing w:val="1"/>
          <w:sz w:val="28"/>
          <w:szCs w:val="28"/>
          <w:lang w:val="en-US"/>
        </w:rPr>
        <w:t xml:space="preserve">, </w:t>
      </w:r>
      <w:r>
        <w:rPr>
          <w:color w:val="000000"/>
          <w:spacing w:val="1"/>
          <w:sz w:val="28"/>
          <w:szCs w:val="28"/>
          <w:lang w:val="en-US"/>
        </w:rPr>
        <w:t xml:space="preserve">M. </w:t>
      </w:r>
      <w:r w:rsidRPr="009E68F5">
        <w:rPr>
          <w:color w:val="000000"/>
          <w:spacing w:val="1"/>
          <w:sz w:val="28"/>
          <w:szCs w:val="28"/>
          <w:lang w:val="en-US"/>
        </w:rPr>
        <w:t>Ik</w:t>
      </w:r>
      <w:r>
        <w:rPr>
          <w:color w:val="000000"/>
          <w:spacing w:val="1"/>
          <w:sz w:val="28"/>
          <w:szCs w:val="28"/>
          <w:lang w:val="en-US"/>
        </w:rPr>
        <w:t xml:space="preserve">onen Lepantalo, K. Lounatmaa et. al. </w:t>
      </w:r>
      <w:r w:rsidRPr="0084306F">
        <w:rPr>
          <w:bCs/>
          <w:color w:val="000000"/>
          <w:sz w:val="28"/>
          <w:szCs w:val="28"/>
          <w:lang w:val="en-US"/>
        </w:rPr>
        <w:t>//</w:t>
      </w:r>
      <w:r>
        <w:rPr>
          <w:bCs/>
          <w:color w:val="000000"/>
          <w:sz w:val="28"/>
          <w:szCs w:val="28"/>
          <w:lang w:val="en-US"/>
        </w:rPr>
        <w:t xml:space="preserve"> </w:t>
      </w:r>
      <w:r w:rsidRPr="0084306F">
        <w:rPr>
          <w:bCs/>
          <w:color w:val="000000"/>
          <w:sz w:val="28"/>
          <w:szCs w:val="28"/>
          <w:lang w:val="en-US"/>
        </w:rPr>
        <w:t>Diagn. Microbiol</w:t>
      </w:r>
      <w:r>
        <w:rPr>
          <w:bCs/>
          <w:color w:val="000000"/>
          <w:sz w:val="28"/>
          <w:szCs w:val="28"/>
          <w:lang w:val="en-US"/>
        </w:rPr>
        <w:t>.</w:t>
      </w:r>
      <w:r w:rsidRPr="0084306F">
        <w:rPr>
          <w:bCs/>
          <w:color w:val="000000"/>
          <w:sz w:val="28"/>
          <w:szCs w:val="28"/>
          <w:lang w:val="en-US"/>
        </w:rPr>
        <w:t xml:space="preserve"> </w:t>
      </w:r>
      <w:r>
        <w:rPr>
          <w:color w:val="000000"/>
          <w:sz w:val="28"/>
          <w:szCs w:val="28"/>
          <w:lang w:val="en-US"/>
        </w:rPr>
        <w:t>Infect. Dis. – 2008. –</w:t>
      </w:r>
      <w:r w:rsidRPr="0084306F">
        <w:rPr>
          <w:color w:val="000000"/>
          <w:sz w:val="28"/>
          <w:szCs w:val="28"/>
          <w:lang w:val="en-US"/>
        </w:rPr>
        <w:t>Feb 26</w:t>
      </w:r>
      <w:r>
        <w:rPr>
          <w:color w:val="000000"/>
          <w:sz w:val="28"/>
          <w:szCs w:val="28"/>
          <w:lang w:val="uk-UA"/>
        </w:rPr>
        <w:t>.</w:t>
      </w:r>
      <w:r w:rsidRPr="0084306F">
        <w:rPr>
          <w:color w:val="000000"/>
          <w:sz w:val="28"/>
          <w:szCs w:val="28"/>
          <w:lang w:val="en-US"/>
        </w:rPr>
        <w:t xml:space="preserve"> </w:t>
      </w:r>
    </w:p>
    <w:p w:rsidR="00EE27EB" w:rsidRPr="00A62ED5" w:rsidRDefault="00EE27EB" w:rsidP="00FC1A61">
      <w:pPr>
        <w:widowControl w:val="0"/>
        <w:numPr>
          <w:ilvl w:val="0"/>
          <w:numId w:val="20"/>
        </w:numPr>
        <w:shd w:val="clear" w:color="auto" w:fill="FFFFFF"/>
        <w:autoSpaceDE w:val="0"/>
        <w:autoSpaceDN w:val="0"/>
        <w:adjustRightInd w:val="0"/>
        <w:spacing w:after="0" w:line="360" w:lineRule="auto"/>
        <w:ind w:right="22"/>
        <w:jc w:val="both"/>
        <w:rPr>
          <w:iCs/>
          <w:color w:val="000000"/>
          <w:spacing w:val="2"/>
          <w:sz w:val="28"/>
          <w:szCs w:val="28"/>
          <w:lang w:val="uk-UA"/>
        </w:rPr>
      </w:pPr>
      <w:r w:rsidRPr="00513B5B">
        <w:rPr>
          <w:iCs/>
          <w:color w:val="000000"/>
          <w:spacing w:val="11"/>
          <w:sz w:val="28"/>
          <w:szCs w:val="28"/>
          <w:lang w:val="en-US"/>
        </w:rPr>
        <w:t>Lavoie F</w:t>
      </w:r>
      <w:r>
        <w:rPr>
          <w:iCs/>
          <w:color w:val="000000"/>
          <w:spacing w:val="11"/>
          <w:sz w:val="28"/>
          <w:szCs w:val="28"/>
          <w:lang w:val="uk-UA"/>
        </w:rPr>
        <w:t>.</w:t>
      </w:r>
      <w:r>
        <w:rPr>
          <w:iCs/>
          <w:color w:val="000000"/>
          <w:spacing w:val="2"/>
          <w:sz w:val="28"/>
          <w:szCs w:val="28"/>
          <w:lang w:val="uk-UA"/>
        </w:rPr>
        <w:t xml:space="preserve"> </w:t>
      </w:r>
      <w:r w:rsidRPr="00513B5B">
        <w:rPr>
          <w:iCs/>
          <w:color w:val="000000"/>
          <w:spacing w:val="11"/>
          <w:sz w:val="28"/>
          <w:szCs w:val="28"/>
          <w:lang w:val="en-US"/>
        </w:rPr>
        <w:t xml:space="preserve">Effectiveness and cost-effectiveness of </w:t>
      </w:r>
      <w:r w:rsidRPr="00513B5B">
        <w:rPr>
          <w:iCs/>
          <w:color w:val="000000"/>
          <w:spacing w:val="1"/>
          <w:sz w:val="28"/>
          <w:szCs w:val="28"/>
          <w:lang w:val="en-US"/>
        </w:rPr>
        <w:t>antibiotic treatments for community acquired pneumonia (CA</w:t>
      </w:r>
      <w:r>
        <w:rPr>
          <w:iCs/>
          <w:color w:val="000000"/>
          <w:spacing w:val="1"/>
          <w:sz w:val="28"/>
          <w:szCs w:val="28"/>
          <w:lang w:val="en-US"/>
        </w:rPr>
        <w:t xml:space="preserve">P) and acute exacerbations of chronic bronchitis </w:t>
      </w:r>
      <w:r w:rsidRPr="00513B5B">
        <w:rPr>
          <w:iCs/>
          <w:color w:val="000000"/>
          <w:spacing w:val="1"/>
          <w:sz w:val="28"/>
          <w:szCs w:val="28"/>
          <w:lang w:val="en-US"/>
        </w:rPr>
        <w:t>(AECB)</w:t>
      </w:r>
      <w:r>
        <w:rPr>
          <w:iCs/>
          <w:color w:val="000000"/>
          <w:spacing w:val="1"/>
          <w:sz w:val="28"/>
          <w:szCs w:val="28"/>
          <w:lang w:val="uk-UA"/>
        </w:rPr>
        <w:t xml:space="preserve"> / </w:t>
      </w:r>
      <w:r w:rsidRPr="00513B5B">
        <w:rPr>
          <w:iCs/>
          <w:color w:val="000000"/>
          <w:spacing w:val="11"/>
          <w:sz w:val="28"/>
          <w:szCs w:val="28"/>
          <w:lang w:val="en-US"/>
        </w:rPr>
        <w:t>F</w:t>
      </w:r>
      <w:r>
        <w:rPr>
          <w:iCs/>
          <w:color w:val="000000"/>
          <w:spacing w:val="11"/>
          <w:sz w:val="28"/>
          <w:szCs w:val="28"/>
          <w:lang w:val="uk-UA"/>
        </w:rPr>
        <w:t>.</w:t>
      </w:r>
      <w:r>
        <w:rPr>
          <w:iCs/>
          <w:color w:val="000000"/>
          <w:spacing w:val="2"/>
          <w:sz w:val="28"/>
          <w:szCs w:val="28"/>
          <w:lang w:val="uk-UA"/>
        </w:rPr>
        <w:t xml:space="preserve"> </w:t>
      </w:r>
      <w:r w:rsidRPr="00513B5B">
        <w:rPr>
          <w:iCs/>
          <w:color w:val="000000"/>
          <w:spacing w:val="11"/>
          <w:sz w:val="28"/>
          <w:szCs w:val="28"/>
          <w:lang w:val="en-US"/>
        </w:rPr>
        <w:t>Lavoie</w:t>
      </w:r>
      <w:r>
        <w:rPr>
          <w:iCs/>
          <w:color w:val="000000"/>
          <w:spacing w:val="11"/>
          <w:sz w:val="28"/>
          <w:szCs w:val="28"/>
          <w:lang w:val="uk-UA"/>
        </w:rPr>
        <w:t>,</w:t>
      </w:r>
      <w:r w:rsidRPr="00513B5B">
        <w:rPr>
          <w:iCs/>
          <w:color w:val="000000"/>
          <w:spacing w:val="11"/>
          <w:sz w:val="28"/>
          <w:szCs w:val="28"/>
          <w:lang w:val="en-US"/>
        </w:rPr>
        <w:t xml:space="preserve"> </w:t>
      </w:r>
      <w:r>
        <w:rPr>
          <w:iCs/>
          <w:color w:val="000000"/>
          <w:spacing w:val="1"/>
          <w:sz w:val="28"/>
          <w:szCs w:val="28"/>
          <w:lang w:val="en-US"/>
        </w:rPr>
        <w:t xml:space="preserve">L. </w:t>
      </w:r>
      <w:r>
        <w:rPr>
          <w:iCs/>
          <w:color w:val="000000"/>
          <w:spacing w:val="11"/>
          <w:sz w:val="28"/>
          <w:szCs w:val="28"/>
          <w:lang w:val="en-US"/>
        </w:rPr>
        <w:t xml:space="preserve">Blais, A.M. </w:t>
      </w:r>
      <w:r w:rsidRPr="00513B5B">
        <w:rPr>
          <w:iCs/>
          <w:color w:val="000000"/>
          <w:spacing w:val="11"/>
          <w:sz w:val="28"/>
          <w:szCs w:val="28"/>
          <w:lang w:val="en-US"/>
        </w:rPr>
        <w:t>Castilloux</w:t>
      </w:r>
      <w:r>
        <w:rPr>
          <w:iCs/>
          <w:color w:val="000000"/>
          <w:spacing w:val="1"/>
          <w:sz w:val="28"/>
          <w:szCs w:val="28"/>
          <w:lang w:val="en-US"/>
        </w:rPr>
        <w:t xml:space="preserve"> // </w:t>
      </w:r>
      <w:r w:rsidRPr="00513B5B">
        <w:rPr>
          <w:iCs/>
          <w:noProof/>
          <w:color w:val="000000"/>
          <w:spacing w:val="1"/>
          <w:sz w:val="28"/>
          <w:szCs w:val="28"/>
          <w:lang w:val="en-US"/>
        </w:rPr>
        <w:t>J</w:t>
      </w:r>
      <w:r>
        <w:rPr>
          <w:iCs/>
          <w:noProof/>
          <w:color w:val="000000"/>
          <w:spacing w:val="1"/>
          <w:sz w:val="28"/>
          <w:szCs w:val="28"/>
          <w:lang w:val="en-US"/>
        </w:rPr>
        <w:t>.</w:t>
      </w:r>
      <w:r w:rsidRPr="00513B5B">
        <w:rPr>
          <w:iCs/>
          <w:noProof/>
          <w:color w:val="000000"/>
          <w:spacing w:val="1"/>
          <w:sz w:val="28"/>
          <w:szCs w:val="28"/>
          <w:lang w:val="en-US"/>
        </w:rPr>
        <w:t xml:space="preserve"> Clin</w:t>
      </w:r>
      <w:r>
        <w:rPr>
          <w:iCs/>
          <w:noProof/>
          <w:color w:val="000000"/>
          <w:spacing w:val="1"/>
          <w:sz w:val="28"/>
          <w:szCs w:val="28"/>
          <w:lang w:val="en-US"/>
        </w:rPr>
        <w:t>.</w:t>
      </w:r>
      <w:r w:rsidRPr="00513B5B">
        <w:rPr>
          <w:iCs/>
          <w:noProof/>
          <w:color w:val="000000"/>
          <w:spacing w:val="1"/>
          <w:sz w:val="28"/>
          <w:szCs w:val="28"/>
          <w:lang w:val="en-US"/>
        </w:rPr>
        <w:t xml:space="preserve"> </w:t>
      </w:r>
      <w:r w:rsidRPr="00513B5B">
        <w:rPr>
          <w:iCs/>
          <w:color w:val="000000"/>
          <w:spacing w:val="1"/>
          <w:sz w:val="28"/>
          <w:szCs w:val="28"/>
          <w:lang w:val="en-US"/>
        </w:rPr>
        <w:t>Pharmacol</w:t>
      </w:r>
      <w:r>
        <w:rPr>
          <w:iCs/>
          <w:color w:val="000000"/>
          <w:spacing w:val="1"/>
          <w:sz w:val="28"/>
          <w:szCs w:val="28"/>
          <w:lang w:val="en-US"/>
        </w:rPr>
        <w:t xml:space="preserve">. – 2005. – Vol. 12, </w:t>
      </w:r>
      <w:r w:rsidRPr="00513B5B">
        <w:rPr>
          <w:iCs/>
          <w:color w:val="000000"/>
          <w:spacing w:val="1"/>
          <w:sz w:val="28"/>
          <w:szCs w:val="28"/>
          <w:lang w:val="en-US"/>
        </w:rPr>
        <w:t>№</w:t>
      </w:r>
      <w:r>
        <w:rPr>
          <w:iCs/>
          <w:color w:val="000000"/>
          <w:spacing w:val="1"/>
          <w:sz w:val="28"/>
          <w:szCs w:val="28"/>
          <w:lang w:val="en-US"/>
        </w:rPr>
        <w:t>2. – P. 212</w:t>
      </w:r>
      <w:r>
        <w:rPr>
          <w:color w:val="000000"/>
          <w:sz w:val="28"/>
          <w:szCs w:val="28"/>
          <w:lang w:val="uk-UA"/>
        </w:rPr>
        <w:t>–</w:t>
      </w:r>
      <w:r>
        <w:rPr>
          <w:iCs/>
          <w:color w:val="000000"/>
          <w:spacing w:val="1"/>
          <w:sz w:val="28"/>
          <w:szCs w:val="28"/>
          <w:lang w:val="en-US"/>
        </w:rPr>
        <w:t>21</w:t>
      </w:r>
      <w:r w:rsidRPr="00513B5B">
        <w:rPr>
          <w:iCs/>
          <w:color w:val="000000"/>
          <w:spacing w:val="1"/>
          <w:sz w:val="28"/>
          <w:szCs w:val="28"/>
          <w:lang w:val="en-US"/>
        </w:rPr>
        <w:t>7.</w:t>
      </w:r>
    </w:p>
    <w:p w:rsidR="00EE27EB" w:rsidRDefault="00EE27EB" w:rsidP="00FC1A61">
      <w:pPr>
        <w:numPr>
          <w:ilvl w:val="0"/>
          <w:numId w:val="20"/>
        </w:numPr>
        <w:shd w:val="clear" w:color="auto" w:fill="FFFFFF"/>
        <w:spacing w:after="0" w:line="360" w:lineRule="auto"/>
        <w:ind w:right="741"/>
        <w:jc w:val="both"/>
        <w:rPr>
          <w:color w:val="000000"/>
          <w:spacing w:val="-1"/>
          <w:sz w:val="28"/>
          <w:szCs w:val="28"/>
          <w:lang w:val="uk-UA"/>
        </w:rPr>
      </w:pPr>
      <w:r w:rsidRPr="009E68F5">
        <w:rPr>
          <w:color w:val="000000"/>
          <w:spacing w:val="-1"/>
          <w:sz w:val="28"/>
          <w:szCs w:val="28"/>
          <w:lang w:val="en-US"/>
        </w:rPr>
        <w:t>Lee P.I.</w:t>
      </w:r>
      <w:r>
        <w:rPr>
          <w:color w:val="000000"/>
          <w:spacing w:val="-1"/>
          <w:sz w:val="28"/>
          <w:szCs w:val="28"/>
          <w:lang w:val="en-US"/>
        </w:rPr>
        <w:t xml:space="preserve"> </w:t>
      </w:r>
      <w:r w:rsidRPr="009E68F5">
        <w:rPr>
          <w:color w:val="000000"/>
          <w:spacing w:val="-1"/>
          <w:sz w:val="28"/>
          <w:szCs w:val="28"/>
          <w:lang w:val="en-US"/>
        </w:rPr>
        <w:t>An open,</w:t>
      </w:r>
      <w:r>
        <w:rPr>
          <w:color w:val="000000"/>
          <w:spacing w:val="-1"/>
          <w:sz w:val="28"/>
          <w:szCs w:val="28"/>
          <w:lang w:val="en-US"/>
        </w:rPr>
        <w:t xml:space="preserve"> </w:t>
      </w:r>
      <w:r w:rsidRPr="009E68F5">
        <w:rPr>
          <w:color w:val="000000"/>
          <w:spacing w:val="4"/>
          <w:sz w:val="28"/>
          <w:szCs w:val="28"/>
          <w:lang w:val="en-US"/>
        </w:rPr>
        <w:t>randomized, comparative study of clarithromycin and</w:t>
      </w:r>
      <w:r>
        <w:rPr>
          <w:color w:val="000000"/>
          <w:spacing w:val="4"/>
          <w:sz w:val="28"/>
          <w:szCs w:val="28"/>
          <w:lang w:val="en-US"/>
        </w:rPr>
        <w:t xml:space="preserve"> </w:t>
      </w:r>
      <w:r w:rsidRPr="009E68F5">
        <w:rPr>
          <w:color w:val="000000"/>
          <w:spacing w:val="5"/>
          <w:sz w:val="28"/>
          <w:szCs w:val="28"/>
          <w:lang w:val="en-US"/>
        </w:rPr>
        <w:t>erythromycin in the treatment of children with</w:t>
      </w:r>
      <w:r>
        <w:rPr>
          <w:color w:val="000000"/>
          <w:spacing w:val="5"/>
          <w:sz w:val="28"/>
          <w:szCs w:val="28"/>
          <w:lang w:val="en-US"/>
        </w:rPr>
        <w:t xml:space="preserve"> </w:t>
      </w:r>
      <w:r w:rsidRPr="009E68F5">
        <w:rPr>
          <w:color w:val="000000"/>
          <w:spacing w:val="3"/>
          <w:sz w:val="28"/>
          <w:szCs w:val="28"/>
          <w:lang w:val="en-US"/>
        </w:rPr>
        <w:t>community-acquired pneumonia</w:t>
      </w:r>
      <w:r>
        <w:rPr>
          <w:color w:val="000000"/>
          <w:spacing w:val="3"/>
          <w:sz w:val="28"/>
          <w:szCs w:val="28"/>
          <w:lang w:val="en-US"/>
        </w:rPr>
        <w:t xml:space="preserve"> / </w:t>
      </w:r>
      <w:r w:rsidRPr="009E68F5">
        <w:rPr>
          <w:color w:val="000000"/>
          <w:spacing w:val="-1"/>
          <w:sz w:val="28"/>
          <w:szCs w:val="28"/>
          <w:lang w:val="en-US"/>
        </w:rPr>
        <w:t>P.I.</w:t>
      </w:r>
      <w:r>
        <w:rPr>
          <w:color w:val="000000"/>
          <w:spacing w:val="-1"/>
          <w:sz w:val="28"/>
          <w:szCs w:val="28"/>
          <w:lang w:val="en-US"/>
        </w:rPr>
        <w:t xml:space="preserve"> </w:t>
      </w:r>
      <w:r w:rsidRPr="009E68F5">
        <w:rPr>
          <w:color w:val="000000"/>
          <w:spacing w:val="-1"/>
          <w:sz w:val="28"/>
          <w:szCs w:val="28"/>
          <w:lang w:val="en-US"/>
        </w:rPr>
        <w:t>Lee</w:t>
      </w:r>
      <w:r>
        <w:rPr>
          <w:color w:val="000000"/>
          <w:spacing w:val="-1"/>
          <w:sz w:val="28"/>
          <w:szCs w:val="28"/>
          <w:lang w:val="uk-UA"/>
        </w:rPr>
        <w:t>,</w:t>
      </w:r>
      <w:r w:rsidRPr="009E68F5">
        <w:rPr>
          <w:color w:val="000000"/>
          <w:spacing w:val="-1"/>
          <w:sz w:val="28"/>
          <w:szCs w:val="28"/>
          <w:lang w:val="en-US"/>
        </w:rPr>
        <w:t xml:space="preserve"> </w:t>
      </w:r>
      <w:r>
        <w:rPr>
          <w:color w:val="000000"/>
          <w:spacing w:val="-1"/>
          <w:sz w:val="28"/>
          <w:szCs w:val="28"/>
          <w:lang w:val="en-US"/>
        </w:rPr>
        <w:t>M.N. Wu</w:t>
      </w:r>
      <w:r w:rsidRPr="009E68F5">
        <w:rPr>
          <w:color w:val="000000"/>
          <w:spacing w:val="-1"/>
          <w:sz w:val="28"/>
          <w:szCs w:val="28"/>
          <w:lang w:val="en-US"/>
        </w:rPr>
        <w:t xml:space="preserve">, </w:t>
      </w:r>
      <w:r>
        <w:rPr>
          <w:color w:val="000000"/>
          <w:spacing w:val="-1"/>
          <w:sz w:val="28"/>
          <w:szCs w:val="28"/>
          <w:lang w:val="en-US"/>
        </w:rPr>
        <w:t>L.M. Huang</w:t>
      </w:r>
      <w:r w:rsidRPr="009E68F5">
        <w:rPr>
          <w:color w:val="000000"/>
          <w:spacing w:val="-1"/>
          <w:sz w:val="28"/>
          <w:szCs w:val="28"/>
          <w:lang w:val="en-US"/>
        </w:rPr>
        <w:t xml:space="preserve">, </w:t>
      </w:r>
      <w:r>
        <w:rPr>
          <w:color w:val="000000"/>
          <w:spacing w:val="-1"/>
          <w:sz w:val="28"/>
          <w:szCs w:val="28"/>
          <w:lang w:val="en-US"/>
        </w:rPr>
        <w:t>J.M. Chen et. al.</w:t>
      </w:r>
      <w:r w:rsidRPr="009E68F5">
        <w:rPr>
          <w:color w:val="000000"/>
          <w:spacing w:val="3"/>
          <w:sz w:val="28"/>
          <w:szCs w:val="28"/>
          <w:lang w:val="en-US"/>
        </w:rPr>
        <w:t xml:space="preserve"> //</w:t>
      </w:r>
      <w:r>
        <w:rPr>
          <w:color w:val="000000"/>
          <w:spacing w:val="3"/>
          <w:sz w:val="28"/>
          <w:szCs w:val="28"/>
          <w:lang w:val="en-US"/>
        </w:rPr>
        <w:t xml:space="preserve"> </w:t>
      </w:r>
      <w:r w:rsidRPr="009E68F5">
        <w:rPr>
          <w:color w:val="000000"/>
          <w:spacing w:val="3"/>
          <w:sz w:val="28"/>
          <w:szCs w:val="28"/>
          <w:lang w:val="en-US"/>
        </w:rPr>
        <w:t>J. Microbiol. Immunol.</w:t>
      </w:r>
      <w:r>
        <w:rPr>
          <w:color w:val="000000"/>
          <w:spacing w:val="3"/>
          <w:sz w:val="28"/>
          <w:szCs w:val="28"/>
          <w:lang w:val="en-US"/>
        </w:rPr>
        <w:t xml:space="preserve"> </w:t>
      </w:r>
      <w:r>
        <w:rPr>
          <w:color w:val="000000"/>
          <w:spacing w:val="10"/>
          <w:sz w:val="28"/>
          <w:szCs w:val="28"/>
          <w:lang w:val="en-US"/>
        </w:rPr>
        <w:t xml:space="preserve">Infect. – </w:t>
      </w:r>
      <w:r w:rsidRPr="009E68F5">
        <w:rPr>
          <w:color w:val="000000"/>
          <w:spacing w:val="10"/>
          <w:sz w:val="28"/>
          <w:szCs w:val="28"/>
          <w:lang w:val="en-US"/>
        </w:rPr>
        <w:t>2008.</w:t>
      </w:r>
      <w:r>
        <w:rPr>
          <w:color w:val="000000"/>
          <w:spacing w:val="10"/>
          <w:sz w:val="28"/>
          <w:szCs w:val="28"/>
          <w:lang w:val="en-US"/>
        </w:rPr>
        <w:t xml:space="preserve"> –</w:t>
      </w:r>
      <w:r w:rsidRPr="0084306F">
        <w:rPr>
          <w:i/>
          <w:iCs/>
          <w:color w:val="000000"/>
          <w:spacing w:val="10"/>
          <w:sz w:val="28"/>
          <w:szCs w:val="28"/>
          <w:lang w:val="en-US"/>
        </w:rPr>
        <w:t xml:space="preserve"> </w:t>
      </w:r>
      <w:r>
        <w:rPr>
          <w:bCs/>
          <w:color w:val="000000"/>
          <w:spacing w:val="10"/>
          <w:sz w:val="28"/>
          <w:szCs w:val="28"/>
          <w:lang w:val="en-US"/>
        </w:rPr>
        <w:t>Vol. 41</w:t>
      </w:r>
      <w:r>
        <w:rPr>
          <w:bCs/>
          <w:color w:val="000000"/>
          <w:spacing w:val="10"/>
          <w:sz w:val="28"/>
          <w:szCs w:val="28"/>
          <w:lang w:val="uk-UA"/>
        </w:rPr>
        <w:t>, №15.</w:t>
      </w:r>
      <w:r>
        <w:rPr>
          <w:bCs/>
          <w:color w:val="000000"/>
          <w:spacing w:val="10"/>
          <w:sz w:val="28"/>
          <w:szCs w:val="28"/>
          <w:lang w:val="en-US"/>
        </w:rPr>
        <w:t xml:space="preserve"> – </w:t>
      </w:r>
      <w:r>
        <w:rPr>
          <w:color w:val="000000"/>
          <w:spacing w:val="10"/>
          <w:sz w:val="28"/>
          <w:szCs w:val="28"/>
          <w:lang w:val="en-US"/>
        </w:rPr>
        <w:t>P 54</w:t>
      </w:r>
      <w:r>
        <w:rPr>
          <w:color w:val="000000"/>
          <w:sz w:val="28"/>
          <w:szCs w:val="28"/>
          <w:lang w:val="uk-UA"/>
        </w:rPr>
        <w:t>–</w:t>
      </w:r>
      <w:r w:rsidRPr="0084306F">
        <w:rPr>
          <w:color w:val="000000"/>
          <w:spacing w:val="10"/>
          <w:sz w:val="28"/>
          <w:szCs w:val="28"/>
          <w:lang w:val="en-US"/>
        </w:rPr>
        <w:t>61</w:t>
      </w:r>
      <w:r>
        <w:rPr>
          <w:color w:val="000000"/>
          <w:spacing w:val="10"/>
          <w:sz w:val="28"/>
          <w:szCs w:val="28"/>
          <w:lang w:val="en-US"/>
        </w:rPr>
        <w:t>.</w:t>
      </w:r>
    </w:p>
    <w:p w:rsidR="00EE27EB" w:rsidRDefault="00EE27EB" w:rsidP="00FC1A61">
      <w:pPr>
        <w:numPr>
          <w:ilvl w:val="0"/>
          <w:numId w:val="20"/>
        </w:numPr>
        <w:shd w:val="clear" w:color="auto" w:fill="FFFFFF"/>
        <w:spacing w:after="0" w:line="360" w:lineRule="auto"/>
        <w:ind w:right="741"/>
        <w:jc w:val="both"/>
        <w:rPr>
          <w:color w:val="000000"/>
          <w:spacing w:val="-1"/>
          <w:sz w:val="28"/>
          <w:szCs w:val="28"/>
          <w:lang w:val="uk-UA"/>
        </w:rPr>
      </w:pPr>
      <w:r w:rsidRPr="009E68F5">
        <w:rPr>
          <w:color w:val="000000"/>
          <w:spacing w:val="-1"/>
          <w:sz w:val="28"/>
          <w:szCs w:val="28"/>
          <w:lang w:val="en-US"/>
        </w:rPr>
        <w:t>Liu K.T.</w:t>
      </w:r>
      <w:r>
        <w:rPr>
          <w:color w:val="000000"/>
          <w:spacing w:val="-1"/>
          <w:sz w:val="28"/>
          <w:szCs w:val="28"/>
          <w:lang w:val="en-US"/>
        </w:rPr>
        <w:t xml:space="preserve"> </w:t>
      </w:r>
      <w:r w:rsidRPr="009E68F5">
        <w:rPr>
          <w:color w:val="000000"/>
          <w:spacing w:val="-1"/>
          <w:sz w:val="28"/>
          <w:szCs w:val="28"/>
          <w:lang w:val="en-US"/>
        </w:rPr>
        <w:t>Ris</w:t>
      </w:r>
      <w:r>
        <w:rPr>
          <w:color w:val="000000"/>
          <w:spacing w:val="-1"/>
          <w:sz w:val="28"/>
          <w:szCs w:val="28"/>
          <w:lang w:val="en-US"/>
        </w:rPr>
        <w:t xml:space="preserve">k factor analysis of </w:t>
      </w:r>
      <w:r w:rsidRPr="009E68F5">
        <w:rPr>
          <w:color w:val="000000"/>
          <w:spacing w:val="2"/>
          <w:sz w:val="28"/>
          <w:szCs w:val="28"/>
          <w:lang w:val="en-US"/>
        </w:rPr>
        <w:t>acute respiratory distress syndrome among hospitalized</w:t>
      </w:r>
      <w:r>
        <w:rPr>
          <w:color w:val="000000"/>
          <w:spacing w:val="2"/>
          <w:sz w:val="28"/>
          <w:szCs w:val="28"/>
          <w:lang w:val="en-US"/>
        </w:rPr>
        <w:t xml:space="preserve"> </w:t>
      </w:r>
      <w:r w:rsidRPr="009E68F5">
        <w:rPr>
          <w:color w:val="000000"/>
          <w:spacing w:val="-1"/>
          <w:sz w:val="28"/>
          <w:szCs w:val="28"/>
          <w:lang w:val="en-US"/>
        </w:rPr>
        <w:t>patients with Chlamydophila pneumoniae pneumonia</w:t>
      </w:r>
      <w:r>
        <w:rPr>
          <w:color w:val="000000"/>
          <w:spacing w:val="-1"/>
          <w:sz w:val="28"/>
          <w:szCs w:val="28"/>
          <w:lang w:val="en-US"/>
        </w:rPr>
        <w:t xml:space="preserve"> / </w:t>
      </w:r>
      <w:r w:rsidRPr="009E68F5">
        <w:rPr>
          <w:color w:val="000000"/>
          <w:spacing w:val="-1"/>
          <w:sz w:val="28"/>
          <w:szCs w:val="28"/>
          <w:lang w:val="en-US"/>
        </w:rPr>
        <w:t>K.T.</w:t>
      </w:r>
      <w:r>
        <w:rPr>
          <w:color w:val="000000"/>
          <w:spacing w:val="-1"/>
          <w:sz w:val="28"/>
          <w:szCs w:val="28"/>
          <w:lang w:val="en-US"/>
        </w:rPr>
        <w:t xml:space="preserve"> </w:t>
      </w:r>
      <w:r w:rsidRPr="009E68F5">
        <w:rPr>
          <w:color w:val="000000"/>
          <w:spacing w:val="-1"/>
          <w:sz w:val="28"/>
          <w:szCs w:val="28"/>
          <w:lang w:val="en-US"/>
        </w:rPr>
        <w:t>Liu</w:t>
      </w:r>
      <w:r>
        <w:rPr>
          <w:color w:val="000000"/>
          <w:spacing w:val="-1"/>
          <w:sz w:val="28"/>
          <w:szCs w:val="28"/>
          <w:lang w:val="uk-UA"/>
        </w:rPr>
        <w:t>,</w:t>
      </w:r>
      <w:r w:rsidRPr="009E68F5">
        <w:rPr>
          <w:color w:val="000000"/>
          <w:spacing w:val="-1"/>
          <w:sz w:val="28"/>
          <w:szCs w:val="28"/>
          <w:lang w:val="en-US"/>
        </w:rPr>
        <w:t xml:space="preserve"> </w:t>
      </w:r>
      <w:r>
        <w:rPr>
          <w:color w:val="000000"/>
          <w:spacing w:val="-1"/>
          <w:sz w:val="28"/>
          <w:szCs w:val="28"/>
          <w:lang w:val="en-US"/>
        </w:rPr>
        <w:t>K.Y. Yang</w:t>
      </w:r>
      <w:r w:rsidRPr="009E68F5">
        <w:rPr>
          <w:color w:val="000000"/>
          <w:spacing w:val="-1"/>
          <w:sz w:val="28"/>
          <w:szCs w:val="28"/>
          <w:lang w:val="en-US"/>
        </w:rPr>
        <w:t xml:space="preserve">, </w:t>
      </w:r>
      <w:r>
        <w:rPr>
          <w:color w:val="000000"/>
          <w:spacing w:val="-1"/>
          <w:sz w:val="28"/>
          <w:szCs w:val="28"/>
          <w:lang w:val="en-US"/>
        </w:rPr>
        <w:t>Y.C. Lee</w:t>
      </w:r>
      <w:r w:rsidRPr="009E68F5">
        <w:rPr>
          <w:color w:val="000000"/>
          <w:spacing w:val="-1"/>
          <w:sz w:val="28"/>
          <w:szCs w:val="28"/>
          <w:lang w:val="en-US"/>
        </w:rPr>
        <w:t xml:space="preserve">, </w:t>
      </w:r>
      <w:r>
        <w:rPr>
          <w:color w:val="000000"/>
          <w:spacing w:val="-1"/>
          <w:sz w:val="28"/>
          <w:szCs w:val="28"/>
          <w:lang w:val="en-US"/>
        </w:rPr>
        <w:t xml:space="preserve">R.P. </w:t>
      </w:r>
      <w:r w:rsidRPr="009E68F5">
        <w:rPr>
          <w:color w:val="000000"/>
          <w:spacing w:val="-1"/>
          <w:sz w:val="28"/>
          <w:szCs w:val="28"/>
          <w:lang w:val="en-US"/>
        </w:rPr>
        <w:t>Perng</w:t>
      </w:r>
      <w:r>
        <w:rPr>
          <w:color w:val="000000"/>
          <w:spacing w:val="-1"/>
          <w:sz w:val="28"/>
          <w:szCs w:val="28"/>
          <w:lang w:val="en-US"/>
        </w:rPr>
        <w:t xml:space="preserve"> // </w:t>
      </w:r>
      <w:r w:rsidRPr="009E68F5">
        <w:rPr>
          <w:color w:val="000000"/>
          <w:spacing w:val="-1"/>
          <w:sz w:val="28"/>
          <w:szCs w:val="28"/>
          <w:lang w:val="en-US"/>
        </w:rPr>
        <w:t>J. Chin.</w:t>
      </w:r>
      <w:r>
        <w:rPr>
          <w:color w:val="000000"/>
          <w:spacing w:val="-1"/>
          <w:sz w:val="28"/>
          <w:szCs w:val="28"/>
          <w:lang w:val="en-US"/>
        </w:rPr>
        <w:t xml:space="preserve"> </w:t>
      </w:r>
      <w:r>
        <w:rPr>
          <w:color w:val="000000"/>
          <w:spacing w:val="5"/>
          <w:sz w:val="28"/>
          <w:szCs w:val="28"/>
          <w:lang w:val="en-US"/>
        </w:rPr>
        <w:t>Med. Assoc. – 2007. – Vol. 70</w:t>
      </w:r>
      <w:r>
        <w:rPr>
          <w:color w:val="000000"/>
          <w:spacing w:val="5"/>
          <w:sz w:val="28"/>
          <w:szCs w:val="28"/>
          <w:lang w:val="uk-UA"/>
        </w:rPr>
        <w:t>, №11.</w:t>
      </w:r>
      <w:r>
        <w:rPr>
          <w:color w:val="000000"/>
          <w:spacing w:val="5"/>
          <w:sz w:val="28"/>
          <w:szCs w:val="28"/>
          <w:lang w:val="en-US"/>
        </w:rPr>
        <w:t xml:space="preserve"> – P. 318</w:t>
      </w:r>
      <w:r>
        <w:rPr>
          <w:color w:val="000000"/>
          <w:sz w:val="28"/>
          <w:szCs w:val="28"/>
          <w:lang w:val="uk-UA"/>
        </w:rPr>
        <w:t>–</w:t>
      </w:r>
      <w:r w:rsidRPr="009E68F5">
        <w:rPr>
          <w:color w:val="000000"/>
          <w:spacing w:val="5"/>
          <w:sz w:val="28"/>
          <w:szCs w:val="28"/>
          <w:lang w:val="en-US"/>
        </w:rPr>
        <w:t>323</w:t>
      </w:r>
      <w:r>
        <w:rPr>
          <w:color w:val="000000"/>
          <w:spacing w:val="5"/>
          <w:sz w:val="28"/>
          <w:szCs w:val="28"/>
          <w:lang w:val="en-US"/>
        </w:rPr>
        <w:t>.</w:t>
      </w:r>
    </w:p>
    <w:p w:rsidR="00EE27EB" w:rsidRPr="00A62ED5" w:rsidRDefault="00EE27EB" w:rsidP="00FC1A61">
      <w:pPr>
        <w:numPr>
          <w:ilvl w:val="0"/>
          <w:numId w:val="20"/>
        </w:numPr>
        <w:shd w:val="clear" w:color="auto" w:fill="FFFFFF"/>
        <w:spacing w:after="0" w:line="360" w:lineRule="auto"/>
        <w:ind w:right="741"/>
        <w:jc w:val="both"/>
        <w:rPr>
          <w:color w:val="000000"/>
          <w:spacing w:val="-1"/>
          <w:sz w:val="28"/>
          <w:szCs w:val="28"/>
          <w:lang w:val="uk-UA"/>
        </w:rPr>
      </w:pPr>
      <w:r w:rsidRPr="009E68F5">
        <w:rPr>
          <w:color w:val="000000"/>
          <w:sz w:val="28"/>
          <w:szCs w:val="28"/>
          <w:lang w:val="en-US"/>
        </w:rPr>
        <w:t>Lochindarat S.</w:t>
      </w:r>
      <w:r>
        <w:rPr>
          <w:color w:val="000000"/>
          <w:spacing w:val="-1"/>
          <w:sz w:val="28"/>
          <w:szCs w:val="28"/>
          <w:lang w:val="uk-UA"/>
        </w:rPr>
        <w:t xml:space="preserve"> </w:t>
      </w:r>
      <w:r w:rsidRPr="009E68F5">
        <w:rPr>
          <w:color w:val="000000"/>
          <w:spacing w:val="-1"/>
          <w:sz w:val="28"/>
          <w:szCs w:val="28"/>
          <w:lang w:val="en-US"/>
        </w:rPr>
        <w:t>Mycoplasma pneumoniae and Chlamydophila pneumoniae in</w:t>
      </w:r>
      <w:r>
        <w:rPr>
          <w:color w:val="000000"/>
          <w:spacing w:val="-1"/>
          <w:sz w:val="28"/>
          <w:szCs w:val="28"/>
          <w:lang w:val="en-US"/>
        </w:rPr>
        <w:t xml:space="preserve"> </w:t>
      </w:r>
      <w:r w:rsidRPr="009E68F5">
        <w:rPr>
          <w:color w:val="000000"/>
          <w:spacing w:val="2"/>
          <w:sz w:val="28"/>
          <w:szCs w:val="28"/>
          <w:lang w:val="en-US"/>
        </w:rPr>
        <w:t>children with community-acquired pneumonia in</w:t>
      </w:r>
      <w:r w:rsidRPr="009E68F5">
        <w:rPr>
          <w:i/>
          <w:iCs/>
          <w:color w:val="000000"/>
          <w:spacing w:val="2"/>
          <w:sz w:val="28"/>
          <w:szCs w:val="28"/>
          <w:lang w:val="en-US"/>
        </w:rPr>
        <w:t xml:space="preserve"> </w:t>
      </w:r>
      <w:smartTag w:uri="urn:schemas-microsoft-com:office:smarttags" w:element="place">
        <w:smartTag w:uri="urn:schemas-microsoft-com:office:smarttags" w:element="country-region">
          <w:r w:rsidRPr="009E68F5">
            <w:rPr>
              <w:color w:val="000000"/>
              <w:spacing w:val="2"/>
              <w:sz w:val="28"/>
              <w:szCs w:val="28"/>
              <w:lang w:val="en-US"/>
            </w:rPr>
            <w:t>Thailand</w:t>
          </w:r>
        </w:smartTag>
      </w:smartTag>
      <w:r>
        <w:rPr>
          <w:color w:val="000000"/>
          <w:spacing w:val="2"/>
          <w:sz w:val="28"/>
          <w:szCs w:val="28"/>
          <w:lang w:val="en-US"/>
        </w:rPr>
        <w:t xml:space="preserve"> / </w:t>
      </w:r>
      <w:r w:rsidRPr="009E68F5">
        <w:rPr>
          <w:color w:val="000000"/>
          <w:sz w:val="28"/>
          <w:szCs w:val="28"/>
          <w:lang w:val="en-US"/>
        </w:rPr>
        <w:t>S.</w:t>
      </w:r>
      <w:r>
        <w:rPr>
          <w:color w:val="000000"/>
          <w:spacing w:val="-1"/>
          <w:sz w:val="28"/>
          <w:szCs w:val="28"/>
          <w:lang w:val="uk-UA"/>
        </w:rPr>
        <w:t xml:space="preserve"> </w:t>
      </w:r>
      <w:r w:rsidRPr="009E68F5">
        <w:rPr>
          <w:color w:val="000000"/>
          <w:sz w:val="28"/>
          <w:szCs w:val="28"/>
          <w:lang w:val="en-US"/>
        </w:rPr>
        <w:t>Lochindarat</w:t>
      </w:r>
      <w:r>
        <w:rPr>
          <w:color w:val="000000"/>
          <w:sz w:val="28"/>
          <w:szCs w:val="28"/>
          <w:lang w:val="uk-UA"/>
        </w:rPr>
        <w:t>,</w:t>
      </w:r>
      <w:r w:rsidRPr="009E68F5">
        <w:rPr>
          <w:color w:val="000000"/>
          <w:sz w:val="28"/>
          <w:szCs w:val="28"/>
          <w:lang w:val="en-US"/>
        </w:rPr>
        <w:t xml:space="preserve"> </w:t>
      </w:r>
      <w:r>
        <w:rPr>
          <w:color w:val="000000"/>
          <w:sz w:val="28"/>
          <w:szCs w:val="28"/>
          <w:lang w:val="en-US"/>
        </w:rPr>
        <w:t xml:space="preserve">S. Suwanjutha, N. Prapphal, T. Chantarojanasiri et. al. </w:t>
      </w:r>
      <w:r w:rsidRPr="009E68F5">
        <w:rPr>
          <w:b/>
          <w:bCs/>
          <w:color w:val="000000"/>
          <w:spacing w:val="6"/>
          <w:sz w:val="28"/>
          <w:szCs w:val="28"/>
          <w:lang w:val="en-US"/>
        </w:rPr>
        <w:t>//</w:t>
      </w:r>
      <w:r>
        <w:rPr>
          <w:b/>
          <w:bCs/>
          <w:color w:val="000000"/>
          <w:spacing w:val="6"/>
          <w:sz w:val="28"/>
          <w:szCs w:val="28"/>
          <w:lang w:val="uk-UA"/>
        </w:rPr>
        <w:t xml:space="preserve"> </w:t>
      </w:r>
      <w:r w:rsidRPr="0084306F">
        <w:rPr>
          <w:bCs/>
          <w:color w:val="000000"/>
          <w:spacing w:val="6"/>
          <w:sz w:val="28"/>
          <w:szCs w:val="28"/>
          <w:lang w:val="en-US"/>
        </w:rPr>
        <w:t xml:space="preserve">Int. </w:t>
      </w:r>
      <w:r w:rsidRPr="0084306F">
        <w:rPr>
          <w:color w:val="000000"/>
          <w:spacing w:val="6"/>
          <w:sz w:val="28"/>
          <w:szCs w:val="28"/>
          <w:lang w:val="en-US"/>
        </w:rPr>
        <w:t>J. Tuberc. Lung</w:t>
      </w:r>
      <w:r>
        <w:rPr>
          <w:color w:val="000000"/>
          <w:spacing w:val="6"/>
          <w:sz w:val="28"/>
          <w:szCs w:val="28"/>
          <w:lang w:val="en-US"/>
        </w:rPr>
        <w:t>.</w:t>
      </w:r>
      <w:r w:rsidRPr="0084306F">
        <w:rPr>
          <w:color w:val="000000"/>
          <w:spacing w:val="6"/>
          <w:sz w:val="28"/>
          <w:szCs w:val="28"/>
          <w:lang w:val="en-US"/>
        </w:rPr>
        <w:t xml:space="preserve"> D</w:t>
      </w:r>
      <w:r>
        <w:rPr>
          <w:bCs/>
          <w:color w:val="000000"/>
          <w:spacing w:val="6"/>
          <w:sz w:val="28"/>
          <w:szCs w:val="28"/>
          <w:lang w:val="en-US"/>
        </w:rPr>
        <w:t xml:space="preserve">is. – </w:t>
      </w:r>
      <w:r>
        <w:rPr>
          <w:color w:val="000000"/>
          <w:spacing w:val="6"/>
          <w:sz w:val="28"/>
          <w:szCs w:val="28"/>
          <w:lang w:val="en-US"/>
        </w:rPr>
        <w:t>2007. – Vol. 11</w:t>
      </w:r>
      <w:r>
        <w:rPr>
          <w:color w:val="000000"/>
          <w:spacing w:val="6"/>
          <w:sz w:val="28"/>
          <w:szCs w:val="28"/>
          <w:lang w:val="uk-UA"/>
        </w:rPr>
        <w:t>, №1.</w:t>
      </w:r>
      <w:r>
        <w:rPr>
          <w:color w:val="000000"/>
          <w:spacing w:val="6"/>
          <w:sz w:val="28"/>
          <w:szCs w:val="28"/>
          <w:lang w:val="en-US"/>
        </w:rPr>
        <w:t xml:space="preserve"> – </w:t>
      </w:r>
      <w:r w:rsidRPr="0084306F">
        <w:rPr>
          <w:color w:val="000000"/>
          <w:spacing w:val="6"/>
          <w:sz w:val="28"/>
          <w:szCs w:val="28"/>
          <w:lang w:val="en-US"/>
        </w:rPr>
        <w:t xml:space="preserve">P. </w:t>
      </w:r>
      <w:r>
        <w:rPr>
          <w:bCs/>
          <w:color w:val="000000"/>
          <w:spacing w:val="6"/>
          <w:sz w:val="28"/>
          <w:szCs w:val="28"/>
          <w:lang w:val="en-US"/>
        </w:rPr>
        <w:t>814</w:t>
      </w:r>
      <w:r>
        <w:rPr>
          <w:color w:val="000000"/>
          <w:sz w:val="28"/>
          <w:szCs w:val="28"/>
          <w:lang w:val="uk-UA"/>
        </w:rPr>
        <w:t>–</w:t>
      </w:r>
      <w:r w:rsidRPr="0084306F">
        <w:rPr>
          <w:bCs/>
          <w:color w:val="000000"/>
          <w:spacing w:val="6"/>
          <w:sz w:val="28"/>
          <w:szCs w:val="28"/>
          <w:lang w:val="en-US"/>
        </w:rPr>
        <w:t>819</w:t>
      </w:r>
      <w:r>
        <w:rPr>
          <w:bCs/>
          <w:color w:val="000000"/>
          <w:spacing w:val="6"/>
          <w:sz w:val="28"/>
          <w:szCs w:val="28"/>
          <w:lang w:val="en-US"/>
        </w:rPr>
        <w:t>.</w:t>
      </w:r>
    </w:p>
    <w:p w:rsidR="00EE27EB" w:rsidRPr="00A62ED5" w:rsidRDefault="00EE27EB" w:rsidP="00FC1A61">
      <w:pPr>
        <w:numPr>
          <w:ilvl w:val="0"/>
          <w:numId w:val="20"/>
        </w:numPr>
        <w:shd w:val="clear" w:color="auto" w:fill="FFFFFF"/>
        <w:tabs>
          <w:tab w:val="left" w:pos="8460"/>
        </w:tabs>
        <w:spacing w:after="0" w:line="360" w:lineRule="auto"/>
        <w:ind w:right="741"/>
        <w:jc w:val="both"/>
        <w:rPr>
          <w:bCs/>
          <w:color w:val="000000"/>
          <w:spacing w:val="6"/>
          <w:sz w:val="28"/>
          <w:szCs w:val="28"/>
          <w:lang w:val="en-GB"/>
        </w:rPr>
      </w:pPr>
      <w:r w:rsidRPr="00DC6E37">
        <w:rPr>
          <w:sz w:val="28"/>
          <w:szCs w:val="28"/>
          <w:lang w:val="en-GB"/>
        </w:rPr>
        <w:t>Ostapchuk M</w:t>
      </w:r>
      <w:r>
        <w:rPr>
          <w:sz w:val="28"/>
          <w:szCs w:val="28"/>
          <w:lang w:val="en-GB"/>
        </w:rPr>
        <w:t>.</w:t>
      </w:r>
      <w:r>
        <w:rPr>
          <w:bCs/>
          <w:color w:val="000000"/>
          <w:spacing w:val="6"/>
          <w:sz w:val="28"/>
          <w:szCs w:val="28"/>
          <w:lang w:val="uk-UA"/>
        </w:rPr>
        <w:t xml:space="preserve"> </w:t>
      </w:r>
      <w:r w:rsidRPr="00DC6E37">
        <w:rPr>
          <w:sz w:val="28"/>
          <w:szCs w:val="28"/>
          <w:lang w:val="en-GB"/>
        </w:rPr>
        <w:t>Community-acquired pn</w:t>
      </w:r>
      <w:r>
        <w:rPr>
          <w:sz w:val="28"/>
          <w:szCs w:val="28"/>
          <w:lang w:val="en-GB"/>
        </w:rPr>
        <w:t xml:space="preserve">eumonia in infants and children / </w:t>
      </w:r>
      <w:r w:rsidRPr="00DC6E37">
        <w:rPr>
          <w:sz w:val="28"/>
          <w:szCs w:val="28"/>
          <w:lang w:val="en-GB"/>
        </w:rPr>
        <w:t>M</w:t>
      </w:r>
      <w:r>
        <w:rPr>
          <w:sz w:val="28"/>
          <w:szCs w:val="28"/>
          <w:lang w:val="en-GB"/>
        </w:rPr>
        <w:t>.</w:t>
      </w:r>
      <w:r>
        <w:rPr>
          <w:bCs/>
          <w:color w:val="000000"/>
          <w:spacing w:val="6"/>
          <w:sz w:val="28"/>
          <w:szCs w:val="28"/>
          <w:lang w:val="uk-UA"/>
        </w:rPr>
        <w:t xml:space="preserve"> </w:t>
      </w:r>
      <w:r w:rsidRPr="00DC6E37">
        <w:rPr>
          <w:sz w:val="28"/>
          <w:szCs w:val="28"/>
          <w:lang w:val="en-GB"/>
        </w:rPr>
        <w:t>Ostapchuk</w:t>
      </w:r>
      <w:r>
        <w:rPr>
          <w:sz w:val="28"/>
          <w:szCs w:val="28"/>
          <w:lang w:val="uk-UA"/>
        </w:rPr>
        <w:t>,</w:t>
      </w:r>
      <w:r w:rsidRPr="00DC6E37">
        <w:rPr>
          <w:sz w:val="28"/>
          <w:szCs w:val="28"/>
          <w:lang w:val="en-GB"/>
        </w:rPr>
        <w:t xml:space="preserve"> </w:t>
      </w:r>
      <w:r>
        <w:rPr>
          <w:sz w:val="28"/>
          <w:szCs w:val="28"/>
          <w:lang w:val="en-GB"/>
        </w:rPr>
        <w:t>D.M. Roberts</w:t>
      </w:r>
      <w:r w:rsidRPr="00DC6E37">
        <w:rPr>
          <w:sz w:val="28"/>
          <w:szCs w:val="28"/>
          <w:lang w:val="en-GB"/>
        </w:rPr>
        <w:t xml:space="preserve">, </w:t>
      </w:r>
      <w:r>
        <w:rPr>
          <w:sz w:val="28"/>
          <w:szCs w:val="28"/>
          <w:lang w:val="en-GB"/>
        </w:rPr>
        <w:t>R. Haddy //</w:t>
      </w:r>
      <w:r w:rsidRPr="00DC6E37">
        <w:rPr>
          <w:sz w:val="28"/>
          <w:szCs w:val="28"/>
          <w:lang w:val="en-GB"/>
        </w:rPr>
        <w:t xml:space="preserve"> </w:t>
      </w:r>
      <w:r w:rsidRPr="00E255E2">
        <w:rPr>
          <w:sz w:val="28"/>
          <w:szCs w:val="28"/>
          <w:lang w:val="en-US"/>
        </w:rPr>
        <w:t>Am</w:t>
      </w:r>
      <w:r>
        <w:rPr>
          <w:sz w:val="28"/>
          <w:szCs w:val="28"/>
          <w:lang w:val="en-US"/>
        </w:rPr>
        <w:t>.</w:t>
      </w:r>
      <w:r w:rsidRPr="00E255E2">
        <w:rPr>
          <w:sz w:val="28"/>
          <w:szCs w:val="28"/>
          <w:lang w:val="en-US"/>
        </w:rPr>
        <w:t xml:space="preserve"> Fam</w:t>
      </w:r>
      <w:r>
        <w:rPr>
          <w:sz w:val="28"/>
          <w:szCs w:val="28"/>
          <w:lang w:val="en-US"/>
        </w:rPr>
        <w:t>.</w:t>
      </w:r>
      <w:r w:rsidRPr="00E255E2">
        <w:rPr>
          <w:sz w:val="28"/>
          <w:szCs w:val="28"/>
          <w:lang w:val="en-US"/>
        </w:rPr>
        <w:t xml:space="preserve"> Phys</w:t>
      </w:r>
      <w:r>
        <w:rPr>
          <w:sz w:val="28"/>
          <w:szCs w:val="28"/>
          <w:lang w:val="en-US"/>
        </w:rPr>
        <w:t>. – 2004. –Vol. 70</w:t>
      </w:r>
      <w:r>
        <w:rPr>
          <w:sz w:val="28"/>
          <w:szCs w:val="28"/>
          <w:lang w:val="uk-UA"/>
        </w:rPr>
        <w:t>, №9.</w:t>
      </w:r>
      <w:r>
        <w:rPr>
          <w:sz w:val="28"/>
          <w:szCs w:val="28"/>
          <w:lang w:val="en-US"/>
        </w:rPr>
        <w:t xml:space="preserve"> – P. 899</w:t>
      </w:r>
      <w:r>
        <w:rPr>
          <w:color w:val="000000"/>
          <w:sz w:val="28"/>
          <w:szCs w:val="28"/>
          <w:lang w:val="uk-UA"/>
        </w:rPr>
        <w:t>–</w:t>
      </w:r>
      <w:r w:rsidRPr="00E255E2">
        <w:rPr>
          <w:sz w:val="28"/>
          <w:szCs w:val="28"/>
          <w:lang w:val="en-US"/>
        </w:rPr>
        <w:t xml:space="preserve">908. </w:t>
      </w:r>
    </w:p>
    <w:p w:rsidR="00EE27EB" w:rsidRPr="00A62ED5" w:rsidRDefault="00EE27EB" w:rsidP="00FC1A61">
      <w:pPr>
        <w:numPr>
          <w:ilvl w:val="0"/>
          <w:numId w:val="20"/>
        </w:numPr>
        <w:spacing w:before="100" w:beforeAutospacing="1" w:after="100" w:afterAutospacing="1" w:line="360" w:lineRule="auto"/>
        <w:jc w:val="both"/>
        <w:rPr>
          <w:sz w:val="28"/>
          <w:szCs w:val="28"/>
          <w:lang w:val="en-GB"/>
        </w:rPr>
      </w:pPr>
      <w:r w:rsidRPr="00DC6E37">
        <w:rPr>
          <w:sz w:val="28"/>
          <w:szCs w:val="28"/>
          <w:lang w:val="en-GB"/>
        </w:rPr>
        <w:lastRenderedPageBreak/>
        <w:t>Pichichero M</w:t>
      </w:r>
      <w:r>
        <w:rPr>
          <w:sz w:val="28"/>
          <w:szCs w:val="28"/>
          <w:lang w:val="en-GB"/>
        </w:rPr>
        <w:t>.</w:t>
      </w:r>
      <w:r w:rsidRPr="00DC6E37">
        <w:rPr>
          <w:sz w:val="28"/>
          <w:szCs w:val="28"/>
          <w:lang w:val="en-GB"/>
        </w:rPr>
        <w:t>E</w:t>
      </w:r>
      <w:r>
        <w:rPr>
          <w:sz w:val="28"/>
          <w:szCs w:val="28"/>
          <w:lang w:val="en-GB"/>
        </w:rPr>
        <w:t>.</w:t>
      </w:r>
      <w:r>
        <w:rPr>
          <w:sz w:val="28"/>
          <w:szCs w:val="28"/>
          <w:lang w:val="uk-UA"/>
        </w:rPr>
        <w:t xml:space="preserve"> </w:t>
      </w:r>
      <w:r w:rsidRPr="00DC6E37">
        <w:rPr>
          <w:sz w:val="28"/>
          <w:szCs w:val="28"/>
          <w:lang w:val="en-GB"/>
        </w:rPr>
        <w:t>Azithromycin</w:t>
      </w:r>
      <w:r>
        <w:rPr>
          <w:sz w:val="28"/>
          <w:szCs w:val="28"/>
          <w:lang w:val="en-GB"/>
        </w:rPr>
        <w:t xml:space="preserve"> for the treatment of pertussis / </w:t>
      </w:r>
      <w:r w:rsidRPr="00DC6E37">
        <w:rPr>
          <w:sz w:val="28"/>
          <w:szCs w:val="28"/>
          <w:lang w:val="en-GB"/>
        </w:rPr>
        <w:t>M</w:t>
      </w:r>
      <w:r>
        <w:rPr>
          <w:sz w:val="28"/>
          <w:szCs w:val="28"/>
          <w:lang w:val="en-GB"/>
        </w:rPr>
        <w:t>.</w:t>
      </w:r>
      <w:r w:rsidRPr="00DC6E37">
        <w:rPr>
          <w:sz w:val="28"/>
          <w:szCs w:val="28"/>
          <w:lang w:val="en-GB"/>
        </w:rPr>
        <w:t>E</w:t>
      </w:r>
      <w:r>
        <w:rPr>
          <w:sz w:val="28"/>
          <w:szCs w:val="28"/>
          <w:lang w:val="en-GB"/>
        </w:rPr>
        <w:t>.</w:t>
      </w:r>
      <w:r>
        <w:rPr>
          <w:sz w:val="28"/>
          <w:szCs w:val="28"/>
          <w:lang w:val="uk-UA"/>
        </w:rPr>
        <w:t xml:space="preserve"> </w:t>
      </w:r>
      <w:r w:rsidRPr="00DC6E37">
        <w:rPr>
          <w:sz w:val="28"/>
          <w:szCs w:val="28"/>
          <w:lang w:val="en-GB"/>
        </w:rPr>
        <w:t>Pichichero</w:t>
      </w:r>
      <w:r>
        <w:rPr>
          <w:sz w:val="28"/>
          <w:szCs w:val="28"/>
          <w:lang w:val="uk-UA"/>
        </w:rPr>
        <w:t>,</w:t>
      </w:r>
      <w:r w:rsidRPr="00DC6E37">
        <w:rPr>
          <w:sz w:val="28"/>
          <w:szCs w:val="28"/>
          <w:lang w:val="en-GB"/>
        </w:rPr>
        <w:t xml:space="preserve"> </w:t>
      </w:r>
      <w:r>
        <w:rPr>
          <w:sz w:val="28"/>
          <w:szCs w:val="28"/>
          <w:lang w:val="en-GB"/>
        </w:rPr>
        <w:t>W.J. Hoeger, J.R. Casey// P</w:t>
      </w:r>
      <w:r w:rsidRPr="00E255E2">
        <w:rPr>
          <w:sz w:val="28"/>
          <w:szCs w:val="28"/>
          <w:lang w:val="en-US"/>
        </w:rPr>
        <w:t>ediatr</w:t>
      </w:r>
      <w:r>
        <w:rPr>
          <w:sz w:val="28"/>
          <w:szCs w:val="28"/>
          <w:lang w:val="en-US"/>
        </w:rPr>
        <w:t>.</w:t>
      </w:r>
      <w:r w:rsidRPr="00E255E2">
        <w:rPr>
          <w:sz w:val="28"/>
          <w:szCs w:val="28"/>
          <w:lang w:val="en-US"/>
        </w:rPr>
        <w:t xml:space="preserve"> Infect</w:t>
      </w:r>
      <w:r>
        <w:rPr>
          <w:sz w:val="28"/>
          <w:szCs w:val="28"/>
          <w:lang w:val="en-US"/>
        </w:rPr>
        <w:t>.</w:t>
      </w:r>
      <w:r w:rsidRPr="00E255E2">
        <w:rPr>
          <w:sz w:val="28"/>
          <w:szCs w:val="28"/>
          <w:lang w:val="en-US"/>
        </w:rPr>
        <w:t xml:space="preserve"> Dis</w:t>
      </w:r>
      <w:r>
        <w:rPr>
          <w:sz w:val="28"/>
          <w:szCs w:val="28"/>
          <w:lang w:val="en-US"/>
        </w:rPr>
        <w:t>.</w:t>
      </w:r>
      <w:r w:rsidRPr="00E255E2">
        <w:rPr>
          <w:sz w:val="28"/>
          <w:szCs w:val="28"/>
          <w:lang w:val="en-US"/>
        </w:rPr>
        <w:t xml:space="preserve"> J</w:t>
      </w:r>
      <w:r>
        <w:rPr>
          <w:sz w:val="28"/>
          <w:szCs w:val="28"/>
          <w:lang w:val="en-US"/>
        </w:rPr>
        <w:t>. –</w:t>
      </w:r>
      <w:r w:rsidRPr="00E255E2">
        <w:rPr>
          <w:sz w:val="28"/>
          <w:szCs w:val="28"/>
          <w:lang w:val="en-US"/>
        </w:rPr>
        <w:t xml:space="preserve"> 20</w:t>
      </w:r>
      <w:r>
        <w:rPr>
          <w:sz w:val="28"/>
          <w:szCs w:val="28"/>
          <w:lang w:val="en-US"/>
        </w:rPr>
        <w:t>03.</w:t>
      </w:r>
      <w:r w:rsidRPr="00A62ED5">
        <w:rPr>
          <w:color w:val="000000"/>
          <w:sz w:val="28"/>
          <w:szCs w:val="28"/>
          <w:lang w:val="uk-UA"/>
        </w:rPr>
        <w:t xml:space="preserve"> </w:t>
      </w:r>
      <w:r>
        <w:rPr>
          <w:color w:val="000000"/>
          <w:sz w:val="28"/>
          <w:szCs w:val="28"/>
          <w:lang w:val="uk-UA"/>
        </w:rPr>
        <w:t>–</w:t>
      </w:r>
      <w:r>
        <w:rPr>
          <w:sz w:val="28"/>
          <w:szCs w:val="28"/>
          <w:lang w:val="en-US"/>
        </w:rPr>
        <w:t xml:space="preserve"> Vol. </w:t>
      </w:r>
      <w:r w:rsidRPr="00E255E2">
        <w:rPr>
          <w:sz w:val="28"/>
          <w:szCs w:val="28"/>
          <w:lang w:val="en-US"/>
        </w:rPr>
        <w:t>22</w:t>
      </w:r>
      <w:r>
        <w:rPr>
          <w:sz w:val="28"/>
          <w:szCs w:val="28"/>
          <w:lang w:val="en-US"/>
        </w:rPr>
        <w:t xml:space="preserve">, </w:t>
      </w:r>
      <w:r w:rsidRPr="00E255E2">
        <w:rPr>
          <w:sz w:val="28"/>
          <w:szCs w:val="28"/>
          <w:lang w:val="en-US"/>
        </w:rPr>
        <w:t>№</w:t>
      </w:r>
      <w:r>
        <w:rPr>
          <w:sz w:val="28"/>
          <w:szCs w:val="28"/>
          <w:lang w:val="en-US"/>
        </w:rPr>
        <w:t xml:space="preserve"> 9. – P. 847</w:t>
      </w:r>
      <w:r>
        <w:rPr>
          <w:color w:val="000000"/>
          <w:sz w:val="28"/>
          <w:szCs w:val="28"/>
          <w:lang w:val="uk-UA"/>
        </w:rPr>
        <w:t>–</w:t>
      </w:r>
      <w:r>
        <w:rPr>
          <w:sz w:val="28"/>
          <w:szCs w:val="28"/>
          <w:lang w:val="en-US"/>
        </w:rPr>
        <w:t>8</w:t>
      </w:r>
      <w:r w:rsidRPr="00E255E2">
        <w:rPr>
          <w:sz w:val="28"/>
          <w:szCs w:val="28"/>
          <w:lang w:val="en-US"/>
        </w:rPr>
        <w:t xml:space="preserve">49. </w:t>
      </w:r>
    </w:p>
    <w:p w:rsidR="00EE27EB" w:rsidRPr="00A62ED5" w:rsidRDefault="00EE27EB" w:rsidP="00FC1A61">
      <w:pPr>
        <w:numPr>
          <w:ilvl w:val="0"/>
          <w:numId w:val="20"/>
        </w:numPr>
        <w:spacing w:before="100" w:beforeAutospacing="1" w:after="100" w:afterAutospacing="1" w:line="360" w:lineRule="auto"/>
        <w:jc w:val="both"/>
        <w:rPr>
          <w:sz w:val="28"/>
          <w:szCs w:val="28"/>
          <w:lang w:val="en-GB"/>
        </w:rPr>
      </w:pPr>
      <w:r w:rsidRPr="00DC6E37">
        <w:rPr>
          <w:sz w:val="28"/>
          <w:szCs w:val="28"/>
          <w:lang w:val="en-GB"/>
        </w:rPr>
        <w:t>Popovich D</w:t>
      </w:r>
      <w:r>
        <w:rPr>
          <w:sz w:val="28"/>
          <w:szCs w:val="28"/>
          <w:lang w:val="en-GB"/>
        </w:rPr>
        <w:t>.</w:t>
      </w:r>
      <w:r w:rsidRPr="00DC6E37">
        <w:rPr>
          <w:sz w:val="28"/>
          <w:szCs w:val="28"/>
          <w:lang w:val="en-GB"/>
        </w:rPr>
        <w:t>M</w:t>
      </w:r>
      <w:r>
        <w:rPr>
          <w:sz w:val="28"/>
          <w:szCs w:val="28"/>
          <w:lang w:val="en-GB"/>
        </w:rPr>
        <w:t>.</w:t>
      </w:r>
      <w:r>
        <w:rPr>
          <w:sz w:val="28"/>
          <w:szCs w:val="28"/>
          <w:lang w:val="uk-UA"/>
        </w:rPr>
        <w:t xml:space="preserve"> </w:t>
      </w:r>
      <w:r w:rsidRPr="00DC6E37">
        <w:rPr>
          <w:sz w:val="28"/>
          <w:szCs w:val="28"/>
          <w:lang w:val="en-GB"/>
        </w:rPr>
        <w:t>Practitioner care and screening guidelines for infants bor</w:t>
      </w:r>
      <w:r>
        <w:rPr>
          <w:sz w:val="28"/>
          <w:szCs w:val="28"/>
          <w:lang w:val="en-GB"/>
        </w:rPr>
        <w:t xml:space="preserve">n to Chlamydia-positive mothers / </w:t>
      </w:r>
      <w:r w:rsidRPr="00DC6E37">
        <w:rPr>
          <w:sz w:val="28"/>
          <w:szCs w:val="28"/>
          <w:lang w:val="en-GB"/>
        </w:rPr>
        <w:t>D</w:t>
      </w:r>
      <w:r>
        <w:rPr>
          <w:sz w:val="28"/>
          <w:szCs w:val="28"/>
          <w:lang w:val="en-GB"/>
        </w:rPr>
        <w:t>.</w:t>
      </w:r>
      <w:r w:rsidRPr="00DC6E37">
        <w:rPr>
          <w:sz w:val="28"/>
          <w:szCs w:val="28"/>
          <w:lang w:val="en-GB"/>
        </w:rPr>
        <w:t>M</w:t>
      </w:r>
      <w:r>
        <w:rPr>
          <w:sz w:val="28"/>
          <w:szCs w:val="28"/>
          <w:lang w:val="en-GB"/>
        </w:rPr>
        <w:t>.</w:t>
      </w:r>
      <w:r>
        <w:rPr>
          <w:sz w:val="28"/>
          <w:szCs w:val="28"/>
          <w:lang w:val="uk-UA"/>
        </w:rPr>
        <w:t xml:space="preserve"> </w:t>
      </w:r>
      <w:r w:rsidRPr="00DC6E37">
        <w:rPr>
          <w:sz w:val="28"/>
          <w:szCs w:val="28"/>
          <w:lang w:val="en-GB"/>
        </w:rPr>
        <w:t>Popovich</w:t>
      </w:r>
      <w:r>
        <w:rPr>
          <w:sz w:val="28"/>
          <w:szCs w:val="28"/>
          <w:lang w:val="uk-UA"/>
        </w:rPr>
        <w:t>,</w:t>
      </w:r>
      <w:r w:rsidRPr="00DC6E37">
        <w:rPr>
          <w:sz w:val="28"/>
          <w:szCs w:val="28"/>
          <w:lang w:val="en-GB"/>
        </w:rPr>
        <w:t xml:space="preserve"> </w:t>
      </w:r>
      <w:r>
        <w:rPr>
          <w:sz w:val="28"/>
          <w:szCs w:val="28"/>
          <w:lang w:val="en-GB"/>
        </w:rPr>
        <w:t>A. McAlhany //</w:t>
      </w:r>
      <w:r w:rsidRPr="00DC6E37">
        <w:rPr>
          <w:sz w:val="28"/>
          <w:szCs w:val="28"/>
          <w:lang w:val="en-GB"/>
        </w:rPr>
        <w:t xml:space="preserve"> </w:t>
      </w:r>
      <w:r>
        <w:rPr>
          <w:sz w:val="28"/>
          <w:szCs w:val="28"/>
          <w:lang w:val="en-US"/>
        </w:rPr>
        <w:t xml:space="preserve">NBIN 2004. – Vol. </w:t>
      </w:r>
      <w:r w:rsidRPr="00E255E2">
        <w:rPr>
          <w:sz w:val="28"/>
          <w:szCs w:val="28"/>
          <w:lang w:val="en-US"/>
        </w:rPr>
        <w:t>4</w:t>
      </w:r>
      <w:r>
        <w:rPr>
          <w:sz w:val="28"/>
          <w:szCs w:val="28"/>
          <w:lang w:val="en-US"/>
        </w:rPr>
        <w:t xml:space="preserve">, </w:t>
      </w:r>
      <w:r w:rsidRPr="00E255E2">
        <w:rPr>
          <w:sz w:val="28"/>
          <w:szCs w:val="28"/>
          <w:lang w:val="en-US"/>
        </w:rPr>
        <w:t>№</w:t>
      </w:r>
      <w:r>
        <w:rPr>
          <w:sz w:val="28"/>
          <w:szCs w:val="28"/>
          <w:lang w:val="en-US"/>
        </w:rPr>
        <w:t xml:space="preserve"> 1. – P. 51</w:t>
      </w:r>
      <w:r>
        <w:rPr>
          <w:color w:val="000000"/>
          <w:sz w:val="28"/>
          <w:szCs w:val="28"/>
          <w:lang w:val="uk-UA"/>
        </w:rPr>
        <w:t>–</w:t>
      </w:r>
      <w:r w:rsidRPr="00E255E2">
        <w:rPr>
          <w:sz w:val="28"/>
          <w:szCs w:val="28"/>
          <w:lang w:val="en-US"/>
        </w:rPr>
        <w:t xml:space="preserve">55. </w:t>
      </w:r>
    </w:p>
    <w:p w:rsidR="00EE27EB" w:rsidRPr="00A62ED5" w:rsidRDefault="00EE27EB" w:rsidP="00FC1A61">
      <w:pPr>
        <w:numPr>
          <w:ilvl w:val="0"/>
          <w:numId w:val="20"/>
        </w:numPr>
        <w:shd w:val="clear" w:color="auto" w:fill="FFFFFF"/>
        <w:spacing w:after="0" w:line="360" w:lineRule="auto"/>
        <w:ind w:right="741"/>
        <w:jc w:val="both"/>
        <w:rPr>
          <w:color w:val="000000"/>
          <w:spacing w:val="-1"/>
          <w:sz w:val="28"/>
          <w:szCs w:val="28"/>
          <w:lang w:val="uk-UA"/>
        </w:rPr>
      </w:pPr>
      <w:r w:rsidRPr="00BB3381">
        <w:rPr>
          <w:color w:val="000000"/>
          <w:spacing w:val="-1"/>
          <w:sz w:val="28"/>
          <w:szCs w:val="28"/>
          <w:lang w:val="en-US"/>
        </w:rPr>
        <w:t>Reszka E.</w:t>
      </w:r>
      <w:r>
        <w:rPr>
          <w:color w:val="000000"/>
          <w:spacing w:val="-1"/>
          <w:sz w:val="28"/>
          <w:szCs w:val="28"/>
          <w:lang w:val="en-US"/>
        </w:rPr>
        <w:t xml:space="preserve"> </w:t>
      </w:r>
      <w:r w:rsidRPr="00BB3381">
        <w:rPr>
          <w:color w:val="000000"/>
          <w:sz w:val="28"/>
          <w:szCs w:val="28"/>
          <w:lang w:val="en-US"/>
        </w:rPr>
        <w:t>Detection of infectious agents by polymerase</w:t>
      </w:r>
      <w:r>
        <w:rPr>
          <w:color w:val="000000"/>
          <w:sz w:val="28"/>
          <w:szCs w:val="28"/>
          <w:lang w:val="en-US"/>
        </w:rPr>
        <w:t xml:space="preserve"> </w:t>
      </w:r>
      <w:r w:rsidRPr="00BB3381">
        <w:rPr>
          <w:color w:val="000000"/>
          <w:spacing w:val="3"/>
          <w:sz w:val="28"/>
          <w:szCs w:val="28"/>
          <w:lang w:val="en-US"/>
        </w:rPr>
        <w:t>chain reaction in human aort</w:t>
      </w:r>
      <w:r>
        <w:rPr>
          <w:color w:val="000000"/>
          <w:spacing w:val="3"/>
          <w:sz w:val="28"/>
          <w:szCs w:val="28"/>
          <w:lang w:val="en-US"/>
        </w:rPr>
        <w:t xml:space="preserve">ic wall / </w:t>
      </w:r>
      <w:r w:rsidRPr="00BB3381">
        <w:rPr>
          <w:color w:val="000000"/>
          <w:spacing w:val="-1"/>
          <w:sz w:val="28"/>
          <w:szCs w:val="28"/>
          <w:lang w:val="en-US"/>
        </w:rPr>
        <w:t>E.</w:t>
      </w:r>
      <w:r>
        <w:rPr>
          <w:color w:val="000000"/>
          <w:spacing w:val="-1"/>
          <w:sz w:val="28"/>
          <w:szCs w:val="28"/>
          <w:lang w:val="en-US"/>
        </w:rPr>
        <w:t xml:space="preserve"> </w:t>
      </w:r>
      <w:r w:rsidRPr="00BB3381">
        <w:rPr>
          <w:color w:val="000000"/>
          <w:spacing w:val="-1"/>
          <w:sz w:val="28"/>
          <w:szCs w:val="28"/>
          <w:lang w:val="en-US"/>
        </w:rPr>
        <w:t>Reszka</w:t>
      </w:r>
      <w:r>
        <w:rPr>
          <w:color w:val="000000"/>
          <w:spacing w:val="-1"/>
          <w:sz w:val="28"/>
          <w:szCs w:val="28"/>
          <w:lang w:val="uk-UA"/>
        </w:rPr>
        <w:t>,</w:t>
      </w:r>
      <w:r w:rsidRPr="00BB3381">
        <w:rPr>
          <w:color w:val="000000"/>
          <w:spacing w:val="-1"/>
          <w:sz w:val="28"/>
          <w:szCs w:val="28"/>
          <w:lang w:val="en-US"/>
        </w:rPr>
        <w:t xml:space="preserve"> </w:t>
      </w:r>
      <w:r>
        <w:rPr>
          <w:color w:val="000000"/>
          <w:spacing w:val="-1"/>
          <w:sz w:val="28"/>
          <w:szCs w:val="28"/>
          <w:lang w:val="en-US"/>
        </w:rPr>
        <w:t>B. Jegter</w:t>
      </w:r>
      <w:r w:rsidRPr="00BB3381">
        <w:rPr>
          <w:color w:val="000000"/>
          <w:spacing w:val="-1"/>
          <w:sz w:val="28"/>
          <w:szCs w:val="28"/>
          <w:lang w:val="en-US"/>
        </w:rPr>
        <w:t xml:space="preserve">, </w:t>
      </w:r>
      <w:smartTag w:uri="urn:schemas-microsoft-com:office:smarttags" w:element="place">
        <w:r>
          <w:rPr>
            <w:color w:val="000000"/>
            <w:spacing w:val="-1"/>
            <w:sz w:val="28"/>
            <w:szCs w:val="28"/>
            <w:lang w:val="en-US"/>
          </w:rPr>
          <w:t>W. Wasowicz</w:t>
        </w:r>
      </w:smartTag>
      <w:r w:rsidRPr="00BB3381">
        <w:rPr>
          <w:color w:val="000000"/>
          <w:spacing w:val="-1"/>
          <w:sz w:val="28"/>
          <w:szCs w:val="28"/>
          <w:lang w:val="en-US"/>
        </w:rPr>
        <w:t xml:space="preserve">, </w:t>
      </w:r>
      <w:r>
        <w:rPr>
          <w:color w:val="000000"/>
          <w:spacing w:val="-1"/>
          <w:sz w:val="28"/>
          <w:szCs w:val="28"/>
          <w:lang w:val="en-US"/>
        </w:rPr>
        <w:t xml:space="preserve">M. </w:t>
      </w:r>
      <w:r w:rsidRPr="00BB3381">
        <w:rPr>
          <w:color w:val="000000"/>
          <w:spacing w:val="-1"/>
          <w:sz w:val="28"/>
          <w:szCs w:val="28"/>
          <w:lang w:val="en-US"/>
        </w:rPr>
        <w:t xml:space="preserve">Lelonek </w:t>
      </w:r>
      <w:r>
        <w:rPr>
          <w:color w:val="000000"/>
          <w:spacing w:val="-1"/>
          <w:sz w:val="28"/>
          <w:szCs w:val="28"/>
          <w:lang w:val="en-US"/>
        </w:rPr>
        <w:t xml:space="preserve">et. al. </w:t>
      </w:r>
      <w:r>
        <w:rPr>
          <w:color w:val="000000"/>
          <w:spacing w:val="3"/>
          <w:sz w:val="28"/>
          <w:szCs w:val="28"/>
          <w:lang w:val="en-US"/>
        </w:rPr>
        <w:t xml:space="preserve">// Cardiovasc. Pathol. – 2008. – </w:t>
      </w:r>
      <w:r w:rsidRPr="00BB3381">
        <w:rPr>
          <w:color w:val="000000"/>
          <w:spacing w:val="3"/>
          <w:sz w:val="28"/>
          <w:szCs w:val="28"/>
          <w:lang w:val="en-US"/>
        </w:rPr>
        <w:t>Feb</w:t>
      </w:r>
      <w:r>
        <w:rPr>
          <w:color w:val="000000"/>
          <w:spacing w:val="3"/>
          <w:sz w:val="28"/>
          <w:szCs w:val="28"/>
          <w:lang w:val="en-US"/>
        </w:rPr>
        <w:t>. 4</w:t>
      </w:r>
      <w:r>
        <w:rPr>
          <w:color w:val="000000"/>
          <w:spacing w:val="3"/>
          <w:sz w:val="28"/>
          <w:szCs w:val="28"/>
          <w:lang w:val="uk-UA"/>
        </w:rPr>
        <w:t>.</w:t>
      </w:r>
    </w:p>
    <w:p w:rsidR="00EE27EB" w:rsidRPr="00A62ED5" w:rsidRDefault="00EE27EB" w:rsidP="00FC1A61">
      <w:pPr>
        <w:numPr>
          <w:ilvl w:val="0"/>
          <w:numId w:val="20"/>
        </w:numPr>
        <w:shd w:val="clear" w:color="auto" w:fill="FFFFFF"/>
        <w:spacing w:after="0" w:line="360" w:lineRule="auto"/>
        <w:ind w:right="741"/>
        <w:jc w:val="both"/>
        <w:rPr>
          <w:iCs/>
          <w:color w:val="000000"/>
          <w:sz w:val="28"/>
          <w:szCs w:val="28"/>
          <w:lang w:val="uk-UA"/>
        </w:rPr>
      </w:pPr>
      <w:r w:rsidRPr="00BB3381">
        <w:rPr>
          <w:color w:val="000000"/>
          <w:sz w:val="28"/>
          <w:szCs w:val="28"/>
          <w:lang w:val="en-US"/>
        </w:rPr>
        <w:t xml:space="preserve">Rizzo </w:t>
      </w:r>
      <w:r w:rsidRPr="001A3189">
        <w:rPr>
          <w:iCs/>
          <w:color w:val="000000"/>
          <w:sz w:val="28"/>
          <w:szCs w:val="28"/>
          <w:lang w:val="en-US"/>
        </w:rPr>
        <w:t>M.</w:t>
      </w:r>
      <w:r>
        <w:rPr>
          <w:iCs/>
          <w:color w:val="000000"/>
          <w:sz w:val="28"/>
          <w:szCs w:val="28"/>
          <w:lang w:val="en-US"/>
        </w:rPr>
        <w:t xml:space="preserve"> </w:t>
      </w:r>
      <w:r w:rsidRPr="00BB3381">
        <w:rPr>
          <w:color w:val="000000"/>
          <w:spacing w:val="2"/>
          <w:sz w:val="28"/>
          <w:szCs w:val="28"/>
          <w:lang w:val="en-US"/>
        </w:rPr>
        <w:t>Prediction of cerebrovascular and</w:t>
      </w:r>
      <w:r w:rsidRPr="00BB3381">
        <w:rPr>
          <w:i/>
          <w:iCs/>
          <w:color w:val="000000"/>
          <w:spacing w:val="2"/>
          <w:sz w:val="28"/>
          <w:szCs w:val="28"/>
          <w:lang w:val="en-US"/>
        </w:rPr>
        <w:t xml:space="preserve"> </w:t>
      </w:r>
      <w:r w:rsidRPr="00BB3381">
        <w:rPr>
          <w:color w:val="000000"/>
          <w:spacing w:val="2"/>
          <w:sz w:val="28"/>
          <w:szCs w:val="28"/>
          <w:lang w:val="en-US"/>
        </w:rPr>
        <w:t>cardiovascular events in</w:t>
      </w:r>
      <w:r>
        <w:rPr>
          <w:color w:val="000000"/>
          <w:spacing w:val="2"/>
          <w:sz w:val="28"/>
          <w:szCs w:val="28"/>
          <w:lang w:val="en-US"/>
        </w:rPr>
        <w:t xml:space="preserve"> </w:t>
      </w:r>
      <w:r w:rsidRPr="00BB3381">
        <w:rPr>
          <w:color w:val="000000"/>
          <w:spacing w:val="3"/>
          <w:sz w:val="28"/>
          <w:szCs w:val="28"/>
          <w:lang w:val="en-US"/>
        </w:rPr>
        <w:t>patients with subclinical carotid atherosclerosis: the role of</w:t>
      </w:r>
      <w:r>
        <w:rPr>
          <w:color w:val="000000"/>
          <w:spacing w:val="3"/>
          <w:sz w:val="28"/>
          <w:szCs w:val="28"/>
          <w:lang w:val="en-US"/>
        </w:rPr>
        <w:t xml:space="preserve"> </w:t>
      </w:r>
      <w:r w:rsidRPr="00BB3381">
        <w:rPr>
          <w:color w:val="000000"/>
          <w:spacing w:val="4"/>
          <w:sz w:val="28"/>
          <w:szCs w:val="28"/>
          <w:lang w:val="en-US"/>
        </w:rPr>
        <w:t>C-reactive protein</w:t>
      </w:r>
      <w:r>
        <w:rPr>
          <w:iCs/>
          <w:color w:val="000000"/>
          <w:sz w:val="28"/>
          <w:szCs w:val="28"/>
          <w:lang w:val="en-US"/>
        </w:rPr>
        <w:t xml:space="preserve"> /</w:t>
      </w:r>
      <w:r w:rsidRPr="00BB3381">
        <w:rPr>
          <w:i/>
          <w:iCs/>
          <w:color w:val="000000"/>
          <w:sz w:val="28"/>
          <w:szCs w:val="28"/>
          <w:lang w:val="en-US"/>
        </w:rPr>
        <w:t xml:space="preserve"> </w:t>
      </w:r>
      <w:r w:rsidRPr="001A3189">
        <w:rPr>
          <w:iCs/>
          <w:color w:val="000000"/>
          <w:sz w:val="28"/>
          <w:szCs w:val="28"/>
          <w:lang w:val="en-US"/>
        </w:rPr>
        <w:t>M.</w:t>
      </w:r>
      <w:r>
        <w:rPr>
          <w:iCs/>
          <w:color w:val="000000"/>
          <w:sz w:val="28"/>
          <w:szCs w:val="28"/>
          <w:lang w:val="en-US"/>
        </w:rPr>
        <w:t xml:space="preserve"> </w:t>
      </w:r>
      <w:r w:rsidRPr="00BB3381">
        <w:rPr>
          <w:color w:val="000000"/>
          <w:sz w:val="28"/>
          <w:szCs w:val="28"/>
          <w:lang w:val="en-US"/>
        </w:rPr>
        <w:t>Rizzo</w:t>
      </w:r>
      <w:r>
        <w:rPr>
          <w:color w:val="000000"/>
          <w:sz w:val="28"/>
          <w:szCs w:val="28"/>
          <w:lang w:val="uk-UA"/>
        </w:rPr>
        <w:t>,</w:t>
      </w:r>
      <w:r w:rsidRPr="00BB3381">
        <w:rPr>
          <w:color w:val="000000"/>
          <w:sz w:val="28"/>
          <w:szCs w:val="28"/>
          <w:lang w:val="en-US"/>
        </w:rPr>
        <w:t xml:space="preserve"> </w:t>
      </w:r>
      <w:r>
        <w:rPr>
          <w:iCs/>
          <w:color w:val="000000"/>
          <w:sz w:val="28"/>
          <w:szCs w:val="28"/>
          <w:lang w:val="en-US"/>
        </w:rPr>
        <w:t xml:space="preserve">E. </w:t>
      </w:r>
      <w:r>
        <w:rPr>
          <w:color w:val="000000"/>
          <w:sz w:val="28"/>
          <w:szCs w:val="28"/>
          <w:lang w:val="en-US"/>
        </w:rPr>
        <w:t>Corrado</w:t>
      </w:r>
      <w:r w:rsidRPr="00BB3381">
        <w:rPr>
          <w:color w:val="000000"/>
          <w:sz w:val="28"/>
          <w:szCs w:val="28"/>
          <w:lang w:val="en-US"/>
        </w:rPr>
        <w:t xml:space="preserve">, </w:t>
      </w:r>
      <w:r>
        <w:rPr>
          <w:color w:val="000000"/>
          <w:sz w:val="28"/>
          <w:szCs w:val="28"/>
          <w:lang w:val="en-US"/>
        </w:rPr>
        <w:t>G. Coppola</w:t>
      </w:r>
      <w:r w:rsidRPr="00BB3381">
        <w:rPr>
          <w:color w:val="000000"/>
          <w:sz w:val="28"/>
          <w:szCs w:val="28"/>
          <w:lang w:val="en-US"/>
        </w:rPr>
        <w:t xml:space="preserve">, </w:t>
      </w:r>
      <w:r>
        <w:rPr>
          <w:color w:val="000000"/>
          <w:sz w:val="28"/>
          <w:szCs w:val="28"/>
          <w:lang w:val="en-US"/>
        </w:rPr>
        <w:t>I. Muratori et. al</w:t>
      </w:r>
      <w:r w:rsidRPr="00BB3381">
        <w:rPr>
          <w:color w:val="000000"/>
          <w:spacing w:val="4"/>
          <w:sz w:val="28"/>
          <w:szCs w:val="28"/>
          <w:lang w:val="en-US"/>
        </w:rPr>
        <w:t xml:space="preserve"> //</w:t>
      </w:r>
      <w:r>
        <w:rPr>
          <w:color w:val="000000"/>
          <w:spacing w:val="4"/>
          <w:sz w:val="28"/>
          <w:szCs w:val="28"/>
          <w:lang w:val="en-US"/>
        </w:rPr>
        <w:t xml:space="preserve"> J. Investig. Med. – 2008. – Vo</w:t>
      </w:r>
      <w:r>
        <w:rPr>
          <w:sz w:val="28"/>
          <w:szCs w:val="28"/>
          <w:lang w:val="en-US"/>
        </w:rPr>
        <w:t>l</w:t>
      </w:r>
      <w:r>
        <w:rPr>
          <w:sz w:val="28"/>
          <w:szCs w:val="28"/>
          <w:lang w:val="uk-UA"/>
        </w:rPr>
        <w:t>.</w:t>
      </w:r>
      <w:r>
        <w:rPr>
          <w:color w:val="000000"/>
          <w:spacing w:val="4"/>
          <w:sz w:val="28"/>
          <w:szCs w:val="28"/>
          <w:lang w:val="en-US"/>
        </w:rPr>
        <w:t xml:space="preserve"> 56</w:t>
      </w:r>
      <w:r>
        <w:rPr>
          <w:color w:val="000000"/>
          <w:spacing w:val="4"/>
          <w:sz w:val="28"/>
          <w:szCs w:val="28"/>
          <w:lang w:val="uk-UA"/>
        </w:rPr>
        <w:t>, №4.</w:t>
      </w:r>
      <w:r>
        <w:rPr>
          <w:color w:val="000000"/>
          <w:spacing w:val="4"/>
          <w:sz w:val="28"/>
          <w:szCs w:val="28"/>
          <w:lang w:val="en-US"/>
        </w:rPr>
        <w:t xml:space="preserve"> – </w:t>
      </w:r>
      <w:r w:rsidRPr="00BB3381">
        <w:rPr>
          <w:color w:val="000000"/>
          <w:spacing w:val="4"/>
          <w:sz w:val="28"/>
          <w:szCs w:val="28"/>
          <w:lang w:val="en-US"/>
        </w:rPr>
        <w:t>P.</w:t>
      </w:r>
      <w:r>
        <w:rPr>
          <w:color w:val="000000"/>
          <w:spacing w:val="4"/>
          <w:sz w:val="28"/>
          <w:szCs w:val="28"/>
          <w:lang w:val="en-US"/>
        </w:rPr>
        <w:t xml:space="preserve"> </w:t>
      </w:r>
      <w:r>
        <w:rPr>
          <w:color w:val="000000"/>
          <w:spacing w:val="3"/>
          <w:sz w:val="28"/>
          <w:szCs w:val="28"/>
          <w:lang w:val="en-US"/>
        </w:rPr>
        <w:t>32</w:t>
      </w:r>
      <w:r>
        <w:rPr>
          <w:color w:val="000000"/>
          <w:spacing w:val="4"/>
          <w:sz w:val="28"/>
          <w:szCs w:val="28"/>
          <w:lang w:val="en-US"/>
        </w:rPr>
        <w:t>–</w:t>
      </w:r>
      <w:r w:rsidRPr="00BB3381">
        <w:rPr>
          <w:color w:val="000000"/>
          <w:spacing w:val="3"/>
          <w:sz w:val="28"/>
          <w:szCs w:val="28"/>
          <w:lang w:val="en-US"/>
        </w:rPr>
        <w:t>40</w:t>
      </w:r>
      <w:r>
        <w:rPr>
          <w:color w:val="000000"/>
          <w:spacing w:val="3"/>
          <w:sz w:val="28"/>
          <w:szCs w:val="28"/>
          <w:lang w:val="en-US"/>
        </w:rPr>
        <w:t>.</w:t>
      </w:r>
    </w:p>
    <w:p w:rsidR="00EE27EB" w:rsidRPr="00A62ED5" w:rsidRDefault="00EE27EB" w:rsidP="00FC1A61">
      <w:pPr>
        <w:numPr>
          <w:ilvl w:val="0"/>
          <w:numId w:val="20"/>
        </w:numPr>
        <w:shd w:val="clear" w:color="auto" w:fill="FFFFFF"/>
        <w:spacing w:after="0" w:line="360" w:lineRule="auto"/>
        <w:ind w:right="741"/>
        <w:jc w:val="both"/>
        <w:rPr>
          <w:color w:val="000000"/>
          <w:spacing w:val="3"/>
          <w:sz w:val="28"/>
          <w:szCs w:val="28"/>
          <w:lang w:val="uk-UA"/>
        </w:rPr>
      </w:pPr>
      <w:r>
        <w:rPr>
          <w:color w:val="000000"/>
          <w:spacing w:val="3"/>
          <w:sz w:val="28"/>
          <w:szCs w:val="28"/>
          <w:lang w:val="en-US"/>
        </w:rPr>
        <w:t>Riska P.F. Genetic and culture-based approaches for detecting macrolide resistance in Chlamydia pneumoniae / P.F. Riska</w:t>
      </w:r>
      <w:r>
        <w:rPr>
          <w:color w:val="000000"/>
          <w:spacing w:val="3"/>
          <w:sz w:val="28"/>
          <w:szCs w:val="28"/>
          <w:lang w:val="uk-UA"/>
        </w:rPr>
        <w:t>,</w:t>
      </w:r>
      <w:r>
        <w:rPr>
          <w:color w:val="000000"/>
          <w:spacing w:val="3"/>
          <w:sz w:val="28"/>
          <w:szCs w:val="28"/>
          <w:lang w:val="en-US"/>
        </w:rPr>
        <w:t xml:space="preserve"> A. Kutlin, P. Ajiboye // Antimicrob. Agents. Chemother. – 2004. – Vol.</w:t>
      </w:r>
      <w:r w:rsidRPr="0046063F">
        <w:rPr>
          <w:color w:val="000000"/>
          <w:spacing w:val="3"/>
          <w:sz w:val="28"/>
          <w:szCs w:val="28"/>
          <w:lang w:val="en-US"/>
        </w:rPr>
        <w:t xml:space="preserve"> 48</w:t>
      </w:r>
      <w:r>
        <w:rPr>
          <w:color w:val="000000"/>
          <w:spacing w:val="3"/>
          <w:sz w:val="28"/>
          <w:szCs w:val="28"/>
          <w:lang w:val="en-US"/>
        </w:rPr>
        <w:t xml:space="preserve">, </w:t>
      </w:r>
      <w:r w:rsidRPr="0046063F">
        <w:rPr>
          <w:color w:val="000000"/>
          <w:spacing w:val="3"/>
          <w:sz w:val="28"/>
          <w:szCs w:val="28"/>
          <w:lang w:val="en-US"/>
        </w:rPr>
        <w:t>№</w:t>
      </w:r>
      <w:r>
        <w:rPr>
          <w:color w:val="000000"/>
          <w:spacing w:val="3"/>
          <w:sz w:val="28"/>
          <w:szCs w:val="28"/>
          <w:lang w:val="en-US"/>
        </w:rPr>
        <w:t xml:space="preserve"> 9. – P. 3586</w:t>
      </w:r>
      <w:r>
        <w:rPr>
          <w:color w:val="000000"/>
          <w:spacing w:val="4"/>
          <w:sz w:val="28"/>
          <w:szCs w:val="28"/>
          <w:lang w:val="en-US"/>
        </w:rPr>
        <w:t>–</w:t>
      </w:r>
      <w:r>
        <w:rPr>
          <w:color w:val="000000"/>
          <w:spacing w:val="3"/>
          <w:sz w:val="28"/>
          <w:szCs w:val="28"/>
          <w:lang w:val="en-US"/>
        </w:rPr>
        <w:t>35</w:t>
      </w:r>
      <w:r w:rsidRPr="0046063F">
        <w:rPr>
          <w:color w:val="000000"/>
          <w:spacing w:val="3"/>
          <w:sz w:val="28"/>
          <w:szCs w:val="28"/>
          <w:lang w:val="en-US"/>
        </w:rPr>
        <w:t>90.</w:t>
      </w:r>
    </w:p>
    <w:p w:rsidR="00EE27EB"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Rotschild M</w:t>
      </w:r>
      <w:r>
        <w:rPr>
          <w:sz w:val="28"/>
          <w:szCs w:val="28"/>
          <w:lang w:val="en-GB"/>
        </w:rPr>
        <w:t>.</w:t>
      </w:r>
      <w:r>
        <w:rPr>
          <w:sz w:val="28"/>
          <w:szCs w:val="28"/>
          <w:lang w:val="uk-UA"/>
        </w:rPr>
        <w:t xml:space="preserve"> </w:t>
      </w:r>
      <w:r w:rsidRPr="005C74ED">
        <w:rPr>
          <w:sz w:val="28"/>
          <w:szCs w:val="28"/>
          <w:lang w:val="en-GB"/>
        </w:rPr>
        <w:t>Autoantibodies against bactericidal/permeability-increasing protein (BPI-ANCA) in cystic fibrosis pati</w:t>
      </w:r>
      <w:r>
        <w:rPr>
          <w:sz w:val="28"/>
          <w:szCs w:val="28"/>
          <w:lang w:val="en-GB"/>
        </w:rPr>
        <w:t xml:space="preserve">ents treated with azithromycin / </w:t>
      </w:r>
      <w:r w:rsidRPr="005C74ED">
        <w:rPr>
          <w:sz w:val="28"/>
          <w:szCs w:val="28"/>
          <w:lang w:val="en-GB"/>
        </w:rPr>
        <w:t>M</w:t>
      </w:r>
      <w:r>
        <w:rPr>
          <w:sz w:val="28"/>
          <w:szCs w:val="28"/>
          <w:lang w:val="en-GB"/>
        </w:rPr>
        <w:t>.</w:t>
      </w:r>
      <w:r>
        <w:rPr>
          <w:sz w:val="28"/>
          <w:szCs w:val="28"/>
          <w:lang w:val="uk-UA"/>
        </w:rPr>
        <w:t xml:space="preserve"> </w:t>
      </w:r>
      <w:r w:rsidRPr="005C74ED">
        <w:rPr>
          <w:sz w:val="28"/>
          <w:szCs w:val="28"/>
          <w:lang w:val="en-GB"/>
        </w:rPr>
        <w:t>Rotschild</w:t>
      </w:r>
      <w:r>
        <w:rPr>
          <w:sz w:val="28"/>
          <w:szCs w:val="28"/>
          <w:lang w:val="uk-UA"/>
        </w:rPr>
        <w:t>,</w:t>
      </w:r>
      <w:r w:rsidRPr="005C74ED">
        <w:rPr>
          <w:sz w:val="28"/>
          <w:szCs w:val="28"/>
          <w:lang w:val="en-GB"/>
        </w:rPr>
        <w:t xml:space="preserve"> </w:t>
      </w:r>
      <w:r>
        <w:rPr>
          <w:sz w:val="28"/>
          <w:szCs w:val="28"/>
          <w:lang w:val="en-GB"/>
        </w:rPr>
        <w:t>N. Elias</w:t>
      </w:r>
      <w:r w:rsidRPr="005C74ED">
        <w:rPr>
          <w:sz w:val="28"/>
          <w:szCs w:val="28"/>
          <w:lang w:val="en-GB"/>
        </w:rPr>
        <w:t xml:space="preserve">, </w:t>
      </w:r>
      <w:r>
        <w:rPr>
          <w:sz w:val="28"/>
          <w:szCs w:val="28"/>
          <w:lang w:val="en-GB"/>
        </w:rPr>
        <w:t xml:space="preserve">D. Berkowitz // </w:t>
      </w:r>
      <w:r w:rsidRPr="003C156A">
        <w:rPr>
          <w:sz w:val="28"/>
          <w:szCs w:val="28"/>
          <w:lang w:val="en-US"/>
        </w:rPr>
        <w:t>Clin</w:t>
      </w:r>
      <w:r>
        <w:rPr>
          <w:sz w:val="28"/>
          <w:szCs w:val="28"/>
          <w:lang w:val="en-US"/>
        </w:rPr>
        <w:t>.</w:t>
      </w:r>
      <w:r w:rsidRPr="003C156A">
        <w:rPr>
          <w:sz w:val="28"/>
          <w:szCs w:val="28"/>
          <w:lang w:val="en-US"/>
        </w:rPr>
        <w:t xml:space="preserve"> Exp</w:t>
      </w:r>
      <w:r>
        <w:rPr>
          <w:sz w:val="28"/>
          <w:szCs w:val="28"/>
          <w:lang w:val="en-US"/>
        </w:rPr>
        <w:t>.</w:t>
      </w:r>
      <w:r w:rsidRPr="003C156A">
        <w:rPr>
          <w:sz w:val="28"/>
          <w:szCs w:val="28"/>
          <w:lang w:val="en-US"/>
        </w:rPr>
        <w:t xml:space="preserve"> Med</w:t>
      </w:r>
      <w:r>
        <w:rPr>
          <w:sz w:val="28"/>
          <w:szCs w:val="28"/>
          <w:lang w:val="en-US"/>
        </w:rPr>
        <w:t xml:space="preserve">. – 2005. – Vol. </w:t>
      </w:r>
      <w:r w:rsidRPr="003C156A">
        <w:rPr>
          <w:sz w:val="28"/>
          <w:szCs w:val="28"/>
          <w:lang w:val="en-US"/>
        </w:rPr>
        <w:t>5</w:t>
      </w:r>
      <w:r>
        <w:rPr>
          <w:sz w:val="28"/>
          <w:szCs w:val="28"/>
          <w:lang w:val="en-US"/>
        </w:rPr>
        <w:t xml:space="preserve">, </w:t>
      </w:r>
      <w:r w:rsidRPr="003C156A">
        <w:rPr>
          <w:sz w:val="28"/>
          <w:szCs w:val="28"/>
          <w:lang w:val="en-US"/>
        </w:rPr>
        <w:t>№</w:t>
      </w:r>
      <w:r>
        <w:rPr>
          <w:sz w:val="28"/>
          <w:szCs w:val="28"/>
          <w:lang w:val="en-US"/>
        </w:rPr>
        <w:t>2. – P. 80</w:t>
      </w:r>
      <w:r>
        <w:rPr>
          <w:color w:val="000000"/>
          <w:spacing w:val="4"/>
          <w:sz w:val="28"/>
          <w:szCs w:val="28"/>
          <w:lang w:val="en-US"/>
        </w:rPr>
        <w:t>–</w:t>
      </w:r>
      <w:r w:rsidRPr="003C156A">
        <w:rPr>
          <w:sz w:val="28"/>
          <w:szCs w:val="28"/>
          <w:lang w:val="en-US"/>
        </w:rPr>
        <w:t xml:space="preserve">85. </w:t>
      </w:r>
    </w:p>
    <w:p w:rsidR="00EE27EB" w:rsidRPr="003C156A" w:rsidRDefault="00EE27EB" w:rsidP="00FC1A61">
      <w:pPr>
        <w:numPr>
          <w:ilvl w:val="0"/>
          <w:numId w:val="20"/>
        </w:numPr>
        <w:autoSpaceDE w:val="0"/>
        <w:autoSpaceDN w:val="0"/>
        <w:adjustRightInd w:val="0"/>
        <w:spacing w:after="0" w:line="360" w:lineRule="auto"/>
        <w:jc w:val="both"/>
        <w:rPr>
          <w:sz w:val="28"/>
          <w:szCs w:val="28"/>
          <w:lang w:val="en-GB"/>
        </w:rPr>
      </w:pPr>
      <w:r w:rsidRPr="005C74ED">
        <w:rPr>
          <w:sz w:val="28"/>
          <w:szCs w:val="28"/>
          <w:lang w:val="en-GB"/>
        </w:rPr>
        <w:t>Ruuskanen O.</w:t>
      </w:r>
      <w:r>
        <w:rPr>
          <w:sz w:val="28"/>
          <w:szCs w:val="28"/>
          <w:lang w:val="uk-UA"/>
        </w:rPr>
        <w:t xml:space="preserve"> </w:t>
      </w:r>
      <w:r w:rsidRPr="005C74ED">
        <w:rPr>
          <w:sz w:val="28"/>
          <w:szCs w:val="28"/>
          <w:lang w:val="en-GB"/>
        </w:rPr>
        <w:t>Safety and tolerability of azithromycin in pediatric in</w:t>
      </w:r>
      <w:r>
        <w:rPr>
          <w:sz w:val="28"/>
          <w:szCs w:val="28"/>
          <w:lang w:val="en-GB"/>
        </w:rPr>
        <w:t xml:space="preserve">fectious diseases: 2003 update </w:t>
      </w:r>
      <w:r>
        <w:rPr>
          <w:sz w:val="28"/>
          <w:szCs w:val="28"/>
          <w:lang w:val="uk-UA"/>
        </w:rPr>
        <w:t>/</w:t>
      </w:r>
      <w:r w:rsidRPr="00ED3B13">
        <w:rPr>
          <w:sz w:val="28"/>
          <w:szCs w:val="28"/>
          <w:lang w:val="en-GB"/>
        </w:rPr>
        <w:t xml:space="preserve"> </w:t>
      </w:r>
      <w:r w:rsidRPr="005C74ED">
        <w:rPr>
          <w:sz w:val="28"/>
          <w:szCs w:val="28"/>
          <w:lang w:val="en-GB"/>
        </w:rPr>
        <w:t>O.</w:t>
      </w:r>
      <w:r>
        <w:rPr>
          <w:sz w:val="28"/>
          <w:szCs w:val="28"/>
          <w:lang w:val="uk-UA"/>
        </w:rPr>
        <w:t xml:space="preserve"> </w:t>
      </w:r>
      <w:r w:rsidRPr="005C74ED">
        <w:rPr>
          <w:sz w:val="28"/>
          <w:szCs w:val="28"/>
          <w:lang w:val="en-GB"/>
        </w:rPr>
        <w:t xml:space="preserve">Ruuskanen </w:t>
      </w:r>
      <w:r>
        <w:rPr>
          <w:sz w:val="28"/>
          <w:szCs w:val="28"/>
          <w:lang w:val="en-GB"/>
        </w:rPr>
        <w:t xml:space="preserve">// </w:t>
      </w:r>
      <w:r w:rsidRPr="003C156A">
        <w:rPr>
          <w:sz w:val="28"/>
          <w:szCs w:val="28"/>
          <w:lang w:val="en-US"/>
        </w:rPr>
        <w:t>Pediatr</w:t>
      </w:r>
      <w:r>
        <w:rPr>
          <w:sz w:val="28"/>
          <w:szCs w:val="28"/>
          <w:lang w:val="en-US"/>
        </w:rPr>
        <w:t>.</w:t>
      </w:r>
      <w:r w:rsidRPr="003C156A">
        <w:rPr>
          <w:sz w:val="28"/>
          <w:szCs w:val="28"/>
          <w:lang w:val="en-US"/>
        </w:rPr>
        <w:t xml:space="preserve"> Infect</w:t>
      </w:r>
      <w:r>
        <w:rPr>
          <w:sz w:val="28"/>
          <w:szCs w:val="28"/>
          <w:lang w:val="en-US"/>
        </w:rPr>
        <w:t>.</w:t>
      </w:r>
      <w:r w:rsidRPr="003C156A">
        <w:rPr>
          <w:sz w:val="28"/>
          <w:szCs w:val="28"/>
          <w:lang w:val="en-US"/>
        </w:rPr>
        <w:t xml:space="preserve"> Dis</w:t>
      </w:r>
      <w:r>
        <w:rPr>
          <w:sz w:val="28"/>
          <w:szCs w:val="28"/>
          <w:lang w:val="en-US"/>
        </w:rPr>
        <w:t>.</w:t>
      </w:r>
      <w:r w:rsidRPr="003C156A">
        <w:rPr>
          <w:sz w:val="28"/>
          <w:szCs w:val="28"/>
          <w:lang w:val="en-US"/>
        </w:rPr>
        <w:t xml:space="preserve"> J</w:t>
      </w:r>
      <w:r>
        <w:rPr>
          <w:sz w:val="28"/>
          <w:szCs w:val="28"/>
          <w:lang w:val="en-US"/>
        </w:rPr>
        <w:t>. –</w:t>
      </w:r>
      <w:r w:rsidRPr="003C156A">
        <w:rPr>
          <w:sz w:val="28"/>
          <w:szCs w:val="28"/>
          <w:lang w:val="en-US"/>
        </w:rPr>
        <w:t xml:space="preserve"> 2004</w:t>
      </w:r>
      <w:r>
        <w:rPr>
          <w:sz w:val="28"/>
          <w:szCs w:val="28"/>
          <w:lang w:val="en-US"/>
        </w:rPr>
        <w:t xml:space="preserve">. – Vol. </w:t>
      </w:r>
      <w:r w:rsidRPr="003C156A">
        <w:rPr>
          <w:sz w:val="28"/>
          <w:szCs w:val="28"/>
          <w:lang w:val="en-US"/>
        </w:rPr>
        <w:t>2</w:t>
      </w:r>
      <w:r>
        <w:rPr>
          <w:sz w:val="28"/>
          <w:szCs w:val="28"/>
          <w:lang w:val="en-US"/>
        </w:rPr>
        <w:t>3</w:t>
      </w:r>
      <w:r>
        <w:rPr>
          <w:sz w:val="28"/>
          <w:szCs w:val="28"/>
          <w:lang w:val="uk-UA"/>
        </w:rPr>
        <w:t>, №7.</w:t>
      </w:r>
      <w:r>
        <w:rPr>
          <w:sz w:val="28"/>
          <w:szCs w:val="28"/>
          <w:lang w:val="en-US"/>
        </w:rPr>
        <w:t xml:space="preserve"> – P. 135</w:t>
      </w:r>
      <w:r>
        <w:rPr>
          <w:color w:val="000000"/>
          <w:spacing w:val="4"/>
          <w:sz w:val="28"/>
          <w:szCs w:val="28"/>
          <w:lang w:val="en-US"/>
        </w:rPr>
        <w:t>–</w:t>
      </w:r>
      <w:r>
        <w:rPr>
          <w:sz w:val="28"/>
          <w:szCs w:val="28"/>
          <w:lang w:val="en-US"/>
        </w:rPr>
        <w:t>1</w:t>
      </w:r>
      <w:r w:rsidRPr="00B75B62">
        <w:rPr>
          <w:sz w:val="28"/>
          <w:szCs w:val="28"/>
          <w:lang w:val="en-US"/>
        </w:rPr>
        <w:t xml:space="preserve">39. </w:t>
      </w:r>
    </w:p>
    <w:p w:rsidR="00EE27EB" w:rsidRPr="00A62ED5" w:rsidRDefault="00EE27EB" w:rsidP="00FC1A61">
      <w:pPr>
        <w:widowControl w:val="0"/>
        <w:numPr>
          <w:ilvl w:val="0"/>
          <w:numId w:val="20"/>
        </w:numPr>
        <w:shd w:val="clear" w:color="auto" w:fill="FFFFFF"/>
        <w:autoSpaceDE w:val="0"/>
        <w:autoSpaceDN w:val="0"/>
        <w:adjustRightInd w:val="0"/>
        <w:spacing w:after="0" w:line="360" w:lineRule="auto"/>
        <w:ind w:right="22"/>
        <w:jc w:val="both"/>
        <w:rPr>
          <w:iCs/>
          <w:color w:val="000000"/>
          <w:spacing w:val="-12"/>
          <w:sz w:val="28"/>
          <w:szCs w:val="28"/>
          <w:lang w:val="en-US"/>
        </w:rPr>
      </w:pPr>
      <w:r w:rsidRPr="002548C7">
        <w:rPr>
          <w:bCs/>
          <w:iCs/>
          <w:color w:val="000000"/>
          <w:spacing w:val="1"/>
          <w:sz w:val="28"/>
          <w:szCs w:val="28"/>
          <w:lang w:val="en-US"/>
        </w:rPr>
        <w:t>Sanchez F</w:t>
      </w:r>
      <w:r>
        <w:rPr>
          <w:bCs/>
          <w:iCs/>
          <w:color w:val="000000"/>
          <w:spacing w:val="1"/>
          <w:sz w:val="28"/>
          <w:szCs w:val="28"/>
          <w:lang w:val="en-US"/>
        </w:rPr>
        <w:t>.</w:t>
      </w:r>
      <w:r>
        <w:rPr>
          <w:iCs/>
          <w:color w:val="000000"/>
          <w:spacing w:val="-12"/>
          <w:sz w:val="28"/>
          <w:szCs w:val="28"/>
          <w:lang w:val="uk-UA"/>
        </w:rPr>
        <w:t xml:space="preserve"> </w:t>
      </w:r>
      <w:r w:rsidRPr="002548C7">
        <w:rPr>
          <w:iCs/>
          <w:color w:val="000000"/>
          <w:spacing w:val="1"/>
          <w:sz w:val="28"/>
          <w:szCs w:val="28"/>
          <w:lang w:val="en-US"/>
        </w:rPr>
        <w:t xml:space="preserve">Is </w:t>
      </w:r>
      <w:r w:rsidRPr="002548C7">
        <w:rPr>
          <w:iCs/>
          <w:noProof/>
          <w:color w:val="000000"/>
          <w:spacing w:val="1"/>
          <w:sz w:val="28"/>
          <w:szCs w:val="28"/>
          <w:lang w:val="en-US"/>
        </w:rPr>
        <w:t xml:space="preserve">azithromycin </w:t>
      </w:r>
      <w:r w:rsidRPr="002548C7">
        <w:rPr>
          <w:iCs/>
          <w:color w:val="000000"/>
          <w:spacing w:val="1"/>
          <w:sz w:val="28"/>
          <w:szCs w:val="28"/>
          <w:lang w:val="en-US"/>
        </w:rPr>
        <w:t xml:space="preserve">the first-choice </w:t>
      </w:r>
      <w:r w:rsidRPr="002548C7">
        <w:rPr>
          <w:bCs/>
          <w:iCs/>
          <w:color w:val="000000"/>
          <w:spacing w:val="1"/>
          <w:sz w:val="28"/>
          <w:szCs w:val="28"/>
          <w:lang w:val="en-US"/>
        </w:rPr>
        <w:t xml:space="preserve">macrolide for </w:t>
      </w:r>
      <w:r w:rsidRPr="002548C7">
        <w:rPr>
          <w:bCs/>
          <w:iCs/>
          <w:color w:val="000000"/>
          <w:spacing w:val="2"/>
          <w:sz w:val="28"/>
          <w:szCs w:val="28"/>
          <w:lang w:val="en-US"/>
        </w:rPr>
        <w:t>treatment of community-acquired pneumonia</w:t>
      </w:r>
      <w:r>
        <w:rPr>
          <w:bCs/>
          <w:iCs/>
          <w:color w:val="000000"/>
          <w:spacing w:val="2"/>
          <w:sz w:val="28"/>
          <w:szCs w:val="28"/>
          <w:lang w:val="en-US"/>
        </w:rPr>
        <w:t xml:space="preserve"> / </w:t>
      </w:r>
      <w:r w:rsidRPr="002548C7">
        <w:rPr>
          <w:bCs/>
          <w:iCs/>
          <w:color w:val="000000"/>
          <w:spacing w:val="1"/>
          <w:sz w:val="28"/>
          <w:szCs w:val="28"/>
          <w:lang w:val="en-US"/>
        </w:rPr>
        <w:t>F</w:t>
      </w:r>
      <w:r>
        <w:rPr>
          <w:bCs/>
          <w:iCs/>
          <w:color w:val="000000"/>
          <w:spacing w:val="1"/>
          <w:sz w:val="28"/>
          <w:szCs w:val="28"/>
          <w:lang w:val="en-US"/>
        </w:rPr>
        <w:t>.</w:t>
      </w:r>
      <w:r w:rsidRPr="002548C7">
        <w:rPr>
          <w:bCs/>
          <w:iCs/>
          <w:color w:val="000000"/>
          <w:spacing w:val="1"/>
          <w:sz w:val="28"/>
          <w:szCs w:val="28"/>
          <w:lang w:val="en-US"/>
        </w:rPr>
        <w:t>Sanchez</w:t>
      </w:r>
      <w:r>
        <w:rPr>
          <w:bCs/>
          <w:iCs/>
          <w:color w:val="000000"/>
          <w:spacing w:val="1"/>
          <w:sz w:val="28"/>
          <w:szCs w:val="28"/>
          <w:lang w:val="uk-UA"/>
        </w:rPr>
        <w:t>,</w:t>
      </w:r>
      <w:r w:rsidRPr="002548C7">
        <w:rPr>
          <w:bCs/>
          <w:iCs/>
          <w:color w:val="000000"/>
          <w:spacing w:val="1"/>
          <w:sz w:val="28"/>
          <w:szCs w:val="28"/>
          <w:lang w:val="en-US"/>
        </w:rPr>
        <w:t xml:space="preserve"> </w:t>
      </w:r>
      <w:r>
        <w:rPr>
          <w:bCs/>
          <w:iCs/>
          <w:color w:val="000000"/>
          <w:spacing w:val="2"/>
          <w:sz w:val="28"/>
          <w:szCs w:val="28"/>
          <w:lang w:val="en-US"/>
        </w:rPr>
        <w:t>J.</w:t>
      </w:r>
      <w:r>
        <w:rPr>
          <w:bCs/>
          <w:iCs/>
          <w:color w:val="000000"/>
          <w:spacing w:val="1"/>
          <w:sz w:val="28"/>
          <w:szCs w:val="28"/>
          <w:lang w:val="en-US"/>
        </w:rPr>
        <w:t xml:space="preserve"> Mensa, J.A. </w:t>
      </w:r>
      <w:r w:rsidRPr="002548C7">
        <w:rPr>
          <w:iCs/>
          <w:color w:val="000000"/>
          <w:spacing w:val="1"/>
          <w:sz w:val="28"/>
          <w:szCs w:val="28"/>
          <w:lang w:val="en-US"/>
        </w:rPr>
        <w:t xml:space="preserve">Martinez </w:t>
      </w:r>
      <w:r>
        <w:rPr>
          <w:iCs/>
          <w:color w:val="000000"/>
          <w:spacing w:val="1"/>
          <w:sz w:val="28"/>
          <w:szCs w:val="28"/>
          <w:lang w:val="en-US"/>
        </w:rPr>
        <w:t xml:space="preserve">// </w:t>
      </w:r>
      <w:r w:rsidRPr="002548C7">
        <w:rPr>
          <w:bCs/>
          <w:iCs/>
          <w:noProof/>
          <w:color w:val="000000"/>
          <w:spacing w:val="2"/>
          <w:sz w:val="28"/>
          <w:szCs w:val="28"/>
          <w:lang w:val="en-US"/>
        </w:rPr>
        <w:t>Clin</w:t>
      </w:r>
      <w:r>
        <w:rPr>
          <w:bCs/>
          <w:iCs/>
          <w:noProof/>
          <w:color w:val="000000"/>
          <w:spacing w:val="2"/>
          <w:sz w:val="28"/>
          <w:szCs w:val="28"/>
          <w:lang w:val="en-US"/>
        </w:rPr>
        <w:t>.</w:t>
      </w:r>
      <w:r w:rsidRPr="002548C7">
        <w:rPr>
          <w:bCs/>
          <w:iCs/>
          <w:noProof/>
          <w:color w:val="000000"/>
          <w:spacing w:val="2"/>
          <w:sz w:val="28"/>
          <w:szCs w:val="28"/>
          <w:lang w:val="en-US"/>
        </w:rPr>
        <w:t xml:space="preserve"> </w:t>
      </w:r>
      <w:r w:rsidRPr="002548C7">
        <w:rPr>
          <w:iCs/>
          <w:color w:val="000000"/>
          <w:spacing w:val="2"/>
          <w:sz w:val="28"/>
          <w:szCs w:val="28"/>
          <w:lang w:val="en-US"/>
        </w:rPr>
        <w:t>Infect</w:t>
      </w:r>
      <w:r>
        <w:rPr>
          <w:iCs/>
          <w:color w:val="000000"/>
          <w:spacing w:val="2"/>
          <w:sz w:val="28"/>
          <w:szCs w:val="28"/>
          <w:lang w:val="en-US"/>
        </w:rPr>
        <w:t>.</w:t>
      </w:r>
      <w:r w:rsidRPr="002548C7">
        <w:rPr>
          <w:iCs/>
          <w:color w:val="000000"/>
          <w:spacing w:val="2"/>
          <w:sz w:val="28"/>
          <w:szCs w:val="28"/>
          <w:lang w:val="en-US"/>
        </w:rPr>
        <w:t xml:space="preserve"> Dis</w:t>
      </w:r>
      <w:r>
        <w:rPr>
          <w:iCs/>
          <w:color w:val="000000"/>
          <w:spacing w:val="2"/>
          <w:sz w:val="28"/>
          <w:szCs w:val="28"/>
          <w:lang w:val="en-US"/>
        </w:rPr>
        <w:t xml:space="preserve">. – 2003. – Vol. </w:t>
      </w:r>
      <w:r w:rsidRPr="002548C7">
        <w:rPr>
          <w:bCs/>
          <w:iCs/>
          <w:color w:val="000000"/>
          <w:spacing w:val="2"/>
          <w:sz w:val="28"/>
          <w:szCs w:val="28"/>
          <w:lang w:val="en-US"/>
        </w:rPr>
        <w:t>36</w:t>
      </w:r>
      <w:r>
        <w:rPr>
          <w:bCs/>
          <w:iCs/>
          <w:color w:val="000000"/>
          <w:spacing w:val="2"/>
          <w:sz w:val="28"/>
          <w:szCs w:val="28"/>
          <w:lang w:val="en-US"/>
        </w:rPr>
        <w:t xml:space="preserve">, </w:t>
      </w:r>
      <w:r w:rsidRPr="005212D4">
        <w:rPr>
          <w:bCs/>
          <w:iCs/>
          <w:color w:val="000000"/>
          <w:spacing w:val="2"/>
          <w:sz w:val="28"/>
          <w:szCs w:val="28"/>
          <w:lang w:val="en-US"/>
        </w:rPr>
        <w:t>№</w:t>
      </w:r>
      <w:r>
        <w:rPr>
          <w:bCs/>
          <w:iCs/>
          <w:color w:val="000000"/>
          <w:spacing w:val="2"/>
          <w:sz w:val="28"/>
          <w:szCs w:val="28"/>
          <w:lang w:val="en-US"/>
        </w:rPr>
        <w:t xml:space="preserve"> 10. – P.</w:t>
      </w:r>
      <w:r w:rsidRPr="002548C7">
        <w:rPr>
          <w:bCs/>
          <w:iCs/>
          <w:color w:val="000000"/>
          <w:spacing w:val="2"/>
          <w:sz w:val="28"/>
          <w:szCs w:val="28"/>
          <w:lang w:val="en-US"/>
        </w:rPr>
        <w:t xml:space="preserve"> </w:t>
      </w:r>
      <w:r>
        <w:rPr>
          <w:iCs/>
          <w:color w:val="000000"/>
          <w:spacing w:val="2"/>
          <w:sz w:val="28"/>
          <w:szCs w:val="28"/>
          <w:lang w:val="en-US"/>
        </w:rPr>
        <w:t>1239</w:t>
      </w:r>
      <w:r>
        <w:rPr>
          <w:color w:val="000000"/>
          <w:spacing w:val="4"/>
          <w:sz w:val="28"/>
          <w:szCs w:val="28"/>
          <w:lang w:val="en-US"/>
        </w:rPr>
        <w:t>–</w:t>
      </w:r>
      <w:r>
        <w:rPr>
          <w:iCs/>
          <w:color w:val="000000"/>
          <w:spacing w:val="2"/>
          <w:sz w:val="28"/>
          <w:szCs w:val="28"/>
          <w:lang w:val="en-US"/>
        </w:rPr>
        <w:t>12</w:t>
      </w:r>
      <w:r w:rsidRPr="002548C7">
        <w:rPr>
          <w:bCs/>
          <w:iCs/>
          <w:color w:val="000000"/>
          <w:spacing w:val="2"/>
          <w:sz w:val="28"/>
          <w:szCs w:val="28"/>
          <w:lang w:val="en-US"/>
        </w:rPr>
        <w:t xml:space="preserve">45. </w:t>
      </w:r>
    </w:p>
    <w:p w:rsidR="00EE27EB" w:rsidRPr="00A62ED5" w:rsidRDefault="00EE27EB" w:rsidP="00FC1A61">
      <w:pPr>
        <w:numPr>
          <w:ilvl w:val="0"/>
          <w:numId w:val="20"/>
        </w:numPr>
        <w:shd w:val="clear" w:color="auto" w:fill="FFFFFF"/>
        <w:spacing w:after="0" w:line="360" w:lineRule="auto"/>
        <w:ind w:right="741"/>
        <w:jc w:val="both"/>
        <w:rPr>
          <w:color w:val="000000"/>
          <w:spacing w:val="1"/>
          <w:sz w:val="28"/>
          <w:szCs w:val="28"/>
          <w:lang w:val="uk-UA"/>
        </w:rPr>
      </w:pPr>
      <w:r w:rsidRPr="00BB3381">
        <w:rPr>
          <w:color w:val="000000"/>
          <w:spacing w:val="1"/>
          <w:sz w:val="28"/>
          <w:szCs w:val="28"/>
          <w:lang w:val="en-US"/>
        </w:rPr>
        <w:lastRenderedPageBreak/>
        <w:t>Sato S.</w:t>
      </w:r>
      <w:r>
        <w:rPr>
          <w:color w:val="000000"/>
          <w:spacing w:val="1"/>
          <w:sz w:val="28"/>
          <w:szCs w:val="28"/>
          <w:lang w:val="uk-UA"/>
        </w:rPr>
        <w:t xml:space="preserve"> </w:t>
      </w:r>
      <w:r w:rsidRPr="00BB3381">
        <w:rPr>
          <w:color w:val="000000"/>
          <w:spacing w:val="-1"/>
          <w:sz w:val="28"/>
          <w:szCs w:val="28"/>
          <w:lang w:val="en-US"/>
        </w:rPr>
        <w:t>Prevalence of</w:t>
      </w:r>
      <w:r>
        <w:rPr>
          <w:color w:val="000000"/>
          <w:spacing w:val="-1"/>
          <w:sz w:val="28"/>
          <w:szCs w:val="28"/>
          <w:lang w:val="en-US"/>
        </w:rPr>
        <w:t xml:space="preserve"> </w:t>
      </w:r>
      <w:r w:rsidRPr="00BB3381">
        <w:rPr>
          <w:color w:val="000000"/>
          <w:spacing w:val="1"/>
          <w:sz w:val="28"/>
          <w:szCs w:val="28"/>
          <w:lang w:val="en-US"/>
        </w:rPr>
        <w:t>chlamydia-pneumoniae-specific immunoglobulin M antibody</w:t>
      </w:r>
      <w:r>
        <w:rPr>
          <w:color w:val="000000"/>
          <w:spacing w:val="1"/>
          <w:sz w:val="28"/>
          <w:szCs w:val="28"/>
          <w:lang w:val="en-US"/>
        </w:rPr>
        <w:t xml:space="preserve"> </w:t>
      </w:r>
      <w:r w:rsidRPr="00BB3381">
        <w:rPr>
          <w:color w:val="000000"/>
          <w:spacing w:val="3"/>
          <w:sz w:val="28"/>
          <w:szCs w:val="28"/>
          <w:lang w:val="en-US"/>
        </w:rPr>
        <w:t>and acute exacerbations of asthma in childhood</w:t>
      </w:r>
      <w:r>
        <w:rPr>
          <w:color w:val="000000"/>
          <w:spacing w:val="3"/>
          <w:sz w:val="28"/>
          <w:szCs w:val="28"/>
          <w:lang w:val="en-US"/>
        </w:rPr>
        <w:t xml:space="preserve"> / </w:t>
      </w:r>
      <w:r w:rsidRPr="00BB3381">
        <w:rPr>
          <w:color w:val="000000"/>
          <w:spacing w:val="1"/>
          <w:sz w:val="28"/>
          <w:szCs w:val="28"/>
          <w:lang w:val="en-US"/>
        </w:rPr>
        <w:t>S.Sato</w:t>
      </w:r>
      <w:r>
        <w:rPr>
          <w:color w:val="000000"/>
          <w:spacing w:val="1"/>
          <w:sz w:val="28"/>
          <w:szCs w:val="28"/>
          <w:lang w:val="uk-UA"/>
        </w:rPr>
        <w:t>,</w:t>
      </w:r>
      <w:r w:rsidRPr="00BB3381">
        <w:rPr>
          <w:color w:val="000000"/>
          <w:spacing w:val="1"/>
          <w:sz w:val="28"/>
          <w:szCs w:val="28"/>
          <w:lang w:val="en-US"/>
        </w:rPr>
        <w:t xml:space="preserve"> </w:t>
      </w:r>
      <w:r>
        <w:rPr>
          <w:color w:val="000000"/>
          <w:spacing w:val="1"/>
          <w:sz w:val="28"/>
          <w:szCs w:val="28"/>
          <w:lang w:val="en-US"/>
        </w:rPr>
        <w:t>H. Kawashima</w:t>
      </w:r>
      <w:r w:rsidRPr="00BB3381">
        <w:rPr>
          <w:color w:val="000000"/>
          <w:spacing w:val="1"/>
          <w:sz w:val="28"/>
          <w:szCs w:val="28"/>
          <w:lang w:val="en-US"/>
        </w:rPr>
        <w:t xml:space="preserve">, </w:t>
      </w:r>
      <w:r>
        <w:rPr>
          <w:color w:val="000000"/>
          <w:spacing w:val="1"/>
          <w:sz w:val="28"/>
          <w:szCs w:val="28"/>
          <w:lang w:val="en-US"/>
        </w:rPr>
        <w:t>Y. Kashiwagi</w:t>
      </w:r>
      <w:r w:rsidRPr="00BB3381">
        <w:rPr>
          <w:color w:val="000000"/>
          <w:spacing w:val="1"/>
          <w:sz w:val="28"/>
          <w:szCs w:val="28"/>
          <w:lang w:val="en-US"/>
        </w:rPr>
        <w:t xml:space="preserve">, </w:t>
      </w:r>
      <w:r>
        <w:rPr>
          <w:color w:val="000000"/>
          <w:spacing w:val="1"/>
          <w:sz w:val="28"/>
          <w:szCs w:val="28"/>
          <w:lang w:val="en-US"/>
        </w:rPr>
        <w:t>N. Ushio et. al</w:t>
      </w:r>
      <w:r w:rsidRPr="00BB3381">
        <w:rPr>
          <w:color w:val="000000"/>
          <w:spacing w:val="3"/>
          <w:sz w:val="28"/>
          <w:szCs w:val="28"/>
          <w:lang w:val="en-US"/>
        </w:rPr>
        <w:t xml:space="preserve"> //</w:t>
      </w:r>
      <w:r>
        <w:rPr>
          <w:color w:val="000000"/>
          <w:spacing w:val="3"/>
          <w:sz w:val="28"/>
          <w:szCs w:val="28"/>
          <w:lang w:val="en-US"/>
        </w:rPr>
        <w:t xml:space="preserve"> </w:t>
      </w:r>
      <w:r w:rsidRPr="00BB3381">
        <w:rPr>
          <w:color w:val="000000"/>
          <w:spacing w:val="3"/>
          <w:sz w:val="28"/>
          <w:szCs w:val="28"/>
          <w:lang w:val="en-US"/>
        </w:rPr>
        <w:t>Arerugi.</w:t>
      </w:r>
      <w:r>
        <w:rPr>
          <w:color w:val="000000"/>
          <w:spacing w:val="3"/>
          <w:sz w:val="28"/>
          <w:szCs w:val="28"/>
          <w:lang w:val="en-US"/>
        </w:rPr>
        <w:t xml:space="preserve"> – </w:t>
      </w:r>
      <w:r>
        <w:rPr>
          <w:color w:val="000000"/>
          <w:spacing w:val="5"/>
          <w:sz w:val="28"/>
          <w:szCs w:val="28"/>
          <w:lang w:val="en-US"/>
        </w:rPr>
        <w:t>2007. – Vol. 56</w:t>
      </w:r>
      <w:r>
        <w:rPr>
          <w:color w:val="000000"/>
          <w:spacing w:val="5"/>
          <w:sz w:val="28"/>
          <w:szCs w:val="28"/>
          <w:lang w:val="uk-UA"/>
        </w:rPr>
        <w:t>, №18.</w:t>
      </w:r>
      <w:r>
        <w:rPr>
          <w:color w:val="000000"/>
          <w:spacing w:val="5"/>
          <w:sz w:val="28"/>
          <w:szCs w:val="28"/>
          <w:lang w:val="en-US"/>
        </w:rPr>
        <w:t xml:space="preserve"> – P. 1378</w:t>
      </w:r>
      <w:r>
        <w:rPr>
          <w:color w:val="000000"/>
          <w:spacing w:val="4"/>
          <w:sz w:val="28"/>
          <w:szCs w:val="28"/>
          <w:lang w:val="en-US"/>
        </w:rPr>
        <w:t>–</w:t>
      </w:r>
      <w:r w:rsidRPr="00BB3381">
        <w:rPr>
          <w:color w:val="000000"/>
          <w:spacing w:val="5"/>
          <w:sz w:val="28"/>
          <w:szCs w:val="28"/>
          <w:lang w:val="en-US"/>
        </w:rPr>
        <w:t>1383</w:t>
      </w:r>
      <w:r>
        <w:rPr>
          <w:color w:val="000000"/>
          <w:spacing w:val="5"/>
          <w:sz w:val="28"/>
          <w:szCs w:val="28"/>
          <w:lang w:val="en-US"/>
        </w:rPr>
        <w:t>.</w:t>
      </w:r>
    </w:p>
    <w:p w:rsidR="00EE27EB" w:rsidRDefault="00EE27EB" w:rsidP="00FC1A61">
      <w:pPr>
        <w:numPr>
          <w:ilvl w:val="0"/>
          <w:numId w:val="20"/>
        </w:numPr>
        <w:shd w:val="clear" w:color="auto" w:fill="FFFFFF"/>
        <w:spacing w:after="0" w:line="360" w:lineRule="auto"/>
        <w:ind w:right="741"/>
        <w:jc w:val="both"/>
        <w:rPr>
          <w:color w:val="000000"/>
          <w:spacing w:val="5"/>
          <w:sz w:val="28"/>
          <w:szCs w:val="28"/>
          <w:lang w:val="uk-UA"/>
        </w:rPr>
      </w:pPr>
      <w:r>
        <w:rPr>
          <w:color w:val="000000"/>
          <w:spacing w:val="5"/>
          <w:sz w:val="28"/>
          <w:szCs w:val="28"/>
          <w:lang w:val="en-US"/>
        </w:rPr>
        <w:t>Schmidt</w:t>
      </w:r>
      <w:r w:rsidRPr="002B626E">
        <w:rPr>
          <w:color w:val="000000"/>
          <w:spacing w:val="5"/>
          <w:sz w:val="28"/>
          <w:szCs w:val="28"/>
          <w:lang w:val="en-US"/>
        </w:rPr>
        <w:t xml:space="preserve"> </w:t>
      </w:r>
      <w:r>
        <w:rPr>
          <w:color w:val="000000"/>
          <w:spacing w:val="5"/>
          <w:sz w:val="28"/>
          <w:szCs w:val="28"/>
          <w:lang w:val="en-US"/>
        </w:rPr>
        <w:t>S</w:t>
      </w:r>
      <w:r w:rsidRPr="002B626E">
        <w:rPr>
          <w:color w:val="000000"/>
          <w:spacing w:val="5"/>
          <w:sz w:val="28"/>
          <w:szCs w:val="28"/>
          <w:lang w:val="en-US"/>
        </w:rPr>
        <w:t>.</w:t>
      </w:r>
      <w:r>
        <w:rPr>
          <w:color w:val="000000"/>
          <w:spacing w:val="5"/>
          <w:sz w:val="28"/>
          <w:szCs w:val="28"/>
          <w:lang w:val="en-US"/>
        </w:rPr>
        <w:t>M</w:t>
      </w:r>
      <w:r w:rsidRPr="002B626E">
        <w:rPr>
          <w:color w:val="000000"/>
          <w:spacing w:val="5"/>
          <w:sz w:val="28"/>
          <w:szCs w:val="28"/>
          <w:lang w:val="en-US"/>
        </w:rPr>
        <w:t>.</w:t>
      </w:r>
      <w:r>
        <w:rPr>
          <w:color w:val="000000"/>
          <w:spacing w:val="5"/>
          <w:sz w:val="28"/>
          <w:szCs w:val="28"/>
          <w:lang w:val="uk-UA"/>
        </w:rPr>
        <w:t xml:space="preserve"> </w:t>
      </w:r>
      <w:r>
        <w:rPr>
          <w:color w:val="000000"/>
          <w:spacing w:val="5"/>
          <w:sz w:val="28"/>
          <w:szCs w:val="28"/>
          <w:lang w:val="en-US"/>
        </w:rPr>
        <w:t>Chlamydophila pneumoniae respiratory tract infection aggravates therapy refractory bronchitis or pneumonia in childhood / S</w:t>
      </w:r>
      <w:r w:rsidRPr="002B626E">
        <w:rPr>
          <w:color w:val="000000"/>
          <w:spacing w:val="5"/>
          <w:sz w:val="28"/>
          <w:szCs w:val="28"/>
          <w:lang w:val="en-US"/>
        </w:rPr>
        <w:t>.</w:t>
      </w:r>
      <w:r>
        <w:rPr>
          <w:color w:val="000000"/>
          <w:spacing w:val="5"/>
          <w:sz w:val="28"/>
          <w:szCs w:val="28"/>
          <w:lang w:val="en-US"/>
        </w:rPr>
        <w:t>M</w:t>
      </w:r>
      <w:r w:rsidRPr="002B626E">
        <w:rPr>
          <w:color w:val="000000"/>
          <w:spacing w:val="5"/>
          <w:sz w:val="28"/>
          <w:szCs w:val="28"/>
          <w:lang w:val="en-US"/>
        </w:rPr>
        <w:t>.</w:t>
      </w:r>
      <w:r>
        <w:rPr>
          <w:color w:val="000000"/>
          <w:spacing w:val="5"/>
          <w:sz w:val="28"/>
          <w:szCs w:val="28"/>
          <w:lang w:val="uk-UA"/>
        </w:rPr>
        <w:t xml:space="preserve"> </w:t>
      </w:r>
      <w:r>
        <w:rPr>
          <w:color w:val="000000"/>
          <w:spacing w:val="5"/>
          <w:sz w:val="28"/>
          <w:szCs w:val="28"/>
          <w:lang w:val="en-US"/>
        </w:rPr>
        <w:t>Schmidt</w:t>
      </w:r>
      <w:r>
        <w:rPr>
          <w:color w:val="000000"/>
          <w:spacing w:val="5"/>
          <w:sz w:val="28"/>
          <w:szCs w:val="28"/>
          <w:lang w:val="uk-UA"/>
        </w:rPr>
        <w:t>,</w:t>
      </w:r>
      <w:r w:rsidRPr="002B626E">
        <w:rPr>
          <w:color w:val="000000"/>
          <w:spacing w:val="5"/>
          <w:sz w:val="28"/>
          <w:szCs w:val="28"/>
          <w:lang w:val="en-US"/>
        </w:rPr>
        <w:t xml:space="preserve"> </w:t>
      </w:r>
      <w:r>
        <w:rPr>
          <w:color w:val="000000"/>
          <w:spacing w:val="5"/>
          <w:sz w:val="28"/>
          <w:szCs w:val="28"/>
          <w:lang w:val="en-US"/>
        </w:rPr>
        <w:t>C.E. Muller</w:t>
      </w:r>
      <w:r w:rsidRPr="002B626E">
        <w:rPr>
          <w:color w:val="000000"/>
          <w:spacing w:val="5"/>
          <w:sz w:val="28"/>
          <w:szCs w:val="28"/>
          <w:lang w:val="en-US"/>
        </w:rPr>
        <w:t xml:space="preserve">, </w:t>
      </w:r>
      <w:r>
        <w:rPr>
          <w:color w:val="000000"/>
          <w:spacing w:val="5"/>
          <w:sz w:val="28"/>
          <w:szCs w:val="28"/>
          <w:lang w:val="en-US"/>
        </w:rPr>
        <w:t>L. Gurtler</w:t>
      </w:r>
      <w:r w:rsidRPr="002B626E">
        <w:rPr>
          <w:color w:val="000000"/>
          <w:spacing w:val="5"/>
          <w:sz w:val="28"/>
          <w:szCs w:val="28"/>
          <w:lang w:val="en-US"/>
        </w:rPr>
        <w:t xml:space="preserve"> </w:t>
      </w:r>
      <w:r>
        <w:rPr>
          <w:color w:val="000000"/>
          <w:spacing w:val="5"/>
          <w:sz w:val="28"/>
          <w:szCs w:val="28"/>
          <w:lang w:val="en-US"/>
        </w:rPr>
        <w:t xml:space="preserve">// Klin. Padiatr. – 2005. – Vol. </w:t>
      </w:r>
      <w:r>
        <w:rPr>
          <w:color w:val="000000"/>
          <w:spacing w:val="5"/>
          <w:sz w:val="28"/>
          <w:szCs w:val="28"/>
          <w:lang w:val="uk-UA"/>
        </w:rPr>
        <w:t>217</w:t>
      </w:r>
      <w:r>
        <w:rPr>
          <w:color w:val="000000"/>
          <w:spacing w:val="5"/>
          <w:sz w:val="28"/>
          <w:szCs w:val="28"/>
          <w:lang w:val="en-US"/>
        </w:rPr>
        <w:t xml:space="preserve">, </w:t>
      </w:r>
      <w:r w:rsidRPr="00CE15B5">
        <w:rPr>
          <w:color w:val="000000"/>
          <w:spacing w:val="5"/>
          <w:sz w:val="28"/>
          <w:szCs w:val="28"/>
          <w:lang w:val="en-US"/>
        </w:rPr>
        <w:t>№</w:t>
      </w:r>
      <w:r>
        <w:rPr>
          <w:color w:val="000000"/>
          <w:spacing w:val="5"/>
          <w:sz w:val="28"/>
          <w:szCs w:val="28"/>
          <w:lang w:val="en-US"/>
        </w:rPr>
        <w:t xml:space="preserve"> </w:t>
      </w:r>
      <w:r>
        <w:rPr>
          <w:color w:val="000000"/>
          <w:spacing w:val="5"/>
          <w:sz w:val="28"/>
          <w:szCs w:val="28"/>
          <w:lang w:val="uk-UA"/>
        </w:rPr>
        <w:t>1</w:t>
      </w:r>
      <w:r>
        <w:rPr>
          <w:color w:val="000000"/>
          <w:spacing w:val="5"/>
          <w:sz w:val="28"/>
          <w:szCs w:val="28"/>
          <w:lang w:val="en-US"/>
        </w:rPr>
        <w:t xml:space="preserve">. – P. </w:t>
      </w:r>
      <w:r>
        <w:rPr>
          <w:color w:val="000000"/>
          <w:spacing w:val="5"/>
          <w:sz w:val="28"/>
          <w:szCs w:val="28"/>
          <w:lang w:val="uk-UA"/>
        </w:rPr>
        <w:t>9</w:t>
      </w:r>
      <w:r>
        <w:rPr>
          <w:color w:val="000000"/>
          <w:spacing w:val="4"/>
          <w:sz w:val="28"/>
          <w:szCs w:val="28"/>
          <w:lang w:val="en-US"/>
        </w:rPr>
        <w:t>–</w:t>
      </w:r>
      <w:r>
        <w:rPr>
          <w:color w:val="000000"/>
          <w:spacing w:val="5"/>
          <w:sz w:val="28"/>
          <w:szCs w:val="28"/>
          <w:lang w:val="uk-UA"/>
        </w:rPr>
        <w:t>14</w:t>
      </w:r>
      <w:r>
        <w:rPr>
          <w:color w:val="000000"/>
          <w:spacing w:val="5"/>
          <w:sz w:val="28"/>
          <w:szCs w:val="28"/>
          <w:lang w:val="en-US"/>
        </w:rPr>
        <w:t>.</w:t>
      </w:r>
    </w:p>
    <w:p w:rsidR="00EE27EB" w:rsidRDefault="00EE27EB" w:rsidP="00FC1A61">
      <w:pPr>
        <w:widowControl w:val="0"/>
        <w:numPr>
          <w:ilvl w:val="0"/>
          <w:numId w:val="20"/>
        </w:numPr>
        <w:shd w:val="clear" w:color="auto" w:fill="FFFFFF"/>
        <w:autoSpaceDE w:val="0"/>
        <w:autoSpaceDN w:val="0"/>
        <w:adjustRightInd w:val="0"/>
        <w:spacing w:after="0" w:line="360" w:lineRule="auto"/>
        <w:ind w:right="22"/>
        <w:jc w:val="both"/>
        <w:rPr>
          <w:bCs/>
          <w:iCs/>
          <w:color w:val="000000"/>
          <w:spacing w:val="1"/>
          <w:sz w:val="28"/>
          <w:szCs w:val="28"/>
          <w:lang w:val="en-US"/>
        </w:rPr>
      </w:pPr>
      <w:r w:rsidRPr="002548C7">
        <w:rPr>
          <w:bCs/>
          <w:iCs/>
          <w:color w:val="000000"/>
          <w:spacing w:val="2"/>
          <w:sz w:val="28"/>
          <w:szCs w:val="28"/>
          <w:lang w:val="en-US"/>
        </w:rPr>
        <w:t>Shefet D</w:t>
      </w:r>
      <w:r>
        <w:rPr>
          <w:bCs/>
          <w:iCs/>
          <w:color w:val="000000"/>
          <w:spacing w:val="2"/>
          <w:sz w:val="28"/>
          <w:szCs w:val="28"/>
          <w:lang w:val="en-US"/>
        </w:rPr>
        <w:t>.</w:t>
      </w:r>
      <w:r>
        <w:rPr>
          <w:bCs/>
          <w:iCs/>
          <w:color w:val="000000"/>
          <w:spacing w:val="1"/>
          <w:sz w:val="28"/>
          <w:szCs w:val="28"/>
          <w:lang w:val="uk-UA"/>
        </w:rPr>
        <w:t xml:space="preserve"> </w:t>
      </w:r>
      <w:r w:rsidRPr="002548C7">
        <w:rPr>
          <w:iCs/>
          <w:color w:val="000000"/>
          <w:spacing w:val="2"/>
          <w:sz w:val="28"/>
          <w:szCs w:val="28"/>
          <w:lang w:val="en-US"/>
        </w:rPr>
        <w:t xml:space="preserve">Empirical atypical coverage for </w:t>
      </w:r>
      <w:r w:rsidRPr="002548C7">
        <w:rPr>
          <w:iCs/>
          <w:noProof/>
          <w:color w:val="000000"/>
          <w:spacing w:val="4"/>
          <w:sz w:val="28"/>
          <w:szCs w:val="28"/>
          <w:lang w:val="en-US"/>
        </w:rPr>
        <w:t xml:space="preserve">inpatients </w:t>
      </w:r>
      <w:r w:rsidRPr="002548C7">
        <w:rPr>
          <w:iCs/>
          <w:color w:val="000000"/>
          <w:spacing w:val="4"/>
          <w:sz w:val="28"/>
          <w:szCs w:val="28"/>
          <w:lang w:val="en-US"/>
        </w:rPr>
        <w:t xml:space="preserve">with community-acquired pneumonia. Systematic review </w:t>
      </w:r>
      <w:r w:rsidRPr="002548C7">
        <w:rPr>
          <w:bCs/>
          <w:iCs/>
          <w:color w:val="000000"/>
          <w:spacing w:val="4"/>
          <w:sz w:val="28"/>
          <w:szCs w:val="28"/>
          <w:lang w:val="en-US"/>
        </w:rPr>
        <w:t xml:space="preserve">of </w:t>
      </w:r>
      <w:r w:rsidRPr="002548C7">
        <w:rPr>
          <w:iCs/>
          <w:color w:val="000000"/>
          <w:spacing w:val="4"/>
          <w:sz w:val="28"/>
          <w:szCs w:val="28"/>
          <w:lang w:val="en-US"/>
        </w:rPr>
        <w:t xml:space="preserve">randomized </w:t>
      </w:r>
      <w:r>
        <w:rPr>
          <w:iCs/>
          <w:color w:val="000000"/>
          <w:spacing w:val="2"/>
          <w:sz w:val="28"/>
          <w:szCs w:val="28"/>
          <w:lang w:val="en-US"/>
        </w:rPr>
        <w:t xml:space="preserve">controlled </w:t>
      </w:r>
      <w:r w:rsidRPr="002548C7">
        <w:rPr>
          <w:iCs/>
          <w:color w:val="000000"/>
          <w:spacing w:val="2"/>
          <w:sz w:val="28"/>
          <w:szCs w:val="28"/>
          <w:lang w:val="en-US"/>
        </w:rPr>
        <w:t>trials</w:t>
      </w:r>
      <w:r>
        <w:rPr>
          <w:iCs/>
          <w:color w:val="000000"/>
          <w:spacing w:val="2"/>
          <w:sz w:val="28"/>
          <w:szCs w:val="28"/>
          <w:lang w:val="en-US"/>
        </w:rPr>
        <w:t xml:space="preserve"> / </w:t>
      </w:r>
      <w:r w:rsidRPr="002548C7">
        <w:rPr>
          <w:bCs/>
          <w:iCs/>
          <w:color w:val="000000"/>
          <w:spacing w:val="2"/>
          <w:sz w:val="28"/>
          <w:szCs w:val="28"/>
          <w:lang w:val="en-US"/>
        </w:rPr>
        <w:t>D</w:t>
      </w:r>
      <w:r>
        <w:rPr>
          <w:bCs/>
          <w:iCs/>
          <w:color w:val="000000"/>
          <w:spacing w:val="2"/>
          <w:sz w:val="28"/>
          <w:szCs w:val="28"/>
          <w:lang w:val="en-US"/>
        </w:rPr>
        <w:t>.</w:t>
      </w:r>
      <w:r>
        <w:rPr>
          <w:bCs/>
          <w:iCs/>
          <w:color w:val="000000"/>
          <w:spacing w:val="2"/>
          <w:sz w:val="28"/>
          <w:szCs w:val="28"/>
          <w:lang w:val="uk-UA"/>
        </w:rPr>
        <w:t xml:space="preserve"> </w:t>
      </w:r>
      <w:r w:rsidRPr="002548C7">
        <w:rPr>
          <w:bCs/>
          <w:iCs/>
          <w:color w:val="000000"/>
          <w:spacing w:val="2"/>
          <w:sz w:val="28"/>
          <w:szCs w:val="28"/>
          <w:lang w:val="en-US"/>
        </w:rPr>
        <w:t>Shefet</w:t>
      </w:r>
      <w:r>
        <w:rPr>
          <w:bCs/>
          <w:iCs/>
          <w:color w:val="000000"/>
          <w:spacing w:val="2"/>
          <w:sz w:val="28"/>
          <w:szCs w:val="28"/>
          <w:lang w:val="uk-UA"/>
        </w:rPr>
        <w:t>,</w:t>
      </w:r>
      <w:r w:rsidRPr="002548C7">
        <w:rPr>
          <w:bCs/>
          <w:iCs/>
          <w:color w:val="000000"/>
          <w:spacing w:val="2"/>
          <w:sz w:val="28"/>
          <w:szCs w:val="28"/>
          <w:lang w:val="en-US"/>
        </w:rPr>
        <w:t xml:space="preserve"> </w:t>
      </w:r>
      <w:smartTag w:uri="urn:schemas-microsoft-com:office:smarttags" w:element="place">
        <w:r>
          <w:rPr>
            <w:bCs/>
            <w:iCs/>
            <w:color w:val="000000"/>
            <w:spacing w:val="1"/>
            <w:sz w:val="28"/>
            <w:szCs w:val="28"/>
            <w:lang w:val="en-US"/>
          </w:rPr>
          <w:t xml:space="preserve">E. </w:t>
        </w:r>
        <w:r>
          <w:rPr>
            <w:bCs/>
            <w:iCs/>
            <w:color w:val="000000"/>
            <w:spacing w:val="2"/>
            <w:sz w:val="28"/>
            <w:szCs w:val="28"/>
            <w:lang w:val="en-US"/>
          </w:rPr>
          <w:t>Robenshtok</w:t>
        </w:r>
      </w:smartTag>
      <w:r w:rsidRPr="002548C7">
        <w:rPr>
          <w:bCs/>
          <w:iCs/>
          <w:color w:val="000000"/>
          <w:spacing w:val="2"/>
          <w:sz w:val="28"/>
          <w:szCs w:val="28"/>
          <w:lang w:val="en-US"/>
        </w:rPr>
        <w:t xml:space="preserve">, </w:t>
      </w:r>
      <w:r>
        <w:rPr>
          <w:bCs/>
          <w:iCs/>
          <w:color w:val="000000"/>
          <w:spacing w:val="2"/>
          <w:sz w:val="28"/>
          <w:szCs w:val="28"/>
          <w:lang w:val="en-US"/>
        </w:rPr>
        <w:t xml:space="preserve">M. </w:t>
      </w:r>
      <w:r>
        <w:rPr>
          <w:iCs/>
          <w:color w:val="000000"/>
          <w:spacing w:val="2"/>
          <w:sz w:val="28"/>
          <w:szCs w:val="28"/>
          <w:lang w:val="en-US"/>
        </w:rPr>
        <w:t>Paul</w:t>
      </w:r>
      <w:r w:rsidRPr="002548C7">
        <w:rPr>
          <w:iCs/>
          <w:color w:val="000000"/>
          <w:spacing w:val="2"/>
          <w:sz w:val="28"/>
          <w:szCs w:val="28"/>
          <w:lang w:val="en-US"/>
        </w:rPr>
        <w:t>,</w:t>
      </w:r>
      <w:r>
        <w:rPr>
          <w:iCs/>
          <w:color w:val="000000"/>
          <w:spacing w:val="2"/>
          <w:sz w:val="28"/>
          <w:szCs w:val="28"/>
          <w:lang w:val="en-US"/>
        </w:rPr>
        <w:t xml:space="preserve"> L. </w:t>
      </w:r>
      <w:r w:rsidRPr="002548C7">
        <w:rPr>
          <w:iCs/>
          <w:color w:val="000000"/>
          <w:spacing w:val="2"/>
          <w:sz w:val="28"/>
          <w:szCs w:val="28"/>
          <w:lang w:val="en-US"/>
        </w:rPr>
        <w:t xml:space="preserve"> </w:t>
      </w:r>
      <w:r w:rsidRPr="002548C7">
        <w:rPr>
          <w:bCs/>
          <w:iCs/>
          <w:color w:val="000000"/>
          <w:spacing w:val="2"/>
          <w:sz w:val="28"/>
          <w:szCs w:val="28"/>
          <w:lang w:val="en-US"/>
        </w:rPr>
        <w:t>Leibovici</w:t>
      </w:r>
      <w:r>
        <w:rPr>
          <w:iCs/>
          <w:color w:val="000000"/>
          <w:spacing w:val="2"/>
          <w:sz w:val="28"/>
          <w:szCs w:val="28"/>
          <w:lang w:val="en-US"/>
        </w:rPr>
        <w:t xml:space="preserve"> // Arch. Intern. </w:t>
      </w:r>
      <w:r>
        <w:rPr>
          <w:iCs/>
          <w:noProof/>
          <w:color w:val="000000"/>
          <w:spacing w:val="2"/>
          <w:sz w:val="28"/>
          <w:szCs w:val="28"/>
          <w:lang w:val="en-US"/>
        </w:rPr>
        <w:t xml:space="preserve">Med. – </w:t>
      </w:r>
      <w:r>
        <w:rPr>
          <w:iCs/>
          <w:color w:val="000000"/>
          <w:spacing w:val="2"/>
          <w:sz w:val="28"/>
          <w:szCs w:val="28"/>
          <w:lang w:val="en-US"/>
        </w:rPr>
        <w:t>2005. – Vol. 165</w:t>
      </w:r>
      <w:r>
        <w:rPr>
          <w:iCs/>
          <w:color w:val="000000"/>
          <w:spacing w:val="2"/>
          <w:sz w:val="28"/>
          <w:szCs w:val="28"/>
          <w:lang w:val="uk-UA"/>
        </w:rPr>
        <w:t>, №12.</w:t>
      </w:r>
      <w:r>
        <w:rPr>
          <w:iCs/>
          <w:color w:val="000000"/>
          <w:spacing w:val="2"/>
          <w:sz w:val="28"/>
          <w:szCs w:val="28"/>
          <w:lang w:val="en-US"/>
        </w:rPr>
        <w:t xml:space="preserve"> – P. 1992</w:t>
      </w:r>
      <w:r>
        <w:rPr>
          <w:color w:val="000000"/>
          <w:spacing w:val="4"/>
          <w:sz w:val="28"/>
          <w:szCs w:val="28"/>
          <w:lang w:val="en-US"/>
        </w:rPr>
        <w:t>–</w:t>
      </w:r>
      <w:r w:rsidRPr="002548C7">
        <w:rPr>
          <w:iCs/>
          <w:color w:val="000000"/>
          <w:spacing w:val="2"/>
          <w:sz w:val="28"/>
          <w:szCs w:val="28"/>
          <w:lang w:val="en-US"/>
        </w:rPr>
        <w:t>2000.</w:t>
      </w:r>
    </w:p>
    <w:p w:rsidR="00EE27EB" w:rsidRPr="00A62ED5" w:rsidRDefault="00EE27EB" w:rsidP="00FC1A61">
      <w:pPr>
        <w:widowControl w:val="0"/>
        <w:numPr>
          <w:ilvl w:val="0"/>
          <w:numId w:val="20"/>
        </w:numPr>
        <w:shd w:val="clear" w:color="auto" w:fill="FFFFFF"/>
        <w:autoSpaceDE w:val="0"/>
        <w:autoSpaceDN w:val="0"/>
        <w:adjustRightInd w:val="0"/>
        <w:spacing w:after="0" w:line="360" w:lineRule="auto"/>
        <w:ind w:left="1080" w:right="22" w:hanging="1080"/>
        <w:jc w:val="both"/>
        <w:rPr>
          <w:bCs/>
          <w:iCs/>
          <w:color w:val="000000"/>
          <w:spacing w:val="1"/>
          <w:sz w:val="28"/>
          <w:szCs w:val="28"/>
          <w:lang w:val="uk-UA"/>
        </w:rPr>
      </w:pPr>
      <w:r w:rsidRPr="003662BB">
        <w:rPr>
          <w:sz w:val="28"/>
          <w:szCs w:val="28"/>
          <w:lang w:val="en-US"/>
        </w:rPr>
        <w:t>Sriram</w:t>
      </w:r>
      <w:r w:rsidRPr="003662BB">
        <w:rPr>
          <w:sz w:val="28"/>
          <w:szCs w:val="28"/>
          <w:lang w:val="uk-UA"/>
        </w:rPr>
        <w:t xml:space="preserve"> </w:t>
      </w:r>
      <w:r w:rsidRPr="003662BB">
        <w:rPr>
          <w:sz w:val="28"/>
          <w:szCs w:val="28"/>
          <w:lang w:val="en-US"/>
        </w:rPr>
        <w:t>S</w:t>
      </w:r>
      <w:r w:rsidRPr="003662BB">
        <w:rPr>
          <w:sz w:val="28"/>
          <w:szCs w:val="28"/>
          <w:lang w:val="uk-UA"/>
        </w:rPr>
        <w:t xml:space="preserve">. </w:t>
      </w:r>
      <w:r w:rsidRPr="003662BB">
        <w:rPr>
          <w:sz w:val="28"/>
          <w:szCs w:val="28"/>
          <w:lang w:val="en-US"/>
        </w:rPr>
        <w:t>Detection</w:t>
      </w:r>
      <w:r w:rsidRPr="003662BB">
        <w:rPr>
          <w:sz w:val="28"/>
          <w:szCs w:val="28"/>
          <w:lang w:val="uk-UA"/>
        </w:rPr>
        <w:t xml:space="preserve"> </w:t>
      </w:r>
      <w:r w:rsidRPr="003662BB">
        <w:rPr>
          <w:sz w:val="28"/>
          <w:szCs w:val="28"/>
          <w:lang w:val="en-US"/>
        </w:rPr>
        <w:t>of</w:t>
      </w:r>
      <w:r w:rsidRPr="003662BB">
        <w:rPr>
          <w:sz w:val="28"/>
          <w:szCs w:val="28"/>
          <w:lang w:val="uk-UA"/>
        </w:rPr>
        <w:t xml:space="preserve"> </w:t>
      </w:r>
      <w:r w:rsidRPr="003662BB">
        <w:rPr>
          <w:sz w:val="28"/>
          <w:szCs w:val="28"/>
          <w:lang w:val="en-US"/>
        </w:rPr>
        <w:t>chlamydial</w:t>
      </w:r>
      <w:r w:rsidRPr="003662BB">
        <w:rPr>
          <w:sz w:val="28"/>
          <w:szCs w:val="28"/>
          <w:lang w:val="uk-UA"/>
        </w:rPr>
        <w:t xml:space="preserve"> </w:t>
      </w:r>
      <w:r w:rsidRPr="003662BB">
        <w:rPr>
          <w:sz w:val="28"/>
          <w:szCs w:val="28"/>
          <w:lang w:val="en-US"/>
        </w:rPr>
        <w:t>bodies</w:t>
      </w:r>
      <w:r w:rsidRPr="003662BB">
        <w:rPr>
          <w:sz w:val="28"/>
          <w:szCs w:val="28"/>
          <w:lang w:val="uk-UA"/>
        </w:rPr>
        <w:t xml:space="preserve"> </w:t>
      </w:r>
      <w:r w:rsidRPr="003662BB">
        <w:rPr>
          <w:sz w:val="28"/>
          <w:szCs w:val="28"/>
          <w:lang w:val="en-US"/>
        </w:rPr>
        <w:t>and</w:t>
      </w:r>
      <w:r w:rsidRPr="003662BB">
        <w:rPr>
          <w:sz w:val="28"/>
          <w:szCs w:val="28"/>
          <w:lang w:val="uk-UA"/>
        </w:rPr>
        <w:t xml:space="preserve"> </w:t>
      </w:r>
      <w:r w:rsidRPr="003662BB">
        <w:rPr>
          <w:sz w:val="28"/>
          <w:szCs w:val="28"/>
          <w:lang w:val="en-US"/>
        </w:rPr>
        <w:t>antigens</w:t>
      </w:r>
      <w:r w:rsidRPr="003662BB">
        <w:rPr>
          <w:sz w:val="28"/>
          <w:szCs w:val="28"/>
          <w:lang w:val="uk-UA"/>
        </w:rPr>
        <w:t xml:space="preserve"> </w:t>
      </w:r>
      <w:r w:rsidRPr="003662BB">
        <w:rPr>
          <w:sz w:val="28"/>
          <w:szCs w:val="28"/>
          <w:lang w:val="en-US"/>
        </w:rPr>
        <w:t>in</w:t>
      </w:r>
      <w:r w:rsidRPr="003662BB">
        <w:rPr>
          <w:sz w:val="28"/>
          <w:szCs w:val="28"/>
          <w:lang w:val="uk-UA"/>
        </w:rPr>
        <w:t xml:space="preserve"> </w:t>
      </w:r>
      <w:r w:rsidRPr="003662BB">
        <w:rPr>
          <w:sz w:val="28"/>
          <w:szCs w:val="28"/>
          <w:lang w:val="en-US"/>
        </w:rPr>
        <w:t>the</w:t>
      </w:r>
      <w:r w:rsidRPr="003662BB">
        <w:rPr>
          <w:sz w:val="28"/>
          <w:szCs w:val="28"/>
          <w:lang w:val="uk-UA"/>
        </w:rPr>
        <w:t xml:space="preserve"> </w:t>
      </w:r>
      <w:r w:rsidRPr="003662BB">
        <w:rPr>
          <w:sz w:val="28"/>
          <w:szCs w:val="28"/>
          <w:lang w:val="en-US"/>
        </w:rPr>
        <w:t>central</w:t>
      </w:r>
      <w:r w:rsidRPr="003662BB">
        <w:rPr>
          <w:sz w:val="28"/>
          <w:szCs w:val="28"/>
          <w:lang w:val="uk-UA"/>
        </w:rPr>
        <w:t xml:space="preserve"> </w:t>
      </w:r>
      <w:r w:rsidRPr="003662BB">
        <w:rPr>
          <w:sz w:val="28"/>
          <w:szCs w:val="28"/>
          <w:lang w:val="en-US"/>
        </w:rPr>
        <w:t>nervous</w:t>
      </w:r>
      <w:r w:rsidRPr="003662BB">
        <w:rPr>
          <w:sz w:val="28"/>
          <w:szCs w:val="28"/>
          <w:lang w:val="uk-UA"/>
        </w:rPr>
        <w:t xml:space="preserve"> </w:t>
      </w:r>
      <w:r w:rsidRPr="003662BB">
        <w:rPr>
          <w:sz w:val="28"/>
          <w:szCs w:val="28"/>
          <w:lang w:val="en-US"/>
        </w:rPr>
        <w:t>system</w:t>
      </w:r>
      <w:r w:rsidRPr="003662BB">
        <w:rPr>
          <w:sz w:val="28"/>
          <w:szCs w:val="28"/>
          <w:lang w:val="uk-UA"/>
        </w:rPr>
        <w:t xml:space="preserve"> </w:t>
      </w:r>
      <w:r w:rsidRPr="003662BB">
        <w:rPr>
          <w:sz w:val="28"/>
          <w:szCs w:val="28"/>
          <w:lang w:val="en-US"/>
        </w:rPr>
        <w:t>of</w:t>
      </w:r>
      <w:r w:rsidRPr="003662BB">
        <w:rPr>
          <w:sz w:val="28"/>
          <w:szCs w:val="28"/>
          <w:lang w:val="uk-UA"/>
        </w:rPr>
        <w:t xml:space="preserve"> </w:t>
      </w:r>
      <w:r w:rsidRPr="003662BB">
        <w:rPr>
          <w:sz w:val="28"/>
          <w:szCs w:val="28"/>
          <w:lang w:val="en-US"/>
        </w:rPr>
        <w:t>patiets</w:t>
      </w:r>
      <w:r w:rsidRPr="003662BB">
        <w:rPr>
          <w:sz w:val="28"/>
          <w:szCs w:val="28"/>
          <w:lang w:val="uk-UA"/>
        </w:rPr>
        <w:t xml:space="preserve"> </w:t>
      </w:r>
      <w:r w:rsidRPr="003662BB">
        <w:rPr>
          <w:sz w:val="28"/>
          <w:szCs w:val="28"/>
          <w:lang w:val="en-US"/>
        </w:rPr>
        <w:t>with</w:t>
      </w:r>
      <w:r w:rsidRPr="003662BB">
        <w:rPr>
          <w:sz w:val="28"/>
          <w:szCs w:val="28"/>
          <w:lang w:val="uk-UA"/>
        </w:rPr>
        <w:t xml:space="preserve"> </w:t>
      </w:r>
      <w:r w:rsidRPr="003662BB">
        <w:rPr>
          <w:sz w:val="28"/>
          <w:szCs w:val="28"/>
          <w:lang w:val="en-US"/>
        </w:rPr>
        <w:t>multiple</w:t>
      </w:r>
      <w:r w:rsidRPr="003662BB">
        <w:rPr>
          <w:sz w:val="28"/>
          <w:szCs w:val="28"/>
          <w:lang w:val="uk-UA"/>
        </w:rPr>
        <w:t xml:space="preserve"> </w:t>
      </w:r>
      <w:r w:rsidRPr="003662BB">
        <w:rPr>
          <w:sz w:val="28"/>
          <w:szCs w:val="28"/>
          <w:lang w:val="en-US"/>
        </w:rPr>
        <w:t>sclerosis</w:t>
      </w:r>
      <w:r w:rsidRPr="003662BB">
        <w:rPr>
          <w:sz w:val="28"/>
          <w:szCs w:val="28"/>
          <w:lang w:val="uk-UA"/>
        </w:rPr>
        <w:t xml:space="preserve"> / </w:t>
      </w:r>
      <w:r w:rsidRPr="003662BB">
        <w:rPr>
          <w:sz w:val="28"/>
          <w:szCs w:val="28"/>
          <w:lang w:val="en-US"/>
        </w:rPr>
        <w:t>S</w:t>
      </w:r>
      <w:r w:rsidRPr="003662BB">
        <w:rPr>
          <w:sz w:val="28"/>
          <w:szCs w:val="28"/>
          <w:lang w:val="uk-UA"/>
        </w:rPr>
        <w:t>.</w:t>
      </w:r>
      <w:r>
        <w:rPr>
          <w:sz w:val="28"/>
          <w:szCs w:val="28"/>
          <w:lang w:val="uk-UA"/>
        </w:rPr>
        <w:t xml:space="preserve"> </w:t>
      </w:r>
      <w:r w:rsidRPr="003662BB">
        <w:rPr>
          <w:sz w:val="28"/>
          <w:szCs w:val="28"/>
          <w:lang w:val="en-US"/>
        </w:rPr>
        <w:t>Sriram</w:t>
      </w:r>
      <w:r>
        <w:rPr>
          <w:sz w:val="28"/>
          <w:szCs w:val="28"/>
          <w:lang w:val="uk-UA"/>
        </w:rPr>
        <w:t>,</w:t>
      </w:r>
      <w:r w:rsidRPr="003662BB">
        <w:rPr>
          <w:sz w:val="28"/>
          <w:szCs w:val="28"/>
          <w:lang w:val="uk-UA"/>
        </w:rPr>
        <w:t xml:space="preserve"> </w:t>
      </w:r>
      <w:r w:rsidRPr="003662BB">
        <w:rPr>
          <w:sz w:val="28"/>
          <w:szCs w:val="28"/>
          <w:lang w:val="en-US"/>
        </w:rPr>
        <w:t>A. Ljunggren</w:t>
      </w:r>
      <w:r w:rsidRPr="003662BB">
        <w:rPr>
          <w:sz w:val="28"/>
          <w:szCs w:val="28"/>
          <w:lang w:val="uk-UA"/>
        </w:rPr>
        <w:t>-</w:t>
      </w:r>
      <w:r w:rsidRPr="003662BB">
        <w:rPr>
          <w:sz w:val="28"/>
          <w:szCs w:val="28"/>
          <w:lang w:val="en-US"/>
        </w:rPr>
        <w:t>Rose</w:t>
      </w:r>
      <w:r w:rsidRPr="003662BB">
        <w:rPr>
          <w:sz w:val="28"/>
          <w:szCs w:val="28"/>
          <w:lang w:val="uk-UA"/>
        </w:rPr>
        <w:t xml:space="preserve">, </w:t>
      </w:r>
      <w:r w:rsidRPr="003662BB">
        <w:rPr>
          <w:sz w:val="28"/>
          <w:szCs w:val="28"/>
          <w:lang w:val="en-US"/>
        </w:rPr>
        <w:t>S.Y. Yao</w:t>
      </w:r>
      <w:r w:rsidRPr="003662BB">
        <w:rPr>
          <w:sz w:val="28"/>
          <w:szCs w:val="28"/>
          <w:lang w:val="uk-UA"/>
        </w:rPr>
        <w:t xml:space="preserve">, </w:t>
      </w:r>
      <w:r w:rsidRPr="003662BB">
        <w:rPr>
          <w:sz w:val="28"/>
          <w:szCs w:val="28"/>
          <w:lang w:val="en-US"/>
        </w:rPr>
        <w:t>W.O. Whetsell</w:t>
      </w:r>
      <w:r w:rsidRPr="003662BB">
        <w:rPr>
          <w:sz w:val="28"/>
          <w:szCs w:val="28"/>
          <w:lang w:val="uk-UA"/>
        </w:rPr>
        <w:t xml:space="preserve"> </w:t>
      </w:r>
      <w:r w:rsidRPr="003662BB">
        <w:rPr>
          <w:sz w:val="28"/>
          <w:szCs w:val="28"/>
          <w:lang w:val="en-US"/>
        </w:rPr>
        <w:t>// J.</w:t>
      </w:r>
      <w:r w:rsidRPr="003662BB">
        <w:rPr>
          <w:sz w:val="28"/>
          <w:szCs w:val="28"/>
          <w:lang w:val="uk-UA"/>
        </w:rPr>
        <w:t xml:space="preserve"> </w:t>
      </w:r>
      <w:r w:rsidRPr="003662BB">
        <w:rPr>
          <w:sz w:val="28"/>
          <w:szCs w:val="28"/>
          <w:lang w:val="en-US"/>
        </w:rPr>
        <w:t>Infect.</w:t>
      </w:r>
      <w:r w:rsidRPr="003662BB">
        <w:rPr>
          <w:sz w:val="28"/>
          <w:szCs w:val="28"/>
          <w:lang w:val="uk-UA"/>
        </w:rPr>
        <w:t xml:space="preserve"> </w:t>
      </w:r>
      <w:r w:rsidRPr="003662BB">
        <w:rPr>
          <w:sz w:val="28"/>
          <w:szCs w:val="28"/>
          <w:lang w:val="en-US"/>
        </w:rPr>
        <w:t xml:space="preserve">Dis. – </w:t>
      </w:r>
      <w:r w:rsidRPr="003662BB">
        <w:rPr>
          <w:sz w:val="28"/>
          <w:szCs w:val="28"/>
          <w:lang w:val="uk-UA"/>
        </w:rPr>
        <w:t>2005</w:t>
      </w:r>
      <w:r w:rsidRPr="003662BB">
        <w:rPr>
          <w:sz w:val="28"/>
          <w:szCs w:val="28"/>
          <w:lang w:val="en-US"/>
        </w:rPr>
        <w:t>. – Vol.</w:t>
      </w:r>
      <w:r w:rsidRPr="003662BB">
        <w:rPr>
          <w:sz w:val="28"/>
          <w:szCs w:val="28"/>
          <w:lang w:val="uk-UA"/>
        </w:rPr>
        <w:t>192</w:t>
      </w:r>
      <w:r w:rsidRPr="003662BB">
        <w:rPr>
          <w:sz w:val="28"/>
          <w:szCs w:val="28"/>
          <w:lang w:val="en-US"/>
        </w:rPr>
        <w:t>, №</w:t>
      </w:r>
      <w:r w:rsidRPr="003662BB">
        <w:rPr>
          <w:sz w:val="28"/>
          <w:szCs w:val="28"/>
          <w:lang w:val="uk-UA"/>
        </w:rPr>
        <w:t xml:space="preserve"> 7</w:t>
      </w:r>
      <w:r w:rsidRPr="003662BB">
        <w:rPr>
          <w:sz w:val="28"/>
          <w:szCs w:val="28"/>
          <w:lang w:val="en-US"/>
        </w:rPr>
        <w:t xml:space="preserve">. – P. </w:t>
      </w:r>
      <w:r>
        <w:rPr>
          <w:sz w:val="28"/>
          <w:szCs w:val="28"/>
          <w:lang w:val="uk-UA"/>
        </w:rPr>
        <w:t>1219</w:t>
      </w:r>
      <w:r>
        <w:rPr>
          <w:color w:val="000000"/>
          <w:spacing w:val="4"/>
          <w:sz w:val="28"/>
          <w:szCs w:val="28"/>
          <w:lang w:val="en-US"/>
        </w:rPr>
        <w:t>–</w:t>
      </w:r>
      <w:r w:rsidRPr="003662BB">
        <w:rPr>
          <w:sz w:val="28"/>
          <w:szCs w:val="28"/>
          <w:lang w:val="en-US"/>
        </w:rPr>
        <w:t>12</w:t>
      </w:r>
      <w:r w:rsidRPr="003662BB">
        <w:rPr>
          <w:sz w:val="28"/>
          <w:szCs w:val="28"/>
          <w:lang w:val="uk-UA"/>
        </w:rPr>
        <w:t>28</w:t>
      </w:r>
      <w:r w:rsidRPr="003662BB">
        <w:rPr>
          <w:sz w:val="28"/>
          <w:szCs w:val="28"/>
          <w:lang w:val="en-US"/>
        </w:rPr>
        <w:t>.</w:t>
      </w:r>
    </w:p>
    <w:p w:rsidR="00EE27EB" w:rsidRDefault="00EE27EB" w:rsidP="00FC1A61">
      <w:pPr>
        <w:widowControl w:val="0"/>
        <w:numPr>
          <w:ilvl w:val="0"/>
          <w:numId w:val="20"/>
        </w:numPr>
        <w:shd w:val="clear" w:color="auto" w:fill="FFFFFF"/>
        <w:autoSpaceDE w:val="0"/>
        <w:autoSpaceDN w:val="0"/>
        <w:adjustRightInd w:val="0"/>
        <w:spacing w:after="0" w:line="360" w:lineRule="auto"/>
        <w:ind w:right="22"/>
        <w:jc w:val="both"/>
        <w:rPr>
          <w:sz w:val="28"/>
          <w:szCs w:val="28"/>
          <w:lang w:val="uk-UA"/>
        </w:rPr>
      </w:pPr>
      <w:smartTag w:uri="urn:schemas-microsoft-com:office:smarttags" w:element="place">
        <w:smartTag w:uri="urn:schemas-microsoft-com:office:smarttags" w:element="City">
          <w:r w:rsidRPr="00AF1B5F">
            <w:rPr>
              <w:sz w:val="28"/>
              <w:szCs w:val="28"/>
              <w:lang w:val="en-US"/>
            </w:rPr>
            <w:t>Stanley</w:t>
          </w:r>
        </w:smartTag>
      </w:smartTag>
      <w:r w:rsidRPr="00AF1B5F">
        <w:rPr>
          <w:sz w:val="28"/>
          <w:szCs w:val="28"/>
          <w:lang w:val="en-US"/>
        </w:rPr>
        <w:t xml:space="preserve"> WC.</w:t>
      </w:r>
      <w:r>
        <w:rPr>
          <w:sz w:val="28"/>
          <w:szCs w:val="28"/>
          <w:lang w:val="uk-UA"/>
        </w:rPr>
        <w:t xml:space="preserve"> </w:t>
      </w:r>
      <w:r w:rsidRPr="00AF1B5F">
        <w:rPr>
          <w:sz w:val="28"/>
          <w:szCs w:val="28"/>
          <w:lang w:val="en-US"/>
        </w:rPr>
        <w:t>Myocardial substrate metabolism in the normal and failing heart / WC.</w:t>
      </w:r>
      <w:r>
        <w:rPr>
          <w:sz w:val="28"/>
          <w:szCs w:val="28"/>
          <w:lang w:val="uk-UA"/>
        </w:rPr>
        <w:t xml:space="preserve"> </w:t>
      </w:r>
      <w:r w:rsidRPr="00AF1B5F">
        <w:rPr>
          <w:sz w:val="28"/>
          <w:szCs w:val="28"/>
          <w:lang w:val="en-US"/>
        </w:rPr>
        <w:t>Stanley</w:t>
      </w:r>
      <w:r>
        <w:rPr>
          <w:sz w:val="28"/>
          <w:szCs w:val="28"/>
          <w:lang w:val="uk-UA"/>
        </w:rPr>
        <w:t>,</w:t>
      </w:r>
      <w:r w:rsidRPr="00AF1B5F">
        <w:rPr>
          <w:sz w:val="28"/>
          <w:szCs w:val="28"/>
          <w:lang w:val="en-US"/>
        </w:rPr>
        <w:t xml:space="preserve"> </w:t>
      </w:r>
      <w:r>
        <w:rPr>
          <w:sz w:val="28"/>
          <w:szCs w:val="28"/>
          <w:lang w:val="en-US"/>
        </w:rPr>
        <w:t xml:space="preserve">FA Recchia, GD Lopaschuk // </w:t>
      </w:r>
      <w:r w:rsidRPr="00AF1B5F">
        <w:rPr>
          <w:sz w:val="28"/>
          <w:szCs w:val="28"/>
          <w:lang w:val="en-US"/>
        </w:rPr>
        <w:t>P</w:t>
      </w:r>
      <w:r>
        <w:rPr>
          <w:sz w:val="28"/>
          <w:szCs w:val="28"/>
          <w:lang w:val="en-US"/>
        </w:rPr>
        <w:t>hysiol. Rev. – 2005. – Vol. 85</w:t>
      </w:r>
      <w:r>
        <w:rPr>
          <w:sz w:val="28"/>
          <w:szCs w:val="28"/>
          <w:lang w:val="uk-UA"/>
        </w:rPr>
        <w:t xml:space="preserve">, №6. </w:t>
      </w:r>
      <w:r>
        <w:rPr>
          <w:sz w:val="28"/>
          <w:szCs w:val="28"/>
          <w:lang w:val="en-US"/>
        </w:rPr>
        <w:t>– P. 1093</w:t>
      </w:r>
      <w:r>
        <w:rPr>
          <w:color w:val="000000"/>
          <w:spacing w:val="4"/>
          <w:sz w:val="28"/>
          <w:szCs w:val="28"/>
          <w:lang w:val="en-US"/>
        </w:rPr>
        <w:t>–</w:t>
      </w:r>
      <w:r w:rsidRPr="00AF1B5F">
        <w:rPr>
          <w:sz w:val="28"/>
          <w:szCs w:val="28"/>
          <w:lang w:val="en-US"/>
        </w:rPr>
        <w:t>1129</w:t>
      </w:r>
      <w:r>
        <w:rPr>
          <w:sz w:val="28"/>
          <w:szCs w:val="28"/>
          <w:lang w:val="uk-UA"/>
        </w:rPr>
        <w:t>.</w:t>
      </w:r>
    </w:p>
    <w:p w:rsidR="00EE27EB" w:rsidRPr="00A62ED5" w:rsidRDefault="00EE27EB" w:rsidP="00FC1A61">
      <w:pPr>
        <w:numPr>
          <w:ilvl w:val="0"/>
          <w:numId w:val="20"/>
        </w:numPr>
        <w:shd w:val="clear" w:color="auto" w:fill="FFFFFF"/>
        <w:spacing w:after="0" w:line="360" w:lineRule="auto"/>
        <w:ind w:right="741"/>
        <w:jc w:val="both"/>
        <w:rPr>
          <w:color w:val="000000"/>
          <w:spacing w:val="5"/>
          <w:sz w:val="28"/>
          <w:szCs w:val="28"/>
          <w:lang w:val="uk-UA"/>
        </w:rPr>
      </w:pPr>
      <w:r w:rsidRPr="00BB3381">
        <w:rPr>
          <w:color w:val="000000"/>
          <w:spacing w:val="1"/>
          <w:sz w:val="28"/>
          <w:szCs w:val="28"/>
          <w:lang w:val="en-US"/>
        </w:rPr>
        <w:t>Stassen F.R.</w:t>
      </w:r>
      <w:r>
        <w:rPr>
          <w:color w:val="000000"/>
          <w:spacing w:val="1"/>
          <w:sz w:val="28"/>
          <w:szCs w:val="28"/>
          <w:lang w:val="en-US"/>
        </w:rPr>
        <w:t xml:space="preserve"> Infection and atherosclerosis a</w:t>
      </w:r>
      <w:r w:rsidRPr="00BB3381">
        <w:rPr>
          <w:color w:val="000000"/>
          <w:spacing w:val="1"/>
          <w:sz w:val="28"/>
          <w:szCs w:val="28"/>
          <w:lang w:val="en-US"/>
        </w:rPr>
        <w:t>n alternative view on an outdated hypothesis</w:t>
      </w:r>
      <w:r>
        <w:rPr>
          <w:color w:val="000000"/>
          <w:spacing w:val="1"/>
          <w:sz w:val="28"/>
          <w:szCs w:val="28"/>
          <w:lang w:val="en-US"/>
        </w:rPr>
        <w:t xml:space="preserve"> / </w:t>
      </w:r>
      <w:r w:rsidRPr="00BB3381">
        <w:rPr>
          <w:color w:val="000000"/>
          <w:spacing w:val="1"/>
          <w:sz w:val="28"/>
          <w:szCs w:val="28"/>
          <w:lang w:val="en-US"/>
        </w:rPr>
        <w:t>F.R.</w:t>
      </w:r>
      <w:r>
        <w:rPr>
          <w:color w:val="000000"/>
          <w:spacing w:val="1"/>
          <w:sz w:val="28"/>
          <w:szCs w:val="28"/>
          <w:lang w:val="en-US"/>
        </w:rPr>
        <w:t xml:space="preserve"> </w:t>
      </w:r>
      <w:r w:rsidRPr="00BB3381">
        <w:rPr>
          <w:color w:val="000000"/>
          <w:spacing w:val="1"/>
          <w:sz w:val="28"/>
          <w:szCs w:val="28"/>
          <w:lang w:val="en-US"/>
        </w:rPr>
        <w:t>Stassen</w:t>
      </w:r>
      <w:r>
        <w:rPr>
          <w:color w:val="000000"/>
          <w:spacing w:val="1"/>
          <w:sz w:val="28"/>
          <w:szCs w:val="28"/>
          <w:lang w:val="uk-UA"/>
        </w:rPr>
        <w:t>,</w:t>
      </w:r>
      <w:r w:rsidRPr="00BB3381">
        <w:rPr>
          <w:color w:val="000000"/>
          <w:spacing w:val="1"/>
          <w:sz w:val="28"/>
          <w:szCs w:val="28"/>
          <w:lang w:val="en-US"/>
        </w:rPr>
        <w:t xml:space="preserve"> </w:t>
      </w:r>
      <w:r>
        <w:rPr>
          <w:color w:val="000000"/>
          <w:spacing w:val="1"/>
          <w:sz w:val="28"/>
          <w:szCs w:val="28"/>
          <w:lang w:val="en-US"/>
        </w:rPr>
        <w:t xml:space="preserve">T. Vainas, C.A. Bruggeman </w:t>
      </w:r>
      <w:r w:rsidRPr="00BB3381">
        <w:rPr>
          <w:color w:val="000000"/>
          <w:spacing w:val="6"/>
          <w:sz w:val="28"/>
          <w:szCs w:val="28"/>
          <w:lang w:val="en-US"/>
        </w:rPr>
        <w:t>//</w:t>
      </w:r>
      <w:r>
        <w:rPr>
          <w:color w:val="000000"/>
          <w:spacing w:val="6"/>
          <w:sz w:val="28"/>
          <w:szCs w:val="28"/>
          <w:lang w:val="en-US"/>
        </w:rPr>
        <w:t xml:space="preserve"> Pharmacol. Rep. – 2008. – Vol. 60</w:t>
      </w:r>
      <w:r>
        <w:rPr>
          <w:color w:val="000000"/>
          <w:spacing w:val="6"/>
          <w:sz w:val="28"/>
          <w:szCs w:val="28"/>
          <w:lang w:val="uk-UA"/>
        </w:rPr>
        <w:t>,№2.</w:t>
      </w:r>
      <w:r>
        <w:rPr>
          <w:color w:val="000000"/>
          <w:spacing w:val="6"/>
          <w:sz w:val="28"/>
          <w:szCs w:val="28"/>
          <w:lang w:val="en-US"/>
        </w:rPr>
        <w:t xml:space="preserve"> – P. 85</w:t>
      </w:r>
      <w:r>
        <w:rPr>
          <w:color w:val="000000"/>
          <w:spacing w:val="4"/>
          <w:sz w:val="28"/>
          <w:szCs w:val="28"/>
          <w:lang w:val="en-US"/>
        </w:rPr>
        <w:t>–</w:t>
      </w:r>
      <w:r w:rsidRPr="00BB3381">
        <w:rPr>
          <w:color w:val="000000"/>
          <w:spacing w:val="6"/>
          <w:sz w:val="28"/>
          <w:szCs w:val="28"/>
          <w:lang w:val="en-US"/>
        </w:rPr>
        <w:t>92</w:t>
      </w:r>
      <w:r>
        <w:rPr>
          <w:color w:val="000000"/>
          <w:spacing w:val="6"/>
          <w:sz w:val="28"/>
          <w:szCs w:val="28"/>
          <w:lang w:val="en-US"/>
        </w:rPr>
        <w:t>.</w:t>
      </w:r>
    </w:p>
    <w:p w:rsidR="00EE27EB" w:rsidRPr="00CB1B03" w:rsidRDefault="00EE27EB" w:rsidP="00FC1A61">
      <w:pPr>
        <w:numPr>
          <w:ilvl w:val="0"/>
          <w:numId w:val="20"/>
        </w:numPr>
        <w:autoSpaceDE w:val="0"/>
        <w:autoSpaceDN w:val="0"/>
        <w:adjustRightInd w:val="0"/>
        <w:spacing w:after="0" w:line="360" w:lineRule="auto"/>
        <w:jc w:val="both"/>
        <w:rPr>
          <w:sz w:val="28"/>
          <w:szCs w:val="28"/>
          <w:lang w:val="uk-UA"/>
        </w:rPr>
      </w:pPr>
      <w:r>
        <w:rPr>
          <w:sz w:val="28"/>
          <w:szCs w:val="28"/>
          <w:lang w:val="en-US"/>
        </w:rPr>
        <w:t>Suchland R. J</w:t>
      </w:r>
      <w:r>
        <w:rPr>
          <w:sz w:val="28"/>
          <w:szCs w:val="28"/>
          <w:lang w:val="uk-UA"/>
        </w:rPr>
        <w:t xml:space="preserve">. </w:t>
      </w:r>
      <w:r w:rsidRPr="005C74ED">
        <w:rPr>
          <w:sz w:val="28"/>
          <w:szCs w:val="28"/>
          <w:lang w:val="en-US"/>
        </w:rPr>
        <w:t>Methodologies and Cell Lines Used for Antimicrobial Susceptibility Testing of Chlamydia spp.</w:t>
      </w:r>
      <w:r>
        <w:rPr>
          <w:sz w:val="28"/>
          <w:szCs w:val="28"/>
          <w:lang w:val="uk-UA"/>
        </w:rPr>
        <w:t xml:space="preserve"> / </w:t>
      </w:r>
      <w:r>
        <w:rPr>
          <w:sz w:val="28"/>
          <w:szCs w:val="28"/>
          <w:lang w:val="en-US"/>
        </w:rPr>
        <w:t>R. J</w:t>
      </w:r>
      <w:r>
        <w:rPr>
          <w:sz w:val="28"/>
          <w:szCs w:val="28"/>
          <w:lang w:val="uk-UA"/>
        </w:rPr>
        <w:t xml:space="preserve">. </w:t>
      </w:r>
      <w:r>
        <w:rPr>
          <w:sz w:val="28"/>
          <w:szCs w:val="28"/>
          <w:lang w:val="en-US"/>
        </w:rPr>
        <w:t>Suchland</w:t>
      </w:r>
      <w:r>
        <w:rPr>
          <w:sz w:val="28"/>
          <w:szCs w:val="28"/>
          <w:lang w:val="uk-UA"/>
        </w:rPr>
        <w:t>,</w:t>
      </w:r>
      <w:r>
        <w:rPr>
          <w:sz w:val="28"/>
          <w:szCs w:val="28"/>
          <w:lang w:val="en-US"/>
        </w:rPr>
        <w:t xml:space="preserve"> W.M. Geisler</w:t>
      </w:r>
      <w:r w:rsidRPr="005C74ED">
        <w:rPr>
          <w:sz w:val="28"/>
          <w:szCs w:val="28"/>
          <w:lang w:val="en-US"/>
        </w:rPr>
        <w:t xml:space="preserve">, </w:t>
      </w:r>
      <w:r>
        <w:rPr>
          <w:sz w:val="28"/>
          <w:szCs w:val="28"/>
          <w:lang w:val="en-US"/>
        </w:rPr>
        <w:t>W.E. Stamm</w:t>
      </w:r>
      <w:r w:rsidRPr="005C74ED">
        <w:rPr>
          <w:sz w:val="28"/>
          <w:szCs w:val="28"/>
          <w:lang w:val="en-US"/>
        </w:rPr>
        <w:t xml:space="preserve"> // Antimicrob. Ag</w:t>
      </w:r>
      <w:r>
        <w:rPr>
          <w:sz w:val="28"/>
          <w:szCs w:val="28"/>
          <w:lang w:val="en-US"/>
        </w:rPr>
        <w:t>ents Chemother. – 2003. – V. 47</w:t>
      </w:r>
      <w:r>
        <w:rPr>
          <w:sz w:val="28"/>
          <w:szCs w:val="28"/>
          <w:lang w:val="uk-UA"/>
        </w:rPr>
        <w:t>, №4.</w:t>
      </w:r>
      <w:r w:rsidRPr="005C74ED">
        <w:rPr>
          <w:sz w:val="28"/>
          <w:szCs w:val="28"/>
          <w:lang w:val="en-US"/>
        </w:rPr>
        <w:t xml:space="preserve"> – P. 636–642.</w:t>
      </w:r>
    </w:p>
    <w:p w:rsidR="00EE27EB" w:rsidRDefault="00EE27EB" w:rsidP="00FC1A61">
      <w:pPr>
        <w:widowControl w:val="0"/>
        <w:numPr>
          <w:ilvl w:val="0"/>
          <w:numId w:val="20"/>
        </w:numPr>
        <w:shd w:val="clear" w:color="auto" w:fill="FFFFFF"/>
        <w:autoSpaceDE w:val="0"/>
        <w:autoSpaceDN w:val="0"/>
        <w:adjustRightInd w:val="0"/>
        <w:spacing w:after="0" w:line="360" w:lineRule="auto"/>
        <w:ind w:right="22"/>
        <w:jc w:val="both"/>
        <w:rPr>
          <w:sz w:val="28"/>
          <w:szCs w:val="28"/>
          <w:lang w:val="en-US"/>
        </w:rPr>
      </w:pPr>
      <w:r w:rsidRPr="00DF2264">
        <w:rPr>
          <w:sz w:val="28"/>
          <w:szCs w:val="28"/>
          <w:lang w:val="en-US"/>
        </w:rPr>
        <w:t xml:space="preserve">Sukhorukov V.S. Energy deficient diathesis as energy metabolism disadaptation in children. VIII World Congress of Adaptative Medicine. </w:t>
      </w:r>
      <w:r w:rsidRPr="00DF2264">
        <w:rPr>
          <w:sz w:val="28"/>
          <w:szCs w:val="28"/>
          <w:lang w:val="en-US"/>
        </w:rPr>
        <w:lastRenderedPageBreak/>
        <w:t>Moscov 2006; ISAM, 54</w:t>
      </w:r>
      <w:r>
        <w:rPr>
          <w:sz w:val="28"/>
          <w:szCs w:val="28"/>
          <w:lang w:val="uk-UA"/>
        </w:rPr>
        <w:t>.</w:t>
      </w:r>
    </w:p>
    <w:p w:rsidR="00EE27EB" w:rsidRPr="00CB1B03" w:rsidRDefault="00EE27EB" w:rsidP="00FC1A61">
      <w:pPr>
        <w:numPr>
          <w:ilvl w:val="0"/>
          <w:numId w:val="20"/>
        </w:numPr>
        <w:shd w:val="clear" w:color="auto" w:fill="FFFFFF"/>
        <w:spacing w:after="0" w:line="360" w:lineRule="auto"/>
        <w:ind w:right="741"/>
        <w:jc w:val="both"/>
        <w:rPr>
          <w:color w:val="000000"/>
          <w:spacing w:val="6"/>
          <w:sz w:val="28"/>
          <w:szCs w:val="28"/>
          <w:lang w:val="uk-UA"/>
        </w:rPr>
      </w:pPr>
      <w:r w:rsidRPr="00BB3381">
        <w:rPr>
          <w:color w:val="000000"/>
          <w:spacing w:val="2"/>
          <w:sz w:val="28"/>
          <w:szCs w:val="28"/>
          <w:lang w:val="en-US"/>
        </w:rPr>
        <w:t>Sutherland E.R.</w:t>
      </w:r>
      <w:r>
        <w:rPr>
          <w:color w:val="000000"/>
          <w:spacing w:val="2"/>
          <w:sz w:val="28"/>
          <w:szCs w:val="28"/>
          <w:lang w:val="en-US"/>
        </w:rPr>
        <w:t xml:space="preserve"> </w:t>
      </w:r>
      <w:r w:rsidRPr="00BB3381">
        <w:rPr>
          <w:color w:val="000000"/>
          <w:spacing w:val="2"/>
          <w:sz w:val="28"/>
          <w:szCs w:val="28"/>
          <w:lang w:val="en-US"/>
        </w:rPr>
        <w:t xml:space="preserve">Asthma and atypical bacterial </w:t>
      </w:r>
      <w:r w:rsidRPr="00BB3381">
        <w:rPr>
          <w:color w:val="000000"/>
          <w:spacing w:val="8"/>
          <w:sz w:val="28"/>
          <w:szCs w:val="28"/>
          <w:lang w:val="en-US"/>
        </w:rPr>
        <w:t>infection</w:t>
      </w:r>
      <w:r>
        <w:rPr>
          <w:color w:val="000000"/>
          <w:spacing w:val="8"/>
          <w:sz w:val="28"/>
          <w:szCs w:val="28"/>
          <w:lang w:val="en-US"/>
        </w:rPr>
        <w:t xml:space="preserve"> /</w:t>
      </w:r>
      <w:r w:rsidRPr="00BB3381">
        <w:rPr>
          <w:color w:val="000000"/>
          <w:spacing w:val="2"/>
          <w:sz w:val="28"/>
          <w:szCs w:val="28"/>
          <w:lang w:val="en-US"/>
        </w:rPr>
        <w:t xml:space="preserve"> E.R.</w:t>
      </w:r>
      <w:r>
        <w:rPr>
          <w:color w:val="000000"/>
          <w:spacing w:val="2"/>
          <w:sz w:val="28"/>
          <w:szCs w:val="28"/>
          <w:lang w:val="en-US"/>
        </w:rPr>
        <w:t xml:space="preserve"> </w:t>
      </w:r>
      <w:r w:rsidRPr="00BB3381">
        <w:rPr>
          <w:color w:val="000000"/>
          <w:spacing w:val="2"/>
          <w:sz w:val="28"/>
          <w:szCs w:val="28"/>
          <w:lang w:val="en-US"/>
        </w:rPr>
        <w:t>Sutherland</w:t>
      </w:r>
      <w:r>
        <w:rPr>
          <w:color w:val="000000"/>
          <w:spacing w:val="2"/>
          <w:sz w:val="28"/>
          <w:szCs w:val="28"/>
          <w:lang w:val="uk-UA"/>
        </w:rPr>
        <w:t>,</w:t>
      </w:r>
      <w:r w:rsidRPr="00BB3381">
        <w:rPr>
          <w:color w:val="000000"/>
          <w:spacing w:val="2"/>
          <w:sz w:val="28"/>
          <w:szCs w:val="28"/>
          <w:lang w:val="en-US"/>
        </w:rPr>
        <w:t xml:space="preserve"> </w:t>
      </w:r>
      <w:r>
        <w:rPr>
          <w:color w:val="000000"/>
          <w:spacing w:val="2"/>
          <w:sz w:val="28"/>
          <w:szCs w:val="28"/>
          <w:lang w:val="en-US"/>
        </w:rPr>
        <w:t>R.J. Martin</w:t>
      </w:r>
      <w:r>
        <w:rPr>
          <w:color w:val="000000"/>
          <w:spacing w:val="8"/>
          <w:sz w:val="28"/>
          <w:szCs w:val="28"/>
          <w:lang w:val="en-US"/>
        </w:rPr>
        <w:t xml:space="preserve"> //Chest. – 2007. – Vol. 132</w:t>
      </w:r>
      <w:r>
        <w:rPr>
          <w:color w:val="000000"/>
          <w:spacing w:val="8"/>
          <w:sz w:val="28"/>
          <w:szCs w:val="28"/>
          <w:lang w:val="uk-UA"/>
        </w:rPr>
        <w:t>, №17.</w:t>
      </w:r>
      <w:r>
        <w:rPr>
          <w:color w:val="000000"/>
          <w:spacing w:val="8"/>
          <w:sz w:val="28"/>
          <w:szCs w:val="28"/>
          <w:lang w:val="en-US"/>
        </w:rPr>
        <w:t xml:space="preserve"> – P. 1962</w:t>
      </w:r>
      <w:r>
        <w:rPr>
          <w:color w:val="000000"/>
          <w:spacing w:val="4"/>
          <w:sz w:val="28"/>
          <w:szCs w:val="28"/>
          <w:lang w:val="en-US"/>
        </w:rPr>
        <w:t>–</w:t>
      </w:r>
      <w:r w:rsidRPr="00BB3381">
        <w:rPr>
          <w:color w:val="000000"/>
          <w:spacing w:val="8"/>
          <w:sz w:val="28"/>
          <w:szCs w:val="28"/>
          <w:lang w:val="en-US"/>
        </w:rPr>
        <w:t>1966</w:t>
      </w:r>
      <w:r>
        <w:rPr>
          <w:color w:val="000000"/>
          <w:spacing w:val="8"/>
          <w:sz w:val="28"/>
          <w:szCs w:val="28"/>
          <w:lang w:val="en-US"/>
        </w:rPr>
        <w:t>.</w:t>
      </w:r>
    </w:p>
    <w:p w:rsidR="00EE27EB" w:rsidRPr="00CB1B03" w:rsidRDefault="00EE27EB" w:rsidP="00FC1A61">
      <w:pPr>
        <w:numPr>
          <w:ilvl w:val="0"/>
          <w:numId w:val="20"/>
        </w:numPr>
        <w:shd w:val="clear" w:color="auto" w:fill="FFFFFF"/>
        <w:spacing w:after="0" w:line="360" w:lineRule="auto"/>
        <w:ind w:right="741"/>
        <w:jc w:val="both"/>
        <w:rPr>
          <w:sz w:val="28"/>
          <w:szCs w:val="28"/>
          <w:lang w:val="en-US"/>
        </w:rPr>
      </w:pPr>
      <w:r w:rsidRPr="00BB3381">
        <w:rPr>
          <w:color w:val="000000"/>
          <w:spacing w:val="3"/>
          <w:sz w:val="28"/>
          <w:szCs w:val="28"/>
          <w:lang w:val="en-US"/>
        </w:rPr>
        <w:t>Takaoka N.</w:t>
      </w:r>
      <w:r>
        <w:rPr>
          <w:sz w:val="28"/>
          <w:szCs w:val="28"/>
          <w:lang w:val="uk-UA"/>
        </w:rPr>
        <w:t xml:space="preserve"> </w:t>
      </w:r>
      <w:r w:rsidRPr="00BB3381">
        <w:rPr>
          <w:color w:val="000000"/>
          <w:spacing w:val="1"/>
          <w:sz w:val="28"/>
          <w:szCs w:val="28"/>
          <w:lang w:val="en-US"/>
        </w:rPr>
        <w:t>Chlamydia pneumoniae infection increases adherence of</w:t>
      </w:r>
      <w:r>
        <w:rPr>
          <w:color w:val="000000"/>
          <w:spacing w:val="1"/>
          <w:sz w:val="28"/>
          <w:szCs w:val="28"/>
          <w:lang w:val="en-US"/>
        </w:rPr>
        <w:t xml:space="preserve"> </w:t>
      </w:r>
      <w:r w:rsidRPr="00BB3381">
        <w:rPr>
          <w:color w:val="000000"/>
          <w:sz w:val="28"/>
          <w:szCs w:val="28"/>
          <w:lang w:val="en-US"/>
        </w:rPr>
        <w:t>mouse macrophages to mouse endothelial cells in vitro and to</w:t>
      </w:r>
      <w:r>
        <w:rPr>
          <w:color w:val="000000"/>
          <w:sz w:val="28"/>
          <w:szCs w:val="28"/>
          <w:lang w:val="en-US"/>
        </w:rPr>
        <w:t xml:space="preserve"> </w:t>
      </w:r>
      <w:r w:rsidRPr="00BB3381">
        <w:rPr>
          <w:color w:val="000000"/>
          <w:spacing w:val="7"/>
          <w:sz w:val="28"/>
          <w:szCs w:val="28"/>
          <w:lang w:val="en-US"/>
        </w:rPr>
        <w:t>aortas ex vivo</w:t>
      </w:r>
      <w:r>
        <w:rPr>
          <w:color w:val="000000"/>
          <w:spacing w:val="7"/>
          <w:sz w:val="28"/>
          <w:szCs w:val="28"/>
          <w:lang w:val="en-US"/>
        </w:rPr>
        <w:t xml:space="preserve"> / </w:t>
      </w:r>
      <w:r w:rsidRPr="00BB3381">
        <w:rPr>
          <w:color w:val="000000"/>
          <w:spacing w:val="3"/>
          <w:sz w:val="28"/>
          <w:szCs w:val="28"/>
          <w:lang w:val="en-US"/>
        </w:rPr>
        <w:t>N.Takaoka</w:t>
      </w:r>
      <w:r>
        <w:rPr>
          <w:color w:val="000000"/>
          <w:spacing w:val="3"/>
          <w:sz w:val="28"/>
          <w:szCs w:val="28"/>
          <w:lang w:val="uk-UA"/>
        </w:rPr>
        <w:t>,</w:t>
      </w:r>
      <w:r w:rsidRPr="00BB3381">
        <w:rPr>
          <w:color w:val="000000"/>
          <w:spacing w:val="3"/>
          <w:sz w:val="28"/>
          <w:szCs w:val="28"/>
          <w:lang w:val="en-US"/>
        </w:rPr>
        <w:t xml:space="preserve"> </w:t>
      </w:r>
      <w:r>
        <w:rPr>
          <w:color w:val="000000"/>
          <w:spacing w:val="3"/>
          <w:sz w:val="28"/>
          <w:szCs w:val="28"/>
          <w:lang w:val="en-US"/>
        </w:rPr>
        <w:t>L.A. Campbell</w:t>
      </w:r>
      <w:r w:rsidRPr="00BB3381">
        <w:rPr>
          <w:color w:val="000000"/>
          <w:spacing w:val="3"/>
          <w:sz w:val="28"/>
          <w:szCs w:val="28"/>
          <w:lang w:val="en-US"/>
        </w:rPr>
        <w:t xml:space="preserve">, </w:t>
      </w:r>
      <w:r>
        <w:rPr>
          <w:color w:val="000000"/>
          <w:spacing w:val="3"/>
          <w:sz w:val="28"/>
          <w:szCs w:val="28"/>
          <w:lang w:val="en-US"/>
        </w:rPr>
        <w:t>A. Lee</w:t>
      </w:r>
      <w:r w:rsidRPr="00BB3381">
        <w:rPr>
          <w:color w:val="000000"/>
          <w:spacing w:val="3"/>
          <w:sz w:val="28"/>
          <w:szCs w:val="28"/>
          <w:lang w:val="en-US"/>
        </w:rPr>
        <w:t xml:space="preserve">, </w:t>
      </w:r>
      <w:r>
        <w:rPr>
          <w:color w:val="000000"/>
          <w:spacing w:val="3"/>
          <w:sz w:val="28"/>
          <w:szCs w:val="28"/>
          <w:lang w:val="en-US"/>
        </w:rPr>
        <w:t xml:space="preserve">M.E. </w:t>
      </w:r>
      <w:r w:rsidRPr="00BB3381">
        <w:rPr>
          <w:color w:val="000000"/>
          <w:spacing w:val="3"/>
          <w:sz w:val="28"/>
          <w:szCs w:val="28"/>
          <w:lang w:val="en-US"/>
        </w:rPr>
        <w:t xml:space="preserve">Rosenfeld </w:t>
      </w:r>
      <w:r>
        <w:rPr>
          <w:color w:val="000000"/>
          <w:spacing w:val="3"/>
          <w:sz w:val="28"/>
          <w:szCs w:val="28"/>
          <w:lang w:val="en-US"/>
        </w:rPr>
        <w:t xml:space="preserve">et. al. </w:t>
      </w:r>
      <w:r w:rsidRPr="00BB3381">
        <w:rPr>
          <w:color w:val="000000"/>
          <w:spacing w:val="7"/>
          <w:sz w:val="28"/>
          <w:szCs w:val="28"/>
          <w:lang w:val="en-US"/>
        </w:rPr>
        <w:t>//</w:t>
      </w:r>
      <w:r>
        <w:rPr>
          <w:color w:val="000000"/>
          <w:spacing w:val="7"/>
          <w:sz w:val="28"/>
          <w:szCs w:val="28"/>
          <w:lang w:val="en-US"/>
        </w:rPr>
        <w:t xml:space="preserve"> </w:t>
      </w:r>
      <w:r w:rsidRPr="00BB3381">
        <w:rPr>
          <w:color w:val="000000"/>
          <w:spacing w:val="7"/>
          <w:sz w:val="28"/>
          <w:szCs w:val="28"/>
          <w:lang w:val="en-US"/>
        </w:rPr>
        <w:t xml:space="preserve">Infect. </w:t>
      </w:r>
      <w:r w:rsidRPr="00D929F5">
        <w:rPr>
          <w:iCs/>
          <w:color w:val="000000"/>
          <w:spacing w:val="7"/>
          <w:sz w:val="28"/>
          <w:szCs w:val="28"/>
          <w:lang w:val="en-US"/>
        </w:rPr>
        <w:t>Immun.</w:t>
      </w:r>
      <w:r>
        <w:rPr>
          <w:i/>
          <w:iCs/>
          <w:color w:val="000000"/>
          <w:spacing w:val="7"/>
          <w:sz w:val="28"/>
          <w:szCs w:val="28"/>
          <w:lang w:val="en-US"/>
        </w:rPr>
        <w:t xml:space="preserve"> – </w:t>
      </w:r>
      <w:r>
        <w:rPr>
          <w:color w:val="000000"/>
          <w:spacing w:val="7"/>
          <w:sz w:val="28"/>
          <w:szCs w:val="28"/>
          <w:lang w:val="en-US"/>
        </w:rPr>
        <w:t xml:space="preserve">2008. – </w:t>
      </w:r>
      <w:r w:rsidRPr="00BB3381">
        <w:rPr>
          <w:color w:val="000000"/>
          <w:spacing w:val="7"/>
          <w:sz w:val="28"/>
          <w:szCs w:val="28"/>
          <w:lang w:val="en-US"/>
        </w:rPr>
        <w:t xml:space="preserve">Vol. </w:t>
      </w:r>
      <w:r>
        <w:rPr>
          <w:color w:val="000000"/>
          <w:spacing w:val="7"/>
          <w:sz w:val="28"/>
          <w:szCs w:val="28"/>
          <w:lang w:val="en-US"/>
        </w:rPr>
        <w:t>76</w:t>
      </w:r>
      <w:r>
        <w:rPr>
          <w:color w:val="000000"/>
          <w:spacing w:val="7"/>
          <w:sz w:val="28"/>
          <w:szCs w:val="28"/>
          <w:lang w:val="uk-UA"/>
        </w:rPr>
        <w:t>, №13.</w:t>
      </w:r>
      <w:r>
        <w:rPr>
          <w:color w:val="000000"/>
          <w:spacing w:val="7"/>
          <w:sz w:val="28"/>
          <w:szCs w:val="28"/>
          <w:lang w:val="en-US"/>
        </w:rPr>
        <w:t xml:space="preserve"> – </w:t>
      </w:r>
      <w:r w:rsidRPr="00BB3381">
        <w:rPr>
          <w:color w:val="000000"/>
          <w:spacing w:val="7"/>
          <w:sz w:val="28"/>
          <w:szCs w:val="28"/>
          <w:lang w:val="en-US"/>
        </w:rPr>
        <w:t>P.</w:t>
      </w:r>
      <w:r>
        <w:rPr>
          <w:color w:val="000000"/>
          <w:spacing w:val="7"/>
          <w:sz w:val="28"/>
          <w:szCs w:val="28"/>
          <w:lang w:val="en-US"/>
        </w:rPr>
        <w:t xml:space="preserve"> </w:t>
      </w:r>
      <w:r>
        <w:rPr>
          <w:color w:val="000000"/>
          <w:spacing w:val="4"/>
          <w:sz w:val="28"/>
          <w:szCs w:val="28"/>
          <w:lang w:val="en-US"/>
        </w:rPr>
        <w:t>510–</w:t>
      </w:r>
      <w:r w:rsidRPr="00D929F5">
        <w:rPr>
          <w:color w:val="000000"/>
          <w:spacing w:val="4"/>
          <w:sz w:val="28"/>
          <w:szCs w:val="28"/>
          <w:lang w:val="en-US"/>
        </w:rPr>
        <w:t>514</w:t>
      </w:r>
      <w:r>
        <w:rPr>
          <w:color w:val="000000"/>
          <w:spacing w:val="4"/>
          <w:sz w:val="28"/>
          <w:szCs w:val="28"/>
          <w:lang w:val="en-US"/>
        </w:rPr>
        <w:t>.</w:t>
      </w:r>
    </w:p>
    <w:p w:rsidR="00EE27EB" w:rsidRPr="00CB1B03" w:rsidRDefault="00EE27EB" w:rsidP="00FC1A61">
      <w:pPr>
        <w:numPr>
          <w:ilvl w:val="0"/>
          <w:numId w:val="20"/>
        </w:numPr>
        <w:shd w:val="clear" w:color="auto" w:fill="FFFFFF"/>
        <w:tabs>
          <w:tab w:val="left" w:pos="8460"/>
        </w:tabs>
        <w:spacing w:after="0" w:line="360" w:lineRule="auto"/>
        <w:ind w:right="741"/>
        <w:jc w:val="both"/>
        <w:rPr>
          <w:sz w:val="28"/>
          <w:szCs w:val="28"/>
          <w:lang w:val="uk-UA"/>
        </w:rPr>
      </w:pPr>
      <w:r>
        <w:rPr>
          <w:color w:val="000000"/>
          <w:spacing w:val="4"/>
          <w:sz w:val="28"/>
          <w:szCs w:val="28"/>
          <w:lang w:val="en-US"/>
        </w:rPr>
        <w:t>Tamaoki J.</w:t>
      </w:r>
      <w:r>
        <w:rPr>
          <w:sz w:val="28"/>
          <w:szCs w:val="28"/>
          <w:lang w:val="uk-UA"/>
        </w:rPr>
        <w:t xml:space="preserve"> </w:t>
      </w:r>
      <w:r>
        <w:rPr>
          <w:sz w:val="28"/>
          <w:szCs w:val="28"/>
          <w:lang w:val="en-US"/>
        </w:rPr>
        <w:t>The effect of macrolides on inflammatory cells</w:t>
      </w:r>
      <w:r>
        <w:rPr>
          <w:sz w:val="28"/>
          <w:szCs w:val="28"/>
          <w:lang w:val="uk-UA"/>
        </w:rPr>
        <w:t xml:space="preserve"> /</w:t>
      </w:r>
      <w:r w:rsidRPr="00311EC9">
        <w:rPr>
          <w:color w:val="000000"/>
          <w:spacing w:val="4"/>
          <w:sz w:val="28"/>
          <w:szCs w:val="28"/>
          <w:lang w:val="en-US"/>
        </w:rPr>
        <w:t xml:space="preserve"> </w:t>
      </w:r>
      <w:r>
        <w:rPr>
          <w:color w:val="000000"/>
          <w:spacing w:val="4"/>
          <w:sz w:val="28"/>
          <w:szCs w:val="28"/>
          <w:lang w:val="en-US"/>
        </w:rPr>
        <w:t>J.</w:t>
      </w:r>
      <w:r>
        <w:rPr>
          <w:color w:val="000000"/>
          <w:spacing w:val="4"/>
          <w:sz w:val="28"/>
          <w:szCs w:val="28"/>
          <w:lang w:val="uk-UA"/>
        </w:rPr>
        <w:t xml:space="preserve"> </w:t>
      </w:r>
      <w:r>
        <w:rPr>
          <w:color w:val="000000"/>
          <w:spacing w:val="4"/>
          <w:sz w:val="28"/>
          <w:szCs w:val="28"/>
          <w:lang w:val="en-US"/>
        </w:rPr>
        <w:t>Tamaoki</w:t>
      </w:r>
      <w:r>
        <w:rPr>
          <w:sz w:val="28"/>
          <w:szCs w:val="28"/>
          <w:lang w:val="en-US"/>
        </w:rPr>
        <w:t xml:space="preserve"> //</w:t>
      </w:r>
      <w:r>
        <w:rPr>
          <w:sz w:val="28"/>
          <w:szCs w:val="28"/>
          <w:lang w:val="uk-UA"/>
        </w:rPr>
        <w:t xml:space="preserve"> </w:t>
      </w:r>
      <w:r>
        <w:rPr>
          <w:sz w:val="28"/>
          <w:szCs w:val="28"/>
          <w:lang w:val="en-US"/>
        </w:rPr>
        <w:t>Chest. – 2004. – Vol. 125</w:t>
      </w:r>
      <w:r>
        <w:rPr>
          <w:sz w:val="28"/>
          <w:szCs w:val="28"/>
          <w:lang w:val="uk-UA"/>
        </w:rPr>
        <w:t>, №15.</w:t>
      </w:r>
      <w:r>
        <w:rPr>
          <w:sz w:val="28"/>
          <w:szCs w:val="28"/>
          <w:lang w:val="en-US"/>
        </w:rPr>
        <w:t xml:space="preserve"> – P. 41</w:t>
      </w:r>
      <w:r>
        <w:rPr>
          <w:color w:val="000000"/>
          <w:spacing w:val="4"/>
          <w:sz w:val="28"/>
          <w:szCs w:val="28"/>
          <w:lang w:val="en-US"/>
        </w:rPr>
        <w:t>–</w:t>
      </w:r>
      <w:r>
        <w:rPr>
          <w:sz w:val="28"/>
          <w:szCs w:val="28"/>
          <w:lang w:val="en-US"/>
        </w:rPr>
        <w:t>51.</w:t>
      </w:r>
    </w:p>
    <w:p w:rsidR="00EE27EB" w:rsidRPr="00CB1B03" w:rsidRDefault="00EE27EB" w:rsidP="00FC1A61">
      <w:pPr>
        <w:numPr>
          <w:ilvl w:val="0"/>
          <w:numId w:val="20"/>
        </w:numPr>
        <w:shd w:val="clear" w:color="auto" w:fill="FFFFFF"/>
        <w:spacing w:after="0" w:line="360" w:lineRule="auto"/>
        <w:ind w:right="741"/>
        <w:jc w:val="both"/>
        <w:rPr>
          <w:sz w:val="28"/>
          <w:szCs w:val="28"/>
          <w:lang w:val="en-US"/>
        </w:rPr>
      </w:pPr>
      <w:r w:rsidRPr="00BB3381">
        <w:rPr>
          <w:color w:val="000000"/>
          <w:sz w:val="28"/>
          <w:szCs w:val="28"/>
          <w:lang w:val="en-US"/>
        </w:rPr>
        <w:t>Tasbakan M.S.</w:t>
      </w:r>
      <w:r>
        <w:rPr>
          <w:color w:val="000000"/>
          <w:sz w:val="28"/>
          <w:szCs w:val="28"/>
          <w:lang w:val="en-US"/>
        </w:rPr>
        <w:t xml:space="preserve"> </w:t>
      </w:r>
      <w:r w:rsidRPr="00BB3381">
        <w:rPr>
          <w:color w:val="000000"/>
          <w:sz w:val="28"/>
          <w:szCs w:val="28"/>
          <w:lang w:val="en-US"/>
        </w:rPr>
        <w:t xml:space="preserve">Role of </w:t>
      </w:r>
      <w:r>
        <w:rPr>
          <w:iCs/>
          <w:color w:val="000000"/>
          <w:sz w:val="28"/>
          <w:szCs w:val="28"/>
          <w:lang w:val="en-US"/>
        </w:rPr>
        <w:t xml:space="preserve">atypical </w:t>
      </w:r>
      <w:r w:rsidRPr="00BB3381">
        <w:rPr>
          <w:color w:val="000000"/>
          <w:sz w:val="28"/>
          <w:szCs w:val="28"/>
          <w:lang w:val="en-US"/>
        </w:rPr>
        <w:t>pathogens in infectious exacerbations of COPD</w:t>
      </w:r>
      <w:r>
        <w:rPr>
          <w:color w:val="000000"/>
          <w:sz w:val="28"/>
          <w:szCs w:val="28"/>
          <w:lang w:val="en-US"/>
        </w:rPr>
        <w:t xml:space="preserve"> / </w:t>
      </w:r>
      <w:r w:rsidRPr="00BB3381">
        <w:rPr>
          <w:color w:val="000000"/>
          <w:sz w:val="28"/>
          <w:szCs w:val="28"/>
          <w:lang w:val="en-US"/>
        </w:rPr>
        <w:t>M.S.</w:t>
      </w:r>
      <w:r>
        <w:rPr>
          <w:color w:val="000000"/>
          <w:sz w:val="28"/>
          <w:szCs w:val="28"/>
          <w:lang w:val="en-US"/>
        </w:rPr>
        <w:t xml:space="preserve"> </w:t>
      </w:r>
      <w:r w:rsidRPr="00BB3381">
        <w:rPr>
          <w:color w:val="000000"/>
          <w:sz w:val="28"/>
          <w:szCs w:val="28"/>
          <w:lang w:val="en-US"/>
        </w:rPr>
        <w:t>Tasbakan</w:t>
      </w:r>
      <w:r>
        <w:rPr>
          <w:color w:val="000000"/>
          <w:sz w:val="28"/>
          <w:szCs w:val="28"/>
          <w:lang w:val="uk-UA"/>
        </w:rPr>
        <w:t>,</w:t>
      </w:r>
      <w:r w:rsidRPr="00BB3381">
        <w:rPr>
          <w:color w:val="000000"/>
          <w:sz w:val="28"/>
          <w:szCs w:val="28"/>
          <w:lang w:val="en-US"/>
        </w:rPr>
        <w:t xml:space="preserve"> </w:t>
      </w:r>
      <w:r>
        <w:rPr>
          <w:color w:val="000000"/>
          <w:sz w:val="28"/>
          <w:szCs w:val="28"/>
          <w:lang w:val="en-US"/>
        </w:rPr>
        <w:t>A.A. Sayiner</w:t>
      </w:r>
      <w:r w:rsidRPr="00BB3381">
        <w:rPr>
          <w:color w:val="000000"/>
          <w:sz w:val="28"/>
          <w:szCs w:val="28"/>
          <w:lang w:val="en-US"/>
        </w:rPr>
        <w:t xml:space="preserve">, </w:t>
      </w:r>
      <w:r>
        <w:rPr>
          <w:color w:val="000000"/>
          <w:sz w:val="28"/>
          <w:szCs w:val="28"/>
          <w:lang w:val="en-US"/>
        </w:rPr>
        <w:t xml:space="preserve">A. </w:t>
      </w:r>
      <w:r w:rsidRPr="00BB3381">
        <w:rPr>
          <w:color w:val="000000"/>
          <w:sz w:val="28"/>
          <w:szCs w:val="28"/>
          <w:lang w:val="en-US"/>
        </w:rPr>
        <w:t>//</w:t>
      </w:r>
      <w:r>
        <w:rPr>
          <w:color w:val="000000"/>
          <w:sz w:val="28"/>
          <w:szCs w:val="28"/>
          <w:lang w:val="en-US"/>
        </w:rPr>
        <w:t xml:space="preserve"> </w:t>
      </w:r>
      <w:r w:rsidRPr="00BB3381">
        <w:rPr>
          <w:color w:val="000000"/>
          <w:sz w:val="28"/>
          <w:szCs w:val="28"/>
          <w:lang w:val="en-US"/>
        </w:rPr>
        <w:t>Tuberk.</w:t>
      </w:r>
      <w:r>
        <w:rPr>
          <w:color w:val="000000"/>
          <w:sz w:val="28"/>
          <w:szCs w:val="28"/>
          <w:lang w:val="en-US"/>
        </w:rPr>
        <w:t xml:space="preserve"> </w:t>
      </w:r>
      <w:r>
        <w:rPr>
          <w:color w:val="000000"/>
          <w:spacing w:val="7"/>
          <w:sz w:val="28"/>
          <w:szCs w:val="28"/>
          <w:lang w:val="en-US"/>
        </w:rPr>
        <w:t xml:space="preserve">Toraks. – 2007. – </w:t>
      </w:r>
      <w:r w:rsidRPr="00BB3381">
        <w:rPr>
          <w:color w:val="000000"/>
          <w:spacing w:val="7"/>
          <w:sz w:val="28"/>
          <w:szCs w:val="28"/>
          <w:lang w:val="en-US"/>
        </w:rPr>
        <w:t xml:space="preserve">Vol. </w:t>
      </w:r>
      <w:r>
        <w:rPr>
          <w:color w:val="000000"/>
          <w:spacing w:val="7"/>
          <w:sz w:val="28"/>
          <w:szCs w:val="28"/>
          <w:lang w:val="en-US"/>
        </w:rPr>
        <w:t>55</w:t>
      </w:r>
      <w:r>
        <w:rPr>
          <w:color w:val="000000"/>
          <w:spacing w:val="7"/>
          <w:sz w:val="28"/>
          <w:szCs w:val="28"/>
          <w:lang w:val="uk-UA"/>
        </w:rPr>
        <w:t>, №6.</w:t>
      </w:r>
      <w:r>
        <w:rPr>
          <w:color w:val="000000"/>
          <w:spacing w:val="7"/>
          <w:sz w:val="28"/>
          <w:szCs w:val="28"/>
          <w:lang w:val="en-US"/>
        </w:rPr>
        <w:t xml:space="preserve"> – </w:t>
      </w:r>
      <w:r w:rsidRPr="00BB3381">
        <w:rPr>
          <w:color w:val="000000"/>
          <w:spacing w:val="7"/>
          <w:sz w:val="28"/>
          <w:szCs w:val="28"/>
          <w:lang w:val="en-US"/>
        </w:rPr>
        <w:t xml:space="preserve">P. </w:t>
      </w:r>
      <w:r>
        <w:rPr>
          <w:color w:val="000000"/>
          <w:spacing w:val="7"/>
          <w:sz w:val="28"/>
          <w:szCs w:val="28"/>
          <w:lang w:val="en-US"/>
        </w:rPr>
        <w:t>336</w:t>
      </w:r>
      <w:r>
        <w:rPr>
          <w:color w:val="000000"/>
          <w:spacing w:val="4"/>
          <w:sz w:val="28"/>
          <w:szCs w:val="28"/>
          <w:lang w:val="en-US"/>
        </w:rPr>
        <w:t>–</w:t>
      </w:r>
      <w:r w:rsidRPr="00D929F5">
        <w:rPr>
          <w:color w:val="000000"/>
          <w:spacing w:val="7"/>
          <w:sz w:val="28"/>
          <w:szCs w:val="28"/>
          <w:lang w:val="en-US"/>
        </w:rPr>
        <w:t>341</w:t>
      </w:r>
      <w:r>
        <w:rPr>
          <w:color w:val="000000"/>
          <w:spacing w:val="7"/>
          <w:sz w:val="28"/>
          <w:szCs w:val="28"/>
          <w:lang w:val="en-US"/>
        </w:rPr>
        <w:t>.</w:t>
      </w:r>
    </w:p>
    <w:p w:rsidR="00EE27EB" w:rsidRPr="00CB1B03" w:rsidRDefault="00EE27EB" w:rsidP="00FC1A61">
      <w:pPr>
        <w:numPr>
          <w:ilvl w:val="0"/>
          <w:numId w:val="20"/>
        </w:numPr>
        <w:shd w:val="clear" w:color="auto" w:fill="FFFFFF"/>
        <w:spacing w:after="0" w:line="360" w:lineRule="auto"/>
        <w:ind w:right="741"/>
        <w:jc w:val="both"/>
        <w:rPr>
          <w:sz w:val="28"/>
          <w:szCs w:val="28"/>
          <w:lang w:val="en-US"/>
        </w:rPr>
      </w:pPr>
      <w:r w:rsidRPr="00BB3381">
        <w:rPr>
          <w:color w:val="000000"/>
          <w:spacing w:val="1"/>
          <w:sz w:val="28"/>
          <w:szCs w:val="28"/>
          <w:lang w:val="en-US"/>
        </w:rPr>
        <w:t>Watson C.</w:t>
      </w:r>
      <w:r>
        <w:rPr>
          <w:color w:val="000000"/>
          <w:spacing w:val="1"/>
          <w:sz w:val="28"/>
          <w:szCs w:val="28"/>
          <w:lang w:val="en-US"/>
        </w:rPr>
        <w:t xml:space="preserve"> </w:t>
      </w:r>
      <w:r w:rsidRPr="00BB3381">
        <w:rPr>
          <w:color w:val="000000"/>
          <w:spacing w:val="1"/>
          <w:sz w:val="28"/>
          <w:szCs w:val="28"/>
          <w:lang w:val="en-US"/>
        </w:rPr>
        <w:t>Role of Chlamydia pneumoniae in</w:t>
      </w:r>
      <w:r>
        <w:rPr>
          <w:color w:val="000000"/>
          <w:spacing w:val="1"/>
          <w:sz w:val="28"/>
          <w:szCs w:val="28"/>
          <w:lang w:val="en-US"/>
        </w:rPr>
        <w:t xml:space="preserve"> </w:t>
      </w:r>
      <w:r w:rsidRPr="00BB3381">
        <w:rPr>
          <w:color w:val="000000"/>
          <w:spacing w:val="5"/>
          <w:sz w:val="28"/>
          <w:szCs w:val="28"/>
          <w:lang w:val="en-US"/>
        </w:rPr>
        <w:t>atherosclerosis</w:t>
      </w:r>
      <w:r>
        <w:rPr>
          <w:color w:val="000000"/>
          <w:spacing w:val="1"/>
          <w:sz w:val="28"/>
          <w:szCs w:val="28"/>
          <w:lang w:val="en-US"/>
        </w:rPr>
        <w:t xml:space="preserve"> /</w:t>
      </w:r>
      <w:r w:rsidRPr="00BB3381">
        <w:rPr>
          <w:color w:val="000000"/>
          <w:spacing w:val="1"/>
          <w:sz w:val="28"/>
          <w:szCs w:val="28"/>
          <w:lang w:val="en-US"/>
        </w:rPr>
        <w:t xml:space="preserve"> C.</w:t>
      </w:r>
      <w:r>
        <w:rPr>
          <w:color w:val="000000"/>
          <w:spacing w:val="1"/>
          <w:sz w:val="28"/>
          <w:szCs w:val="28"/>
          <w:lang w:val="en-US"/>
        </w:rPr>
        <w:t xml:space="preserve"> </w:t>
      </w:r>
      <w:r w:rsidRPr="00BB3381">
        <w:rPr>
          <w:color w:val="000000"/>
          <w:spacing w:val="1"/>
          <w:sz w:val="28"/>
          <w:szCs w:val="28"/>
          <w:lang w:val="en-US"/>
        </w:rPr>
        <w:t>Watson</w:t>
      </w:r>
      <w:r>
        <w:rPr>
          <w:color w:val="000000"/>
          <w:spacing w:val="1"/>
          <w:sz w:val="28"/>
          <w:szCs w:val="28"/>
          <w:lang w:val="uk-UA"/>
        </w:rPr>
        <w:t>,</w:t>
      </w:r>
      <w:r w:rsidRPr="00BB3381">
        <w:rPr>
          <w:color w:val="000000"/>
          <w:spacing w:val="1"/>
          <w:sz w:val="28"/>
          <w:szCs w:val="28"/>
          <w:lang w:val="en-US"/>
        </w:rPr>
        <w:t xml:space="preserve"> </w:t>
      </w:r>
      <w:r>
        <w:rPr>
          <w:color w:val="000000"/>
          <w:spacing w:val="1"/>
          <w:sz w:val="28"/>
          <w:szCs w:val="28"/>
          <w:lang w:val="en-US"/>
        </w:rPr>
        <w:t xml:space="preserve">N.J. </w:t>
      </w:r>
      <w:r w:rsidRPr="00BB3381">
        <w:rPr>
          <w:color w:val="000000"/>
          <w:spacing w:val="1"/>
          <w:sz w:val="28"/>
          <w:szCs w:val="28"/>
          <w:lang w:val="en-US"/>
        </w:rPr>
        <w:t xml:space="preserve">Alp </w:t>
      </w:r>
      <w:r w:rsidRPr="00BB3381">
        <w:rPr>
          <w:color w:val="000000"/>
          <w:spacing w:val="5"/>
          <w:sz w:val="28"/>
          <w:szCs w:val="28"/>
          <w:lang w:val="en-US"/>
        </w:rPr>
        <w:t>//</w:t>
      </w:r>
      <w:r>
        <w:rPr>
          <w:color w:val="000000"/>
          <w:spacing w:val="5"/>
          <w:sz w:val="28"/>
          <w:szCs w:val="28"/>
          <w:lang w:val="en-US"/>
        </w:rPr>
        <w:t xml:space="preserve"> Clin. Sci. (Lond). – 2008. – </w:t>
      </w:r>
      <w:r w:rsidRPr="00BB3381">
        <w:rPr>
          <w:color w:val="000000"/>
          <w:spacing w:val="5"/>
          <w:sz w:val="28"/>
          <w:szCs w:val="28"/>
          <w:lang w:val="en-US"/>
        </w:rPr>
        <w:t xml:space="preserve">Vol. </w:t>
      </w:r>
      <w:r>
        <w:rPr>
          <w:color w:val="000000"/>
          <w:spacing w:val="5"/>
          <w:sz w:val="28"/>
          <w:szCs w:val="28"/>
          <w:lang w:val="en-US"/>
        </w:rPr>
        <w:t>114</w:t>
      </w:r>
      <w:r>
        <w:rPr>
          <w:color w:val="000000"/>
          <w:spacing w:val="5"/>
          <w:sz w:val="28"/>
          <w:szCs w:val="28"/>
          <w:lang w:val="uk-UA"/>
        </w:rPr>
        <w:t>, №11.</w:t>
      </w:r>
      <w:r>
        <w:rPr>
          <w:color w:val="000000"/>
          <w:spacing w:val="5"/>
          <w:sz w:val="28"/>
          <w:szCs w:val="28"/>
          <w:lang w:val="en-US"/>
        </w:rPr>
        <w:t xml:space="preserve"> – </w:t>
      </w:r>
      <w:r w:rsidRPr="00BB3381">
        <w:rPr>
          <w:color w:val="000000"/>
          <w:spacing w:val="5"/>
          <w:sz w:val="28"/>
          <w:szCs w:val="28"/>
          <w:lang w:val="en-US"/>
        </w:rPr>
        <w:t>P.</w:t>
      </w:r>
      <w:r>
        <w:rPr>
          <w:color w:val="000000"/>
          <w:spacing w:val="5"/>
          <w:sz w:val="28"/>
          <w:szCs w:val="28"/>
          <w:lang w:val="en-US"/>
        </w:rPr>
        <w:t xml:space="preserve"> </w:t>
      </w:r>
      <w:r>
        <w:rPr>
          <w:color w:val="000000"/>
          <w:spacing w:val="2"/>
          <w:sz w:val="28"/>
          <w:szCs w:val="28"/>
          <w:lang w:val="en-US"/>
        </w:rPr>
        <w:t>509</w:t>
      </w:r>
      <w:r>
        <w:rPr>
          <w:color w:val="000000"/>
          <w:spacing w:val="4"/>
          <w:sz w:val="28"/>
          <w:szCs w:val="28"/>
          <w:lang w:val="en-US"/>
        </w:rPr>
        <w:t>–</w:t>
      </w:r>
      <w:r w:rsidRPr="00D929F5">
        <w:rPr>
          <w:color w:val="000000"/>
          <w:spacing w:val="2"/>
          <w:sz w:val="28"/>
          <w:szCs w:val="28"/>
          <w:lang w:val="en-US"/>
        </w:rPr>
        <w:t>531</w:t>
      </w:r>
      <w:r>
        <w:rPr>
          <w:color w:val="000000"/>
          <w:spacing w:val="2"/>
          <w:sz w:val="28"/>
          <w:szCs w:val="28"/>
          <w:lang w:val="en-US"/>
        </w:rPr>
        <w:t>.</w:t>
      </w:r>
    </w:p>
    <w:p w:rsidR="00EE27EB" w:rsidRDefault="00EE27EB" w:rsidP="00FC1A61">
      <w:pPr>
        <w:widowControl w:val="0"/>
        <w:numPr>
          <w:ilvl w:val="0"/>
          <w:numId w:val="20"/>
        </w:numPr>
        <w:shd w:val="clear" w:color="auto" w:fill="FFFFFF"/>
        <w:autoSpaceDE w:val="0"/>
        <w:autoSpaceDN w:val="0"/>
        <w:adjustRightInd w:val="0"/>
        <w:spacing w:after="0" w:line="360" w:lineRule="auto"/>
        <w:ind w:right="22"/>
        <w:jc w:val="both"/>
        <w:rPr>
          <w:bCs/>
          <w:iCs/>
          <w:color w:val="000000"/>
          <w:spacing w:val="1"/>
          <w:sz w:val="28"/>
          <w:szCs w:val="28"/>
          <w:lang w:val="en-US"/>
        </w:rPr>
      </w:pPr>
      <w:r w:rsidRPr="002548C7">
        <w:rPr>
          <w:iCs/>
          <w:color w:val="000000"/>
          <w:spacing w:val="1"/>
          <w:sz w:val="28"/>
          <w:szCs w:val="28"/>
          <w:lang w:val="en-US"/>
        </w:rPr>
        <w:t>Wyrick P</w:t>
      </w:r>
      <w:r>
        <w:rPr>
          <w:iCs/>
          <w:color w:val="000000"/>
          <w:spacing w:val="1"/>
          <w:sz w:val="28"/>
          <w:szCs w:val="28"/>
          <w:lang w:val="en-US"/>
        </w:rPr>
        <w:t>.</w:t>
      </w:r>
      <w:r w:rsidRPr="002548C7">
        <w:rPr>
          <w:iCs/>
          <w:color w:val="000000"/>
          <w:spacing w:val="1"/>
          <w:sz w:val="28"/>
          <w:szCs w:val="28"/>
          <w:lang w:val="en-US"/>
        </w:rPr>
        <w:t>B</w:t>
      </w:r>
      <w:r>
        <w:rPr>
          <w:iCs/>
          <w:color w:val="000000"/>
          <w:spacing w:val="1"/>
          <w:sz w:val="28"/>
          <w:szCs w:val="28"/>
          <w:lang w:val="en-US"/>
        </w:rPr>
        <w:t>.</w:t>
      </w:r>
      <w:r>
        <w:rPr>
          <w:bCs/>
          <w:iCs/>
          <w:color w:val="000000"/>
          <w:spacing w:val="1"/>
          <w:sz w:val="28"/>
          <w:szCs w:val="28"/>
          <w:lang w:val="uk-UA"/>
        </w:rPr>
        <w:t xml:space="preserve"> </w:t>
      </w:r>
      <w:r w:rsidRPr="002548C7">
        <w:rPr>
          <w:iCs/>
          <w:noProof/>
          <w:color w:val="000000"/>
          <w:spacing w:val="1"/>
          <w:sz w:val="28"/>
          <w:szCs w:val="28"/>
          <w:lang w:val="en-US"/>
        </w:rPr>
        <w:t xml:space="preserve">Preexposure </w:t>
      </w:r>
      <w:r w:rsidRPr="002548C7">
        <w:rPr>
          <w:iCs/>
          <w:color w:val="000000"/>
          <w:spacing w:val="1"/>
          <w:sz w:val="28"/>
          <w:szCs w:val="28"/>
          <w:lang w:val="en-US"/>
        </w:rPr>
        <w:t xml:space="preserve">of infected human </w:t>
      </w:r>
      <w:r w:rsidRPr="002548C7">
        <w:rPr>
          <w:iCs/>
          <w:noProof/>
          <w:color w:val="000000"/>
          <w:spacing w:val="1"/>
          <w:sz w:val="28"/>
          <w:szCs w:val="28"/>
          <w:lang w:val="en-US"/>
        </w:rPr>
        <w:t xml:space="preserve">endometrial </w:t>
      </w:r>
      <w:r w:rsidRPr="002548C7">
        <w:rPr>
          <w:iCs/>
          <w:color w:val="000000"/>
          <w:spacing w:val="1"/>
          <w:sz w:val="28"/>
          <w:szCs w:val="28"/>
          <w:lang w:val="en-US"/>
        </w:rPr>
        <w:t>epithelial cells to</w:t>
      </w:r>
      <w:r>
        <w:rPr>
          <w:iCs/>
          <w:color w:val="000000"/>
          <w:spacing w:val="1"/>
          <w:sz w:val="28"/>
          <w:szCs w:val="28"/>
          <w:lang w:val="en-US"/>
        </w:rPr>
        <w:t xml:space="preserve"> </w:t>
      </w:r>
      <w:r w:rsidRPr="002548C7">
        <w:rPr>
          <w:iCs/>
          <w:color w:val="000000"/>
          <w:sz w:val="28"/>
          <w:szCs w:val="28"/>
          <w:lang w:val="en-US"/>
        </w:rPr>
        <w:t xml:space="preserve">penicillin in vitro renders </w:t>
      </w:r>
      <w:r w:rsidRPr="002548C7">
        <w:rPr>
          <w:iCs/>
          <w:noProof/>
          <w:color w:val="000000"/>
          <w:sz w:val="28"/>
          <w:szCs w:val="28"/>
          <w:lang w:val="en-US"/>
        </w:rPr>
        <w:t xml:space="preserve">Chlamydia trachomatis </w:t>
      </w:r>
      <w:r w:rsidRPr="002548C7">
        <w:rPr>
          <w:iCs/>
          <w:color w:val="000000"/>
          <w:sz w:val="28"/>
          <w:szCs w:val="28"/>
          <w:lang w:val="en-US"/>
        </w:rPr>
        <w:t xml:space="preserve">refractory to </w:t>
      </w:r>
      <w:r w:rsidRPr="002548C7">
        <w:rPr>
          <w:iCs/>
          <w:noProof/>
          <w:color w:val="000000"/>
          <w:sz w:val="28"/>
          <w:szCs w:val="28"/>
          <w:lang w:val="en-US"/>
        </w:rPr>
        <w:t>azithromycin</w:t>
      </w:r>
      <w:r>
        <w:rPr>
          <w:iCs/>
          <w:color w:val="000000"/>
          <w:spacing w:val="1"/>
          <w:sz w:val="28"/>
          <w:szCs w:val="28"/>
          <w:lang w:val="en-US"/>
        </w:rPr>
        <w:t xml:space="preserve"> /</w:t>
      </w:r>
      <w:r w:rsidRPr="002548C7">
        <w:rPr>
          <w:iCs/>
          <w:color w:val="000000"/>
          <w:spacing w:val="1"/>
          <w:sz w:val="28"/>
          <w:szCs w:val="28"/>
          <w:lang w:val="en-US"/>
        </w:rPr>
        <w:t xml:space="preserve"> P</w:t>
      </w:r>
      <w:r>
        <w:rPr>
          <w:iCs/>
          <w:color w:val="000000"/>
          <w:spacing w:val="1"/>
          <w:sz w:val="28"/>
          <w:szCs w:val="28"/>
          <w:lang w:val="en-US"/>
        </w:rPr>
        <w:t>.</w:t>
      </w:r>
      <w:r w:rsidRPr="002548C7">
        <w:rPr>
          <w:iCs/>
          <w:color w:val="000000"/>
          <w:spacing w:val="1"/>
          <w:sz w:val="28"/>
          <w:szCs w:val="28"/>
          <w:lang w:val="en-US"/>
        </w:rPr>
        <w:t>B</w:t>
      </w:r>
      <w:r>
        <w:rPr>
          <w:iCs/>
          <w:color w:val="000000"/>
          <w:spacing w:val="1"/>
          <w:sz w:val="28"/>
          <w:szCs w:val="28"/>
          <w:lang w:val="en-US"/>
        </w:rPr>
        <w:t>.</w:t>
      </w:r>
      <w:r>
        <w:rPr>
          <w:bCs/>
          <w:iCs/>
          <w:color w:val="000000"/>
          <w:spacing w:val="1"/>
          <w:sz w:val="28"/>
          <w:szCs w:val="28"/>
          <w:lang w:val="uk-UA"/>
        </w:rPr>
        <w:t xml:space="preserve"> </w:t>
      </w:r>
      <w:r w:rsidRPr="002548C7">
        <w:rPr>
          <w:iCs/>
          <w:color w:val="000000"/>
          <w:spacing w:val="1"/>
          <w:sz w:val="28"/>
          <w:szCs w:val="28"/>
          <w:lang w:val="en-US"/>
        </w:rPr>
        <w:t>Wyrick</w:t>
      </w:r>
      <w:r>
        <w:rPr>
          <w:iCs/>
          <w:color w:val="000000"/>
          <w:spacing w:val="1"/>
          <w:sz w:val="28"/>
          <w:szCs w:val="28"/>
          <w:lang w:val="uk-UA"/>
        </w:rPr>
        <w:t>,</w:t>
      </w:r>
      <w:r w:rsidRPr="002548C7">
        <w:rPr>
          <w:iCs/>
          <w:color w:val="000000"/>
          <w:spacing w:val="1"/>
          <w:sz w:val="28"/>
          <w:szCs w:val="28"/>
          <w:lang w:val="en-US"/>
        </w:rPr>
        <w:t xml:space="preserve"> </w:t>
      </w:r>
      <w:r>
        <w:rPr>
          <w:iCs/>
          <w:color w:val="000000"/>
          <w:spacing w:val="1"/>
          <w:sz w:val="28"/>
          <w:szCs w:val="28"/>
          <w:lang w:val="en-US"/>
        </w:rPr>
        <w:t xml:space="preserve">S.T. </w:t>
      </w:r>
      <w:r w:rsidRPr="002548C7">
        <w:rPr>
          <w:iCs/>
          <w:color w:val="000000"/>
          <w:spacing w:val="1"/>
          <w:sz w:val="28"/>
          <w:szCs w:val="28"/>
          <w:lang w:val="en-US"/>
        </w:rPr>
        <w:t xml:space="preserve">Knight </w:t>
      </w:r>
      <w:r>
        <w:rPr>
          <w:iCs/>
          <w:color w:val="000000"/>
          <w:spacing w:val="1"/>
          <w:sz w:val="28"/>
          <w:szCs w:val="28"/>
          <w:lang w:val="en-US"/>
        </w:rPr>
        <w:t xml:space="preserve">// </w:t>
      </w:r>
      <w:r w:rsidRPr="002548C7">
        <w:rPr>
          <w:iCs/>
          <w:color w:val="000000"/>
          <w:sz w:val="28"/>
          <w:szCs w:val="28"/>
          <w:lang w:val="en-US"/>
        </w:rPr>
        <w:t>J</w:t>
      </w:r>
      <w:r>
        <w:rPr>
          <w:iCs/>
          <w:color w:val="000000"/>
          <w:sz w:val="28"/>
          <w:szCs w:val="28"/>
          <w:lang w:val="en-US"/>
        </w:rPr>
        <w:t xml:space="preserve">. </w:t>
      </w:r>
      <w:r w:rsidRPr="002548C7">
        <w:rPr>
          <w:iCs/>
          <w:color w:val="000000"/>
          <w:sz w:val="28"/>
          <w:szCs w:val="28"/>
          <w:lang w:val="en-US"/>
        </w:rPr>
        <w:t>Antimicrob</w:t>
      </w:r>
      <w:r>
        <w:rPr>
          <w:iCs/>
          <w:color w:val="000000"/>
          <w:sz w:val="28"/>
          <w:szCs w:val="28"/>
          <w:lang w:val="en-US"/>
        </w:rPr>
        <w:t xml:space="preserve">. </w:t>
      </w:r>
      <w:r w:rsidRPr="002548C7">
        <w:rPr>
          <w:iCs/>
          <w:noProof/>
          <w:color w:val="000000"/>
          <w:spacing w:val="-1"/>
          <w:sz w:val="28"/>
          <w:szCs w:val="28"/>
          <w:lang w:val="en-US"/>
        </w:rPr>
        <w:t>Chemother</w:t>
      </w:r>
      <w:r>
        <w:rPr>
          <w:iCs/>
          <w:noProof/>
          <w:color w:val="000000"/>
          <w:spacing w:val="-1"/>
          <w:sz w:val="28"/>
          <w:szCs w:val="28"/>
          <w:lang w:val="en-US"/>
        </w:rPr>
        <w:t>. –</w:t>
      </w:r>
      <w:r>
        <w:rPr>
          <w:iCs/>
          <w:noProof/>
          <w:color w:val="000000"/>
          <w:sz w:val="28"/>
          <w:szCs w:val="28"/>
          <w:lang w:val="en-US"/>
        </w:rPr>
        <w:t xml:space="preserve"> </w:t>
      </w:r>
      <w:r w:rsidRPr="002548C7">
        <w:rPr>
          <w:iCs/>
          <w:color w:val="000000"/>
          <w:spacing w:val="-6"/>
          <w:sz w:val="28"/>
          <w:szCs w:val="28"/>
          <w:lang w:val="en-US"/>
        </w:rPr>
        <w:t>2004</w:t>
      </w:r>
      <w:r>
        <w:rPr>
          <w:iCs/>
          <w:color w:val="000000"/>
          <w:spacing w:val="-6"/>
          <w:sz w:val="28"/>
          <w:szCs w:val="28"/>
          <w:lang w:val="en-US"/>
        </w:rPr>
        <w:t xml:space="preserve">. – Vol. </w:t>
      </w:r>
      <w:r w:rsidRPr="002548C7">
        <w:rPr>
          <w:iCs/>
          <w:color w:val="000000"/>
          <w:spacing w:val="-3"/>
          <w:sz w:val="28"/>
          <w:szCs w:val="28"/>
          <w:lang w:val="en-US"/>
        </w:rPr>
        <w:t>54</w:t>
      </w:r>
      <w:r>
        <w:rPr>
          <w:iCs/>
          <w:color w:val="000000"/>
          <w:spacing w:val="-3"/>
          <w:sz w:val="28"/>
          <w:szCs w:val="28"/>
          <w:lang w:val="en-US"/>
        </w:rPr>
        <w:t xml:space="preserve">, </w:t>
      </w:r>
      <w:r w:rsidRPr="005212D4">
        <w:rPr>
          <w:iCs/>
          <w:color w:val="000000"/>
          <w:spacing w:val="-3"/>
          <w:sz w:val="28"/>
          <w:szCs w:val="28"/>
          <w:lang w:val="en-US"/>
        </w:rPr>
        <w:t xml:space="preserve">№ </w:t>
      </w:r>
      <w:r>
        <w:rPr>
          <w:iCs/>
          <w:color w:val="000000"/>
          <w:spacing w:val="-3"/>
          <w:sz w:val="28"/>
          <w:szCs w:val="28"/>
          <w:lang w:val="en-US"/>
        </w:rPr>
        <w:t xml:space="preserve">1. – P. </w:t>
      </w:r>
      <w:r w:rsidRPr="002548C7">
        <w:rPr>
          <w:iCs/>
          <w:color w:val="000000"/>
          <w:spacing w:val="-3"/>
          <w:sz w:val="28"/>
          <w:szCs w:val="28"/>
          <w:lang w:val="en-US"/>
        </w:rPr>
        <w:t>79</w:t>
      </w:r>
      <w:r>
        <w:rPr>
          <w:color w:val="000000"/>
          <w:spacing w:val="4"/>
          <w:sz w:val="28"/>
          <w:szCs w:val="28"/>
          <w:lang w:val="en-US"/>
        </w:rPr>
        <w:t>–</w:t>
      </w:r>
      <w:r w:rsidRPr="002548C7">
        <w:rPr>
          <w:iCs/>
          <w:color w:val="000000"/>
          <w:spacing w:val="-13"/>
          <w:sz w:val="28"/>
          <w:szCs w:val="28"/>
          <w:lang w:val="en-US"/>
        </w:rPr>
        <w:t>85.</w:t>
      </w:r>
    </w:p>
    <w:p w:rsidR="00116762" w:rsidRDefault="00116762" w:rsidP="000F2F8D">
      <w:pPr>
        <w:pStyle w:val="a6"/>
        <w:widowControl w:val="0"/>
        <w:shd w:val="clear" w:color="auto" w:fill="FFFFFF"/>
        <w:spacing w:before="240" w:after="60" w:line="360" w:lineRule="auto"/>
        <w:jc w:val="both"/>
      </w:pPr>
      <w:r w:rsidRPr="00CD0DED">
        <w:rPr>
          <w:rStyle w:val="a5"/>
          <w:color w:val="0070C0"/>
          <w:lang w:val="en-US"/>
        </w:rPr>
        <w:t> </w:t>
      </w:r>
      <w:r>
        <w:rPr>
          <w:rStyle w:val="a5"/>
          <w:color w:val="FF0000"/>
        </w:rPr>
        <w:t xml:space="preserve">Для заказа доставки данной работы воспользуйтесь поиском на сайте по ссылке:  </w:t>
      </w:r>
      <w:hyperlink r:id="rId8" w:history="1">
        <w:r>
          <w:rPr>
            <w:rStyle w:val="a5"/>
            <w:color w:val="0070C0"/>
          </w:rPr>
          <w:t>http://www.mydisser.com/search.html</w:t>
        </w:r>
      </w:hyperlink>
    </w:p>
    <w:p w:rsidR="000F4B2E" w:rsidRDefault="00116762">
      <w:r w:rsidRPr="00C52D56">
        <w:rPr>
          <w:b/>
          <w:sz w:val="28"/>
          <w:szCs w:val="28"/>
        </w:rPr>
        <w:br w:type="page"/>
      </w:r>
    </w:p>
    <w:sectPr w:rsidR="000F4B2E">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61" w:rsidRDefault="00FC1A61">
      <w:pPr>
        <w:spacing w:after="0" w:line="240" w:lineRule="auto"/>
      </w:pPr>
      <w:r>
        <w:separator/>
      </w:r>
    </w:p>
  </w:endnote>
  <w:endnote w:type="continuationSeparator" w:id="0">
    <w:p w:rsidR="00FC1A61" w:rsidRDefault="00FC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FC1A61">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EE27EB">
      <w:rPr>
        <w:rStyle w:val="af3"/>
        <w:rFonts w:eastAsia="Garamond"/>
        <w:noProof/>
      </w:rPr>
      <w:t>6</w:t>
    </w:r>
    <w:r>
      <w:rPr>
        <w:rStyle w:val="af3"/>
        <w:rFonts w:eastAsia="Garamond"/>
      </w:rPr>
      <w:fldChar w:fldCharType="end"/>
    </w:r>
  </w:p>
  <w:p w:rsidR="009335CF" w:rsidRDefault="00FC1A61">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61" w:rsidRDefault="00FC1A61">
      <w:pPr>
        <w:spacing w:after="0" w:line="240" w:lineRule="auto"/>
      </w:pPr>
      <w:r>
        <w:separator/>
      </w:r>
    </w:p>
  </w:footnote>
  <w:footnote w:type="continuationSeparator" w:id="0">
    <w:p w:rsidR="00FC1A61" w:rsidRDefault="00FC1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FC1A61">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C1A61">
    <w:pPr>
      <w:pStyle w:val="af1"/>
      <w:framePr w:wrap="around" w:vAnchor="text" w:hAnchor="margin" w:xAlign="right" w:y="1"/>
      <w:rPr>
        <w:rStyle w:val="af3"/>
        <w:lang w:val="uk-UA"/>
      </w:rPr>
    </w:pPr>
  </w:p>
  <w:p w:rsidR="009335CF" w:rsidRDefault="00FC1A61">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3EA59FF"/>
    <w:multiLevelType w:val="hybridMultilevel"/>
    <w:tmpl w:val="A77E3918"/>
    <w:lvl w:ilvl="0" w:tplc="0419000F">
      <w:start w:val="1"/>
      <w:numFmt w:val="decimal"/>
      <w:lvlText w:val="%1."/>
      <w:lvlJc w:val="left"/>
      <w:pPr>
        <w:tabs>
          <w:tab w:val="num" w:pos="345"/>
        </w:tabs>
        <w:ind w:left="345" w:hanging="360"/>
      </w:pPr>
    </w:lvl>
    <w:lvl w:ilvl="1" w:tplc="04190019" w:tentative="1">
      <w:start w:val="1"/>
      <w:numFmt w:val="lowerLetter"/>
      <w:lvlText w:val="%2."/>
      <w:lvlJc w:val="left"/>
      <w:pPr>
        <w:tabs>
          <w:tab w:val="num" w:pos="1065"/>
        </w:tabs>
        <w:ind w:left="1065" w:hanging="360"/>
      </w:pPr>
    </w:lvl>
    <w:lvl w:ilvl="2" w:tplc="0419001B" w:tentative="1">
      <w:start w:val="1"/>
      <w:numFmt w:val="lowerRoman"/>
      <w:lvlText w:val="%3."/>
      <w:lvlJc w:val="right"/>
      <w:pPr>
        <w:tabs>
          <w:tab w:val="num" w:pos="1785"/>
        </w:tabs>
        <w:ind w:left="1785" w:hanging="180"/>
      </w:pPr>
    </w:lvl>
    <w:lvl w:ilvl="3" w:tplc="0419000F" w:tentative="1">
      <w:start w:val="1"/>
      <w:numFmt w:val="decimal"/>
      <w:lvlText w:val="%4."/>
      <w:lvlJc w:val="left"/>
      <w:pPr>
        <w:tabs>
          <w:tab w:val="num" w:pos="2505"/>
        </w:tabs>
        <w:ind w:left="2505" w:hanging="360"/>
      </w:pPr>
    </w:lvl>
    <w:lvl w:ilvl="4" w:tplc="04190019" w:tentative="1">
      <w:start w:val="1"/>
      <w:numFmt w:val="lowerLetter"/>
      <w:lvlText w:val="%5."/>
      <w:lvlJc w:val="left"/>
      <w:pPr>
        <w:tabs>
          <w:tab w:val="num" w:pos="3225"/>
        </w:tabs>
        <w:ind w:left="3225" w:hanging="360"/>
      </w:pPr>
    </w:lvl>
    <w:lvl w:ilvl="5" w:tplc="0419001B" w:tentative="1">
      <w:start w:val="1"/>
      <w:numFmt w:val="lowerRoman"/>
      <w:lvlText w:val="%6."/>
      <w:lvlJc w:val="right"/>
      <w:pPr>
        <w:tabs>
          <w:tab w:val="num" w:pos="3945"/>
        </w:tabs>
        <w:ind w:left="3945" w:hanging="180"/>
      </w:pPr>
    </w:lvl>
    <w:lvl w:ilvl="6" w:tplc="0419000F" w:tentative="1">
      <w:start w:val="1"/>
      <w:numFmt w:val="decimal"/>
      <w:lvlText w:val="%7."/>
      <w:lvlJc w:val="left"/>
      <w:pPr>
        <w:tabs>
          <w:tab w:val="num" w:pos="4665"/>
        </w:tabs>
        <w:ind w:left="4665" w:hanging="360"/>
      </w:pPr>
    </w:lvl>
    <w:lvl w:ilvl="7" w:tplc="04190019" w:tentative="1">
      <w:start w:val="1"/>
      <w:numFmt w:val="lowerLetter"/>
      <w:lvlText w:val="%8."/>
      <w:lvlJc w:val="left"/>
      <w:pPr>
        <w:tabs>
          <w:tab w:val="num" w:pos="5385"/>
        </w:tabs>
        <w:ind w:left="5385" w:hanging="360"/>
      </w:pPr>
    </w:lvl>
    <w:lvl w:ilvl="8" w:tplc="0419001B" w:tentative="1">
      <w:start w:val="1"/>
      <w:numFmt w:val="lowerRoman"/>
      <w:lvlText w:val="%9."/>
      <w:lvlJc w:val="right"/>
      <w:pPr>
        <w:tabs>
          <w:tab w:val="num" w:pos="6105"/>
        </w:tabs>
        <w:ind w:left="6105" w:hanging="180"/>
      </w:pPr>
    </w:lvl>
  </w:abstractNum>
  <w:abstractNum w:abstractNumId="8">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1D83C00"/>
    <w:multiLevelType w:val="multilevel"/>
    <w:tmpl w:val="38E8A5C4"/>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2">
    <w:nsid w:val="1A931D63"/>
    <w:multiLevelType w:val="hybridMultilevel"/>
    <w:tmpl w:val="8AB6E778"/>
    <w:lvl w:ilvl="0" w:tplc="DEB0C8A8">
      <w:start w:val="1"/>
      <w:numFmt w:val="decimal"/>
      <w:lvlText w:val="%1."/>
      <w:lvlJc w:val="left"/>
      <w:pPr>
        <w:tabs>
          <w:tab w:val="num" w:pos="1077"/>
        </w:tabs>
        <w:ind w:left="1021" w:hanging="851"/>
      </w:pPr>
      <w:rPr>
        <w:rFonts w:hint="default"/>
        <w:color w:val="auto"/>
        <w:sz w:val="28"/>
        <w:szCs w:val="28"/>
        <w:lang w:val="uk-UA"/>
      </w:rPr>
    </w:lvl>
    <w:lvl w:ilvl="1" w:tplc="04190019">
      <w:start w:val="1"/>
      <w:numFmt w:val="lowerLetter"/>
      <w:lvlText w:val="%2."/>
      <w:lvlJc w:val="left"/>
      <w:pPr>
        <w:tabs>
          <w:tab w:val="num" w:pos="1440"/>
        </w:tabs>
        <w:ind w:left="1440" w:hanging="360"/>
      </w:pPr>
      <w:rPr>
        <w:rFonts w:hint="default"/>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4">
    <w:nsid w:val="2772782D"/>
    <w:multiLevelType w:val="multilevel"/>
    <w:tmpl w:val="33E2EF72"/>
    <w:lvl w:ilvl="0">
      <w:start w:val="2"/>
      <w:numFmt w:val="decimal"/>
      <w:lvlText w:val="%1"/>
      <w:lvlJc w:val="left"/>
      <w:pPr>
        <w:tabs>
          <w:tab w:val="num" w:pos="1065"/>
        </w:tabs>
        <w:ind w:left="1065" w:hanging="1065"/>
      </w:pPr>
      <w:rPr>
        <w:rFonts w:hint="default"/>
      </w:rPr>
    </w:lvl>
    <w:lvl w:ilvl="1">
      <w:start w:val="1"/>
      <w:numFmt w:val="decimal"/>
      <w:lvlText w:val="%1.%2"/>
      <w:lvlJc w:val="left"/>
      <w:pPr>
        <w:tabs>
          <w:tab w:val="num" w:pos="1065"/>
        </w:tabs>
        <w:ind w:left="1065" w:hanging="1065"/>
      </w:pPr>
      <w:rPr>
        <w:rFonts w:hint="default"/>
      </w:rPr>
    </w:lvl>
    <w:lvl w:ilvl="2">
      <w:start w:val="1"/>
      <w:numFmt w:val="decimal"/>
      <w:lvlText w:val="%1.%2.%3"/>
      <w:lvlJc w:val="left"/>
      <w:pPr>
        <w:tabs>
          <w:tab w:val="num" w:pos="1065"/>
        </w:tabs>
        <w:ind w:left="1065" w:hanging="10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17">
    <w:nsid w:val="482E4318"/>
    <w:multiLevelType w:val="multilevel"/>
    <w:tmpl w:val="7C867DAA"/>
    <w:lvl w:ilvl="0">
      <w:start w:val="3"/>
      <w:numFmt w:val="decimal"/>
      <w:lvlText w:val="%1"/>
      <w:lvlJc w:val="left"/>
      <w:pPr>
        <w:tabs>
          <w:tab w:val="num" w:pos="1095"/>
        </w:tabs>
        <w:ind w:left="1095" w:hanging="1095"/>
      </w:pPr>
      <w:rPr>
        <w:rFonts w:hint="default"/>
      </w:rPr>
    </w:lvl>
    <w:lvl w:ilvl="1">
      <w:start w:val="1"/>
      <w:numFmt w:val="decimal"/>
      <w:lvlText w:val="%1.%2"/>
      <w:lvlJc w:val="left"/>
      <w:pPr>
        <w:tabs>
          <w:tab w:val="num" w:pos="1095"/>
        </w:tabs>
        <w:ind w:left="1095" w:hanging="1095"/>
      </w:pPr>
      <w:rPr>
        <w:rFonts w:hint="default"/>
      </w:rPr>
    </w:lvl>
    <w:lvl w:ilvl="2">
      <w:start w:val="1"/>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96A3776"/>
    <w:multiLevelType w:val="hybridMultilevel"/>
    <w:tmpl w:val="AE1A8C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33D0DDF"/>
    <w:multiLevelType w:val="multilevel"/>
    <w:tmpl w:val="BCD271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7AE0202"/>
    <w:multiLevelType w:val="multilevel"/>
    <w:tmpl w:val="BCD2711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3">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930740"/>
    <w:multiLevelType w:val="hybridMultilevel"/>
    <w:tmpl w:val="C05E50D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F773E76"/>
    <w:multiLevelType w:val="hybridMultilevel"/>
    <w:tmpl w:val="21AC2E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22"/>
  </w:num>
  <w:num w:numId="2">
    <w:abstractNumId w:val="21"/>
  </w:num>
  <w:num w:numId="3">
    <w:abstractNumId w:val="0"/>
  </w:num>
  <w:num w:numId="4">
    <w:abstractNumId w:val="11"/>
  </w:num>
  <w:num w:numId="5">
    <w:abstractNumId w:val="10"/>
  </w:num>
  <w:num w:numId="6">
    <w:abstractNumId w:val="15"/>
  </w:num>
  <w:num w:numId="7">
    <w:abstractNumId w:val="8"/>
  </w:num>
  <w:num w:numId="8">
    <w:abstractNumId w:val="23"/>
  </w:num>
  <w:num w:numId="9">
    <w:abstractNumId w:val="13"/>
  </w:num>
  <w:num w:numId="10">
    <w:abstractNumId w:val="16"/>
  </w:num>
  <w:num w:numId="11">
    <w:abstractNumId w:val="25"/>
  </w:num>
  <w:num w:numId="12">
    <w:abstractNumId w:val="9"/>
  </w:num>
  <w:num w:numId="13">
    <w:abstractNumId w:val="14"/>
  </w:num>
  <w:num w:numId="14">
    <w:abstractNumId w:val="17"/>
  </w:num>
  <w:num w:numId="15">
    <w:abstractNumId w:val="19"/>
  </w:num>
  <w:num w:numId="16">
    <w:abstractNumId w:val="20"/>
  </w:num>
  <w:num w:numId="17">
    <w:abstractNumId w:val="24"/>
  </w:num>
  <w:num w:numId="18">
    <w:abstractNumId w:val="7"/>
  </w:num>
  <w:num w:numId="19">
    <w:abstractNumId w:val="18"/>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9E9"/>
    <w:rsid w:val="000861E9"/>
    <w:rsid w:val="00086360"/>
    <w:rsid w:val="00086D74"/>
    <w:rsid w:val="00086DF8"/>
    <w:rsid w:val="00090216"/>
    <w:rsid w:val="00094F2D"/>
    <w:rsid w:val="00095E35"/>
    <w:rsid w:val="00096438"/>
    <w:rsid w:val="000A10E0"/>
    <w:rsid w:val="000A11D3"/>
    <w:rsid w:val="000A2A2F"/>
    <w:rsid w:val="000A6382"/>
    <w:rsid w:val="000A6B58"/>
    <w:rsid w:val="000A72AE"/>
    <w:rsid w:val="000A7303"/>
    <w:rsid w:val="000A77E1"/>
    <w:rsid w:val="000B0062"/>
    <w:rsid w:val="000B4941"/>
    <w:rsid w:val="000B526A"/>
    <w:rsid w:val="000B78CD"/>
    <w:rsid w:val="000C2FE7"/>
    <w:rsid w:val="000C375D"/>
    <w:rsid w:val="000C5872"/>
    <w:rsid w:val="000C68FE"/>
    <w:rsid w:val="000C71E5"/>
    <w:rsid w:val="000C752C"/>
    <w:rsid w:val="000C7F3A"/>
    <w:rsid w:val="000D0843"/>
    <w:rsid w:val="000D22F6"/>
    <w:rsid w:val="000D42FA"/>
    <w:rsid w:val="000D6201"/>
    <w:rsid w:val="000E06A7"/>
    <w:rsid w:val="000E09AE"/>
    <w:rsid w:val="000E1CDE"/>
    <w:rsid w:val="000E1CE2"/>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36BC"/>
    <w:rsid w:val="00146722"/>
    <w:rsid w:val="00146D11"/>
    <w:rsid w:val="00151F33"/>
    <w:rsid w:val="00152E9A"/>
    <w:rsid w:val="0015342B"/>
    <w:rsid w:val="00157752"/>
    <w:rsid w:val="0016006A"/>
    <w:rsid w:val="00166B4D"/>
    <w:rsid w:val="001725E2"/>
    <w:rsid w:val="0017312A"/>
    <w:rsid w:val="0017320F"/>
    <w:rsid w:val="00174587"/>
    <w:rsid w:val="001818CF"/>
    <w:rsid w:val="00181C37"/>
    <w:rsid w:val="0018207E"/>
    <w:rsid w:val="00182EC1"/>
    <w:rsid w:val="00183560"/>
    <w:rsid w:val="00185046"/>
    <w:rsid w:val="00185B99"/>
    <w:rsid w:val="001868BC"/>
    <w:rsid w:val="00187D37"/>
    <w:rsid w:val="0019078E"/>
    <w:rsid w:val="00190B04"/>
    <w:rsid w:val="001923EE"/>
    <w:rsid w:val="0019432F"/>
    <w:rsid w:val="001A03B7"/>
    <w:rsid w:val="001A23E1"/>
    <w:rsid w:val="001A2F37"/>
    <w:rsid w:val="001A565E"/>
    <w:rsid w:val="001A5AE4"/>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2909"/>
    <w:rsid w:val="001F5022"/>
    <w:rsid w:val="001F7256"/>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7769"/>
    <w:rsid w:val="00267D6F"/>
    <w:rsid w:val="0027023F"/>
    <w:rsid w:val="002728AD"/>
    <w:rsid w:val="00273C61"/>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493F"/>
    <w:rsid w:val="002F4E53"/>
    <w:rsid w:val="002F63F9"/>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53B"/>
    <w:rsid w:val="003A0248"/>
    <w:rsid w:val="003A3D23"/>
    <w:rsid w:val="003A6995"/>
    <w:rsid w:val="003A7126"/>
    <w:rsid w:val="003B05B6"/>
    <w:rsid w:val="003B2C55"/>
    <w:rsid w:val="003B2CE8"/>
    <w:rsid w:val="003B39CE"/>
    <w:rsid w:val="003B73A4"/>
    <w:rsid w:val="003B757C"/>
    <w:rsid w:val="003C0E62"/>
    <w:rsid w:val="003C187B"/>
    <w:rsid w:val="003C1FA0"/>
    <w:rsid w:val="003C262F"/>
    <w:rsid w:val="003C352C"/>
    <w:rsid w:val="003C3C29"/>
    <w:rsid w:val="003C5D05"/>
    <w:rsid w:val="003C6601"/>
    <w:rsid w:val="003C666B"/>
    <w:rsid w:val="003D0BF0"/>
    <w:rsid w:val="003D196D"/>
    <w:rsid w:val="003D2728"/>
    <w:rsid w:val="003D2B71"/>
    <w:rsid w:val="003D3C57"/>
    <w:rsid w:val="003D514B"/>
    <w:rsid w:val="003D62BB"/>
    <w:rsid w:val="003E1E5B"/>
    <w:rsid w:val="003E2DB7"/>
    <w:rsid w:val="003E3321"/>
    <w:rsid w:val="003E4384"/>
    <w:rsid w:val="003E6C31"/>
    <w:rsid w:val="003F2C97"/>
    <w:rsid w:val="003F5BA8"/>
    <w:rsid w:val="003F6939"/>
    <w:rsid w:val="003F6EFA"/>
    <w:rsid w:val="004007EF"/>
    <w:rsid w:val="00400E44"/>
    <w:rsid w:val="00405B60"/>
    <w:rsid w:val="00407906"/>
    <w:rsid w:val="00412615"/>
    <w:rsid w:val="00412FAE"/>
    <w:rsid w:val="00424ACA"/>
    <w:rsid w:val="0042549B"/>
    <w:rsid w:val="00426317"/>
    <w:rsid w:val="004277D0"/>
    <w:rsid w:val="00432CEC"/>
    <w:rsid w:val="00435775"/>
    <w:rsid w:val="00436B9E"/>
    <w:rsid w:val="0044064D"/>
    <w:rsid w:val="00443959"/>
    <w:rsid w:val="00445092"/>
    <w:rsid w:val="004462A5"/>
    <w:rsid w:val="00446C7B"/>
    <w:rsid w:val="00447B15"/>
    <w:rsid w:val="00453B26"/>
    <w:rsid w:val="0045497E"/>
    <w:rsid w:val="00456F43"/>
    <w:rsid w:val="00460659"/>
    <w:rsid w:val="00465CA3"/>
    <w:rsid w:val="00467E54"/>
    <w:rsid w:val="004717BA"/>
    <w:rsid w:val="004720AD"/>
    <w:rsid w:val="00473C35"/>
    <w:rsid w:val="00473F86"/>
    <w:rsid w:val="00474C27"/>
    <w:rsid w:val="0048240D"/>
    <w:rsid w:val="00482621"/>
    <w:rsid w:val="00482C8D"/>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3B62"/>
    <w:rsid w:val="004E7439"/>
    <w:rsid w:val="004F2B85"/>
    <w:rsid w:val="004F475F"/>
    <w:rsid w:val="004F492A"/>
    <w:rsid w:val="004F58E9"/>
    <w:rsid w:val="004F597E"/>
    <w:rsid w:val="004F6927"/>
    <w:rsid w:val="004F7B45"/>
    <w:rsid w:val="004F7DDC"/>
    <w:rsid w:val="00501176"/>
    <w:rsid w:val="00502433"/>
    <w:rsid w:val="00502B20"/>
    <w:rsid w:val="0051395B"/>
    <w:rsid w:val="00530950"/>
    <w:rsid w:val="00533A55"/>
    <w:rsid w:val="00535431"/>
    <w:rsid w:val="00536E35"/>
    <w:rsid w:val="0053746B"/>
    <w:rsid w:val="005421F8"/>
    <w:rsid w:val="0054398B"/>
    <w:rsid w:val="005560DA"/>
    <w:rsid w:val="00561066"/>
    <w:rsid w:val="00561A90"/>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5614"/>
    <w:rsid w:val="00675CDB"/>
    <w:rsid w:val="00680986"/>
    <w:rsid w:val="00682088"/>
    <w:rsid w:val="00684669"/>
    <w:rsid w:val="00687768"/>
    <w:rsid w:val="0068788E"/>
    <w:rsid w:val="0069036F"/>
    <w:rsid w:val="00691B06"/>
    <w:rsid w:val="00692841"/>
    <w:rsid w:val="00693B20"/>
    <w:rsid w:val="00694FF4"/>
    <w:rsid w:val="006A4546"/>
    <w:rsid w:val="006A5673"/>
    <w:rsid w:val="006A5F50"/>
    <w:rsid w:val="006B013E"/>
    <w:rsid w:val="006B1E86"/>
    <w:rsid w:val="006B367E"/>
    <w:rsid w:val="006B4085"/>
    <w:rsid w:val="006B65EE"/>
    <w:rsid w:val="006B78F2"/>
    <w:rsid w:val="006C1C1D"/>
    <w:rsid w:val="006C3922"/>
    <w:rsid w:val="006C5396"/>
    <w:rsid w:val="006C6D86"/>
    <w:rsid w:val="006C72EE"/>
    <w:rsid w:val="006C74A3"/>
    <w:rsid w:val="006D4E00"/>
    <w:rsid w:val="006D5B52"/>
    <w:rsid w:val="006D7B1D"/>
    <w:rsid w:val="006E2DA3"/>
    <w:rsid w:val="006E3878"/>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85E"/>
    <w:rsid w:val="00780715"/>
    <w:rsid w:val="0078096B"/>
    <w:rsid w:val="00780E32"/>
    <w:rsid w:val="00780F63"/>
    <w:rsid w:val="00782B67"/>
    <w:rsid w:val="007857F2"/>
    <w:rsid w:val="00786F9D"/>
    <w:rsid w:val="00787097"/>
    <w:rsid w:val="00787A5F"/>
    <w:rsid w:val="00790831"/>
    <w:rsid w:val="00791C04"/>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2799"/>
    <w:rsid w:val="0082050F"/>
    <w:rsid w:val="00820592"/>
    <w:rsid w:val="00823C3F"/>
    <w:rsid w:val="00825BCD"/>
    <w:rsid w:val="008274FF"/>
    <w:rsid w:val="00832298"/>
    <w:rsid w:val="0083304F"/>
    <w:rsid w:val="00833402"/>
    <w:rsid w:val="0083729E"/>
    <w:rsid w:val="00837881"/>
    <w:rsid w:val="008421AA"/>
    <w:rsid w:val="00842B7C"/>
    <w:rsid w:val="00842EDE"/>
    <w:rsid w:val="00843638"/>
    <w:rsid w:val="0084423D"/>
    <w:rsid w:val="0084423E"/>
    <w:rsid w:val="008447F8"/>
    <w:rsid w:val="00847AB0"/>
    <w:rsid w:val="00850BDE"/>
    <w:rsid w:val="00855F63"/>
    <w:rsid w:val="00856D4E"/>
    <w:rsid w:val="00857267"/>
    <w:rsid w:val="00864298"/>
    <w:rsid w:val="00865313"/>
    <w:rsid w:val="00866C1B"/>
    <w:rsid w:val="0087033B"/>
    <w:rsid w:val="00873C3C"/>
    <w:rsid w:val="00873CA2"/>
    <w:rsid w:val="00874724"/>
    <w:rsid w:val="00875169"/>
    <w:rsid w:val="00877302"/>
    <w:rsid w:val="00877E2F"/>
    <w:rsid w:val="00880954"/>
    <w:rsid w:val="00883C1E"/>
    <w:rsid w:val="0088502D"/>
    <w:rsid w:val="00886579"/>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7A2E"/>
    <w:rsid w:val="008C44D8"/>
    <w:rsid w:val="008C63F8"/>
    <w:rsid w:val="008D09CD"/>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2BC6"/>
    <w:rsid w:val="00954030"/>
    <w:rsid w:val="00954310"/>
    <w:rsid w:val="00955EC7"/>
    <w:rsid w:val="0095689B"/>
    <w:rsid w:val="009575C6"/>
    <w:rsid w:val="00957CBC"/>
    <w:rsid w:val="00961DEF"/>
    <w:rsid w:val="00964063"/>
    <w:rsid w:val="00964572"/>
    <w:rsid w:val="00966A17"/>
    <w:rsid w:val="0097075C"/>
    <w:rsid w:val="0097268D"/>
    <w:rsid w:val="00973E0A"/>
    <w:rsid w:val="00973F2A"/>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70474"/>
    <w:rsid w:val="00A75E7A"/>
    <w:rsid w:val="00A766CA"/>
    <w:rsid w:val="00A816C4"/>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1DE8"/>
    <w:rsid w:val="00B35957"/>
    <w:rsid w:val="00B35EC0"/>
    <w:rsid w:val="00B374E2"/>
    <w:rsid w:val="00B43775"/>
    <w:rsid w:val="00B43CB9"/>
    <w:rsid w:val="00B46752"/>
    <w:rsid w:val="00B46D43"/>
    <w:rsid w:val="00B5392B"/>
    <w:rsid w:val="00B548A9"/>
    <w:rsid w:val="00B56E62"/>
    <w:rsid w:val="00B56F29"/>
    <w:rsid w:val="00B57ABD"/>
    <w:rsid w:val="00B57FFA"/>
    <w:rsid w:val="00B62486"/>
    <w:rsid w:val="00B62DED"/>
    <w:rsid w:val="00B634FC"/>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12C66"/>
    <w:rsid w:val="00C12CA4"/>
    <w:rsid w:val="00C151FD"/>
    <w:rsid w:val="00C15D5C"/>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3551"/>
    <w:rsid w:val="00C7461E"/>
    <w:rsid w:val="00C749DA"/>
    <w:rsid w:val="00C74A46"/>
    <w:rsid w:val="00C75798"/>
    <w:rsid w:val="00C77E68"/>
    <w:rsid w:val="00C801CB"/>
    <w:rsid w:val="00C80876"/>
    <w:rsid w:val="00C80922"/>
    <w:rsid w:val="00C80F89"/>
    <w:rsid w:val="00C84009"/>
    <w:rsid w:val="00C864BB"/>
    <w:rsid w:val="00C91C4E"/>
    <w:rsid w:val="00C92619"/>
    <w:rsid w:val="00C9458D"/>
    <w:rsid w:val="00C96106"/>
    <w:rsid w:val="00C96419"/>
    <w:rsid w:val="00CA104E"/>
    <w:rsid w:val="00CA50F4"/>
    <w:rsid w:val="00CA6211"/>
    <w:rsid w:val="00CA63F9"/>
    <w:rsid w:val="00CB1DF0"/>
    <w:rsid w:val="00CB2171"/>
    <w:rsid w:val="00CB2A51"/>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7DA1"/>
    <w:rsid w:val="00D713AC"/>
    <w:rsid w:val="00D73141"/>
    <w:rsid w:val="00D81E7A"/>
    <w:rsid w:val="00D84C63"/>
    <w:rsid w:val="00D853CA"/>
    <w:rsid w:val="00D87CFF"/>
    <w:rsid w:val="00D907EC"/>
    <w:rsid w:val="00D9210F"/>
    <w:rsid w:val="00D922EE"/>
    <w:rsid w:val="00D9274F"/>
    <w:rsid w:val="00D95CB1"/>
    <w:rsid w:val="00DA1DC0"/>
    <w:rsid w:val="00DA20C8"/>
    <w:rsid w:val="00DA43D6"/>
    <w:rsid w:val="00DA575F"/>
    <w:rsid w:val="00DB0BEA"/>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1BE1"/>
    <w:rsid w:val="00DF2AE9"/>
    <w:rsid w:val="00DF4179"/>
    <w:rsid w:val="00DF5C55"/>
    <w:rsid w:val="00DF60D4"/>
    <w:rsid w:val="00DF6258"/>
    <w:rsid w:val="00DF7A1E"/>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193F"/>
    <w:rsid w:val="00E623E6"/>
    <w:rsid w:val="00E659C7"/>
    <w:rsid w:val="00E666A8"/>
    <w:rsid w:val="00E67201"/>
    <w:rsid w:val="00E7366F"/>
    <w:rsid w:val="00E73691"/>
    <w:rsid w:val="00E73960"/>
    <w:rsid w:val="00E77815"/>
    <w:rsid w:val="00E82D9D"/>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52BF"/>
    <w:rsid w:val="00EE1572"/>
    <w:rsid w:val="00EE27EB"/>
    <w:rsid w:val="00EE35F2"/>
    <w:rsid w:val="00EE3B81"/>
    <w:rsid w:val="00EE5F01"/>
    <w:rsid w:val="00EE746F"/>
    <w:rsid w:val="00EF5E6C"/>
    <w:rsid w:val="00EF78A9"/>
    <w:rsid w:val="00F01CB7"/>
    <w:rsid w:val="00F0548E"/>
    <w:rsid w:val="00F06CB5"/>
    <w:rsid w:val="00F07400"/>
    <w:rsid w:val="00F0796A"/>
    <w:rsid w:val="00F12374"/>
    <w:rsid w:val="00F23680"/>
    <w:rsid w:val="00F2498F"/>
    <w:rsid w:val="00F263AA"/>
    <w:rsid w:val="00F2739F"/>
    <w:rsid w:val="00F275C5"/>
    <w:rsid w:val="00F339F0"/>
    <w:rsid w:val="00F348AE"/>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752"/>
    <w:rsid w:val="00F81A80"/>
    <w:rsid w:val="00F83B8D"/>
    <w:rsid w:val="00F8540F"/>
    <w:rsid w:val="00F86006"/>
    <w:rsid w:val="00F91DA6"/>
    <w:rsid w:val="00F92D70"/>
    <w:rsid w:val="00F95558"/>
    <w:rsid w:val="00F95B2C"/>
    <w:rsid w:val="00F95C0E"/>
    <w:rsid w:val="00FA1000"/>
    <w:rsid w:val="00FA4E1A"/>
    <w:rsid w:val="00FA58AB"/>
    <w:rsid w:val="00FA640D"/>
    <w:rsid w:val="00FA7AC3"/>
    <w:rsid w:val="00FB0C93"/>
    <w:rsid w:val="00FB3CF2"/>
    <w:rsid w:val="00FB7784"/>
    <w:rsid w:val="00FB786E"/>
    <w:rsid w:val="00FC1A61"/>
    <w:rsid w:val="00FC2B83"/>
    <w:rsid w:val="00FC3C1A"/>
    <w:rsid w:val="00FC40F4"/>
    <w:rsid w:val="00FC4279"/>
    <w:rsid w:val="00FC4F06"/>
    <w:rsid w:val="00FC589B"/>
    <w:rsid w:val="00FD21CF"/>
    <w:rsid w:val="00FD474F"/>
    <w:rsid w:val="00FD618B"/>
    <w:rsid w:val="00FD6FD2"/>
    <w:rsid w:val="00FD72DD"/>
    <w:rsid w:val="00FE07A8"/>
    <w:rsid w:val="00FE2118"/>
    <w:rsid w:val="00FE41D5"/>
    <w:rsid w:val="00FE424F"/>
    <w:rsid w:val="00FE435D"/>
    <w:rsid w:val="00FE56F2"/>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1"/>
    <w:next w:val="a1"/>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basedOn w:val="a2"/>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2"/>
    <w:link w:val="20"/>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2">
    <w:name w:val="Body Text Indent 2"/>
    <w:basedOn w:val="a1"/>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2"/>
    <w:link w:val="22"/>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1"/>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2"/>
    <w:link w:val="24"/>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8">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7">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9">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a">
    <w:name w:val="footnote text"/>
    <w:basedOn w:val="a1"/>
    <w:link w:val="afb"/>
    <w:semiHidden/>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b">
    <w:name w:val="Текст сноски Знак"/>
    <w:basedOn w:val="a2"/>
    <w:link w:val="afa"/>
    <w:semiHidden/>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c">
    <w:name w:val="footnote reference"/>
    <w:basedOn w:val="a2"/>
    <w:semiHidden/>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d">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e">
    <w:name w:val="FollowedHyperlink"/>
    <w:basedOn w:val="a2"/>
    <w:unhideWhenUsed/>
    <w:rsid w:val="00725913"/>
    <w:rPr>
      <w:color w:val="954F72" w:themeColor="followedHyperlink"/>
      <w:u w:val="single"/>
    </w:rPr>
  </w:style>
  <w:style w:type="paragraph" w:customStyle="1" w:styleId="aff">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0">
    <w:name w:val="Subtitle"/>
    <w:basedOn w:val="a1"/>
    <w:next w:val="a6"/>
    <w:link w:val="aff1"/>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1">
    <w:name w:val="Подзаголовок Знак"/>
    <w:basedOn w:val="a2"/>
    <w:link w:val="aff0"/>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2">
    <w:name w:val="Balloon Text"/>
    <w:basedOn w:val="a1"/>
    <w:link w:val="aff3"/>
    <w:rsid w:val="003C1FA0"/>
    <w:pPr>
      <w:spacing w:after="0" w:line="240" w:lineRule="auto"/>
    </w:pPr>
    <w:rPr>
      <w:rFonts w:ascii="Tahoma" w:eastAsia="Times New Roman" w:hAnsi="Tahoma" w:cs="Tahoma"/>
      <w:sz w:val="16"/>
      <w:szCs w:val="16"/>
      <w:lang w:eastAsia="ru-RU"/>
    </w:rPr>
  </w:style>
  <w:style w:type="character" w:customStyle="1" w:styleId="aff3">
    <w:name w:val="Текст выноски Знак"/>
    <w:aliases w:val=" Знак Знак1"/>
    <w:basedOn w:val="a2"/>
    <w:link w:val="aff2"/>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4">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Document Map"/>
    <w:basedOn w:val="a1"/>
    <w:link w:val="aff6"/>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2"/>
    <w:link w:val="aff5"/>
    <w:rsid w:val="007C7BBA"/>
    <w:rPr>
      <w:rFonts w:ascii="Tahoma" w:eastAsia="Times New Roman" w:hAnsi="Tahoma" w:cs="Tahoma"/>
      <w:sz w:val="20"/>
      <w:szCs w:val="20"/>
      <w:shd w:val="clear" w:color="auto" w:fill="000080"/>
      <w:lang w:eastAsia="ru-RU"/>
    </w:rPr>
  </w:style>
  <w:style w:type="paragraph" w:styleId="aff7">
    <w:name w:val="List Paragraph"/>
    <w:basedOn w:val="a1"/>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8">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9">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a">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b">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c">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d">
    <w:name w:val="TOC Heading"/>
    <w:basedOn w:val="10"/>
    <w:next w:val="a1"/>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e">
    <w:name w:val="line number"/>
    <w:basedOn w:val="a2"/>
    <w:rsid w:val="00896233"/>
  </w:style>
  <w:style w:type="paragraph" w:styleId="afff">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8">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0">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1">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2">
    <w:name w:val="Основной шрифт"/>
    <w:rsid w:val="00985B1C"/>
  </w:style>
  <w:style w:type="character" w:customStyle="1" w:styleId="afff3">
    <w:name w:val="номер страницы"/>
    <w:basedOn w:val="afff2"/>
    <w:rsid w:val="00985B1C"/>
  </w:style>
  <w:style w:type="paragraph" w:customStyle="1" w:styleId="afff4">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5">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6">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7">
    <w:name w:val="annotation reference"/>
    <w:basedOn w:val="a2"/>
    <w:rsid w:val="006360C2"/>
    <w:rPr>
      <w:sz w:val="16"/>
      <w:szCs w:val="16"/>
    </w:rPr>
  </w:style>
  <w:style w:type="paragraph" w:styleId="afff8">
    <w:name w:val="annotation text"/>
    <w:basedOn w:val="a1"/>
    <w:link w:val="afff9"/>
    <w:rsid w:val="006360C2"/>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2"/>
    <w:link w:val="afff8"/>
    <w:rsid w:val="006360C2"/>
    <w:rPr>
      <w:rFonts w:ascii="Times New Roman" w:eastAsia="Times New Roman" w:hAnsi="Times New Roman" w:cs="Times New Roman"/>
      <w:sz w:val="20"/>
      <w:szCs w:val="20"/>
      <w:lang w:eastAsia="ru-RU"/>
    </w:rPr>
  </w:style>
  <w:style w:type="paragraph" w:styleId="afffa">
    <w:name w:val="annotation subject"/>
    <w:basedOn w:val="afff8"/>
    <w:next w:val="afff8"/>
    <w:link w:val="afffb"/>
    <w:rsid w:val="006360C2"/>
    <w:rPr>
      <w:b/>
      <w:bCs/>
    </w:rPr>
  </w:style>
  <w:style w:type="character" w:customStyle="1" w:styleId="afffb">
    <w:name w:val="Тема примечания Знак"/>
    <w:basedOn w:val="afff9"/>
    <w:link w:val="afffa"/>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c">
    <w:name w:val="endnote text"/>
    <w:basedOn w:val="a1"/>
    <w:link w:val="afffd"/>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2"/>
    <w:link w:val="afffc"/>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e">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0">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9">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1">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2">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8"/>
    <w:next w:val="afff8"/>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3">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a">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b">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c">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d">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4">
    <w:name w:val="Заголовок таблицы"/>
    <w:basedOn w:val="aff"/>
    <w:rsid w:val="00B634FC"/>
    <w:pPr>
      <w:jc w:val="center"/>
    </w:pPr>
    <w:rPr>
      <w:b/>
      <w:bCs/>
      <w:sz w:val="28"/>
      <w:szCs w:val="24"/>
    </w:rPr>
  </w:style>
  <w:style w:type="paragraph" w:customStyle="1" w:styleId="affff5">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e">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6">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7">
    <w:name w:val="List Bullet"/>
    <w:basedOn w:val="a1"/>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8">
    <w:name w:val="Body Text First Indent"/>
    <w:basedOn w:val="a6"/>
    <w:link w:val="affff9"/>
    <w:rsid w:val="00973F2A"/>
    <w:pPr>
      <w:suppressAutoHyphens w:val="0"/>
      <w:ind w:firstLine="210"/>
    </w:pPr>
    <w:rPr>
      <w:rFonts w:ascii="Times New Roman" w:eastAsia="Times New Roman" w:hAnsi="Times New Roman" w:cs="Times New Roman"/>
      <w:sz w:val="24"/>
    </w:rPr>
  </w:style>
  <w:style w:type="character" w:customStyle="1" w:styleId="affff9">
    <w:name w:val="Красная строка Знак"/>
    <w:basedOn w:val="a7"/>
    <w:link w:val="affff8"/>
    <w:rsid w:val="00973F2A"/>
    <w:rPr>
      <w:rFonts w:ascii="Times New Roman" w:eastAsia="Times New Roman" w:hAnsi="Times New Roman" w:cs="Times New Roman"/>
      <w:sz w:val="24"/>
      <w:szCs w:val="24"/>
      <w:lang w:eastAsia="ar-SA"/>
    </w:rPr>
  </w:style>
  <w:style w:type="paragraph" w:styleId="2f0">
    <w:name w:val="Body Text First Indent 2"/>
    <w:basedOn w:val="a8"/>
    <w:link w:val="2f1"/>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1">
    <w:name w:val="Красная строка 2 Знак"/>
    <w:basedOn w:val="a9"/>
    <w:link w:val="2f0"/>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a">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2">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3">
    <w:name w:val="Quote"/>
    <w:basedOn w:val="a1"/>
    <w:next w:val="a1"/>
    <w:link w:val="2f4"/>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4">
    <w:name w:val="Цитата 2 Знак"/>
    <w:basedOn w:val="a2"/>
    <w:link w:val="2f3"/>
    <w:uiPriority w:val="29"/>
    <w:rsid w:val="000F576E"/>
    <w:rPr>
      <w:rFonts w:ascii="Times New Roman" w:eastAsia="Times New Roman" w:hAnsi="Times New Roman" w:cs="Times New Roman"/>
      <w:i/>
      <w:iCs/>
      <w:color w:val="000000"/>
      <w:lang w:bidi="en-US"/>
    </w:rPr>
  </w:style>
  <w:style w:type="paragraph" w:styleId="affffb">
    <w:name w:val="Intense Quote"/>
    <w:basedOn w:val="a1"/>
    <w:next w:val="a1"/>
    <w:link w:val="a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c">
    <w:name w:val="Выделенная цитата Знак"/>
    <w:basedOn w:val="a2"/>
    <w:link w:val="affffb"/>
    <w:uiPriority w:val="30"/>
    <w:rsid w:val="000F576E"/>
    <w:rPr>
      <w:rFonts w:ascii="Times New Roman" w:eastAsia="Times New Roman" w:hAnsi="Times New Roman" w:cs="Times New Roman"/>
      <w:b/>
      <w:bCs/>
      <w:i/>
      <w:iCs/>
      <w:color w:val="4F81BD"/>
      <w:lang w:bidi="en-US"/>
    </w:rPr>
  </w:style>
  <w:style w:type="character" w:styleId="affffd">
    <w:name w:val="Subtle Emphasis"/>
    <w:basedOn w:val="a2"/>
    <w:uiPriority w:val="19"/>
    <w:qFormat/>
    <w:rsid w:val="000F576E"/>
    <w:rPr>
      <w:i/>
      <w:iCs/>
      <w:color w:val="808080"/>
    </w:rPr>
  </w:style>
  <w:style w:type="character" w:styleId="affffe">
    <w:name w:val="Intense Emphasis"/>
    <w:basedOn w:val="a2"/>
    <w:uiPriority w:val="21"/>
    <w:qFormat/>
    <w:rsid w:val="000F576E"/>
    <w:rPr>
      <w:b/>
      <w:bCs/>
      <w:i/>
      <w:iCs/>
      <w:color w:val="4F81BD"/>
    </w:rPr>
  </w:style>
  <w:style w:type="character" w:styleId="afffff">
    <w:name w:val="Subtle Reference"/>
    <w:basedOn w:val="a2"/>
    <w:uiPriority w:val="31"/>
    <w:qFormat/>
    <w:rsid w:val="000F576E"/>
    <w:rPr>
      <w:smallCaps/>
      <w:color w:val="C0504D"/>
      <w:u w:val="single"/>
    </w:rPr>
  </w:style>
  <w:style w:type="character" w:styleId="afffff0">
    <w:name w:val="Intense Reference"/>
    <w:basedOn w:val="a2"/>
    <w:uiPriority w:val="32"/>
    <w:qFormat/>
    <w:rsid w:val="000F576E"/>
    <w:rPr>
      <w:b/>
      <w:bCs/>
      <w:smallCaps/>
      <w:color w:val="C0504D"/>
      <w:spacing w:val="5"/>
      <w:u w:val="single"/>
    </w:rPr>
  </w:style>
  <w:style w:type="character" w:styleId="afffff1">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2">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0"/>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3">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5">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4">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5">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6">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6">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0"/>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0"/>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0"/>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0"/>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0"/>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0"/>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0"/>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0"/>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0"/>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0"/>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0"/>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0"/>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0"/>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0"/>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0"/>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0"/>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0"/>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0"/>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0"/>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0"/>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0"/>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0"/>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0"/>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0"/>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7">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8">
    <w:name w:val="заголовок таблицы Знак Знак"/>
    <w:basedOn w:val="a1"/>
    <w:link w:val="a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9">
    <w:name w:val="заголовок таблицы Знак Знак Знак"/>
    <w:basedOn w:val="a2"/>
    <w:link w:val="afffff8"/>
    <w:rsid w:val="0007066E"/>
    <w:rPr>
      <w:rFonts w:ascii="Times New Roman" w:eastAsia="Times New Roman" w:hAnsi="Times New Roman" w:cs="Times New Roman"/>
      <w:i/>
      <w:sz w:val="28"/>
      <w:szCs w:val="28"/>
      <w:lang w:eastAsia="ru-RU"/>
    </w:rPr>
  </w:style>
  <w:style w:type="paragraph" w:customStyle="1" w:styleId="afffffa">
    <w:name w:val="фото Знак Знак"/>
    <w:basedOn w:val="a1"/>
    <w:link w:val="a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b">
    <w:name w:val="фото Знак Знак Знак"/>
    <w:basedOn w:val="a2"/>
    <w:link w:val="afffffa"/>
    <w:rsid w:val="0007066E"/>
    <w:rPr>
      <w:rFonts w:ascii="Times New Roman" w:eastAsia="Times New Roman" w:hAnsi="Times New Roman" w:cs="Times New Roman"/>
      <w:sz w:val="24"/>
      <w:szCs w:val="24"/>
      <w:lang w:eastAsia="ru-RU"/>
    </w:rPr>
  </w:style>
  <w:style w:type="paragraph" w:customStyle="1" w:styleId="2f7">
    <w:name w:val="фото2 Знак Знак"/>
    <w:basedOn w:val="a1"/>
    <w:link w:val="2f8"/>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8">
    <w:name w:val="фото2 Знак Знак Знак"/>
    <w:basedOn w:val="a2"/>
    <w:link w:val="2f7"/>
    <w:rsid w:val="0007066E"/>
    <w:rPr>
      <w:rFonts w:ascii="Times New Roman" w:eastAsia="Times New Roman" w:hAnsi="Times New Roman" w:cs="Times New Roman"/>
      <w:sz w:val="28"/>
      <w:szCs w:val="28"/>
      <w:lang w:eastAsia="ru-RU"/>
    </w:rPr>
  </w:style>
  <w:style w:type="paragraph" w:customStyle="1" w:styleId="afffffc">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Normal">
    <w:name w:val="Normal"/>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d">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BodyTextIndent">
    <w:name w:val="Body Text Indent"/>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e">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
    <w:name w:val="знак сноски"/>
    <w:basedOn w:val="afff2"/>
    <w:rsid w:val="00DF60D4"/>
    <w:rPr>
      <w:rFonts w:cs="Times New Roman"/>
      <w:vertAlign w:val="superscript"/>
    </w:rPr>
  </w:style>
  <w:style w:type="paragraph" w:customStyle="1" w:styleId="affffff0">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1">
    <w:name w:val="endnote reference"/>
    <w:basedOn w:val="afff2"/>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f9">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 Знак Знак5"/>
    <w:basedOn w:val="a2"/>
    <w:rsid w:val="00D269F5"/>
    <w:rPr>
      <w:bCs/>
      <w:sz w:val="28"/>
      <w:szCs w:val="28"/>
    </w:rPr>
  </w:style>
  <w:style w:type="character" w:customStyle="1" w:styleId="4b">
    <w:name w:val=" Знак Знак4"/>
    <w:basedOn w:val="a2"/>
    <w:rsid w:val="00D269F5"/>
    <w:rPr>
      <w:sz w:val="24"/>
      <w:szCs w:val="24"/>
    </w:rPr>
  </w:style>
  <w:style w:type="character" w:customStyle="1" w:styleId="3c">
    <w:name w:val=" Знак Знак3"/>
    <w:basedOn w:val="a2"/>
    <w:rsid w:val="00D269F5"/>
    <w:rPr>
      <w:rFonts w:ascii="Courier New" w:hAnsi="Courier New"/>
      <w:lang w:val="uk-UA"/>
    </w:rPr>
  </w:style>
  <w:style w:type="character" w:customStyle="1" w:styleId="113">
    <w:name w:val=" Знак Знак11"/>
    <w:basedOn w:val="a2"/>
    <w:rsid w:val="00D269F5"/>
    <w:rPr>
      <w:b/>
      <w:bCs/>
      <w:sz w:val="36"/>
      <w:szCs w:val="36"/>
    </w:rPr>
  </w:style>
  <w:style w:type="character" w:customStyle="1" w:styleId="76">
    <w:name w:val=" Знак Знак7"/>
    <w:basedOn w:val="a2"/>
    <w:rsid w:val="00D269F5"/>
    <w:rPr>
      <w:rFonts w:ascii="Calibri" w:eastAsia="Times New Roman" w:hAnsi="Calibri" w:cs="Times New Roman"/>
      <w:b/>
      <w:bCs/>
      <w:sz w:val="22"/>
      <w:szCs w:val="22"/>
    </w:rPr>
  </w:style>
  <w:style w:type="character" w:customStyle="1" w:styleId="65">
    <w:name w:val=" Знак Знак6"/>
    <w:basedOn w:val="a2"/>
    <w:rsid w:val="00D269F5"/>
    <w:rPr>
      <w:rFonts w:ascii="Arial" w:hAnsi="Arial" w:cs="Arial"/>
      <w:sz w:val="22"/>
      <w:szCs w:val="22"/>
    </w:rPr>
  </w:style>
  <w:style w:type="character" w:customStyle="1" w:styleId="95">
    <w:name w:val=" Знак Знак9"/>
    <w:basedOn w:val="a2"/>
    <w:rsid w:val="00D269F5"/>
    <w:rPr>
      <w:rFonts w:ascii="Calibri" w:eastAsia="Times New Roman" w:hAnsi="Calibri" w:cs="Times New Roman"/>
      <w:b/>
      <w:bCs/>
      <w:sz w:val="28"/>
      <w:szCs w:val="28"/>
    </w:rPr>
  </w:style>
  <w:style w:type="character" w:customStyle="1" w:styleId="102">
    <w:name w:val=" Знак Знак10"/>
    <w:basedOn w:val="a2"/>
    <w:rsid w:val="00D269F5"/>
    <w:rPr>
      <w:rFonts w:ascii="Arial" w:hAnsi="Arial" w:cs="Arial"/>
      <w:b/>
      <w:bCs/>
      <w:sz w:val="26"/>
      <w:szCs w:val="26"/>
    </w:rPr>
  </w:style>
  <w:style w:type="character" w:customStyle="1" w:styleId="84">
    <w:name w:val=" Знак Знак8"/>
    <w:basedOn w:val="a2"/>
    <w:semiHidden/>
    <w:rsid w:val="00D269F5"/>
    <w:rPr>
      <w:rFonts w:ascii="Calibri" w:eastAsia="Times New Roman" w:hAnsi="Calibri" w:cs="Times New Roman"/>
      <w:b/>
      <w:bCs/>
      <w:i/>
      <w:iCs/>
      <w:sz w:val="26"/>
      <w:szCs w:val="26"/>
    </w:rPr>
  </w:style>
  <w:style w:type="paragraph" w:styleId="affffff2">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3">
    <w:name w:val="ОбычныйКрасный Знак"/>
    <w:basedOn w:val="a1"/>
    <w:link w:val="a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4">
    <w:name w:val="ОбычныйКрасный Знак Знак"/>
    <w:basedOn w:val="a2"/>
    <w:link w:val="affffff3"/>
    <w:rsid w:val="00405B60"/>
    <w:rPr>
      <w:rFonts w:ascii="Times New Roman" w:eastAsia="Times New Roman" w:hAnsi="Times New Roman" w:cs="Times New Roman"/>
      <w:sz w:val="28"/>
      <w:szCs w:val="24"/>
      <w:lang w:eastAsia="ru-RU"/>
    </w:rPr>
  </w:style>
  <w:style w:type="paragraph" w:customStyle="1" w:styleId="affffff5">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6">
    <w:name w:val="ОбычныйСписок"/>
    <w:basedOn w:val="a1"/>
    <w:rsid w:val="00405B60"/>
    <w:pPr>
      <w:numPr>
        <w:numId w:val="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ffff7">
    <w:name w:val="НазваниеПодраздела"/>
    <w:basedOn w:val="affffff3"/>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d">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3"/>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8">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9">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a">
    <w:name w:val="СборТаблицаНомер"/>
    <w:basedOn w:val="affffff9"/>
    <w:rsid w:val="00405B60"/>
    <w:pPr>
      <w:spacing w:after="0" w:line="240" w:lineRule="auto"/>
      <w:ind w:left="0" w:right="567"/>
      <w:jc w:val="right"/>
    </w:pPr>
  </w:style>
  <w:style w:type="paragraph" w:customStyle="1" w:styleId="affffffb">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c">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d">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e">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0">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1">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2">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3">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4">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5">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6">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7">
    <w:name w:val="АвторефКрас"/>
    <w:basedOn w:val="161"/>
    <w:rsid w:val="00405B60"/>
    <w:pPr>
      <w:keepNext w:val="0"/>
      <w:spacing w:line="293" w:lineRule="auto"/>
    </w:pPr>
  </w:style>
  <w:style w:type="paragraph" w:customStyle="1" w:styleId="afffffff8">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BalloonText">
    <w:name w:val="Balloon Text"/>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BodyText2">
    <w:name w:val="Body Text 2"/>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Title">
    <w:name w:val="Title"/>
    <w:basedOn w:val="Normal"/>
    <w:rsid w:val="001D081C"/>
    <w:pPr>
      <w:widowControl/>
      <w:jc w:val="center"/>
    </w:pPr>
    <w:rPr>
      <w:spacing w:val="140"/>
      <w:sz w:val="32"/>
    </w:rPr>
  </w:style>
  <w:style w:type="paragraph" w:customStyle="1" w:styleId="heading2">
    <w:name w:val="heading 2"/>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a">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b">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d">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e">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d">
    <w:name w:val="Осн.текст Знак Знак"/>
    <w:basedOn w:val="a1"/>
    <w:link w:val="a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e">
    <w:name w:val="Осн.текст Знак Знак Знак"/>
    <w:basedOn w:val="a2"/>
    <w:link w:val="afffffffd"/>
    <w:rsid w:val="00D13E19"/>
    <w:rPr>
      <w:rFonts w:ascii="Times New Roman" w:eastAsia="Times New Roman" w:hAnsi="Times New Roman" w:cs="Times New Roman CYR"/>
      <w:sz w:val="28"/>
      <w:szCs w:val="28"/>
      <w:lang w:val="uk-UA" w:eastAsia="ru-RU"/>
    </w:rPr>
  </w:style>
  <w:style w:type="paragraph" w:customStyle="1" w:styleId="affffffff">
    <w:name w:val="текст дис."/>
    <w:link w:val="a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0">
    <w:name w:val="текст дис. Знак"/>
    <w:basedOn w:val="a2"/>
    <w:link w:val="affffffff"/>
    <w:rsid w:val="00D13E19"/>
    <w:rPr>
      <w:rFonts w:ascii="Times New Roman" w:eastAsia="Times New Roman" w:hAnsi="Times New Roman" w:cs="Times New Roman"/>
      <w:sz w:val="28"/>
      <w:szCs w:val="24"/>
      <w:lang w:eastAsia="ru-RU"/>
    </w:rPr>
  </w:style>
  <w:style w:type="character" w:customStyle="1" w:styleId="affffffff1">
    <w:name w:val="Шрифт Ж"/>
    <w:basedOn w:val="a2"/>
    <w:rsid w:val="00BB775E"/>
    <w:rPr>
      <w:b/>
      <w:bCs/>
    </w:rPr>
  </w:style>
  <w:style w:type="paragraph" w:customStyle="1" w:styleId="affffffff2">
    <w:name w:val="текст дис. Пр"/>
    <w:basedOn w:val="affffffff"/>
    <w:next w:val="affffffff"/>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3">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BodyTextIndent2">
    <w:name w:val="Body Text Indent 2"/>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PlainText">
    <w:name w:val="Plain Text"/>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2"/>
    <w:rsid w:val="000F4875"/>
    <w:rPr>
      <w:rFonts w:ascii="Arial" w:hAnsi="Arial" w:cs="Arial"/>
      <w:lang w:val="ru-RU" w:eastAsia="uk-UA"/>
    </w:rPr>
  </w:style>
  <w:style w:type="character" w:customStyle="1" w:styleId="3e">
    <w:name w:val="заголовок 3 Знак Знак"/>
    <w:basedOn w:val="a2"/>
    <w:rsid w:val="00787A5F"/>
    <w:rPr>
      <w:b/>
      <w:bCs/>
      <w:i/>
      <w:iCs/>
      <w:sz w:val="26"/>
      <w:szCs w:val="26"/>
      <w:lang w:val="ru-RU" w:eastAsia="ru-RU" w:bidi="ar-SA"/>
    </w:rPr>
  </w:style>
  <w:style w:type="character" w:customStyle="1" w:styleId="4d">
    <w:name w:val="заголовок 4 Знак Знак"/>
    <w:basedOn w:val="a2"/>
    <w:rsid w:val="00787A5F"/>
    <w:rPr>
      <w:b/>
      <w:bCs/>
      <w:i/>
      <w:iCs/>
      <w:sz w:val="26"/>
      <w:szCs w:val="26"/>
      <w:u w:val="single"/>
      <w:lang w:val="ru-RU" w:eastAsia="ru-RU" w:bidi="ar-SA"/>
    </w:rPr>
  </w:style>
  <w:style w:type="paragraph" w:customStyle="1" w:styleId="affffffff4">
    <w:name w:val=" 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 Знак Знак14"/>
    <w:basedOn w:val="a2"/>
    <w:rsid w:val="00787A5F"/>
    <w:rPr>
      <w:sz w:val="28"/>
      <w:szCs w:val="24"/>
      <w:lang w:val="ru-RU" w:eastAsia="ru-RU" w:bidi="ar-SA"/>
    </w:rPr>
  </w:style>
  <w:style w:type="character" w:customStyle="1" w:styleId="131">
    <w:name w:val=" Знак Знак13"/>
    <w:basedOn w:val="a2"/>
    <w:rsid w:val="00787A5F"/>
    <w:rPr>
      <w:b/>
      <w:sz w:val="24"/>
      <w:szCs w:val="24"/>
      <w:lang w:val="ru-RU" w:eastAsia="ru-RU" w:bidi="ar-SA"/>
    </w:rPr>
  </w:style>
  <w:style w:type="character" w:customStyle="1" w:styleId="123">
    <w:name w:val=" Знак Знак12"/>
    <w:basedOn w:val="a2"/>
    <w:rsid w:val="00787A5F"/>
    <w:rPr>
      <w:sz w:val="24"/>
      <w:szCs w:val="24"/>
      <w:lang w:val="ru-RU" w:eastAsia="ru-RU" w:bidi="ar-SA"/>
    </w:rPr>
  </w:style>
  <w:style w:type="paragraph" w:styleId="affffffff5">
    <w:name w:val="Note Heading"/>
    <w:basedOn w:val="a1"/>
    <w:next w:val="a1"/>
    <w:link w:val="affffffff6"/>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6">
    <w:name w:val="Заголовок записки Знак"/>
    <w:basedOn w:val="a2"/>
    <w:link w:val="affffffff5"/>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pagenumber">
    <w:name w:val="page number"/>
    <w:basedOn w:val="a2"/>
    <w:rsid w:val="0017312A"/>
  </w:style>
  <w:style w:type="paragraph" w:customStyle="1" w:styleId="BodyText">
    <w:name w:val="Body Text"/>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DefaultParagraphFont">
    <w:name w:val="Default Paragraph Font"/>
    <w:rsid w:val="0017312A"/>
  </w:style>
  <w:style w:type="paragraph" w:customStyle="1" w:styleId="header">
    <w:name w:val="header"/>
    <w:basedOn w:val="Normal"/>
    <w:rsid w:val="0017312A"/>
    <w:pPr>
      <w:widowControl/>
      <w:tabs>
        <w:tab w:val="center" w:pos="4320"/>
        <w:tab w:val="right" w:pos="8640"/>
      </w:tabs>
    </w:pPr>
    <w:rPr>
      <w:rFonts w:ascii="TimesET" w:hAnsi="TimesET"/>
      <w:b w:val="0"/>
      <w:snapToGrid/>
      <w:sz w:val="28"/>
      <w:lang w:val="en-US"/>
    </w:rPr>
  </w:style>
  <w:style w:type="paragraph" w:customStyle="1" w:styleId="BodyTextIndent3">
    <w:name w:val="Body Text Indent 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7">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8">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9">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a">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b">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c">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ListParagraph">
    <w:name w:val="List Paragraph"/>
    <w:basedOn w:val="a1"/>
    <w:rsid w:val="00E06C69"/>
    <w:pPr>
      <w:spacing w:after="200" w:line="276" w:lineRule="auto"/>
      <w:ind w:left="720"/>
    </w:pPr>
    <w:rPr>
      <w:rFonts w:ascii="Calibri" w:eastAsia="Times New Roman" w:hAnsi="Calibri" w:cs="Times New Roman"/>
      <w:lang w:eastAsia="ru-RU"/>
    </w:rPr>
  </w:style>
  <w:style w:type="paragraph" w:customStyle="1" w:styleId="affffffffd">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e">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0">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1">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45</Pages>
  <Words>9186</Words>
  <Characters>52366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221</cp:revision>
  <dcterms:created xsi:type="dcterms:W3CDTF">2015-05-26T12:20:00Z</dcterms:created>
  <dcterms:modified xsi:type="dcterms:W3CDTF">2015-05-27T10:54:00Z</dcterms:modified>
</cp:coreProperties>
</file>