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987784" w:rsidRDefault="004C00FA" w:rsidP="00BE467E">
      <w:pPr>
        <w:jc w:val="center"/>
      </w:pPr>
      <w:r>
        <w:rPr>
          <w:color w:val="FF0000"/>
        </w:rPr>
        <w:t xml:space="preserve">Для заказа доставки данной работы воспользуйтесь поиском на сайте по ссылке:  </w:t>
      </w:r>
      <w:hyperlink r:id="rId9" w:history="1">
        <w:r w:rsidRPr="0034460F">
          <w:rPr>
            <w:rStyle w:val="afc"/>
            <w:color w:val="0070C0"/>
          </w:rPr>
          <w:t>http://www.mydisser.com/search.html</w:t>
        </w:r>
      </w:hyperlink>
      <w:r w:rsidR="00E17D48" w:rsidRPr="00E17D48">
        <w:t xml:space="preserve"> </w:t>
      </w:r>
    </w:p>
    <w:p w:rsidR="00987784" w:rsidRDefault="00987784" w:rsidP="00BE467E">
      <w:pPr>
        <w:jc w:val="center"/>
      </w:pPr>
    </w:p>
    <w:p w:rsidR="00F445B1" w:rsidRDefault="00F445B1" w:rsidP="00F445B1">
      <w:pPr>
        <w:widowControl w:val="0"/>
        <w:rPr>
          <w:noProof/>
          <w:lang w:val="uk-UA"/>
        </w:rPr>
      </w:pPr>
    </w:p>
    <w:p w:rsidR="001375AA" w:rsidRPr="00382BEA" w:rsidRDefault="001375AA" w:rsidP="001375AA">
      <w:pPr>
        <w:jc w:val="center"/>
        <w:rPr>
          <w:sz w:val="28"/>
          <w:szCs w:val="28"/>
          <w:lang w:val="uk-UA"/>
        </w:rPr>
      </w:pPr>
      <w:r w:rsidRPr="00382BEA">
        <w:rPr>
          <w:sz w:val="28"/>
          <w:szCs w:val="28"/>
          <w:lang w:val="uk-UA"/>
        </w:rPr>
        <w:t xml:space="preserve">Львівський національний медичний університет </w:t>
      </w:r>
    </w:p>
    <w:p w:rsidR="001375AA" w:rsidRPr="00382BEA" w:rsidRDefault="001375AA" w:rsidP="001375AA">
      <w:pPr>
        <w:jc w:val="center"/>
        <w:rPr>
          <w:sz w:val="28"/>
          <w:szCs w:val="28"/>
          <w:lang w:val="uk-UA"/>
        </w:rPr>
      </w:pPr>
      <w:r w:rsidRPr="00382BEA">
        <w:rPr>
          <w:sz w:val="28"/>
          <w:szCs w:val="28"/>
          <w:lang w:val="uk-UA"/>
        </w:rPr>
        <w:t>імені Данила Галицького</w:t>
      </w:r>
    </w:p>
    <w:p w:rsidR="001375AA" w:rsidRPr="00382BEA" w:rsidRDefault="001375AA" w:rsidP="001375AA">
      <w:pPr>
        <w:jc w:val="center"/>
        <w:rPr>
          <w:sz w:val="32"/>
          <w:szCs w:val="32"/>
          <w:lang w:val="uk-UA"/>
        </w:rPr>
      </w:pPr>
    </w:p>
    <w:p w:rsidR="001375AA" w:rsidRPr="00382BEA" w:rsidRDefault="001375AA" w:rsidP="001375AA">
      <w:pPr>
        <w:jc w:val="center"/>
        <w:rPr>
          <w:sz w:val="32"/>
          <w:szCs w:val="32"/>
          <w:lang w:val="uk-UA"/>
        </w:rPr>
      </w:pPr>
    </w:p>
    <w:p w:rsidR="001375AA" w:rsidRPr="00382BEA" w:rsidRDefault="001375AA" w:rsidP="001375AA">
      <w:pPr>
        <w:jc w:val="right"/>
        <w:rPr>
          <w:i/>
          <w:sz w:val="28"/>
          <w:szCs w:val="28"/>
          <w:lang w:val="uk-UA"/>
        </w:rPr>
      </w:pPr>
      <w:r w:rsidRPr="00382BEA">
        <w:rPr>
          <w:i/>
          <w:sz w:val="28"/>
          <w:szCs w:val="28"/>
          <w:lang w:val="uk-UA"/>
        </w:rPr>
        <w:t>На правах рукопису</w:t>
      </w:r>
      <w:r w:rsidRPr="00382BEA">
        <w:rPr>
          <w:i/>
          <w:sz w:val="28"/>
          <w:szCs w:val="28"/>
          <w:lang w:val="uk-UA"/>
        </w:rPr>
        <w:tab/>
      </w:r>
    </w:p>
    <w:p w:rsidR="001375AA" w:rsidRPr="00382BEA" w:rsidRDefault="001375AA" w:rsidP="001375AA">
      <w:pPr>
        <w:jc w:val="right"/>
        <w:rPr>
          <w:i/>
          <w:lang w:val="uk-UA"/>
        </w:rPr>
      </w:pPr>
    </w:p>
    <w:p w:rsidR="001375AA" w:rsidRPr="00382BEA" w:rsidRDefault="001375AA" w:rsidP="001375AA">
      <w:pPr>
        <w:jc w:val="right"/>
        <w:rPr>
          <w:i/>
          <w:lang w:val="uk-UA"/>
        </w:rPr>
      </w:pPr>
    </w:p>
    <w:p w:rsidR="001375AA" w:rsidRPr="00382BEA" w:rsidRDefault="001375AA" w:rsidP="001375AA">
      <w:pPr>
        <w:jc w:val="right"/>
        <w:rPr>
          <w:i/>
          <w:lang w:val="uk-UA"/>
        </w:rPr>
      </w:pPr>
    </w:p>
    <w:p w:rsidR="001375AA" w:rsidRPr="00382BEA" w:rsidRDefault="001375AA" w:rsidP="001375AA">
      <w:pPr>
        <w:jc w:val="right"/>
        <w:rPr>
          <w:i/>
          <w:lang w:val="uk-UA"/>
        </w:rPr>
      </w:pPr>
    </w:p>
    <w:p w:rsidR="001375AA" w:rsidRPr="00382BEA" w:rsidRDefault="001375AA" w:rsidP="001375AA">
      <w:pPr>
        <w:jc w:val="right"/>
        <w:rPr>
          <w:i/>
          <w:lang w:val="uk-UA"/>
        </w:rPr>
      </w:pPr>
    </w:p>
    <w:p w:rsidR="001375AA" w:rsidRPr="00382BEA" w:rsidRDefault="001375AA" w:rsidP="001375AA">
      <w:pPr>
        <w:jc w:val="center"/>
        <w:rPr>
          <w:sz w:val="28"/>
          <w:szCs w:val="28"/>
          <w:lang w:val="uk-UA"/>
        </w:rPr>
      </w:pPr>
      <w:r w:rsidRPr="00382BEA">
        <w:rPr>
          <w:sz w:val="28"/>
          <w:szCs w:val="28"/>
          <w:lang w:val="uk-UA"/>
        </w:rPr>
        <w:t>Смаль Тетяна Михайлівна</w:t>
      </w:r>
    </w:p>
    <w:p w:rsidR="001375AA" w:rsidRPr="00382BEA" w:rsidRDefault="001375AA" w:rsidP="001375AA">
      <w:pPr>
        <w:jc w:val="center"/>
        <w:rPr>
          <w:sz w:val="28"/>
          <w:szCs w:val="28"/>
          <w:lang w:val="uk-UA"/>
        </w:rPr>
      </w:pPr>
    </w:p>
    <w:p w:rsidR="001375AA" w:rsidRPr="00382BEA" w:rsidRDefault="001375AA" w:rsidP="001375AA">
      <w:pPr>
        <w:jc w:val="center"/>
        <w:rPr>
          <w:sz w:val="28"/>
          <w:szCs w:val="28"/>
          <w:lang w:val="uk-UA"/>
        </w:rPr>
      </w:pPr>
    </w:p>
    <w:p w:rsidR="001375AA" w:rsidRPr="00382BEA" w:rsidRDefault="001375AA" w:rsidP="001375AA">
      <w:pPr>
        <w:jc w:val="right"/>
        <w:rPr>
          <w:sz w:val="28"/>
          <w:szCs w:val="28"/>
          <w:lang w:val="uk-UA"/>
        </w:rPr>
      </w:pPr>
      <w:r w:rsidRPr="00382BEA">
        <w:rPr>
          <w:sz w:val="28"/>
          <w:szCs w:val="28"/>
          <w:lang w:val="uk-UA"/>
        </w:rPr>
        <w:t>УДК 617.713-002.44-089.843-032:611-013.83</w:t>
      </w:r>
    </w:p>
    <w:p w:rsidR="001375AA" w:rsidRPr="00382BEA" w:rsidRDefault="001375AA" w:rsidP="001375AA">
      <w:pPr>
        <w:jc w:val="right"/>
        <w:rPr>
          <w:sz w:val="28"/>
          <w:szCs w:val="28"/>
          <w:lang w:val="uk-UA"/>
        </w:rPr>
      </w:pPr>
    </w:p>
    <w:p w:rsidR="001375AA" w:rsidRPr="00382BEA" w:rsidRDefault="001375AA" w:rsidP="001375AA">
      <w:pPr>
        <w:jc w:val="right"/>
        <w:rPr>
          <w:sz w:val="28"/>
          <w:szCs w:val="28"/>
          <w:lang w:val="uk-UA"/>
        </w:rPr>
      </w:pPr>
    </w:p>
    <w:p w:rsidR="001375AA" w:rsidRPr="00382BEA" w:rsidRDefault="001375AA" w:rsidP="001375AA">
      <w:pPr>
        <w:spacing w:line="360" w:lineRule="auto"/>
        <w:jc w:val="center"/>
        <w:rPr>
          <w:b/>
          <w:sz w:val="28"/>
          <w:szCs w:val="28"/>
          <w:lang w:val="uk-UA"/>
        </w:rPr>
      </w:pPr>
      <w:bookmarkStart w:id="0" w:name="_GoBack"/>
      <w:r w:rsidRPr="00382BEA">
        <w:rPr>
          <w:b/>
          <w:sz w:val="28"/>
          <w:szCs w:val="28"/>
          <w:lang w:val="uk-UA"/>
        </w:rPr>
        <w:t>Ефективність трансплантації амніотичної оболонки при неінфекційних виразках рогівки</w:t>
      </w:r>
    </w:p>
    <w:bookmarkEnd w:id="0"/>
    <w:p w:rsidR="001375AA" w:rsidRPr="00382BEA" w:rsidRDefault="001375AA" w:rsidP="001375AA">
      <w:pPr>
        <w:jc w:val="center"/>
        <w:rPr>
          <w:b/>
          <w:sz w:val="28"/>
          <w:szCs w:val="28"/>
          <w:lang w:val="uk-UA"/>
        </w:rPr>
      </w:pPr>
    </w:p>
    <w:p w:rsidR="001375AA" w:rsidRPr="00382BEA" w:rsidRDefault="001375AA" w:rsidP="001375AA">
      <w:pPr>
        <w:jc w:val="center"/>
        <w:rPr>
          <w:sz w:val="28"/>
          <w:szCs w:val="28"/>
          <w:lang w:val="uk-UA"/>
        </w:rPr>
      </w:pPr>
      <w:r w:rsidRPr="00382BEA">
        <w:rPr>
          <w:sz w:val="28"/>
          <w:szCs w:val="28"/>
          <w:lang w:val="uk-UA"/>
        </w:rPr>
        <w:t>14.01.18 – офтальмологія</w:t>
      </w:r>
    </w:p>
    <w:p w:rsidR="001375AA" w:rsidRPr="00382BEA" w:rsidRDefault="001375AA" w:rsidP="001375AA">
      <w:pPr>
        <w:jc w:val="center"/>
        <w:rPr>
          <w:lang w:val="uk-UA"/>
        </w:rPr>
      </w:pPr>
    </w:p>
    <w:p w:rsidR="001375AA" w:rsidRPr="00382BEA" w:rsidRDefault="001375AA" w:rsidP="001375AA">
      <w:pPr>
        <w:jc w:val="center"/>
        <w:rPr>
          <w:lang w:val="uk-UA"/>
        </w:rPr>
      </w:pPr>
    </w:p>
    <w:p w:rsidR="001375AA" w:rsidRPr="00382BEA" w:rsidRDefault="001375AA" w:rsidP="001375AA">
      <w:pPr>
        <w:jc w:val="center"/>
        <w:rPr>
          <w:lang w:val="uk-UA"/>
        </w:rPr>
      </w:pPr>
    </w:p>
    <w:p w:rsidR="001375AA" w:rsidRPr="00382BEA" w:rsidRDefault="001375AA" w:rsidP="001375AA">
      <w:pPr>
        <w:spacing w:line="360" w:lineRule="auto"/>
        <w:jc w:val="center"/>
        <w:rPr>
          <w:sz w:val="28"/>
          <w:szCs w:val="28"/>
          <w:lang w:val="uk-UA"/>
        </w:rPr>
      </w:pPr>
      <w:r w:rsidRPr="00382BEA">
        <w:rPr>
          <w:sz w:val="28"/>
          <w:szCs w:val="28"/>
          <w:lang w:val="uk-UA"/>
        </w:rPr>
        <w:t xml:space="preserve">Дисертація на здобуття наукового ступеня </w:t>
      </w:r>
    </w:p>
    <w:p w:rsidR="001375AA" w:rsidRPr="00382BEA" w:rsidRDefault="001375AA" w:rsidP="001375AA">
      <w:pPr>
        <w:spacing w:line="360" w:lineRule="auto"/>
        <w:jc w:val="center"/>
        <w:rPr>
          <w:sz w:val="28"/>
          <w:szCs w:val="28"/>
          <w:lang w:val="uk-UA"/>
        </w:rPr>
      </w:pPr>
      <w:r w:rsidRPr="00382BEA">
        <w:rPr>
          <w:sz w:val="28"/>
          <w:szCs w:val="28"/>
          <w:lang w:val="uk-UA"/>
        </w:rPr>
        <w:t>кандидата медичних наук</w:t>
      </w:r>
    </w:p>
    <w:p w:rsidR="001375AA" w:rsidRPr="00382BEA" w:rsidRDefault="001375AA" w:rsidP="001375AA">
      <w:pPr>
        <w:spacing w:line="360" w:lineRule="auto"/>
        <w:jc w:val="center"/>
        <w:rPr>
          <w:lang w:val="uk-UA"/>
        </w:rPr>
      </w:pPr>
    </w:p>
    <w:p w:rsidR="001375AA" w:rsidRPr="00382BEA" w:rsidRDefault="001375AA" w:rsidP="001375AA">
      <w:pPr>
        <w:spacing w:line="360" w:lineRule="auto"/>
        <w:jc w:val="center"/>
        <w:rPr>
          <w:lang w:val="uk-UA"/>
        </w:rPr>
      </w:pPr>
    </w:p>
    <w:p w:rsidR="001375AA" w:rsidRPr="00382BEA" w:rsidRDefault="001375AA" w:rsidP="001375AA">
      <w:pPr>
        <w:spacing w:line="360" w:lineRule="auto"/>
        <w:jc w:val="center"/>
        <w:rPr>
          <w:lang w:val="uk-UA"/>
        </w:rPr>
      </w:pPr>
    </w:p>
    <w:p w:rsidR="001375AA" w:rsidRPr="00382BEA" w:rsidRDefault="001375AA" w:rsidP="001375AA">
      <w:pPr>
        <w:spacing w:line="360" w:lineRule="auto"/>
        <w:jc w:val="right"/>
        <w:rPr>
          <w:sz w:val="28"/>
          <w:szCs w:val="28"/>
          <w:lang w:val="uk-UA"/>
        </w:rPr>
      </w:pPr>
      <w:r w:rsidRPr="00382BEA">
        <w:rPr>
          <w:sz w:val="28"/>
          <w:szCs w:val="28"/>
          <w:lang w:val="uk-UA"/>
        </w:rPr>
        <w:t>Науковий керівник</w:t>
      </w:r>
    </w:p>
    <w:p w:rsidR="001375AA" w:rsidRPr="00382BEA" w:rsidRDefault="001375AA" w:rsidP="001375AA">
      <w:pPr>
        <w:spacing w:line="360" w:lineRule="auto"/>
        <w:jc w:val="right"/>
        <w:rPr>
          <w:sz w:val="28"/>
          <w:szCs w:val="28"/>
          <w:lang w:val="uk-UA"/>
        </w:rPr>
      </w:pPr>
      <w:r w:rsidRPr="00382BEA">
        <w:rPr>
          <w:sz w:val="28"/>
          <w:szCs w:val="28"/>
          <w:lang w:val="uk-UA"/>
        </w:rPr>
        <w:t>Новицький Ігор Ярославович</w:t>
      </w:r>
    </w:p>
    <w:p w:rsidR="001375AA" w:rsidRPr="00382BEA" w:rsidRDefault="001375AA" w:rsidP="001375AA">
      <w:pPr>
        <w:spacing w:line="360" w:lineRule="auto"/>
        <w:jc w:val="right"/>
        <w:rPr>
          <w:sz w:val="28"/>
          <w:szCs w:val="28"/>
          <w:lang w:val="uk-UA"/>
        </w:rPr>
      </w:pPr>
      <w:r w:rsidRPr="00382BEA">
        <w:rPr>
          <w:sz w:val="28"/>
          <w:szCs w:val="28"/>
          <w:lang w:val="uk-UA"/>
        </w:rPr>
        <w:t xml:space="preserve">доктор медичних наук, професор </w:t>
      </w:r>
    </w:p>
    <w:p w:rsidR="001375AA" w:rsidRPr="00382BEA" w:rsidRDefault="001375AA" w:rsidP="001375AA">
      <w:pPr>
        <w:jc w:val="right"/>
        <w:rPr>
          <w:lang w:val="uk-UA"/>
        </w:rPr>
      </w:pPr>
    </w:p>
    <w:p w:rsidR="001375AA" w:rsidRPr="00382BEA" w:rsidRDefault="001375AA" w:rsidP="001375AA">
      <w:pPr>
        <w:jc w:val="right"/>
        <w:rPr>
          <w:sz w:val="28"/>
          <w:szCs w:val="28"/>
          <w:lang w:val="uk-UA"/>
        </w:rPr>
      </w:pPr>
    </w:p>
    <w:p w:rsidR="001375AA" w:rsidRPr="00382BEA" w:rsidRDefault="001375AA" w:rsidP="001375AA">
      <w:pPr>
        <w:jc w:val="right"/>
        <w:rPr>
          <w:sz w:val="28"/>
          <w:szCs w:val="28"/>
          <w:lang w:val="uk-UA"/>
        </w:rPr>
      </w:pPr>
    </w:p>
    <w:p w:rsidR="001375AA" w:rsidRPr="00382BEA" w:rsidRDefault="001375AA" w:rsidP="001375AA">
      <w:pPr>
        <w:jc w:val="right"/>
        <w:rPr>
          <w:lang w:val="uk-UA"/>
        </w:rPr>
      </w:pPr>
    </w:p>
    <w:p w:rsidR="001375AA" w:rsidRPr="00382BEA" w:rsidRDefault="001375AA" w:rsidP="001375AA">
      <w:pPr>
        <w:jc w:val="right"/>
        <w:rPr>
          <w:lang w:val="uk-UA"/>
        </w:rPr>
      </w:pPr>
    </w:p>
    <w:p w:rsidR="001375AA" w:rsidRPr="00382BEA" w:rsidRDefault="001375AA" w:rsidP="001375AA">
      <w:pPr>
        <w:jc w:val="right"/>
        <w:rPr>
          <w:lang w:val="uk-UA"/>
        </w:rPr>
      </w:pPr>
    </w:p>
    <w:p w:rsidR="001375AA" w:rsidRPr="00382BEA" w:rsidRDefault="001375AA" w:rsidP="001375AA">
      <w:pPr>
        <w:jc w:val="right"/>
        <w:rPr>
          <w:lang w:val="uk-UA"/>
        </w:rPr>
      </w:pPr>
    </w:p>
    <w:p w:rsidR="001375AA" w:rsidRPr="00382BEA" w:rsidRDefault="001375AA" w:rsidP="001375AA">
      <w:pPr>
        <w:jc w:val="right"/>
        <w:rPr>
          <w:lang w:val="uk-UA"/>
        </w:rPr>
      </w:pPr>
    </w:p>
    <w:p w:rsidR="001375AA" w:rsidRPr="00382BEA" w:rsidRDefault="001375AA" w:rsidP="001375AA">
      <w:pPr>
        <w:jc w:val="right"/>
        <w:rPr>
          <w:lang w:val="uk-UA"/>
        </w:rPr>
      </w:pPr>
    </w:p>
    <w:p w:rsidR="001375AA" w:rsidRPr="00382BEA" w:rsidRDefault="001375AA" w:rsidP="001375AA">
      <w:pPr>
        <w:jc w:val="right"/>
        <w:rPr>
          <w:lang w:val="uk-UA"/>
        </w:rPr>
      </w:pPr>
    </w:p>
    <w:p w:rsidR="001375AA" w:rsidRPr="00382BEA" w:rsidRDefault="001375AA" w:rsidP="001375AA">
      <w:pPr>
        <w:jc w:val="center"/>
        <w:rPr>
          <w:sz w:val="28"/>
          <w:szCs w:val="28"/>
          <w:lang w:val="uk-UA"/>
        </w:rPr>
      </w:pPr>
      <w:r w:rsidRPr="00382BEA">
        <w:rPr>
          <w:sz w:val="28"/>
          <w:szCs w:val="28"/>
          <w:lang w:val="uk-UA"/>
        </w:rPr>
        <w:t>Львів – 2008</w:t>
      </w:r>
    </w:p>
    <w:p w:rsidR="001375AA" w:rsidRPr="00382BEA" w:rsidRDefault="001375AA" w:rsidP="001375AA">
      <w:pPr>
        <w:spacing w:line="360" w:lineRule="auto"/>
        <w:jc w:val="center"/>
        <w:rPr>
          <w:sz w:val="32"/>
          <w:szCs w:val="32"/>
          <w:lang w:val="uk-UA"/>
        </w:rPr>
      </w:pPr>
      <w:r w:rsidRPr="00382BEA">
        <w:rPr>
          <w:sz w:val="32"/>
          <w:szCs w:val="32"/>
          <w:lang w:val="uk-UA"/>
        </w:rPr>
        <w:t>З М І С Т</w:t>
      </w:r>
    </w:p>
    <w:p w:rsidR="001375AA" w:rsidRPr="00382BEA" w:rsidRDefault="001375AA" w:rsidP="001375AA">
      <w:pPr>
        <w:spacing w:line="360" w:lineRule="auto"/>
        <w:jc w:val="center"/>
        <w:rPr>
          <w:sz w:val="32"/>
          <w:szCs w:val="32"/>
          <w:lang w:val="uk-UA"/>
        </w:rPr>
      </w:pPr>
    </w:p>
    <w:p w:rsidR="001375AA" w:rsidRPr="00382BEA" w:rsidRDefault="001375AA" w:rsidP="001375AA">
      <w:pPr>
        <w:spacing w:line="360" w:lineRule="auto"/>
        <w:rPr>
          <w:sz w:val="28"/>
          <w:szCs w:val="28"/>
          <w:lang w:val="uk-UA"/>
        </w:rPr>
      </w:pPr>
      <w:r w:rsidRPr="00382BEA">
        <w:rPr>
          <w:sz w:val="28"/>
          <w:szCs w:val="28"/>
          <w:lang w:val="uk-UA"/>
        </w:rPr>
        <w:t>ПЕРЕЛІК  УМОВНИХ  ПОЗНАЧЕНЬ  ...........................</w:t>
      </w:r>
      <w:r>
        <w:rPr>
          <w:sz w:val="28"/>
          <w:szCs w:val="28"/>
          <w:lang w:val="uk-UA"/>
        </w:rPr>
        <w:t>...................................</w:t>
      </w:r>
      <w:r w:rsidRPr="00382BEA">
        <w:rPr>
          <w:sz w:val="28"/>
          <w:szCs w:val="28"/>
          <w:lang w:val="uk-UA"/>
        </w:rPr>
        <w:t xml:space="preserve">  4</w:t>
      </w:r>
    </w:p>
    <w:p w:rsidR="001375AA" w:rsidRPr="00382BEA" w:rsidRDefault="001375AA" w:rsidP="001375AA">
      <w:pPr>
        <w:spacing w:line="360" w:lineRule="auto"/>
        <w:rPr>
          <w:sz w:val="28"/>
          <w:szCs w:val="28"/>
          <w:lang w:val="uk-UA"/>
        </w:rPr>
      </w:pPr>
      <w:r w:rsidRPr="00382BEA">
        <w:rPr>
          <w:sz w:val="28"/>
          <w:szCs w:val="28"/>
          <w:lang w:val="uk-UA"/>
        </w:rPr>
        <w:t>ВСТУП  ...............................................................................</w:t>
      </w:r>
      <w:r>
        <w:rPr>
          <w:sz w:val="28"/>
          <w:szCs w:val="28"/>
          <w:lang w:val="uk-UA"/>
        </w:rPr>
        <w:t>...................................</w:t>
      </w:r>
      <w:r w:rsidRPr="00382BEA">
        <w:rPr>
          <w:sz w:val="28"/>
          <w:szCs w:val="28"/>
          <w:lang w:val="uk-UA"/>
        </w:rPr>
        <w:t xml:space="preserve">  5</w:t>
      </w:r>
    </w:p>
    <w:p w:rsidR="001375AA" w:rsidRPr="00382BEA" w:rsidRDefault="001375AA" w:rsidP="001375AA">
      <w:pPr>
        <w:spacing w:line="360" w:lineRule="auto"/>
        <w:rPr>
          <w:sz w:val="28"/>
          <w:szCs w:val="28"/>
          <w:lang w:val="uk-UA"/>
        </w:rPr>
      </w:pPr>
      <w:r>
        <w:rPr>
          <w:sz w:val="28"/>
          <w:szCs w:val="28"/>
          <w:lang w:val="uk-UA"/>
        </w:rPr>
        <w:t>РОЗДІЛ</w:t>
      </w:r>
      <w:r w:rsidRPr="00382BEA">
        <w:rPr>
          <w:sz w:val="28"/>
          <w:szCs w:val="28"/>
          <w:lang w:val="uk-UA"/>
        </w:rPr>
        <w:t xml:space="preserve"> 1.  ЕТІОЛОГІЯ, ПАТОГЕНЕЗ, КЛІНІКА І СУЧАСНІ МЕТОДИ ЛІКУВАННЯ НЕІНФЕКЦІЙНИХ ВИРАЗОК РОГІВКИ</w:t>
      </w:r>
      <w:r>
        <w:rPr>
          <w:sz w:val="28"/>
          <w:szCs w:val="28"/>
          <w:lang w:val="uk-UA"/>
        </w:rPr>
        <w:t xml:space="preserve">  ..............................</w:t>
      </w:r>
      <w:r w:rsidRPr="00382BEA">
        <w:rPr>
          <w:sz w:val="28"/>
          <w:szCs w:val="28"/>
          <w:lang w:val="uk-UA"/>
        </w:rPr>
        <w:t xml:space="preserve"> </w:t>
      </w:r>
      <w:r>
        <w:rPr>
          <w:sz w:val="28"/>
          <w:szCs w:val="28"/>
          <w:lang w:val="uk-UA"/>
        </w:rPr>
        <w:t xml:space="preserve"> 14</w:t>
      </w:r>
    </w:p>
    <w:p w:rsidR="001375AA" w:rsidRDefault="001375AA" w:rsidP="001375AA">
      <w:pPr>
        <w:tabs>
          <w:tab w:val="left" w:pos="720"/>
        </w:tabs>
        <w:spacing w:line="360" w:lineRule="auto"/>
        <w:rPr>
          <w:sz w:val="28"/>
          <w:szCs w:val="28"/>
          <w:lang w:val="uk-UA"/>
        </w:rPr>
      </w:pPr>
      <w:r w:rsidRPr="00382BEA">
        <w:rPr>
          <w:sz w:val="28"/>
          <w:szCs w:val="28"/>
          <w:lang w:val="uk-UA"/>
        </w:rPr>
        <w:tab/>
        <w:t xml:space="preserve">1.1. Особливості етіології і патогенезу неінфекційних виразок </w:t>
      </w:r>
    </w:p>
    <w:p w:rsidR="001375AA" w:rsidRPr="00382BEA" w:rsidRDefault="001375AA" w:rsidP="001375AA">
      <w:pPr>
        <w:tabs>
          <w:tab w:val="left" w:pos="900"/>
        </w:tabs>
        <w:spacing w:line="360" w:lineRule="auto"/>
        <w:ind w:left="720" w:hanging="720"/>
        <w:rPr>
          <w:sz w:val="28"/>
          <w:szCs w:val="28"/>
          <w:lang w:val="uk-UA"/>
        </w:rPr>
      </w:pPr>
      <w:r>
        <w:rPr>
          <w:sz w:val="28"/>
          <w:szCs w:val="28"/>
          <w:lang w:val="uk-UA"/>
        </w:rPr>
        <w:tab/>
        <w:t xml:space="preserve">рогівки  </w:t>
      </w:r>
      <w:r w:rsidRPr="00382BEA">
        <w:rPr>
          <w:sz w:val="28"/>
          <w:szCs w:val="28"/>
          <w:lang w:val="uk-UA"/>
        </w:rPr>
        <w:t>........................................................................</w:t>
      </w:r>
      <w:r>
        <w:rPr>
          <w:sz w:val="28"/>
          <w:szCs w:val="28"/>
          <w:lang w:val="uk-UA"/>
        </w:rPr>
        <w:t>..............................  14</w:t>
      </w:r>
    </w:p>
    <w:p w:rsidR="001375AA" w:rsidRPr="00382BEA" w:rsidRDefault="001375AA" w:rsidP="001375AA">
      <w:pPr>
        <w:tabs>
          <w:tab w:val="left" w:pos="720"/>
        </w:tabs>
        <w:spacing w:line="360" w:lineRule="auto"/>
        <w:rPr>
          <w:sz w:val="28"/>
          <w:szCs w:val="28"/>
          <w:lang w:val="uk-UA"/>
        </w:rPr>
      </w:pPr>
      <w:r w:rsidRPr="00382BEA">
        <w:rPr>
          <w:sz w:val="28"/>
          <w:szCs w:val="28"/>
          <w:lang w:val="uk-UA"/>
        </w:rPr>
        <w:tab/>
        <w:t>1.2. Основні напрямки лікування неінф</w:t>
      </w:r>
      <w:r>
        <w:rPr>
          <w:sz w:val="28"/>
          <w:szCs w:val="28"/>
          <w:lang w:val="uk-UA"/>
        </w:rPr>
        <w:t>екційних виразок рогівки  ....</w:t>
      </w:r>
      <w:r w:rsidRPr="00382BEA">
        <w:rPr>
          <w:sz w:val="28"/>
          <w:szCs w:val="28"/>
          <w:lang w:val="uk-UA"/>
        </w:rPr>
        <w:t xml:space="preserve">  </w:t>
      </w:r>
      <w:r>
        <w:rPr>
          <w:sz w:val="28"/>
          <w:szCs w:val="28"/>
          <w:lang w:val="uk-UA"/>
        </w:rPr>
        <w:t>24</w:t>
      </w:r>
    </w:p>
    <w:p w:rsidR="001375AA" w:rsidRDefault="001375AA" w:rsidP="001375AA">
      <w:pPr>
        <w:spacing w:line="360" w:lineRule="auto"/>
        <w:rPr>
          <w:sz w:val="28"/>
          <w:szCs w:val="28"/>
          <w:lang w:val="uk-UA"/>
        </w:rPr>
      </w:pPr>
      <w:r>
        <w:rPr>
          <w:sz w:val="28"/>
          <w:szCs w:val="28"/>
          <w:lang w:val="uk-UA"/>
        </w:rPr>
        <w:tab/>
      </w:r>
      <w:r w:rsidRPr="00382BEA">
        <w:rPr>
          <w:sz w:val="28"/>
          <w:szCs w:val="28"/>
          <w:lang w:val="uk-UA"/>
        </w:rPr>
        <w:t>1.3. Властивості амніотичної оболонки. Застосування</w:t>
      </w:r>
      <w:r>
        <w:rPr>
          <w:sz w:val="28"/>
          <w:szCs w:val="28"/>
          <w:lang w:val="uk-UA"/>
        </w:rPr>
        <w:t xml:space="preserve"> </w:t>
      </w:r>
      <w:r w:rsidRPr="00382BEA">
        <w:rPr>
          <w:sz w:val="28"/>
          <w:szCs w:val="28"/>
          <w:lang w:val="uk-UA"/>
        </w:rPr>
        <w:t xml:space="preserve">трансплантації </w:t>
      </w:r>
    </w:p>
    <w:p w:rsidR="001375AA" w:rsidRPr="00382BEA" w:rsidRDefault="001375AA" w:rsidP="001375AA">
      <w:pPr>
        <w:spacing w:line="360" w:lineRule="auto"/>
        <w:rPr>
          <w:sz w:val="28"/>
          <w:szCs w:val="28"/>
          <w:lang w:val="uk-UA"/>
        </w:rPr>
      </w:pPr>
      <w:r>
        <w:rPr>
          <w:sz w:val="28"/>
          <w:szCs w:val="28"/>
          <w:lang w:val="uk-UA"/>
        </w:rPr>
        <w:tab/>
      </w:r>
      <w:r w:rsidRPr="00382BEA">
        <w:rPr>
          <w:sz w:val="28"/>
          <w:szCs w:val="28"/>
          <w:lang w:val="uk-UA"/>
        </w:rPr>
        <w:t>амніотичної оболонки в лікуванні захворювань</w:t>
      </w:r>
      <w:r>
        <w:rPr>
          <w:sz w:val="28"/>
          <w:szCs w:val="28"/>
          <w:lang w:val="uk-UA"/>
        </w:rPr>
        <w:t xml:space="preserve"> </w:t>
      </w:r>
      <w:r w:rsidRPr="00382BEA">
        <w:rPr>
          <w:sz w:val="28"/>
          <w:szCs w:val="28"/>
          <w:lang w:val="uk-UA"/>
        </w:rPr>
        <w:t xml:space="preserve">рогівки </w:t>
      </w:r>
      <w:r>
        <w:rPr>
          <w:sz w:val="28"/>
          <w:szCs w:val="28"/>
          <w:lang w:val="uk-UA"/>
        </w:rPr>
        <w:t xml:space="preserve"> ....................  30</w:t>
      </w:r>
    </w:p>
    <w:p w:rsidR="001375AA" w:rsidRPr="00382BEA" w:rsidRDefault="001375AA" w:rsidP="001375AA">
      <w:pPr>
        <w:spacing w:line="360" w:lineRule="auto"/>
        <w:rPr>
          <w:sz w:val="28"/>
          <w:szCs w:val="28"/>
          <w:lang w:val="uk-UA"/>
        </w:rPr>
      </w:pPr>
      <w:r>
        <w:rPr>
          <w:sz w:val="28"/>
          <w:szCs w:val="28"/>
          <w:lang w:val="uk-UA"/>
        </w:rPr>
        <w:t xml:space="preserve">РОЗДІЛ 2.   МАТЕРІАЛ </w:t>
      </w:r>
      <w:r w:rsidRPr="00382BEA">
        <w:rPr>
          <w:sz w:val="28"/>
          <w:szCs w:val="28"/>
          <w:lang w:val="uk-UA"/>
        </w:rPr>
        <w:t xml:space="preserve"> І  МЕТОДИ  ДОСЛІДЖЕННЯ </w:t>
      </w:r>
      <w:r>
        <w:rPr>
          <w:sz w:val="28"/>
          <w:szCs w:val="28"/>
          <w:lang w:val="uk-UA"/>
        </w:rPr>
        <w:t xml:space="preserve"> ..............................  38</w:t>
      </w:r>
    </w:p>
    <w:p w:rsidR="001375AA" w:rsidRPr="00382BEA" w:rsidRDefault="001375AA" w:rsidP="001375AA">
      <w:pPr>
        <w:spacing w:line="360" w:lineRule="auto"/>
        <w:rPr>
          <w:bCs/>
          <w:sz w:val="28"/>
          <w:szCs w:val="28"/>
          <w:lang w:val="uk-UA"/>
        </w:rPr>
      </w:pPr>
      <w:r w:rsidRPr="00382BEA">
        <w:rPr>
          <w:sz w:val="28"/>
          <w:szCs w:val="28"/>
          <w:lang w:val="uk-UA"/>
        </w:rPr>
        <w:tab/>
        <w:t>2.1.</w:t>
      </w:r>
      <w:r w:rsidRPr="00382BEA">
        <w:rPr>
          <w:bCs/>
          <w:sz w:val="28"/>
          <w:szCs w:val="28"/>
          <w:lang w:val="uk-UA"/>
        </w:rPr>
        <w:t xml:space="preserve"> Експериментальні дослідження  ........................</w:t>
      </w:r>
      <w:r>
        <w:rPr>
          <w:bCs/>
          <w:sz w:val="28"/>
          <w:szCs w:val="28"/>
          <w:lang w:val="uk-UA"/>
        </w:rPr>
        <w:t>..............................  39</w:t>
      </w:r>
    </w:p>
    <w:p w:rsidR="001375AA" w:rsidRPr="00382BEA" w:rsidRDefault="001375AA" w:rsidP="001375AA">
      <w:pPr>
        <w:spacing w:line="360" w:lineRule="auto"/>
        <w:ind w:firstLine="708"/>
        <w:rPr>
          <w:bCs/>
          <w:sz w:val="28"/>
          <w:szCs w:val="28"/>
          <w:lang w:val="uk-UA"/>
        </w:rPr>
      </w:pPr>
      <w:r>
        <w:rPr>
          <w:bCs/>
          <w:sz w:val="28"/>
          <w:szCs w:val="28"/>
          <w:lang w:val="uk-UA"/>
        </w:rPr>
        <w:t xml:space="preserve">2.1.1. </w:t>
      </w:r>
      <w:r w:rsidRPr="00382BEA">
        <w:rPr>
          <w:bCs/>
          <w:sz w:val="28"/>
          <w:szCs w:val="28"/>
          <w:lang w:val="uk-UA"/>
        </w:rPr>
        <w:t xml:space="preserve">Вивчення бар’єрної функції амніотичної оболонки для запальних </w:t>
      </w:r>
      <w:r w:rsidRPr="00382BEA">
        <w:rPr>
          <w:bCs/>
          <w:sz w:val="28"/>
          <w:szCs w:val="28"/>
          <w:lang w:val="uk-UA"/>
        </w:rPr>
        <w:tab/>
        <w:t>клітин in vitro  .........................................................</w:t>
      </w:r>
      <w:r>
        <w:rPr>
          <w:bCs/>
          <w:sz w:val="28"/>
          <w:szCs w:val="28"/>
          <w:lang w:val="uk-UA"/>
        </w:rPr>
        <w:t>..................................</w:t>
      </w:r>
      <w:r w:rsidRPr="00382BEA">
        <w:rPr>
          <w:bCs/>
          <w:sz w:val="28"/>
          <w:szCs w:val="28"/>
          <w:lang w:val="uk-UA"/>
        </w:rPr>
        <w:t xml:space="preserve">  </w:t>
      </w:r>
      <w:r>
        <w:rPr>
          <w:bCs/>
          <w:sz w:val="28"/>
          <w:szCs w:val="28"/>
          <w:lang w:val="uk-UA"/>
        </w:rPr>
        <w:t>39</w:t>
      </w:r>
    </w:p>
    <w:p w:rsidR="001375AA" w:rsidRPr="00382BEA" w:rsidRDefault="001375AA" w:rsidP="001375AA">
      <w:pPr>
        <w:spacing w:line="360" w:lineRule="auto"/>
        <w:ind w:left="708"/>
        <w:rPr>
          <w:sz w:val="28"/>
          <w:szCs w:val="28"/>
          <w:lang w:val="uk-UA"/>
        </w:rPr>
      </w:pPr>
      <w:r>
        <w:rPr>
          <w:sz w:val="28"/>
          <w:szCs w:val="28"/>
          <w:lang w:val="uk-UA"/>
        </w:rPr>
        <w:t xml:space="preserve">2.1.2. </w:t>
      </w:r>
      <w:r w:rsidRPr="00382BEA">
        <w:rPr>
          <w:sz w:val="28"/>
          <w:szCs w:val="28"/>
          <w:lang w:val="uk-UA"/>
        </w:rPr>
        <w:t xml:space="preserve">Вивчення реакції рогівки на інтерламелярну трансплантацію амніотичної оболонки в поверхневі шари рогівкової строми в експерименті </w:t>
      </w:r>
      <w:r>
        <w:rPr>
          <w:sz w:val="28"/>
          <w:szCs w:val="28"/>
          <w:lang w:val="uk-UA"/>
        </w:rPr>
        <w:t xml:space="preserve"> ...</w:t>
      </w:r>
      <w:r w:rsidRPr="00382BEA">
        <w:rPr>
          <w:sz w:val="28"/>
          <w:szCs w:val="28"/>
          <w:lang w:val="uk-UA"/>
        </w:rPr>
        <w:t>...............................................................</w:t>
      </w:r>
      <w:r>
        <w:rPr>
          <w:sz w:val="28"/>
          <w:szCs w:val="28"/>
          <w:lang w:val="uk-UA"/>
        </w:rPr>
        <w:t>..........................  41</w:t>
      </w:r>
    </w:p>
    <w:p w:rsidR="001375AA" w:rsidRPr="00382BEA" w:rsidRDefault="001375AA" w:rsidP="001375AA">
      <w:pPr>
        <w:spacing w:line="360" w:lineRule="auto"/>
        <w:ind w:firstLine="708"/>
        <w:rPr>
          <w:bCs/>
          <w:sz w:val="28"/>
          <w:szCs w:val="28"/>
          <w:lang w:val="uk-UA"/>
        </w:rPr>
      </w:pPr>
      <w:r>
        <w:rPr>
          <w:bCs/>
          <w:sz w:val="28"/>
          <w:szCs w:val="28"/>
          <w:lang w:val="uk-UA"/>
        </w:rPr>
        <w:t xml:space="preserve">2.1.3. </w:t>
      </w:r>
      <w:r w:rsidRPr="00382BEA">
        <w:rPr>
          <w:bCs/>
          <w:sz w:val="28"/>
          <w:szCs w:val="28"/>
          <w:lang w:val="uk-UA"/>
        </w:rPr>
        <w:t xml:space="preserve">Розробка експериментальної  моделі  неінфекційної  виразки  </w:t>
      </w:r>
      <w:r w:rsidRPr="00382BEA">
        <w:rPr>
          <w:bCs/>
          <w:sz w:val="28"/>
          <w:szCs w:val="28"/>
          <w:lang w:val="uk-UA"/>
        </w:rPr>
        <w:tab/>
        <w:t>рогівки  ................................................................................................</w:t>
      </w:r>
      <w:r>
        <w:rPr>
          <w:bCs/>
          <w:sz w:val="28"/>
          <w:szCs w:val="28"/>
          <w:lang w:val="uk-UA"/>
        </w:rPr>
        <w:t>......  41</w:t>
      </w:r>
    </w:p>
    <w:p w:rsidR="001375AA" w:rsidRPr="00382BEA" w:rsidRDefault="001375AA" w:rsidP="001375AA">
      <w:pPr>
        <w:spacing w:line="360" w:lineRule="auto"/>
        <w:ind w:left="708"/>
        <w:rPr>
          <w:bCs/>
          <w:sz w:val="28"/>
          <w:szCs w:val="28"/>
          <w:lang w:val="uk-UA"/>
        </w:rPr>
      </w:pPr>
      <w:r>
        <w:rPr>
          <w:bCs/>
          <w:sz w:val="28"/>
          <w:szCs w:val="28"/>
          <w:lang w:val="uk-UA"/>
        </w:rPr>
        <w:t xml:space="preserve">2.1.4. </w:t>
      </w:r>
      <w:r w:rsidRPr="00382BEA">
        <w:rPr>
          <w:bCs/>
          <w:sz w:val="28"/>
          <w:szCs w:val="28"/>
          <w:lang w:val="uk-UA"/>
        </w:rPr>
        <w:t xml:space="preserve">Експериментальне вивчення впливу трансплантації амніотичної оболонки при модельованій неінфекційній виразці рогівки </w:t>
      </w:r>
      <w:r>
        <w:rPr>
          <w:bCs/>
          <w:sz w:val="28"/>
          <w:szCs w:val="28"/>
          <w:lang w:val="uk-UA"/>
        </w:rPr>
        <w:t xml:space="preserve"> </w:t>
      </w:r>
      <w:r w:rsidRPr="00382BEA">
        <w:rPr>
          <w:bCs/>
          <w:sz w:val="28"/>
          <w:szCs w:val="28"/>
          <w:lang w:val="uk-UA"/>
        </w:rPr>
        <w:t>..........</w:t>
      </w:r>
      <w:r>
        <w:rPr>
          <w:bCs/>
          <w:sz w:val="28"/>
          <w:szCs w:val="28"/>
          <w:lang w:val="uk-UA"/>
        </w:rPr>
        <w:t>..</w:t>
      </w:r>
      <w:r w:rsidRPr="00382BEA">
        <w:rPr>
          <w:bCs/>
          <w:sz w:val="28"/>
          <w:szCs w:val="28"/>
          <w:lang w:val="uk-UA"/>
        </w:rPr>
        <w:t xml:space="preserve">...  </w:t>
      </w:r>
      <w:r>
        <w:rPr>
          <w:bCs/>
          <w:sz w:val="28"/>
          <w:szCs w:val="28"/>
          <w:lang w:val="uk-UA"/>
        </w:rPr>
        <w:t>42</w:t>
      </w:r>
    </w:p>
    <w:p w:rsidR="001375AA" w:rsidRPr="00382BEA" w:rsidRDefault="001375AA" w:rsidP="001375AA">
      <w:pPr>
        <w:spacing w:line="360" w:lineRule="auto"/>
        <w:ind w:left="708"/>
        <w:rPr>
          <w:bCs/>
          <w:sz w:val="28"/>
          <w:szCs w:val="28"/>
          <w:lang w:val="uk-UA"/>
        </w:rPr>
      </w:pPr>
      <w:r>
        <w:rPr>
          <w:bCs/>
          <w:sz w:val="28"/>
          <w:szCs w:val="28"/>
          <w:lang w:val="uk-UA"/>
        </w:rPr>
        <w:t xml:space="preserve">2.1.5. </w:t>
      </w:r>
      <w:r w:rsidRPr="00382BEA">
        <w:rPr>
          <w:bCs/>
          <w:sz w:val="28"/>
          <w:szCs w:val="28"/>
          <w:lang w:val="uk-UA"/>
        </w:rPr>
        <w:t>Гістоморфологічне вивчення впливу трансплантації амніотичної оболонки на інфільтрацію рогівкової строми при експериментальній виразці рогівки  ......................................................................................</w:t>
      </w:r>
      <w:r>
        <w:rPr>
          <w:bCs/>
          <w:sz w:val="28"/>
          <w:szCs w:val="28"/>
          <w:lang w:val="uk-UA"/>
        </w:rPr>
        <w:t>...  44</w:t>
      </w:r>
    </w:p>
    <w:p w:rsidR="001375AA" w:rsidRPr="00382BEA" w:rsidRDefault="001375AA" w:rsidP="001375AA">
      <w:pPr>
        <w:spacing w:line="360" w:lineRule="auto"/>
        <w:ind w:firstLine="708"/>
        <w:rPr>
          <w:bCs/>
          <w:sz w:val="28"/>
          <w:szCs w:val="28"/>
          <w:lang w:val="uk-UA"/>
        </w:rPr>
      </w:pPr>
      <w:r w:rsidRPr="00382BEA">
        <w:rPr>
          <w:bCs/>
          <w:sz w:val="28"/>
          <w:szCs w:val="28"/>
          <w:lang w:val="uk-UA"/>
        </w:rPr>
        <w:t>2.2. Клінічні дослідження  ....................................................................</w:t>
      </w:r>
      <w:r>
        <w:rPr>
          <w:bCs/>
          <w:sz w:val="28"/>
          <w:szCs w:val="28"/>
          <w:lang w:val="uk-UA"/>
        </w:rPr>
        <w:t>...</w:t>
      </w:r>
      <w:r w:rsidRPr="00382BEA">
        <w:rPr>
          <w:bCs/>
          <w:sz w:val="28"/>
          <w:szCs w:val="28"/>
          <w:lang w:val="uk-UA"/>
        </w:rPr>
        <w:t xml:space="preserve">  </w:t>
      </w:r>
      <w:r>
        <w:rPr>
          <w:bCs/>
          <w:sz w:val="28"/>
          <w:szCs w:val="28"/>
          <w:lang w:val="uk-UA"/>
        </w:rPr>
        <w:t>44</w:t>
      </w:r>
    </w:p>
    <w:p w:rsidR="001375AA" w:rsidRPr="00382BEA" w:rsidRDefault="001375AA" w:rsidP="001375AA">
      <w:pPr>
        <w:spacing w:line="360" w:lineRule="auto"/>
        <w:ind w:left="708"/>
        <w:rPr>
          <w:b/>
          <w:bCs/>
          <w:sz w:val="28"/>
          <w:szCs w:val="28"/>
          <w:lang w:val="uk-UA"/>
        </w:rPr>
      </w:pPr>
      <w:r w:rsidRPr="00382BEA">
        <w:rPr>
          <w:sz w:val="28"/>
          <w:szCs w:val="28"/>
          <w:lang w:val="uk-UA"/>
        </w:rPr>
        <w:t>2.2.1.</w:t>
      </w:r>
      <w:r w:rsidRPr="00382BEA">
        <w:rPr>
          <w:b/>
          <w:bCs/>
          <w:sz w:val="28"/>
          <w:szCs w:val="28"/>
          <w:lang w:val="uk-UA"/>
        </w:rPr>
        <w:t xml:space="preserve"> </w:t>
      </w:r>
      <w:r w:rsidRPr="00382BEA">
        <w:rPr>
          <w:sz w:val="28"/>
          <w:szCs w:val="28"/>
          <w:lang w:val="uk-UA"/>
        </w:rPr>
        <w:t xml:space="preserve">Вивчення ефективності </w:t>
      </w:r>
      <w:r w:rsidRPr="00382BEA">
        <w:rPr>
          <w:bCs/>
          <w:sz w:val="28"/>
          <w:szCs w:val="28"/>
          <w:lang w:val="uk-UA"/>
        </w:rPr>
        <w:t>трансплантації амніотичної оболонки</w:t>
      </w:r>
      <w:r w:rsidRPr="00382BEA">
        <w:rPr>
          <w:sz w:val="28"/>
          <w:szCs w:val="28"/>
          <w:lang w:val="uk-UA"/>
        </w:rPr>
        <w:t xml:space="preserve"> при неінфекційних виразках рогівки різної етіології  </w:t>
      </w:r>
      <w:r>
        <w:rPr>
          <w:sz w:val="28"/>
          <w:szCs w:val="28"/>
          <w:lang w:val="uk-UA"/>
        </w:rPr>
        <w:t>..................................</w:t>
      </w:r>
      <w:r w:rsidRPr="00382BEA">
        <w:rPr>
          <w:sz w:val="28"/>
          <w:szCs w:val="28"/>
          <w:lang w:val="uk-UA"/>
        </w:rPr>
        <w:t xml:space="preserve">  4</w:t>
      </w:r>
      <w:r>
        <w:rPr>
          <w:sz w:val="28"/>
          <w:szCs w:val="28"/>
          <w:lang w:val="uk-UA"/>
        </w:rPr>
        <w:t>4</w:t>
      </w:r>
    </w:p>
    <w:p w:rsidR="001375AA" w:rsidRPr="00382BEA" w:rsidRDefault="001375AA" w:rsidP="001375AA">
      <w:pPr>
        <w:spacing w:line="360" w:lineRule="auto"/>
        <w:ind w:firstLine="708"/>
        <w:jc w:val="both"/>
        <w:rPr>
          <w:bCs/>
          <w:sz w:val="28"/>
          <w:szCs w:val="28"/>
          <w:lang w:val="uk-UA"/>
        </w:rPr>
      </w:pPr>
      <w:r>
        <w:rPr>
          <w:bCs/>
          <w:sz w:val="28"/>
          <w:szCs w:val="28"/>
          <w:lang w:val="uk-UA"/>
        </w:rPr>
        <w:t>2.2.2.</w:t>
      </w:r>
      <w:r w:rsidRPr="00382BEA">
        <w:rPr>
          <w:bCs/>
          <w:sz w:val="28"/>
          <w:szCs w:val="28"/>
          <w:lang w:val="uk-UA"/>
        </w:rPr>
        <w:t xml:space="preserve"> Біохімічні дослідження у клініці  ..................</w:t>
      </w:r>
      <w:r>
        <w:rPr>
          <w:bCs/>
          <w:sz w:val="28"/>
          <w:szCs w:val="28"/>
          <w:lang w:val="uk-UA"/>
        </w:rPr>
        <w:t>...............................</w:t>
      </w:r>
      <w:r w:rsidRPr="00382BEA">
        <w:rPr>
          <w:bCs/>
          <w:sz w:val="28"/>
          <w:szCs w:val="28"/>
          <w:lang w:val="uk-UA"/>
        </w:rPr>
        <w:t xml:space="preserve"> </w:t>
      </w:r>
      <w:r>
        <w:rPr>
          <w:bCs/>
          <w:sz w:val="28"/>
          <w:szCs w:val="28"/>
          <w:lang w:val="uk-UA"/>
        </w:rPr>
        <w:t xml:space="preserve"> 52</w:t>
      </w:r>
    </w:p>
    <w:p w:rsidR="001375AA" w:rsidRPr="00382BEA" w:rsidRDefault="001375AA" w:rsidP="001375AA">
      <w:pPr>
        <w:spacing w:line="360" w:lineRule="auto"/>
        <w:ind w:left="720" w:hanging="720"/>
        <w:rPr>
          <w:bCs/>
          <w:sz w:val="28"/>
          <w:szCs w:val="28"/>
          <w:lang w:val="uk-UA"/>
        </w:rPr>
      </w:pPr>
      <w:r>
        <w:rPr>
          <w:bCs/>
          <w:sz w:val="28"/>
          <w:szCs w:val="28"/>
          <w:lang w:val="uk-UA"/>
        </w:rPr>
        <w:lastRenderedPageBreak/>
        <w:t>РОЗДІЛ</w:t>
      </w:r>
      <w:r w:rsidRPr="00382BEA">
        <w:rPr>
          <w:bCs/>
          <w:sz w:val="28"/>
          <w:szCs w:val="28"/>
          <w:lang w:val="uk-UA"/>
        </w:rPr>
        <w:t xml:space="preserve"> 3. </w:t>
      </w:r>
      <w:r>
        <w:rPr>
          <w:bCs/>
          <w:sz w:val="28"/>
          <w:szCs w:val="28"/>
          <w:lang w:val="uk-UA"/>
        </w:rPr>
        <w:t xml:space="preserve"> </w:t>
      </w:r>
      <w:r w:rsidRPr="00382BEA">
        <w:rPr>
          <w:bCs/>
          <w:sz w:val="28"/>
          <w:szCs w:val="28"/>
          <w:lang w:val="uk-UA"/>
        </w:rPr>
        <w:t>ЛІКУВАЛЬНИЙ ЕФЕКТ ТРАНСПЛАНТАЦІЇ АМНІОТИЧНОЇ ОБОЛОНКИ ПРИ НЕІНФЕКЦІЙНИХ ВИРАЗКАХ РОГІВКИ В ЕКСПЕРИМЕНТІ ТА КЛІНІЦІ</w:t>
      </w:r>
      <w:r>
        <w:rPr>
          <w:bCs/>
          <w:sz w:val="28"/>
          <w:szCs w:val="28"/>
          <w:lang w:val="uk-UA"/>
        </w:rPr>
        <w:t xml:space="preserve">  </w:t>
      </w:r>
      <w:r w:rsidRPr="00382BEA">
        <w:rPr>
          <w:bCs/>
          <w:sz w:val="28"/>
          <w:szCs w:val="28"/>
          <w:lang w:val="uk-UA"/>
        </w:rPr>
        <w:t>..........................................................</w:t>
      </w:r>
      <w:r>
        <w:rPr>
          <w:bCs/>
          <w:sz w:val="28"/>
          <w:szCs w:val="28"/>
          <w:lang w:val="uk-UA"/>
        </w:rPr>
        <w:t>...  56</w:t>
      </w:r>
    </w:p>
    <w:p w:rsidR="001375AA" w:rsidRPr="00382BEA" w:rsidRDefault="001375AA" w:rsidP="001375AA">
      <w:pPr>
        <w:spacing w:line="360" w:lineRule="auto"/>
        <w:ind w:left="720" w:hanging="720"/>
        <w:rPr>
          <w:lang w:val="uk-UA"/>
        </w:rPr>
      </w:pPr>
      <w:r w:rsidRPr="00382BEA">
        <w:rPr>
          <w:bCs/>
          <w:sz w:val="28"/>
          <w:szCs w:val="28"/>
          <w:lang w:val="uk-UA"/>
        </w:rPr>
        <w:tab/>
        <w:t>3.1.</w:t>
      </w:r>
      <w:r w:rsidRPr="00382BEA">
        <w:rPr>
          <w:sz w:val="28"/>
          <w:szCs w:val="28"/>
          <w:lang w:val="uk-UA"/>
        </w:rPr>
        <w:t xml:space="preserve"> Ефективність трансплантації амніотичної оболонки при експериментальних неінфекційних виразках рогівки</w:t>
      </w:r>
      <w:r>
        <w:rPr>
          <w:sz w:val="28"/>
          <w:szCs w:val="28"/>
          <w:lang w:val="uk-UA"/>
        </w:rPr>
        <w:t xml:space="preserve">  </w:t>
      </w:r>
      <w:r w:rsidRPr="00382BEA">
        <w:rPr>
          <w:sz w:val="28"/>
          <w:szCs w:val="28"/>
          <w:lang w:val="uk-UA"/>
        </w:rPr>
        <w:t>.</w:t>
      </w:r>
      <w:r w:rsidRPr="00382BEA">
        <w:rPr>
          <w:bCs/>
          <w:sz w:val="28"/>
          <w:szCs w:val="28"/>
          <w:lang w:val="uk-UA"/>
        </w:rPr>
        <w:t>.......................</w:t>
      </w:r>
      <w:r>
        <w:rPr>
          <w:bCs/>
          <w:sz w:val="28"/>
          <w:szCs w:val="28"/>
          <w:lang w:val="uk-UA"/>
        </w:rPr>
        <w:t>.</w:t>
      </w:r>
      <w:r w:rsidRPr="00382BEA">
        <w:rPr>
          <w:bCs/>
          <w:sz w:val="28"/>
          <w:szCs w:val="28"/>
          <w:lang w:val="uk-UA"/>
        </w:rPr>
        <w:t xml:space="preserve">  5</w:t>
      </w:r>
      <w:r>
        <w:rPr>
          <w:bCs/>
          <w:sz w:val="28"/>
          <w:szCs w:val="28"/>
          <w:lang w:val="uk-UA"/>
        </w:rPr>
        <w:t>6</w:t>
      </w:r>
    </w:p>
    <w:p w:rsidR="001375AA" w:rsidRPr="00382BEA" w:rsidRDefault="001375AA" w:rsidP="001375AA">
      <w:pPr>
        <w:spacing w:line="360" w:lineRule="auto"/>
        <w:ind w:left="708"/>
        <w:rPr>
          <w:bCs/>
          <w:sz w:val="28"/>
          <w:szCs w:val="28"/>
          <w:lang w:val="uk-UA"/>
        </w:rPr>
      </w:pPr>
      <w:r w:rsidRPr="00382BEA">
        <w:rPr>
          <w:bCs/>
          <w:sz w:val="28"/>
          <w:szCs w:val="28"/>
          <w:lang w:val="uk-UA"/>
        </w:rPr>
        <w:t>3.1.1. Результати експериментального вивчення бар’єрної функції амніотичної оболонки для запальних клітин  .........</w:t>
      </w:r>
      <w:r>
        <w:rPr>
          <w:bCs/>
          <w:sz w:val="28"/>
          <w:szCs w:val="28"/>
          <w:lang w:val="uk-UA"/>
        </w:rPr>
        <w:t>...............................  56</w:t>
      </w:r>
    </w:p>
    <w:p w:rsidR="001375AA" w:rsidRPr="00382BEA" w:rsidRDefault="001375AA" w:rsidP="001375AA">
      <w:pPr>
        <w:spacing w:line="360" w:lineRule="auto"/>
        <w:ind w:left="708"/>
        <w:rPr>
          <w:bCs/>
          <w:sz w:val="28"/>
          <w:szCs w:val="28"/>
          <w:lang w:val="uk-UA"/>
        </w:rPr>
      </w:pPr>
      <w:r w:rsidRPr="00382BEA">
        <w:rPr>
          <w:bCs/>
          <w:sz w:val="28"/>
          <w:szCs w:val="28"/>
          <w:lang w:val="uk-UA"/>
        </w:rPr>
        <w:t>3.1.2. Реакція рогівки та інших тканин ока на інтерламелярну трансплантацію амніотичної оболонк</w:t>
      </w:r>
      <w:r>
        <w:rPr>
          <w:bCs/>
          <w:sz w:val="28"/>
          <w:szCs w:val="28"/>
          <w:lang w:val="uk-UA"/>
        </w:rPr>
        <w:t>и в експерименті на кроликах .. 57</w:t>
      </w:r>
    </w:p>
    <w:p w:rsidR="001375AA" w:rsidRPr="00382BEA" w:rsidRDefault="001375AA" w:rsidP="001375AA">
      <w:pPr>
        <w:spacing w:line="360" w:lineRule="auto"/>
        <w:ind w:left="708"/>
        <w:rPr>
          <w:bCs/>
          <w:sz w:val="28"/>
          <w:szCs w:val="28"/>
          <w:lang w:val="uk-UA"/>
        </w:rPr>
      </w:pPr>
      <w:r w:rsidRPr="00382BEA">
        <w:rPr>
          <w:bCs/>
          <w:sz w:val="28"/>
          <w:szCs w:val="28"/>
          <w:lang w:val="uk-UA"/>
        </w:rPr>
        <w:t>3.1.3. Результати моделювання неінфекційної виразки рогівки в експерименті  .............................................................</w:t>
      </w:r>
      <w:r>
        <w:rPr>
          <w:bCs/>
          <w:sz w:val="28"/>
          <w:szCs w:val="28"/>
          <w:lang w:val="uk-UA"/>
        </w:rPr>
        <w:t>...............................  58</w:t>
      </w:r>
    </w:p>
    <w:p w:rsidR="001375AA" w:rsidRPr="00382BEA" w:rsidRDefault="001375AA" w:rsidP="001375AA">
      <w:pPr>
        <w:spacing w:line="360" w:lineRule="auto"/>
        <w:ind w:left="708"/>
        <w:rPr>
          <w:bCs/>
          <w:sz w:val="28"/>
          <w:szCs w:val="28"/>
          <w:lang w:val="uk-UA"/>
        </w:rPr>
      </w:pPr>
      <w:r w:rsidRPr="00382BEA">
        <w:rPr>
          <w:bCs/>
          <w:sz w:val="28"/>
          <w:szCs w:val="28"/>
          <w:lang w:val="uk-UA"/>
        </w:rPr>
        <w:t xml:space="preserve">3.1.4. Перебіг експериментальної неінфекційної виразки рогівки під впливом трансплантації амніотичної оболонки </w:t>
      </w:r>
      <w:r>
        <w:rPr>
          <w:bCs/>
          <w:sz w:val="28"/>
          <w:szCs w:val="28"/>
          <w:lang w:val="uk-UA"/>
        </w:rPr>
        <w:t xml:space="preserve"> </w:t>
      </w:r>
      <w:r w:rsidRPr="00382BEA">
        <w:rPr>
          <w:bCs/>
          <w:sz w:val="28"/>
          <w:szCs w:val="28"/>
          <w:lang w:val="uk-UA"/>
        </w:rPr>
        <w:t>.</w:t>
      </w:r>
      <w:r>
        <w:rPr>
          <w:bCs/>
          <w:sz w:val="28"/>
          <w:szCs w:val="28"/>
          <w:lang w:val="uk-UA"/>
        </w:rPr>
        <w:t>..</w:t>
      </w:r>
      <w:r w:rsidRPr="00382BEA">
        <w:rPr>
          <w:bCs/>
          <w:sz w:val="28"/>
          <w:szCs w:val="28"/>
          <w:lang w:val="uk-UA"/>
        </w:rPr>
        <w:t>.....................</w:t>
      </w:r>
      <w:r>
        <w:rPr>
          <w:bCs/>
          <w:sz w:val="28"/>
          <w:szCs w:val="28"/>
          <w:lang w:val="uk-UA"/>
        </w:rPr>
        <w:t>...........  60</w:t>
      </w:r>
    </w:p>
    <w:p w:rsidR="001375AA" w:rsidRPr="00382BEA" w:rsidRDefault="001375AA" w:rsidP="001375AA">
      <w:pPr>
        <w:spacing w:line="360" w:lineRule="auto"/>
        <w:ind w:left="708"/>
        <w:rPr>
          <w:bCs/>
          <w:sz w:val="28"/>
          <w:szCs w:val="28"/>
          <w:lang w:val="uk-UA"/>
        </w:rPr>
      </w:pPr>
      <w:r w:rsidRPr="00382BEA">
        <w:rPr>
          <w:bCs/>
          <w:sz w:val="28"/>
          <w:szCs w:val="28"/>
          <w:lang w:val="uk-UA"/>
        </w:rPr>
        <w:t xml:space="preserve">3.1.5. Вплив трансплантації амніотичної оболонки на інфільтрацію рогівкової строми за даними гістоморфологічних досліджень </w:t>
      </w:r>
      <w:r>
        <w:rPr>
          <w:bCs/>
          <w:sz w:val="28"/>
          <w:szCs w:val="28"/>
          <w:lang w:val="uk-UA"/>
        </w:rPr>
        <w:t xml:space="preserve"> </w:t>
      </w:r>
      <w:r w:rsidRPr="00382BEA">
        <w:rPr>
          <w:bCs/>
          <w:sz w:val="28"/>
          <w:szCs w:val="28"/>
          <w:lang w:val="uk-UA"/>
        </w:rPr>
        <w:t>.......</w:t>
      </w:r>
      <w:r>
        <w:rPr>
          <w:bCs/>
          <w:sz w:val="28"/>
          <w:szCs w:val="28"/>
          <w:lang w:val="uk-UA"/>
        </w:rPr>
        <w:t>...</w:t>
      </w:r>
      <w:r w:rsidRPr="00382BEA">
        <w:rPr>
          <w:bCs/>
          <w:sz w:val="28"/>
          <w:szCs w:val="28"/>
          <w:lang w:val="uk-UA"/>
        </w:rPr>
        <w:t xml:space="preserve"> </w:t>
      </w:r>
      <w:r>
        <w:rPr>
          <w:bCs/>
          <w:sz w:val="28"/>
          <w:szCs w:val="28"/>
          <w:lang w:val="uk-UA"/>
        </w:rPr>
        <w:t xml:space="preserve"> 63</w:t>
      </w:r>
    </w:p>
    <w:p w:rsidR="001375AA" w:rsidRPr="00382BEA" w:rsidRDefault="001375AA" w:rsidP="001375AA">
      <w:pPr>
        <w:spacing w:line="360" w:lineRule="auto"/>
        <w:ind w:left="708"/>
        <w:rPr>
          <w:bCs/>
          <w:sz w:val="28"/>
          <w:szCs w:val="28"/>
          <w:lang w:val="uk-UA"/>
        </w:rPr>
      </w:pPr>
      <w:r w:rsidRPr="00382BEA">
        <w:rPr>
          <w:bCs/>
          <w:sz w:val="28"/>
          <w:szCs w:val="28"/>
          <w:lang w:val="uk-UA"/>
        </w:rPr>
        <w:t>3.2. Клінічний перебіг та біохімічні особливості неінфекційних виразок рогівки під впливом трансплантації амніотичної оболонки</w:t>
      </w:r>
      <w:r>
        <w:rPr>
          <w:bCs/>
          <w:sz w:val="28"/>
          <w:szCs w:val="28"/>
          <w:lang w:val="uk-UA"/>
        </w:rPr>
        <w:t xml:space="preserve">  ...............  69</w:t>
      </w:r>
    </w:p>
    <w:p w:rsidR="001375AA" w:rsidRPr="00382BEA" w:rsidRDefault="001375AA" w:rsidP="001375AA">
      <w:pPr>
        <w:spacing w:line="360" w:lineRule="auto"/>
        <w:ind w:left="708"/>
        <w:rPr>
          <w:bCs/>
          <w:sz w:val="28"/>
          <w:szCs w:val="28"/>
          <w:lang w:val="uk-UA"/>
        </w:rPr>
      </w:pPr>
      <w:r w:rsidRPr="00382BEA">
        <w:rPr>
          <w:bCs/>
          <w:sz w:val="28"/>
          <w:szCs w:val="28"/>
          <w:lang w:val="uk-UA"/>
        </w:rPr>
        <w:t xml:space="preserve">3.2.1. Перебіг неінфекційних виразок рогівки під впливом трансплантації амніотичної оболонки у хворих </w:t>
      </w:r>
      <w:r>
        <w:rPr>
          <w:bCs/>
          <w:sz w:val="28"/>
          <w:szCs w:val="28"/>
          <w:lang w:val="uk-UA"/>
        </w:rPr>
        <w:t xml:space="preserve"> </w:t>
      </w:r>
      <w:r w:rsidRPr="00382BEA">
        <w:rPr>
          <w:bCs/>
          <w:sz w:val="28"/>
          <w:szCs w:val="28"/>
          <w:lang w:val="uk-UA"/>
        </w:rPr>
        <w:t>..................</w:t>
      </w:r>
      <w:r>
        <w:rPr>
          <w:bCs/>
          <w:sz w:val="28"/>
          <w:szCs w:val="28"/>
          <w:lang w:val="uk-UA"/>
        </w:rPr>
        <w:t>.................  69</w:t>
      </w:r>
    </w:p>
    <w:p w:rsidR="001375AA" w:rsidRPr="00382BEA" w:rsidRDefault="001375AA" w:rsidP="001375AA">
      <w:pPr>
        <w:spacing w:line="360" w:lineRule="auto"/>
        <w:ind w:left="720" w:hanging="720"/>
        <w:rPr>
          <w:bCs/>
          <w:sz w:val="28"/>
          <w:szCs w:val="28"/>
          <w:lang w:val="uk-UA"/>
        </w:rPr>
      </w:pPr>
      <w:r w:rsidRPr="00382BEA">
        <w:rPr>
          <w:bCs/>
          <w:sz w:val="28"/>
          <w:szCs w:val="28"/>
          <w:lang w:val="uk-UA"/>
        </w:rPr>
        <w:tab/>
        <w:t>3.2.2. Динаміка вмісту ферментів у сльозі хворих з неінфекційними виразками рогівки під впливом трансплантації амніотичної</w:t>
      </w:r>
    </w:p>
    <w:p w:rsidR="001375AA" w:rsidRPr="00382BEA" w:rsidRDefault="001375AA" w:rsidP="001375AA">
      <w:pPr>
        <w:spacing w:line="360" w:lineRule="auto"/>
        <w:ind w:left="720" w:hanging="720"/>
        <w:rPr>
          <w:bCs/>
          <w:sz w:val="28"/>
          <w:szCs w:val="28"/>
          <w:lang w:val="uk-UA"/>
        </w:rPr>
      </w:pPr>
      <w:r w:rsidRPr="00382BEA">
        <w:rPr>
          <w:bCs/>
          <w:sz w:val="28"/>
          <w:szCs w:val="28"/>
          <w:lang w:val="uk-UA"/>
        </w:rPr>
        <w:tab/>
        <w:t xml:space="preserve">оболонки </w:t>
      </w:r>
      <w:r>
        <w:rPr>
          <w:bCs/>
          <w:sz w:val="28"/>
          <w:szCs w:val="28"/>
          <w:lang w:val="uk-UA"/>
        </w:rPr>
        <w:t xml:space="preserve"> ..</w:t>
      </w:r>
      <w:r w:rsidRPr="00382BEA">
        <w:rPr>
          <w:bCs/>
          <w:sz w:val="28"/>
          <w:szCs w:val="28"/>
          <w:lang w:val="uk-UA"/>
        </w:rPr>
        <w:t>......................................................................................</w:t>
      </w:r>
      <w:r>
        <w:rPr>
          <w:bCs/>
          <w:sz w:val="28"/>
          <w:szCs w:val="28"/>
          <w:lang w:val="uk-UA"/>
        </w:rPr>
        <w:t>...........  90</w:t>
      </w:r>
    </w:p>
    <w:p w:rsidR="001375AA" w:rsidRPr="00382BEA" w:rsidRDefault="001375AA" w:rsidP="001375AA">
      <w:pPr>
        <w:spacing w:line="360" w:lineRule="auto"/>
        <w:rPr>
          <w:bCs/>
          <w:sz w:val="28"/>
          <w:szCs w:val="28"/>
          <w:lang w:val="uk-UA"/>
        </w:rPr>
      </w:pPr>
      <w:r w:rsidRPr="00382BEA">
        <w:rPr>
          <w:bCs/>
          <w:sz w:val="28"/>
          <w:szCs w:val="28"/>
          <w:lang w:val="uk-UA"/>
        </w:rPr>
        <w:t xml:space="preserve">АНАЛІЗ </w:t>
      </w:r>
      <w:r>
        <w:rPr>
          <w:bCs/>
          <w:sz w:val="28"/>
          <w:szCs w:val="28"/>
          <w:lang w:val="uk-UA"/>
        </w:rPr>
        <w:t xml:space="preserve"> </w:t>
      </w:r>
      <w:r w:rsidRPr="00382BEA">
        <w:rPr>
          <w:bCs/>
          <w:sz w:val="28"/>
          <w:szCs w:val="28"/>
          <w:lang w:val="uk-UA"/>
        </w:rPr>
        <w:t>І  УЗАГАЛЬНЕННЯ  РЕЗУЛЬТАТ</w:t>
      </w:r>
      <w:r>
        <w:rPr>
          <w:bCs/>
          <w:sz w:val="28"/>
          <w:szCs w:val="28"/>
          <w:lang w:val="uk-UA"/>
        </w:rPr>
        <w:t>ІВ  ДОСЛІДЖЕННЯ  ..............  98</w:t>
      </w:r>
    </w:p>
    <w:p w:rsidR="001375AA" w:rsidRPr="00382BEA" w:rsidRDefault="001375AA" w:rsidP="001375AA">
      <w:pPr>
        <w:spacing w:line="360" w:lineRule="auto"/>
        <w:rPr>
          <w:bCs/>
          <w:sz w:val="28"/>
          <w:szCs w:val="28"/>
          <w:lang w:val="uk-UA"/>
        </w:rPr>
      </w:pPr>
      <w:r w:rsidRPr="00382BEA">
        <w:rPr>
          <w:bCs/>
          <w:sz w:val="28"/>
          <w:szCs w:val="28"/>
          <w:lang w:val="uk-UA"/>
        </w:rPr>
        <w:t>ВИСНОВКИ  ..................................................................................................</w:t>
      </w:r>
      <w:r>
        <w:rPr>
          <w:bCs/>
          <w:sz w:val="28"/>
          <w:szCs w:val="28"/>
          <w:lang w:val="uk-UA"/>
        </w:rPr>
        <w:t xml:space="preserve">... </w:t>
      </w:r>
      <w:r w:rsidRPr="00382BEA">
        <w:rPr>
          <w:bCs/>
          <w:sz w:val="28"/>
          <w:szCs w:val="28"/>
          <w:lang w:val="uk-UA"/>
        </w:rPr>
        <w:t xml:space="preserve"> </w:t>
      </w:r>
      <w:r>
        <w:rPr>
          <w:bCs/>
          <w:sz w:val="28"/>
          <w:szCs w:val="28"/>
          <w:lang w:val="uk-UA"/>
        </w:rPr>
        <w:t>116</w:t>
      </w:r>
    </w:p>
    <w:p w:rsidR="001375AA" w:rsidRPr="00382BEA" w:rsidRDefault="001375AA" w:rsidP="001375AA">
      <w:pPr>
        <w:spacing w:line="360" w:lineRule="auto"/>
        <w:rPr>
          <w:b/>
          <w:bCs/>
          <w:sz w:val="28"/>
          <w:szCs w:val="28"/>
          <w:lang w:val="uk-UA"/>
        </w:rPr>
      </w:pPr>
      <w:r w:rsidRPr="00382BEA">
        <w:rPr>
          <w:bCs/>
          <w:sz w:val="28"/>
          <w:szCs w:val="28"/>
          <w:lang w:val="uk-UA"/>
        </w:rPr>
        <w:t>СПИСОК  ВИКОРИСТАНИХ  ЛІТЕРАТУРНИХ</w:t>
      </w:r>
      <w:r>
        <w:rPr>
          <w:bCs/>
          <w:sz w:val="28"/>
          <w:szCs w:val="28"/>
          <w:lang w:val="uk-UA"/>
        </w:rPr>
        <w:t xml:space="preserve">  ДЖЕРЕЛ  ...........</w:t>
      </w:r>
      <w:r w:rsidRPr="00382BEA">
        <w:rPr>
          <w:bCs/>
          <w:sz w:val="28"/>
          <w:szCs w:val="28"/>
          <w:lang w:val="uk-UA"/>
        </w:rPr>
        <w:t>.......</w:t>
      </w:r>
      <w:r>
        <w:rPr>
          <w:bCs/>
          <w:sz w:val="28"/>
          <w:szCs w:val="28"/>
          <w:lang w:val="uk-UA"/>
        </w:rPr>
        <w:t xml:space="preserve">... </w:t>
      </w:r>
      <w:r w:rsidRPr="00382BEA">
        <w:rPr>
          <w:bCs/>
          <w:sz w:val="28"/>
          <w:szCs w:val="28"/>
          <w:lang w:val="uk-UA"/>
        </w:rPr>
        <w:t xml:space="preserve"> 11</w:t>
      </w:r>
      <w:r>
        <w:rPr>
          <w:bCs/>
          <w:sz w:val="28"/>
          <w:szCs w:val="28"/>
          <w:lang w:val="uk-UA"/>
        </w:rPr>
        <w:t>8</w:t>
      </w:r>
    </w:p>
    <w:p w:rsidR="001375AA" w:rsidRPr="00382BEA" w:rsidRDefault="001375AA" w:rsidP="001375AA">
      <w:pPr>
        <w:rPr>
          <w:lang w:val="uk-UA"/>
        </w:rPr>
      </w:pPr>
    </w:p>
    <w:p w:rsidR="001375AA" w:rsidRPr="00382BEA" w:rsidRDefault="001375AA" w:rsidP="001375AA">
      <w:pPr>
        <w:spacing w:line="360" w:lineRule="auto"/>
        <w:rPr>
          <w:bCs/>
          <w:sz w:val="28"/>
          <w:szCs w:val="28"/>
          <w:lang w:val="uk-UA"/>
        </w:rPr>
      </w:pPr>
    </w:p>
    <w:p w:rsidR="001375AA" w:rsidRPr="00382BEA" w:rsidRDefault="001375AA" w:rsidP="001375AA">
      <w:pPr>
        <w:rPr>
          <w:lang w:val="uk-UA"/>
        </w:rPr>
      </w:pPr>
    </w:p>
    <w:p w:rsidR="001375AA" w:rsidRDefault="001375AA" w:rsidP="001375AA">
      <w:pPr>
        <w:spacing w:line="360" w:lineRule="auto"/>
        <w:jc w:val="center"/>
        <w:rPr>
          <w:sz w:val="32"/>
          <w:szCs w:val="32"/>
          <w:lang w:val="uk-UA"/>
        </w:rPr>
      </w:pPr>
    </w:p>
    <w:p w:rsidR="001375AA" w:rsidRPr="00382BEA" w:rsidRDefault="001375AA" w:rsidP="001375AA">
      <w:pPr>
        <w:spacing w:line="360" w:lineRule="auto"/>
        <w:jc w:val="center"/>
        <w:rPr>
          <w:sz w:val="32"/>
          <w:szCs w:val="32"/>
          <w:lang w:val="uk-UA"/>
        </w:rPr>
      </w:pPr>
    </w:p>
    <w:p w:rsidR="001375AA" w:rsidRPr="00382BEA" w:rsidRDefault="001375AA" w:rsidP="001375AA">
      <w:pPr>
        <w:spacing w:line="360" w:lineRule="auto"/>
        <w:jc w:val="center"/>
        <w:rPr>
          <w:sz w:val="32"/>
          <w:szCs w:val="32"/>
          <w:lang w:val="uk-UA"/>
        </w:rPr>
      </w:pPr>
      <w:r w:rsidRPr="00382BEA">
        <w:rPr>
          <w:sz w:val="32"/>
          <w:szCs w:val="32"/>
          <w:lang w:val="uk-UA"/>
        </w:rPr>
        <w:t>ПЕРЕЛІК  УМОВНИХ  ПОЗНАЧЕНЬ</w:t>
      </w:r>
    </w:p>
    <w:p w:rsidR="001375AA" w:rsidRPr="00382BEA" w:rsidRDefault="001375AA" w:rsidP="001375AA">
      <w:pPr>
        <w:spacing w:line="360" w:lineRule="auto"/>
        <w:jc w:val="center"/>
        <w:rPr>
          <w:sz w:val="32"/>
          <w:szCs w:val="32"/>
          <w:lang w:val="uk-UA"/>
        </w:rPr>
      </w:pPr>
    </w:p>
    <w:p w:rsidR="001375AA" w:rsidRPr="00382BEA" w:rsidRDefault="001375AA" w:rsidP="001375AA">
      <w:pPr>
        <w:spacing w:line="360" w:lineRule="auto"/>
        <w:rPr>
          <w:sz w:val="28"/>
          <w:szCs w:val="28"/>
          <w:lang w:val="uk-UA"/>
        </w:rPr>
      </w:pPr>
      <w:r w:rsidRPr="00382BEA">
        <w:rPr>
          <w:sz w:val="28"/>
          <w:szCs w:val="28"/>
          <w:lang w:val="uk-UA"/>
        </w:rPr>
        <w:t>АМ</w:t>
      </w:r>
      <w:r w:rsidRPr="00382BEA">
        <w:rPr>
          <w:sz w:val="28"/>
          <w:szCs w:val="28"/>
          <w:lang w:val="uk-UA"/>
        </w:rPr>
        <w:tab/>
      </w:r>
      <w:r w:rsidRPr="00382BEA">
        <w:rPr>
          <w:sz w:val="28"/>
          <w:szCs w:val="28"/>
          <w:lang w:val="uk-UA"/>
        </w:rPr>
        <w:tab/>
      </w:r>
      <w:r w:rsidRPr="00382BEA">
        <w:rPr>
          <w:sz w:val="28"/>
          <w:szCs w:val="28"/>
          <w:lang w:val="uk-UA"/>
        </w:rPr>
        <w:tab/>
        <w:t>амніотична мембрана</w:t>
      </w:r>
    </w:p>
    <w:p w:rsidR="001375AA" w:rsidRPr="00382BEA" w:rsidRDefault="001375AA" w:rsidP="001375AA">
      <w:pPr>
        <w:spacing w:line="360" w:lineRule="auto"/>
        <w:rPr>
          <w:sz w:val="28"/>
          <w:szCs w:val="28"/>
          <w:lang w:val="uk-UA"/>
        </w:rPr>
      </w:pPr>
      <w:r w:rsidRPr="00382BEA">
        <w:rPr>
          <w:sz w:val="28"/>
          <w:szCs w:val="28"/>
          <w:lang w:val="uk-UA"/>
        </w:rPr>
        <w:t>АО</w:t>
      </w:r>
      <w:r w:rsidRPr="00382BEA">
        <w:rPr>
          <w:sz w:val="28"/>
          <w:szCs w:val="28"/>
          <w:lang w:val="uk-UA"/>
        </w:rPr>
        <w:tab/>
      </w:r>
      <w:r w:rsidRPr="00382BEA">
        <w:rPr>
          <w:sz w:val="28"/>
          <w:szCs w:val="28"/>
          <w:lang w:val="uk-UA"/>
        </w:rPr>
        <w:tab/>
      </w:r>
      <w:r w:rsidRPr="00382BEA">
        <w:rPr>
          <w:sz w:val="28"/>
          <w:szCs w:val="28"/>
          <w:lang w:val="uk-UA"/>
        </w:rPr>
        <w:tab/>
        <w:t>амніотична оболонка</w:t>
      </w:r>
    </w:p>
    <w:p w:rsidR="001375AA" w:rsidRPr="00382BEA" w:rsidRDefault="001375AA" w:rsidP="001375AA">
      <w:pPr>
        <w:spacing w:line="360" w:lineRule="auto"/>
        <w:rPr>
          <w:sz w:val="28"/>
          <w:szCs w:val="28"/>
          <w:lang w:val="uk-UA"/>
        </w:rPr>
      </w:pPr>
      <w:r w:rsidRPr="00382BEA">
        <w:rPr>
          <w:sz w:val="28"/>
          <w:szCs w:val="28"/>
          <w:lang w:val="uk-UA"/>
        </w:rPr>
        <w:t>БМС</w:t>
      </w:r>
      <w:r w:rsidRPr="00382BEA">
        <w:rPr>
          <w:sz w:val="28"/>
          <w:szCs w:val="28"/>
          <w:lang w:val="uk-UA"/>
        </w:rPr>
        <w:tab/>
      </w:r>
      <w:r w:rsidRPr="00382BEA">
        <w:rPr>
          <w:sz w:val="28"/>
          <w:szCs w:val="28"/>
          <w:lang w:val="uk-UA"/>
        </w:rPr>
        <w:tab/>
      </w:r>
      <w:r w:rsidRPr="00382BEA">
        <w:rPr>
          <w:sz w:val="28"/>
          <w:szCs w:val="28"/>
          <w:lang w:val="uk-UA"/>
        </w:rPr>
        <w:tab/>
        <w:t>біомікроскопія</w:t>
      </w:r>
    </w:p>
    <w:p w:rsidR="001375AA" w:rsidRPr="00382BEA" w:rsidRDefault="001375AA" w:rsidP="001375AA">
      <w:pPr>
        <w:spacing w:line="360" w:lineRule="auto"/>
        <w:rPr>
          <w:sz w:val="28"/>
          <w:szCs w:val="28"/>
          <w:lang w:val="uk-UA"/>
        </w:rPr>
      </w:pPr>
      <w:r w:rsidRPr="00382BEA">
        <w:rPr>
          <w:sz w:val="28"/>
          <w:szCs w:val="28"/>
          <w:lang w:val="uk-UA"/>
        </w:rPr>
        <w:t>ГлП</w:t>
      </w:r>
      <w:r w:rsidRPr="00382BEA">
        <w:rPr>
          <w:sz w:val="28"/>
          <w:szCs w:val="28"/>
          <w:lang w:val="uk-UA"/>
        </w:rPr>
        <w:tab/>
      </w:r>
      <w:r w:rsidRPr="00382BEA">
        <w:rPr>
          <w:sz w:val="28"/>
          <w:szCs w:val="28"/>
          <w:lang w:val="uk-UA"/>
        </w:rPr>
        <w:tab/>
      </w:r>
      <w:r w:rsidRPr="00382BEA">
        <w:rPr>
          <w:sz w:val="28"/>
          <w:szCs w:val="28"/>
          <w:lang w:val="uk-UA"/>
        </w:rPr>
        <w:tab/>
        <w:t>глутатіонпероксидаза</w:t>
      </w:r>
    </w:p>
    <w:p w:rsidR="001375AA" w:rsidRPr="00382BEA" w:rsidRDefault="001375AA" w:rsidP="001375AA">
      <w:pPr>
        <w:spacing w:line="360" w:lineRule="auto"/>
        <w:rPr>
          <w:sz w:val="28"/>
          <w:szCs w:val="28"/>
          <w:lang w:val="uk-UA"/>
        </w:rPr>
      </w:pPr>
      <w:r w:rsidRPr="00382BEA">
        <w:rPr>
          <w:sz w:val="28"/>
          <w:szCs w:val="28"/>
          <w:lang w:val="uk-UA"/>
        </w:rPr>
        <w:t>Кат</w:t>
      </w:r>
      <w:r w:rsidRPr="00382BEA">
        <w:rPr>
          <w:sz w:val="28"/>
          <w:szCs w:val="28"/>
          <w:lang w:val="uk-UA"/>
        </w:rPr>
        <w:tab/>
      </w:r>
      <w:r w:rsidRPr="00382BEA">
        <w:rPr>
          <w:sz w:val="28"/>
          <w:szCs w:val="28"/>
          <w:lang w:val="uk-UA"/>
        </w:rPr>
        <w:tab/>
      </w:r>
      <w:r w:rsidRPr="00382BEA">
        <w:rPr>
          <w:sz w:val="28"/>
          <w:szCs w:val="28"/>
          <w:lang w:val="uk-UA"/>
        </w:rPr>
        <w:tab/>
        <w:t>каталаза</w:t>
      </w:r>
    </w:p>
    <w:p w:rsidR="001375AA" w:rsidRPr="00382BEA" w:rsidRDefault="001375AA" w:rsidP="001375AA">
      <w:pPr>
        <w:spacing w:line="360" w:lineRule="auto"/>
        <w:rPr>
          <w:sz w:val="28"/>
          <w:szCs w:val="28"/>
          <w:lang w:val="uk-UA"/>
        </w:rPr>
      </w:pPr>
      <w:r w:rsidRPr="00382BEA">
        <w:rPr>
          <w:sz w:val="28"/>
          <w:szCs w:val="28"/>
          <w:lang w:val="uk-UA"/>
        </w:rPr>
        <w:t>ЛДГ</w:t>
      </w:r>
      <w:r w:rsidRPr="00382BEA">
        <w:rPr>
          <w:sz w:val="28"/>
          <w:szCs w:val="28"/>
          <w:lang w:val="uk-UA"/>
        </w:rPr>
        <w:tab/>
      </w:r>
      <w:r w:rsidRPr="00382BEA">
        <w:rPr>
          <w:sz w:val="28"/>
          <w:szCs w:val="28"/>
          <w:lang w:val="uk-UA"/>
        </w:rPr>
        <w:tab/>
      </w:r>
      <w:r w:rsidRPr="00382BEA">
        <w:rPr>
          <w:sz w:val="28"/>
          <w:szCs w:val="28"/>
          <w:lang w:val="uk-UA"/>
        </w:rPr>
        <w:tab/>
        <w:t>лактатдегідрогеназа</w:t>
      </w:r>
    </w:p>
    <w:p w:rsidR="001375AA" w:rsidRPr="00382BEA" w:rsidRDefault="001375AA" w:rsidP="001375AA">
      <w:pPr>
        <w:spacing w:line="360" w:lineRule="auto"/>
        <w:rPr>
          <w:sz w:val="28"/>
          <w:szCs w:val="28"/>
          <w:lang w:val="uk-UA"/>
        </w:rPr>
      </w:pPr>
      <w:r w:rsidRPr="00382BEA">
        <w:rPr>
          <w:sz w:val="28"/>
          <w:szCs w:val="28"/>
          <w:lang w:val="uk-UA"/>
        </w:rPr>
        <w:t>МДГ</w:t>
      </w:r>
      <w:r w:rsidRPr="00382BEA">
        <w:rPr>
          <w:sz w:val="28"/>
          <w:szCs w:val="28"/>
          <w:lang w:val="uk-UA"/>
        </w:rPr>
        <w:tab/>
      </w:r>
      <w:r w:rsidRPr="00382BEA">
        <w:rPr>
          <w:sz w:val="28"/>
          <w:szCs w:val="28"/>
          <w:lang w:val="uk-UA"/>
        </w:rPr>
        <w:tab/>
      </w:r>
      <w:r w:rsidRPr="00382BEA">
        <w:rPr>
          <w:sz w:val="28"/>
          <w:szCs w:val="28"/>
          <w:lang w:val="uk-UA"/>
        </w:rPr>
        <w:tab/>
        <w:t>малатдегідрогеназа</w:t>
      </w:r>
    </w:p>
    <w:p w:rsidR="001375AA" w:rsidRPr="00382BEA" w:rsidRDefault="001375AA" w:rsidP="001375AA">
      <w:pPr>
        <w:spacing w:line="360" w:lineRule="auto"/>
        <w:rPr>
          <w:sz w:val="28"/>
          <w:szCs w:val="28"/>
          <w:lang w:val="uk-UA"/>
        </w:rPr>
      </w:pPr>
      <w:r w:rsidRPr="00382BEA">
        <w:rPr>
          <w:sz w:val="28"/>
          <w:szCs w:val="28"/>
          <w:lang w:val="uk-UA"/>
        </w:rPr>
        <w:t>СОД</w:t>
      </w:r>
      <w:r w:rsidRPr="00382BEA">
        <w:rPr>
          <w:sz w:val="28"/>
          <w:szCs w:val="28"/>
          <w:lang w:val="uk-UA"/>
        </w:rPr>
        <w:tab/>
      </w:r>
      <w:r w:rsidRPr="00382BEA">
        <w:rPr>
          <w:sz w:val="28"/>
          <w:szCs w:val="28"/>
          <w:lang w:val="uk-UA"/>
        </w:rPr>
        <w:tab/>
      </w:r>
      <w:r w:rsidRPr="00382BEA">
        <w:rPr>
          <w:sz w:val="28"/>
          <w:szCs w:val="28"/>
          <w:lang w:val="uk-UA"/>
        </w:rPr>
        <w:tab/>
        <w:t>супероксиддисмутаза</w:t>
      </w:r>
    </w:p>
    <w:p w:rsidR="001375AA" w:rsidRPr="00382BEA" w:rsidRDefault="001375AA" w:rsidP="001375AA">
      <w:pPr>
        <w:spacing w:line="360" w:lineRule="auto"/>
        <w:rPr>
          <w:sz w:val="28"/>
          <w:szCs w:val="28"/>
          <w:lang w:val="uk-UA"/>
        </w:rPr>
      </w:pPr>
      <w:r w:rsidRPr="00382BEA">
        <w:rPr>
          <w:sz w:val="28"/>
          <w:szCs w:val="28"/>
          <w:lang w:val="uk-UA"/>
        </w:rPr>
        <w:t>ТАО</w:t>
      </w:r>
      <w:r w:rsidRPr="00382BEA">
        <w:rPr>
          <w:sz w:val="28"/>
          <w:szCs w:val="28"/>
          <w:lang w:val="uk-UA"/>
        </w:rPr>
        <w:tab/>
      </w:r>
      <w:r w:rsidRPr="00382BEA">
        <w:rPr>
          <w:sz w:val="28"/>
          <w:szCs w:val="28"/>
          <w:lang w:val="uk-UA"/>
        </w:rPr>
        <w:tab/>
      </w:r>
      <w:r w:rsidRPr="00382BEA">
        <w:rPr>
          <w:sz w:val="28"/>
          <w:szCs w:val="28"/>
          <w:lang w:val="uk-UA"/>
        </w:rPr>
        <w:tab/>
        <w:t>трансплантація амніотичної оболонки</w:t>
      </w:r>
    </w:p>
    <w:p w:rsidR="001375AA" w:rsidRPr="00382BEA" w:rsidRDefault="001375AA" w:rsidP="001375AA">
      <w:pPr>
        <w:rPr>
          <w:lang w:val="uk-UA"/>
        </w:rPr>
      </w:pPr>
    </w:p>
    <w:p w:rsidR="001375AA" w:rsidRPr="00382BEA" w:rsidRDefault="001375AA" w:rsidP="001375AA">
      <w:pPr>
        <w:rPr>
          <w:lang w:val="uk-UA"/>
        </w:rPr>
      </w:pPr>
    </w:p>
    <w:p w:rsidR="001375AA" w:rsidRPr="00382BEA" w:rsidRDefault="001375AA" w:rsidP="001375AA">
      <w:pPr>
        <w:rPr>
          <w:lang w:val="uk-UA"/>
        </w:rPr>
      </w:pPr>
    </w:p>
    <w:p w:rsidR="001375AA" w:rsidRPr="00382BEA" w:rsidRDefault="001375AA" w:rsidP="001375AA">
      <w:pPr>
        <w:rPr>
          <w:lang w:val="uk-UA"/>
        </w:rPr>
      </w:pPr>
    </w:p>
    <w:p w:rsidR="001375AA" w:rsidRPr="00382BEA" w:rsidRDefault="001375AA" w:rsidP="001375AA">
      <w:pPr>
        <w:rPr>
          <w:lang w:val="uk-UA"/>
        </w:rPr>
      </w:pPr>
    </w:p>
    <w:p w:rsidR="001375AA" w:rsidRPr="00382BEA" w:rsidRDefault="001375AA" w:rsidP="001375AA">
      <w:pPr>
        <w:rPr>
          <w:lang w:val="uk-UA"/>
        </w:rPr>
      </w:pPr>
    </w:p>
    <w:p w:rsidR="001375AA" w:rsidRPr="00382BEA" w:rsidRDefault="001375AA" w:rsidP="001375AA">
      <w:pPr>
        <w:rPr>
          <w:lang w:val="uk-UA"/>
        </w:rPr>
      </w:pPr>
    </w:p>
    <w:p w:rsidR="001375AA" w:rsidRPr="00382BEA" w:rsidRDefault="001375AA" w:rsidP="001375AA">
      <w:pPr>
        <w:rPr>
          <w:lang w:val="uk-UA"/>
        </w:rPr>
      </w:pPr>
    </w:p>
    <w:p w:rsidR="001375AA" w:rsidRPr="00382BEA" w:rsidRDefault="001375AA" w:rsidP="001375AA">
      <w:pPr>
        <w:rPr>
          <w:lang w:val="uk-UA"/>
        </w:rPr>
      </w:pPr>
    </w:p>
    <w:p w:rsidR="001375AA" w:rsidRPr="00382BEA" w:rsidRDefault="001375AA" w:rsidP="001375AA">
      <w:pPr>
        <w:rPr>
          <w:lang w:val="uk-UA"/>
        </w:rPr>
      </w:pPr>
    </w:p>
    <w:p w:rsidR="001375AA" w:rsidRPr="00382BEA" w:rsidRDefault="001375AA" w:rsidP="001375AA">
      <w:pPr>
        <w:rPr>
          <w:lang w:val="uk-UA"/>
        </w:rPr>
      </w:pPr>
    </w:p>
    <w:p w:rsidR="001375AA" w:rsidRPr="00382BEA" w:rsidRDefault="001375AA" w:rsidP="001375AA">
      <w:pPr>
        <w:rPr>
          <w:lang w:val="uk-UA"/>
        </w:rPr>
      </w:pPr>
    </w:p>
    <w:p w:rsidR="001375AA" w:rsidRPr="00382BEA" w:rsidRDefault="001375AA" w:rsidP="001375AA">
      <w:pPr>
        <w:rPr>
          <w:lang w:val="uk-UA"/>
        </w:rPr>
      </w:pPr>
    </w:p>
    <w:p w:rsidR="001375AA" w:rsidRPr="00382BEA" w:rsidRDefault="001375AA" w:rsidP="001375AA">
      <w:pPr>
        <w:rPr>
          <w:lang w:val="uk-UA"/>
        </w:rPr>
      </w:pPr>
    </w:p>
    <w:p w:rsidR="001375AA" w:rsidRPr="00382BEA" w:rsidRDefault="001375AA" w:rsidP="001375AA">
      <w:pPr>
        <w:rPr>
          <w:lang w:val="uk-UA"/>
        </w:rPr>
      </w:pPr>
    </w:p>
    <w:p w:rsidR="001375AA" w:rsidRPr="00382BEA" w:rsidRDefault="001375AA" w:rsidP="001375AA">
      <w:pPr>
        <w:rPr>
          <w:lang w:val="uk-UA"/>
        </w:rPr>
      </w:pPr>
    </w:p>
    <w:p w:rsidR="001375AA" w:rsidRPr="00382BEA" w:rsidRDefault="001375AA" w:rsidP="001375AA">
      <w:pPr>
        <w:rPr>
          <w:lang w:val="uk-UA"/>
        </w:rPr>
      </w:pPr>
    </w:p>
    <w:p w:rsidR="001375AA" w:rsidRPr="00382BEA" w:rsidRDefault="001375AA" w:rsidP="001375AA">
      <w:pPr>
        <w:rPr>
          <w:lang w:val="uk-UA"/>
        </w:rPr>
      </w:pPr>
    </w:p>
    <w:p w:rsidR="001375AA" w:rsidRPr="00382BEA" w:rsidRDefault="001375AA" w:rsidP="001375AA">
      <w:pPr>
        <w:rPr>
          <w:lang w:val="uk-UA"/>
        </w:rPr>
      </w:pPr>
    </w:p>
    <w:p w:rsidR="001375AA" w:rsidRPr="00382BEA" w:rsidRDefault="001375AA" w:rsidP="001375AA">
      <w:pPr>
        <w:rPr>
          <w:lang w:val="uk-UA"/>
        </w:rPr>
      </w:pPr>
    </w:p>
    <w:p w:rsidR="001375AA" w:rsidRPr="00382BEA" w:rsidRDefault="001375AA" w:rsidP="001375AA">
      <w:pPr>
        <w:rPr>
          <w:lang w:val="uk-UA"/>
        </w:rPr>
      </w:pPr>
    </w:p>
    <w:p w:rsidR="001375AA" w:rsidRPr="00382BEA" w:rsidRDefault="001375AA" w:rsidP="001375AA">
      <w:pPr>
        <w:rPr>
          <w:lang w:val="uk-UA"/>
        </w:rPr>
      </w:pPr>
    </w:p>
    <w:p w:rsidR="001375AA" w:rsidRPr="00382BEA" w:rsidRDefault="001375AA" w:rsidP="001375AA">
      <w:pPr>
        <w:rPr>
          <w:lang w:val="uk-UA"/>
        </w:rPr>
      </w:pPr>
    </w:p>
    <w:p w:rsidR="001375AA" w:rsidRPr="00382BEA" w:rsidRDefault="001375AA" w:rsidP="001375AA">
      <w:pPr>
        <w:rPr>
          <w:lang w:val="uk-UA"/>
        </w:rPr>
      </w:pPr>
    </w:p>
    <w:p w:rsidR="001375AA" w:rsidRPr="00382BEA" w:rsidRDefault="001375AA" w:rsidP="001375AA">
      <w:pPr>
        <w:rPr>
          <w:lang w:val="uk-UA"/>
        </w:rPr>
      </w:pPr>
    </w:p>
    <w:p w:rsidR="001375AA" w:rsidRPr="00382BEA" w:rsidRDefault="001375AA" w:rsidP="001375AA">
      <w:pPr>
        <w:rPr>
          <w:lang w:val="uk-UA"/>
        </w:rPr>
      </w:pPr>
    </w:p>
    <w:p w:rsidR="001375AA" w:rsidRPr="00382BEA" w:rsidRDefault="001375AA" w:rsidP="001375AA">
      <w:pPr>
        <w:rPr>
          <w:lang w:val="uk-UA"/>
        </w:rPr>
      </w:pPr>
    </w:p>
    <w:p w:rsidR="001375AA" w:rsidRPr="00382BEA" w:rsidRDefault="001375AA" w:rsidP="001375AA">
      <w:pPr>
        <w:rPr>
          <w:lang w:val="uk-UA"/>
        </w:rPr>
      </w:pPr>
    </w:p>
    <w:p w:rsidR="001375AA" w:rsidRPr="00382BEA" w:rsidRDefault="001375AA" w:rsidP="001375AA">
      <w:pPr>
        <w:rPr>
          <w:lang w:val="uk-UA"/>
        </w:rPr>
      </w:pPr>
    </w:p>
    <w:p w:rsidR="001375AA" w:rsidRPr="00382BEA" w:rsidRDefault="001375AA" w:rsidP="001375AA">
      <w:pPr>
        <w:rPr>
          <w:lang w:val="uk-UA"/>
        </w:rPr>
      </w:pPr>
    </w:p>
    <w:p w:rsidR="001375AA" w:rsidRPr="00382BEA" w:rsidRDefault="001375AA" w:rsidP="001375AA">
      <w:pPr>
        <w:rPr>
          <w:lang w:val="uk-UA"/>
        </w:rPr>
      </w:pPr>
    </w:p>
    <w:p w:rsidR="001375AA" w:rsidRPr="00382BEA" w:rsidRDefault="001375AA" w:rsidP="001375AA">
      <w:pPr>
        <w:rPr>
          <w:lang w:val="uk-UA"/>
        </w:rPr>
      </w:pPr>
    </w:p>
    <w:p w:rsidR="001375AA" w:rsidRPr="00382BEA" w:rsidRDefault="001375AA" w:rsidP="001375AA">
      <w:pPr>
        <w:spacing w:line="360" w:lineRule="auto"/>
        <w:jc w:val="center"/>
        <w:rPr>
          <w:lang w:val="uk-UA"/>
        </w:rPr>
      </w:pPr>
    </w:p>
    <w:p w:rsidR="001375AA" w:rsidRPr="00382BEA" w:rsidRDefault="001375AA" w:rsidP="001375AA">
      <w:pPr>
        <w:spacing w:line="360" w:lineRule="auto"/>
        <w:jc w:val="center"/>
        <w:rPr>
          <w:b/>
          <w:sz w:val="28"/>
          <w:szCs w:val="28"/>
          <w:lang w:val="uk-UA"/>
        </w:rPr>
      </w:pPr>
      <w:r w:rsidRPr="00382BEA">
        <w:rPr>
          <w:b/>
          <w:sz w:val="28"/>
          <w:szCs w:val="28"/>
          <w:lang w:val="uk-UA"/>
        </w:rPr>
        <w:t>ВСТУП</w:t>
      </w:r>
    </w:p>
    <w:p w:rsidR="001375AA" w:rsidRPr="00382BEA" w:rsidRDefault="001375AA" w:rsidP="001375AA">
      <w:pPr>
        <w:spacing w:line="360" w:lineRule="auto"/>
        <w:ind w:firstLine="720"/>
        <w:jc w:val="both"/>
        <w:rPr>
          <w:sz w:val="28"/>
          <w:szCs w:val="28"/>
          <w:lang w:val="uk-UA"/>
        </w:rPr>
      </w:pPr>
    </w:p>
    <w:p w:rsidR="001375AA" w:rsidRPr="00382BEA" w:rsidRDefault="001375AA" w:rsidP="001375AA">
      <w:pPr>
        <w:spacing w:line="360" w:lineRule="auto"/>
        <w:ind w:firstLine="720"/>
        <w:jc w:val="both"/>
        <w:rPr>
          <w:b/>
          <w:sz w:val="28"/>
          <w:szCs w:val="28"/>
          <w:lang w:val="uk-UA"/>
        </w:rPr>
      </w:pPr>
      <w:r w:rsidRPr="00382BEA">
        <w:rPr>
          <w:b/>
          <w:sz w:val="28"/>
          <w:szCs w:val="28"/>
          <w:lang w:val="uk-UA"/>
        </w:rPr>
        <w:t>Актуальність теми</w:t>
      </w:r>
    </w:p>
    <w:p w:rsidR="001375AA" w:rsidRPr="00382BEA" w:rsidRDefault="001375AA" w:rsidP="001375AA">
      <w:pPr>
        <w:spacing w:line="360" w:lineRule="auto"/>
        <w:ind w:firstLine="720"/>
        <w:jc w:val="both"/>
        <w:rPr>
          <w:sz w:val="28"/>
          <w:szCs w:val="28"/>
          <w:lang w:val="uk-UA"/>
        </w:rPr>
      </w:pPr>
      <w:r w:rsidRPr="00382BEA">
        <w:rPr>
          <w:sz w:val="28"/>
          <w:szCs w:val="28"/>
          <w:lang w:val="uk-UA"/>
        </w:rPr>
        <w:t xml:space="preserve">Патологія рогівки є одним із найбільш частих і важких захворювань органа зору, яка приводить до зниження гостроти зору, а в деяких випадках до важкої інвалідності [1,2]. За 10 років рівень звернень дорослого населення у поліклініки з приводу патології рогівки виріс в 2 рази. В очних стаціонарах України питома вага пацієнтів з захворюваннями рогівки у 2001–2003 роках склала 5,2%-7%. У структурі первинної інвалідності питома вага захворювань рогівки серед населення України склала у 2002 р. – 4,0%, у 2003 р. – 5,2%. Вона займає п’яте місце після травм, патології очного дна, міопії та глаукоми [3,4]. </w:t>
      </w:r>
    </w:p>
    <w:p w:rsidR="001375AA" w:rsidRPr="00382BEA" w:rsidRDefault="001375AA" w:rsidP="001375AA">
      <w:pPr>
        <w:spacing w:line="360" w:lineRule="auto"/>
        <w:ind w:firstLine="720"/>
        <w:jc w:val="both"/>
        <w:rPr>
          <w:sz w:val="28"/>
          <w:szCs w:val="28"/>
          <w:lang w:val="uk-UA"/>
        </w:rPr>
      </w:pPr>
      <w:r w:rsidRPr="00382BEA">
        <w:rPr>
          <w:sz w:val="28"/>
          <w:szCs w:val="28"/>
          <w:lang w:val="uk-UA"/>
        </w:rPr>
        <w:t>Найчастіше зустрічаються запальні захворювання рогівки, серед яких значне місце займають виразки рогівки та виразкові кератити [5].</w:t>
      </w:r>
    </w:p>
    <w:p w:rsidR="001375AA" w:rsidRPr="00382BEA" w:rsidRDefault="001375AA" w:rsidP="001375AA">
      <w:pPr>
        <w:spacing w:line="360" w:lineRule="auto"/>
        <w:ind w:firstLine="720"/>
        <w:jc w:val="both"/>
        <w:rPr>
          <w:sz w:val="28"/>
          <w:szCs w:val="28"/>
          <w:lang w:val="uk-UA"/>
        </w:rPr>
      </w:pPr>
      <w:r w:rsidRPr="00382BEA">
        <w:rPr>
          <w:sz w:val="28"/>
          <w:szCs w:val="28"/>
          <w:lang w:val="uk-UA"/>
        </w:rPr>
        <w:t>Виразки рогівки є важкою патологією рогівки. Вони зумовлюють не тільки зниження гостроти зору, але й приводять до сліпоти, а в найважчих випадках - до втрати очного яблука.  Тому лікування виразок рогівки та виразкових кератитів є важливою і актуальною проблемою офтальмології [6,7].</w:t>
      </w:r>
    </w:p>
    <w:p w:rsidR="001375AA" w:rsidRPr="00382BEA" w:rsidRDefault="001375AA" w:rsidP="001375AA">
      <w:pPr>
        <w:spacing w:line="360" w:lineRule="auto"/>
        <w:ind w:firstLine="720"/>
        <w:jc w:val="both"/>
        <w:rPr>
          <w:sz w:val="28"/>
          <w:szCs w:val="28"/>
          <w:lang w:val="uk-UA"/>
        </w:rPr>
      </w:pPr>
      <w:r w:rsidRPr="00382BEA">
        <w:rPr>
          <w:sz w:val="28"/>
          <w:szCs w:val="28"/>
          <w:lang w:val="uk-UA"/>
        </w:rPr>
        <w:t>За останні роки щораз більшу увагу привертають запальні процеси рогівки, зокрема її виразки, неінфекційного ґенезу [6]. Високий інтерес до неінфекційних виразок рогівки пояснюється різноманітністю етіологічних факторів, особливостями патогенезу, клінічних проявів та важкістю їх лікування [8].</w:t>
      </w:r>
    </w:p>
    <w:p w:rsidR="001375AA" w:rsidRPr="00382BEA" w:rsidRDefault="001375AA" w:rsidP="001375AA">
      <w:pPr>
        <w:spacing w:line="360" w:lineRule="auto"/>
        <w:ind w:firstLine="720"/>
        <w:jc w:val="both"/>
        <w:rPr>
          <w:sz w:val="28"/>
          <w:szCs w:val="28"/>
          <w:lang w:val="uk-UA"/>
        </w:rPr>
      </w:pPr>
      <w:r w:rsidRPr="00382BEA">
        <w:rPr>
          <w:sz w:val="28"/>
          <w:szCs w:val="28"/>
          <w:lang w:val="uk-UA"/>
        </w:rPr>
        <w:t>За походженням неінфекційні виразки рогівки поділяють на виразки рогівки, які виникають внаслідок травматичних пошкоджень або опіку рогівки, виразки після перенесеної вірусної, бактеріальної та грибкової інфекції, нейротрофічні та нейропаралітичні виразки; виразки при патології слізного апарату та сльози (в т.ч. при синдромі сухого ока), виразки, які розвиваються при захворюваннях захисного апарату ока (ентропіон, ектропіон, лагофтальм, трихіаз та ін.), виразки після оперативних втручань, зокрема в лімбальній ділянці, ceratitis rosacea, пемфігоїдна кератопатія та інші [9].</w:t>
      </w:r>
    </w:p>
    <w:p w:rsidR="001375AA" w:rsidRPr="00382BEA" w:rsidRDefault="001375AA" w:rsidP="001375AA">
      <w:pPr>
        <w:spacing w:line="360" w:lineRule="auto"/>
        <w:ind w:firstLine="720"/>
        <w:jc w:val="both"/>
        <w:rPr>
          <w:sz w:val="28"/>
          <w:szCs w:val="28"/>
          <w:lang w:val="uk-UA"/>
        </w:rPr>
      </w:pPr>
      <w:r w:rsidRPr="00382BEA">
        <w:rPr>
          <w:sz w:val="28"/>
          <w:szCs w:val="28"/>
          <w:lang w:val="uk-UA"/>
        </w:rPr>
        <w:t xml:space="preserve">Різноманітними є не лише етіологія, але й патогенез неінфекційних виразок рогівки. Одним з найважливіших факторів патогенезу неінфекційних виразок рогівки є пошкодження рогівкового епітелію. Епітелій рогівки виконує захисну </w:t>
      </w:r>
      <w:r w:rsidRPr="00382BEA">
        <w:rPr>
          <w:sz w:val="28"/>
          <w:szCs w:val="28"/>
          <w:lang w:val="uk-UA"/>
        </w:rPr>
        <w:lastRenderedPageBreak/>
        <w:t>функцію і регулює обмін речовин в рогівці [10]. Він діє як бар’єр, що захищає строму від колагенолітичних ензимів та інфільтрації строми запальними клітинами. Персистуючий дефект епітелію служить пусковим фактором ензимної деградації рогівки, а також „воротами” для проникнення у рогівку гуморальних факторів і клітинних елементів з кон’юнктивальної порожнини, що є основним патогенетичним механізмом виникнення персистуючих ерозій та трофічних виразок рогівки. При пошкодженні епітеліального шару в рогівкову строму вільно проникають ферменти (наприклад - колагеназа, яка активується цілим рядом протеолітичних ферментів),  під дією яких проходять деструктивні зміни в рогівковій стромі [11]. Протеолітичні ферменти також руйнують фібронектин-глікопротеїн міжклітинної речовини, який знаходиться у плазмі крові і під час розвитку запального процесу проникає у тканину рогівки. Фібронектин-глікопротеїн міжклітинної речовини пришвидшує міграцію епітеліальних клітин у ділянку звиразкування, сприяє зміцненню міжклітинних контактів і пришвидшує епітелізацію дефекту [12]. При запальних процесах у рогівці в проміжках між базальними клітинами епітелію накопичуються лейкоцити, що також негативно впливає на обмін речовин у рогівці [10].</w:t>
      </w:r>
    </w:p>
    <w:p w:rsidR="001375AA" w:rsidRPr="00382BEA" w:rsidRDefault="001375AA" w:rsidP="001375AA">
      <w:pPr>
        <w:spacing w:line="360" w:lineRule="auto"/>
        <w:ind w:firstLine="720"/>
        <w:jc w:val="both"/>
        <w:rPr>
          <w:sz w:val="28"/>
          <w:szCs w:val="28"/>
          <w:lang w:val="uk-UA"/>
        </w:rPr>
      </w:pPr>
      <w:r w:rsidRPr="00382BEA">
        <w:rPr>
          <w:sz w:val="28"/>
          <w:szCs w:val="28"/>
          <w:lang w:val="uk-UA"/>
        </w:rPr>
        <w:t>У клінічній картині зазначених патологічних процесів переважає звиразкування з порушенням трофіки і регенерації з формуванням стійкого персистуючого дефекту епітелію, хронічного стромального запалення в деяких випадках з неоваскуляризацією рогівки та кон’юнктивізацією рогівкового епітелію. На розвиток такого патологічного процесу також впливає дисбаланс імунорегуляторних клітин [13].  Внаслідок пошкодження захисних бар’єрів органа зору виникають імунологічні реакції, які викликають звільнення медіаторів біохімічно і фармакологічно активних речовин – гістаміну, серотоніну, простагландину, зниження активності ферментів гліколізу. Відбувається місцевий синтез антитіл, міграція антигенів з ока в лімфоїдні органи, що зумовлює формування імунної відповіді [14]. Імунний конфлікт викликає інфільтрацію, набряк, цитотоксичний ефект, ексудацію [1,6].</w:t>
      </w:r>
    </w:p>
    <w:p w:rsidR="001375AA" w:rsidRPr="00382BEA" w:rsidRDefault="001375AA" w:rsidP="001375AA">
      <w:pPr>
        <w:spacing w:line="360" w:lineRule="auto"/>
        <w:ind w:firstLine="720"/>
        <w:jc w:val="both"/>
        <w:rPr>
          <w:sz w:val="28"/>
          <w:szCs w:val="28"/>
          <w:lang w:val="uk-UA"/>
        </w:rPr>
      </w:pPr>
      <w:r w:rsidRPr="00382BEA">
        <w:rPr>
          <w:sz w:val="28"/>
          <w:szCs w:val="28"/>
          <w:lang w:val="uk-UA"/>
        </w:rPr>
        <w:t xml:space="preserve">Одним з механізмів, який забезпечує регуляцію регенерації рогівки, є взаємодія парасимпатичної та симпатичної нервової інервації. Порушення цієї </w:t>
      </w:r>
      <w:r w:rsidRPr="00382BEA">
        <w:rPr>
          <w:sz w:val="28"/>
          <w:szCs w:val="28"/>
          <w:lang w:val="uk-UA"/>
        </w:rPr>
        <w:lastRenderedPageBreak/>
        <w:t xml:space="preserve">інервації виникає при захворюваннях трійничного нерва: ендокринні патології, опромінення, новоутвори, системні захворювання, а також вірусна інфекція [15,16]. </w:t>
      </w:r>
    </w:p>
    <w:p w:rsidR="001375AA" w:rsidRPr="00382BEA" w:rsidRDefault="001375AA" w:rsidP="001375AA">
      <w:pPr>
        <w:spacing w:line="360" w:lineRule="auto"/>
        <w:ind w:firstLine="720"/>
        <w:jc w:val="both"/>
        <w:rPr>
          <w:sz w:val="28"/>
          <w:szCs w:val="28"/>
          <w:lang w:val="uk-UA"/>
        </w:rPr>
      </w:pPr>
      <w:r w:rsidRPr="00382BEA">
        <w:rPr>
          <w:sz w:val="28"/>
          <w:szCs w:val="28"/>
          <w:lang w:val="uk-UA"/>
        </w:rPr>
        <w:t xml:space="preserve">Важливу роль у виникненні неінфекційних виразкових уражень рогівки відіграє механізм співвідношення здоров’я поверхні ока та слізної плівки. Так, при порушенні однієї з цих складових, може виникнути функціональна нестабільність слізної плівки і, як наслідок, – зміна підлеглого епітелію. І навпаки, первинна зміна поверхневого епітелію може викликати порушення слізної плівки [17].  </w:t>
      </w:r>
    </w:p>
    <w:p w:rsidR="001375AA" w:rsidRPr="00382BEA" w:rsidRDefault="001375AA" w:rsidP="001375AA">
      <w:pPr>
        <w:spacing w:line="360" w:lineRule="auto"/>
        <w:ind w:firstLine="720"/>
        <w:jc w:val="both"/>
        <w:rPr>
          <w:sz w:val="28"/>
          <w:szCs w:val="28"/>
          <w:lang w:val="uk-UA"/>
        </w:rPr>
      </w:pPr>
      <w:r w:rsidRPr="00382BEA">
        <w:rPr>
          <w:sz w:val="28"/>
          <w:szCs w:val="28"/>
          <w:lang w:val="uk-UA"/>
        </w:rPr>
        <w:t xml:space="preserve">Різноманітність етіології та патологічних процесів, внаслідок яких виникають неінфекційні виразки та персистуючі ерозії рогівки, спонукає до пошуку нових ефективних методів лікування неінфекційних виразок рогівки, які забезпечували б вплив на різні ланки патогенезу захворювання. </w:t>
      </w:r>
    </w:p>
    <w:p w:rsidR="001375AA" w:rsidRPr="00382BEA" w:rsidRDefault="001375AA" w:rsidP="001375AA">
      <w:pPr>
        <w:tabs>
          <w:tab w:val="left" w:pos="2340"/>
        </w:tabs>
        <w:spacing w:line="360" w:lineRule="auto"/>
        <w:ind w:firstLine="720"/>
        <w:jc w:val="both"/>
        <w:rPr>
          <w:sz w:val="28"/>
          <w:szCs w:val="28"/>
          <w:lang w:val="uk-UA"/>
        </w:rPr>
      </w:pPr>
      <w:r w:rsidRPr="00382BEA">
        <w:rPr>
          <w:sz w:val="28"/>
          <w:szCs w:val="28"/>
          <w:lang w:val="uk-UA"/>
        </w:rPr>
        <w:t>Одним з нових хірургічних методів лікування важких захворювань поверхні ока є трансплантація амніотичної оболонки (ТАО). Амніотична оболонка (АО) має ряд позитивних властивостей, на яких базується її використання у клініці. Вона є гладкою напівпрозорою напівпроникною аваскулярною мембраною [18]. По своїй структурі АО є близькою до базальної мембрани кон’юнктиви, що полегшує міграцію епітеліальних клітин, посилює їх адгезію, сприяє диференціюванню епітелію і веде до швидкої епітелізації по поверхні пересадженого трансплантата. В АО синтезуються речовини, які значно зменшують запальну реакцію рогівки, що сприяє формуванню більш ніжного рубця [19,20]. Все це стало підставою для використання ТАО для лікування різноманітних захворювань рогівки, у тому числі неінфекційних виразок.</w:t>
      </w:r>
    </w:p>
    <w:p w:rsidR="001375AA" w:rsidRPr="00382BEA" w:rsidRDefault="001375AA" w:rsidP="001375AA">
      <w:pPr>
        <w:tabs>
          <w:tab w:val="left" w:pos="2340"/>
        </w:tabs>
        <w:spacing w:line="360" w:lineRule="auto"/>
        <w:ind w:firstLine="720"/>
        <w:jc w:val="both"/>
        <w:rPr>
          <w:sz w:val="28"/>
          <w:szCs w:val="28"/>
          <w:lang w:val="uk-UA"/>
        </w:rPr>
      </w:pPr>
      <w:r w:rsidRPr="00382BEA">
        <w:rPr>
          <w:sz w:val="28"/>
          <w:szCs w:val="28"/>
          <w:lang w:val="uk-UA"/>
        </w:rPr>
        <w:t>На даний час існує багато наукових праць, які вказують на значний позитивний вплив операції ТАО при неінфекційних виразках рогівки, які, проте, не розкривають до кінця патогенетичного механізму цього методу лікування [16, 21,22,23,24,25,26,27]. Не розроблено також експериментальних  моделей неінфекційних виразок рогівки, які відрізнялися б стандартністю і простотою моделювання. Не проведено експериментальних досліджень впливу ТАО на неінфекційні виразки рогівки. На момент початку наших досліджень, практично, не було досвіду цілеспрямованого використання ТАО як реконструктивної операції при неінфекційних виразках та персистуючих ерозіях рогівки у клініці.</w:t>
      </w:r>
    </w:p>
    <w:p w:rsidR="001375AA" w:rsidRPr="00382BEA" w:rsidRDefault="001375AA" w:rsidP="001375AA">
      <w:pPr>
        <w:tabs>
          <w:tab w:val="left" w:pos="2340"/>
        </w:tabs>
        <w:spacing w:line="360" w:lineRule="auto"/>
        <w:ind w:firstLine="720"/>
        <w:jc w:val="both"/>
        <w:rPr>
          <w:sz w:val="28"/>
          <w:szCs w:val="28"/>
          <w:lang w:val="uk-UA"/>
        </w:rPr>
      </w:pPr>
      <w:r w:rsidRPr="00382BEA">
        <w:rPr>
          <w:sz w:val="28"/>
          <w:szCs w:val="28"/>
          <w:lang w:val="uk-UA"/>
        </w:rPr>
        <w:lastRenderedPageBreak/>
        <w:t>Таким чином можна зробити висновок, що вивчення механізмів лікувального впливу ТАО при неінфекційних виразках рогівки є важливим і актуальним завданням офтальмології, а застосування ТАО у вигляді реконструктивної операції дасть можливість значно підвищити ефективність лікування цієї важкої патології.</w:t>
      </w:r>
    </w:p>
    <w:p w:rsidR="001375AA" w:rsidRPr="00382BEA" w:rsidRDefault="001375AA" w:rsidP="001375AA">
      <w:pPr>
        <w:tabs>
          <w:tab w:val="left" w:pos="2340"/>
        </w:tabs>
        <w:spacing w:line="360" w:lineRule="auto"/>
        <w:ind w:firstLine="720"/>
        <w:jc w:val="both"/>
        <w:rPr>
          <w:b/>
          <w:sz w:val="28"/>
          <w:szCs w:val="28"/>
          <w:lang w:val="uk-UA"/>
        </w:rPr>
      </w:pPr>
      <w:r w:rsidRPr="00382BEA">
        <w:rPr>
          <w:b/>
          <w:sz w:val="28"/>
          <w:szCs w:val="28"/>
          <w:lang w:val="uk-UA"/>
        </w:rPr>
        <w:t>Зв’язок роботи з науковими програмами, планами, темами</w:t>
      </w:r>
    </w:p>
    <w:p w:rsidR="001375AA" w:rsidRPr="00382BEA" w:rsidRDefault="001375AA" w:rsidP="001375AA">
      <w:pPr>
        <w:tabs>
          <w:tab w:val="left" w:pos="2340"/>
        </w:tabs>
        <w:spacing w:line="360" w:lineRule="auto"/>
        <w:ind w:firstLine="720"/>
        <w:jc w:val="both"/>
        <w:rPr>
          <w:sz w:val="28"/>
          <w:szCs w:val="28"/>
          <w:lang w:val="uk-UA"/>
        </w:rPr>
      </w:pPr>
      <w:r w:rsidRPr="00382BEA">
        <w:rPr>
          <w:sz w:val="28"/>
          <w:szCs w:val="28"/>
          <w:lang w:val="uk-UA"/>
        </w:rPr>
        <w:t>Дослідження є частиною планової наукової роботи кафедри офтальмології Львівського національного медичного університету імені Данила  Галицького „Розробка терапевтичних методів лікування запальних захворювань переднього відтинку ока (клініко-експериментальне дослідження)”, № державної реєстрації 0199003672, де дисертант була співвиконавцем (роки виконання 1998 – 2003).</w:t>
      </w:r>
    </w:p>
    <w:p w:rsidR="001375AA" w:rsidRPr="00382BEA" w:rsidRDefault="001375AA" w:rsidP="001375AA">
      <w:pPr>
        <w:tabs>
          <w:tab w:val="left" w:pos="2340"/>
        </w:tabs>
        <w:spacing w:line="360" w:lineRule="auto"/>
        <w:ind w:firstLine="720"/>
        <w:jc w:val="both"/>
        <w:rPr>
          <w:i/>
          <w:sz w:val="28"/>
          <w:szCs w:val="28"/>
          <w:lang w:val="uk-UA"/>
        </w:rPr>
      </w:pPr>
      <w:r w:rsidRPr="00382BEA">
        <w:rPr>
          <w:b/>
          <w:sz w:val="28"/>
          <w:szCs w:val="28"/>
          <w:lang w:val="uk-UA"/>
        </w:rPr>
        <w:t>Мета роботи</w:t>
      </w:r>
      <w:r w:rsidRPr="00382BEA">
        <w:rPr>
          <w:sz w:val="28"/>
          <w:szCs w:val="28"/>
          <w:lang w:val="uk-UA"/>
        </w:rPr>
        <w:t xml:space="preserve"> – підвищити ефективність лікування хворих з неінфекційними виразками рогівки шляхом застосування трансплантації амніотичної оболонки на основі результатів експериментальних досліджень бар’єрної функції амніотичної оболонки, характеру реакції рогівки на інтрастромальну трансплантацію амніотичної оболонки та її лікувального ефекту на моделі неінфекційної виразки рогівки.</w:t>
      </w:r>
    </w:p>
    <w:p w:rsidR="001375AA" w:rsidRPr="00382BEA" w:rsidRDefault="001375AA" w:rsidP="001375AA">
      <w:pPr>
        <w:tabs>
          <w:tab w:val="left" w:pos="2340"/>
        </w:tabs>
        <w:spacing w:line="360" w:lineRule="auto"/>
        <w:ind w:firstLine="720"/>
        <w:jc w:val="both"/>
        <w:rPr>
          <w:b/>
          <w:sz w:val="28"/>
          <w:szCs w:val="28"/>
          <w:lang w:val="uk-UA"/>
        </w:rPr>
      </w:pPr>
      <w:r w:rsidRPr="00382BEA">
        <w:rPr>
          <w:b/>
          <w:sz w:val="28"/>
          <w:szCs w:val="28"/>
          <w:lang w:val="uk-UA"/>
        </w:rPr>
        <w:t>Задачі дослідження</w:t>
      </w:r>
    </w:p>
    <w:p w:rsidR="001375AA" w:rsidRPr="00382BEA" w:rsidRDefault="001375AA" w:rsidP="004B78C7">
      <w:pPr>
        <w:numPr>
          <w:ilvl w:val="0"/>
          <w:numId w:val="67"/>
        </w:numPr>
        <w:tabs>
          <w:tab w:val="clear" w:pos="1080"/>
          <w:tab w:val="num" w:pos="0"/>
          <w:tab w:val="left" w:pos="720"/>
        </w:tabs>
        <w:suppressAutoHyphens w:val="0"/>
        <w:spacing w:line="360" w:lineRule="auto"/>
        <w:ind w:left="0" w:firstLine="720"/>
        <w:jc w:val="both"/>
        <w:rPr>
          <w:sz w:val="28"/>
          <w:szCs w:val="28"/>
          <w:lang w:val="uk-UA"/>
        </w:rPr>
      </w:pPr>
      <w:r w:rsidRPr="00382BEA">
        <w:rPr>
          <w:sz w:val="28"/>
          <w:szCs w:val="28"/>
          <w:lang w:val="uk-UA"/>
        </w:rPr>
        <w:t>Розробити модель неінфекційної виразки рогівки.</w:t>
      </w:r>
    </w:p>
    <w:p w:rsidR="001375AA" w:rsidRPr="00382BEA" w:rsidRDefault="001375AA" w:rsidP="004B78C7">
      <w:pPr>
        <w:numPr>
          <w:ilvl w:val="0"/>
          <w:numId w:val="67"/>
        </w:numPr>
        <w:tabs>
          <w:tab w:val="clear" w:pos="1080"/>
          <w:tab w:val="num" w:pos="0"/>
          <w:tab w:val="left" w:pos="720"/>
        </w:tabs>
        <w:suppressAutoHyphens w:val="0"/>
        <w:spacing w:line="360" w:lineRule="auto"/>
        <w:ind w:left="0" w:firstLine="720"/>
        <w:jc w:val="both"/>
        <w:rPr>
          <w:sz w:val="28"/>
          <w:szCs w:val="28"/>
          <w:lang w:val="uk-UA"/>
        </w:rPr>
      </w:pPr>
      <w:r w:rsidRPr="00382BEA">
        <w:rPr>
          <w:sz w:val="28"/>
          <w:szCs w:val="28"/>
          <w:lang w:val="uk-UA"/>
        </w:rPr>
        <w:t>Вивчити бар’єрну функцію амніотичної оболонки для запальних клітин in vitro.</w:t>
      </w:r>
    </w:p>
    <w:p w:rsidR="001375AA" w:rsidRPr="00382BEA" w:rsidRDefault="001375AA" w:rsidP="004B78C7">
      <w:pPr>
        <w:numPr>
          <w:ilvl w:val="0"/>
          <w:numId w:val="67"/>
        </w:numPr>
        <w:tabs>
          <w:tab w:val="clear" w:pos="1080"/>
          <w:tab w:val="num" w:pos="0"/>
          <w:tab w:val="left" w:pos="720"/>
        </w:tabs>
        <w:suppressAutoHyphens w:val="0"/>
        <w:spacing w:line="360" w:lineRule="auto"/>
        <w:ind w:left="0" w:firstLine="720"/>
        <w:jc w:val="both"/>
        <w:rPr>
          <w:sz w:val="28"/>
          <w:szCs w:val="28"/>
          <w:lang w:val="uk-UA"/>
        </w:rPr>
      </w:pPr>
      <w:r w:rsidRPr="00382BEA">
        <w:rPr>
          <w:sz w:val="28"/>
          <w:szCs w:val="28"/>
          <w:lang w:val="uk-UA"/>
        </w:rPr>
        <w:t>Дослідити характер реакції рогівки та інших тканин ока на інтерламелярну трансплантацію амніотичної оболонки в експерименті.</w:t>
      </w:r>
    </w:p>
    <w:p w:rsidR="001375AA" w:rsidRPr="00382BEA" w:rsidRDefault="001375AA" w:rsidP="004B78C7">
      <w:pPr>
        <w:numPr>
          <w:ilvl w:val="0"/>
          <w:numId w:val="67"/>
        </w:numPr>
        <w:tabs>
          <w:tab w:val="clear" w:pos="1080"/>
          <w:tab w:val="num" w:pos="0"/>
          <w:tab w:val="left" w:pos="720"/>
        </w:tabs>
        <w:suppressAutoHyphens w:val="0"/>
        <w:spacing w:line="360" w:lineRule="auto"/>
        <w:ind w:left="0" w:firstLine="720"/>
        <w:jc w:val="both"/>
        <w:rPr>
          <w:sz w:val="28"/>
          <w:szCs w:val="28"/>
          <w:lang w:val="uk-UA"/>
        </w:rPr>
      </w:pPr>
      <w:r w:rsidRPr="00382BEA">
        <w:rPr>
          <w:sz w:val="28"/>
          <w:szCs w:val="28"/>
          <w:lang w:val="uk-UA"/>
        </w:rPr>
        <w:t>Вивчити лікувальний ефект трансплантації амніотичної оболонки та її вплив на інфільтрацію запальними клітинами рогівкової строми на моделі неінфекційної виразки рогівки.</w:t>
      </w:r>
    </w:p>
    <w:p w:rsidR="001375AA" w:rsidRPr="00382BEA" w:rsidRDefault="001375AA" w:rsidP="004B78C7">
      <w:pPr>
        <w:numPr>
          <w:ilvl w:val="0"/>
          <w:numId w:val="67"/>
        </w:numPr>
        <w:tabs>
          <w:tab w:val="clear" w:pos="1080"/>
          <w:tab w:val="num" w:pos="0"/>
          <w:tab w:val="left" w:pos="720"/>
        </w:tabs>
        <w:suppressAutoHyphens w:val="0"/>
        <w:spacing w:line="360" w:lineRule="auto"/>
        <w:ind w:left="0" w:firstLine="720"/>
        <w:jc w:val="both"/>
        <w:rPr>
          <w:sz w:val="28"/>
          <w:szCs w:val="28"/>
          <w:lang w:val="uk-UA"/>
        </w:rPr>
      </w:pPr>
      <w:r w:rsidRPr="00382BEA">
        <w:rPr>
          <w:sz w:val="28"/>
          <w:szCs w:val="28"/>
          <w:lang w:val="uk-UA"/>
        </w:rPr>
        <w:t>Вивчити функціональну стабільність слізної плівки та дослідити вираженість  та направленість змін комплексу ферментів (супероксиддисмутаза (СОД), каталаза (Кат), глутатіонпероксидаза (ГлП), лактатдегідрогеназа (ЛДГ), малатдегідрогеназа (МДГ) у сльозі хворих при використанні трансплантації амніотичної оболонки для лікування неінфекційних виразок рогівки.</w:t>
      </w:r>
    </w:p>
    <w:p w:rsidR="001375AA" w:rsidRPr="00382BEA" w:rsidRDefault="001375AA" w:rsidP="004B78C7">
      <w:pPr>
        <w:numPr>
          <w:ilvl w:val="0"/>
          <w:numId w:val="67"/>
        </w:numPr>
        <w:tabs>
          <w:tab w:val="clear" w:pos="1080"/>
          <w:tab w:val="num" w:pos="0"/>
          <w:tab w:val="left" w:pos="720"/>
        </w:tabs>
        <w:suppressAutoHyphens w:val="0"/>
        <w:spacing w:line="360" w:lineRule="auto"/>
        <w:ind w:left="0" w:firstLine="720"/>
        <w:jc w:val="both"/>
        <w:rPr>
          <w:sz w:val="28"/>
          <w:szCs w:val="28"/>
          <w:lang w:val="uk-UA"/>
        </w:rPr>
      </w:pPr>
      <w:r w:rsidRPr="00382BEA">
        <w:rPr>
          <w:sz w:val="28"/>
          <w:szCs w:val="28"/>
          <w:lang w:val="uk-UA"/>
        </w:rPr>
        <w:lastRenderedPageBreak/>
        <w:t>Вивчити лікувальний ефект трансплантації амніотичної оболонки на перебіг неінфекційних виразок рогівки в клініці.</w:t>
      </w:r>
    </w:p>
    <w:p w:rsidR="001375AA" w:rsidRPr="00382BEA" w:rsidRDefault="001375AA" w:rsidP="004B78C7">
      <w:pPr>
        <w:numPr>
          <w:ilvl w:val="0"/>
          <w:numId w:val="67"/>
        </w:numPr>
        <w:tabs>
          <w:tab w:val="clear" w:pos="1080"/>
          <w:tab w:val="num" w:pos="0"/>
          <w:tab w:val="left" w:pos="720"/>
        </w:tabs>
        <w:suppressAutoHyphens w:val="0"/>
        <w:spacing w:line="360" w:lineRule="auto"/>
        <w:ind w:left="0" w:firstLine="720"/>
        <w:jc w:val="both"/>
        <w:rPr>
          <w:sz w:val="28"/>
          <w:szCs w:val="28"/>
          <w:lang w:val="uk-UA"/>
        </w:rPr>
      </w:pPr>
      <w:r w:rsidRPr="00382BEA">
        <w:rPr>
          <w:sz w:val="28"/>
          <w:szCs w:val="28"/>
          <w:lang w:val="uk-UA"/>
        </w:rPr>
        <w:t>Розробити показання до застосування трансплантації амніотичної оболонки  при неінфекційних виразках рогівки.</w:t>
      </w:r>
    </w:p>
    <w:p w:rsidR="001375AA" w:rsidRPr="00382BEA" w:rsidRDefault="001375AA" w:rsidP="001375AA">
      <w:pPr>
        <w:tabs>
          <w:tab w:val="left" w:pos="720"/>
        </w:tabs>
        <w:spacing w:line="360" w:lineRule="auto"/>
        <w:jc w:val="both"/>
        <w:rPr>
          <w:sz w:val="28"/>
          <w:szCs w:val="28"/>
          <w:lang w:val="uk-UA"/>
        </w:rPr>
      </w:pPr>
      <w:r w:rsidRPr="00382BEA">
        <w:rPr>
          <w:sz w:val="28"/>
          <w:szCs w:val="28"/>
          <w:lang w:val="uk-UA"/>
        </w:rPr>
        <w:tab/>
      </w:r>
      <w:r w:rsidRPr="00382BEA">
        <w:rPr>
          <w:i/>
          <w:sz w:val="28"/>
          <w:szCs w:val="28"/>
          <w:lang w:val="uk-UA"/>
        </w:rPr>
        <w:t>Об’єкт дослідження</w:t>
      </w:r>
      <w:r w:rsidRPr="00382BEA">
        <w:rPr>
          <w:sz w:val="28"/>
          <w:szCs w:val="28"/>
          <w:lang w:val="uk-UA"/>
        </w:rPr>
        <w:t xml:space="preserve"> –  неінфекційні виразки рогівки.</w:t>
      </w:r>
    </w:p>
    <w:p w:rsidR="001375AA" w:rsidRPr="00382BEA" w:rsidRDefault="001375AA" w:rsidP="001375AA">
      <w:pPr>
        <w:tabs>
          <w:tab w:val="left" w:pos="2340"/>
        </w:tabs>
        <w:spacing w:line="360" w:lineRule="auto"/>
        <w:ind w:firstLine="720"/>
        <w:jc w:val="both"/>
        <w:rPr>
          <w:sz w:val="28"/>
          <w:szCs w:val="28"/>
          <w:lang w:val="uk-UA"/>
        </w:rPr>
      </w:pPr>
      <w:r w:rsidRPr="00382BEA">
        <w:rPr>
          <w:i/>
          <w:sz w:val="28"/>
          <w:szCs w:val="28"/>
          <w:lang w:val="uk-UA"/>
        </w:rPr>
        <w:t>Предмет дослідження</w:t>
      </w:r>
      <w:r w:rsidRPr="00382BEA">
        <w:rPr>
          <w:b/>
          <w:sz w:val="28"/>
          <w:szCs w:val="28"/>
          <w:lang w:val="uk-UA"/>
        </w:rPr>
        <w:t xml:space="preserve"> –</w:t>
      </w:r>
      <w:r w:rsidRPr="00382BEA">
        <w:rPr>
          <w:sz w:val="28"/>
          <w:szCs w:val="28"/>
          <w:lang w:val="uk-UA"/>
        </w:rPr>
        <w:t xml:space="preserve"> проникність амніотичної оболонки для запальних клітин, реакція тканин ока на ТАО,</w:t>
      </w:r>
      <w:r w:rsidRPr="00382BEA">
        <w:rPr>
          <w:i/>
          <w:sz w:val="28"/>
          <w:szCs w:val="28"/>
          <w:lang w:val="uk-UA"/>
        </w:rPr>
        <w:t xml:space="preserve"> </w:t>
      </w:r>
      <w:r w:rsidRPr="00382BEA">
        <w:rPr>
          <w:sz w:val="28"/>
          <w:szCs w:val="28"/>
          <w:lang w:val="uk-UA"/>
        </w:rPr>
        <w:t xml:space="preserve">швидкість епітелізації, час розсмоктування інфільтрату, інтенсивність помутніння рогівки, функціональна стабільність слізної плівки, активність ферментів гліколізу та антиоксидантної системи у сльозі хворих.  </w:t>
      </w:r>
    </w:p>
    <w:p w:rsidR="001375AA" w:rsidRPr="00382BEA" w:rsidRDefault="001375AA" w:rsidP="001375AA">
      <w:pPr>
        <w:tabs>
          <w:tab w:val="left" w:pos="2340"/>
        </w:tabs>
        <w:spacing w:line="360" w:lineRule="auto"/>
        <w:ind w:firstLine="720"/>
        <w:jc w:val="both"/>
        <w:rPr>
          <w:sz w:val="28"/>
          <w:szCs w:val="28"/>
          <w:lang w:val="uk-UA"/>
        </w:rPr>
      </w:pPr>
    </w:p>
    <w:p w:rsidR="001375AA" w:rsidRPr="00382BEA" w:rsidRDefault="001375AA" w:rsidP="001375AA">
      <w:pPr>
        <w:tabs>
          <w:tab w:val="left" w:pos="2340"/>
        </w:tabs>
        <w:spacing w:line="360" w:lineRule="auto"/>
        <w:ind w:firstLine="720"/>
        <w:jc w:val="both"/>
        <w:rPr>
          <w:sz w:val="28"/>
          <w:szCs w:val="28"/>
          <w:lang w:val="uk-UA"/>
        </w:rPr>
      </w:pPr>
    </w:p>
    <w:p w:rsidR="001375AA" w:rsidRPr="00382BEA" w:rsidRDefault="001375AA" w:rsidP="001375AA">
      <w:pPr>
        <w:tabs>
          <w:tab w:val="left" w:pos="2340"/>
        </w:tabs>
        <w:spacing w:line="360" w:lineRule="auto"/>
        <w:ind w:firstLine="720"/>
        <w:jc w:val="both"/>
        <w:rPr>
          <w:sz w:val="28"/>
          <w:szCs w:val="28"/>
          <w:lang w:val="uk-UA"/>
        </w:rPr>
      </w:pPr>
      <w:r w:rsidRPr="00382BEA">
        <w:rPr>
          <w:i/>
          <w:sz w:val="28"/>
          <w:szCs w:val="28"/>
          <w:lang w:val="uk-UA"/>
        </w:rPr>
        <w:t>Методи дослідження:</w:t>
      </w:r>
      <w:r w:rsidRPr="00382BEA">
        <w:rPr>
          <w:sz w:val="28"/>
          <w:szCs w:val="28"/>
          <w:lang w:val="uk-UA"/>
        </w:rPr>
        <w:t xml:space="preserve"> клінічні методи дослідження (в експерименті – біомікроскопія, флюоресцеїнова проба, дослідження у прохідному світлі; у клініці – систематичний клінічний контроль, біомікроскопія, фотореєстрація, визначення швидкості епітелізації, розсмоктування інфільтрату, інтенсивності помутніння, чутливості рогівки за Радзіховським, дослідження стабільності слізної плівки, визначення гостроти зору, аналіз обліку анкет хворих); моделювання неінфекційної виразки рогівки; гістоморфологічні методи дослідження; бактеріологічні методи дослідження; біохімічні методи дослідження – визначення активності ферментів (СОД, Кат, ГлП, ЛДГ, МДГ) у сльозі хворих;</w:t>
      </w:r>
      <w:r w:rsidRPr="00382BEA">
        <w:rPr>
          <w:b/>
          <w:sz w:val="28"/>
          <w:szCs w:val="28"/>
          <w:lang w:val="uk-UA"/>
        </w:rPr>
        <w:t xml:space="preserve"> </w:t>
      </w:r>
      <w:r w:rsidRPr="00382BEA">
        <w:rPr>
          <w:sz w:val="28"/>
          <w:szCs w:val="28"/>
          <w:lang w:val="uk-UA"/>
        </w:rPr>
        <w:t>визначення концентрації запальних клітин (Т-лімфоцитів) при дослідженні бар’єрної функції АО in vitro; статистична обробка отриманих даних</w:t>
      </w:r>
      <w:r w:rsidRPr="00382BEA">
        <w:rPr>
          <w:b/>
          <w:sz w:val="28"/>
          <w:szCs w:val="28"/>
          <w:lang w:val="uk-UA"/>
        </w:rPr>
        <w:t xml:space="preserve"> </w:t>
      </w:r>
      <w:r w:rsidRPr="00382BEA">
        <w:rPr>
          <w:sz w:val="28"/>
          <w:szCs w:val="28"/>
          <w:lang w:val="uk-UA"/>
        </w:rPr>
        <w:t>з використанням статистичних програм STATISTICA for Windows 5.0 і визначенням достовірності за показником Ст’юдента, критерієм Манна-Уітні,  Уілкоксона та Мак-Немара.</w:t>
      </w:r>
    </w:p>
    <w:p w:rsidR="001375AA" w:rsidRPr="00382BEA" w:rsidRDefault="001375AA" w:rsidP="001375AA">
      <w:pPr>
        <w:tabs>
          <w:tab w:val="left" w:pos="2340"/>
        </w:tabs>
        <w:spacing w:line="360" w:lineRule="auto"/>
        <w:ind w:left="720"/>
        <w:jc w:val="both"/>
        <w:rPr>
          <w:b/>
          <w:sz w:val="28"/>
          <w:szCs w:val="28"/>
          <w:lang w:val="uk-UA"/>
        </w:rPr>
      </w:pPr>
      <w:r w:rsidRPr="00382BEA">
        <w:rPr>
          <w:b/>
          <w:sz w:val="28"/>
          <w:szCs w:val="28"/>
          <w:lang w:val="uk-UA"/>
        </w:rPr>
        <w:t>Наукова новизна одержаних результатів</w:t>
      </w:r>
    </w:p>
    <w:p w:rsidR="001375AA" w:rsidRPr="00382BEA" w:rsidRDefault="001375AA" w:rsidP="004B78C7">
      <w:pPr>
        <w:numPr>
          <w:ilvl w:val="0"/>
          <w:numId w:val="68"/>
        </w:numPr>
        <w:tabs>
          <w:tab w:val="clear" w:pos="1080"/>
          <w:tab w:val="num" w:pos="0"/>
        </w:tabs>
        <w:suppressAutoHyphens w:val="0"/>
        <w:spacing w:line="360" w:lineRule="auto"/>
        <w:ind w:left="0" w:firstLine="720"/>
        <w:jc w:val="both"/>
        <w:rPr>
          <w:sz w:val="28"/>
          <w:szCs w:val="28"/>
          <w:lang w:val="uk-UA"/>
        </w:rPr>
      </w:pPr>
      <w:r w:rsidRPr="00382BEA">
        <w:rPr>
          <w:sz w:val="28"/>
          <w:szCs w:val="28"/>
          <w:lang w:val="uk-UA"/>
        </w:rPr>
        <w:t>Розроблено спосіб моделювання неінфекційної виразки рогівки шляхом інтрастромального введення хімотрипсину, що викликає асептичний некроз рогівкової строми з формуванням виразки, яка характеризується порушенням трофіки і регенерації (Пат. 38672 А Україна, МКВ9 А61F9/00. №2000084857).</w:t>
      </w:r>
    </w:p>
    <w:p w:rsidR="001375AA" w:rsidRPr="00382BEA" w:rsidRDefault="001375AA" w:rsidP="004B78C7">
      <w:pPr>
        <w:numPr>
          <w:ilvl w:val="0"/>
          <w:numId w:val="68"/>
        </w:numPr>
        <w:tabs>
          <w:tab w:val="clear" w:pos="1080"/>
          <w:tab w:val="num" w:pos="0"/>
        </w:tabs>
        <w:suppressAutoHyphens w:val="0"/>
        <w:spacing w:line="360" w:lineRule="auto"/>
        <w:ind w:left="0" w:firstLine="720"/>
        <w:jc w:val="both"/>
        <w:rPr>
          <w:sz w:val="28"/>
          <w:szCs w:val="28"/>
          <w:lang w:val="uk-UA"/>
        </w:rPr>
      </w:pPr>
      <w:r w:rsidRPr="00382BEA">
        <w:rPr>
          <w:sz w:val="28"/>
          <w:szCs w:val="28"/>
          <w:lang w:val="uk-UA"/>
        </w:rPr>
        <w:lastRenderedPageBreak/>
        <w:t>Доповнено існуючі відомості про властивості амніотичної оболонки, а саме її непроникність для запальних клітин (Т-лімфоцитів), які відіграють суттєву роль у процесі звиразкування рогівки, та відсутність запальної реакції та реакції відторгнення трансплантата на її інтерламелярну трансплантацію.</w:t>
      </w:r>
    </w:p>
    <w:p w:rsidR="001375AA" w:rsidRPr="00382BEA" w:rsidRDefault="001375AA" w:rsidP="004B78C7">
      <w:pPr>
        <w:numPr>
          <w:ilvl w:val="0"/>
          <w:numId w:val="68"/>
        </w:numPr>
        <w:tabs>
          <w:tab w:val="clear" w:pos="1080"/>
          <w:tab w:val="num" w:pos="0"/>
        </w:tabs>
        <w:suppressAutoHyphens w:val="0"/>
        <w:spacing w:line="360" w:lineRule="auto"/>
        <w:ind w:left="0" w:firstLine="720"/>
        <w:jc w:val="both"/>
        <w:rPr>
          <w:sz w:val="28"/>
          <w:szCs w:val="28"/>
          <w:lang w:val="uk-UA"/>
        </w:rPr>
      </w:pPr>
      <w:r w:rsidRPr="00382BEA">
        <w:rPr>
          <w:sz w:val="28"/>
          <w:szCs w:val="28"/>
          <w:lang w:val="uk-UA"/>
        </w:rPr>
        <w:t>Вперше доказано лікувальний ефект трансплантації амніотичної оболонки на моделі неінфекційної виразки рогівки, який проявляється у прискоренні епітелізації, зменшенні інфільтрації та фіброзу рогівкової строми.</w:t>
      </w:r>
    </w:p>
    <w:p w:rsidR="001375AA" w:rsidRPr="00382BEA" w:rsidRDefault="001375AA" w:rsidP="004B78C7">
      <w:pPr>
        <w:numPr>
          <w:ilvl w:val="0"/>
          <w:numId w:val="68"/>
        </w:numPr>
        <w:tabs>
          <w:tab w:val="clear" w:pos="1080"/>
          <w:tab w:val="num" w:pos="0"/>
        </w:tabs>
        <w:suppressAutoHyphens w:val="0"/>
        <w:spacing w:line="360" w:lineRule="auto"/>
        <w:ind w:left="0" w:firstLine="720"/>
        <w:jc w:val="both"/>
        <w:rPr>
          <w:bCs/>
          <w:sz w:val="28"/>
          <w:szCs w:val="28"/>
          <w:lang w:val="uk-UA"/>
        </w:rPr>
      </w:pPr>
      <w:r w:rsidRPr="00382BEA">
        <w:rPr>
          <w:sz w:val="28"/>
          <w:szCs w:val="28"/>
          <w:lang w:val="uk-UA"/>
        </w:rPr>
        <w:t xml:space="preserve">Розширені наукові дані про патогенетичний вплив амніотичної оболонки на рогівку, який полягає у </w:t>
      </w:r>
      <w:r w:rsidRPr="00382BEA">
        <w:rPr>
          <w:bCs/>
          <w:sz w:val="28"/>
          <w:szCs w:val="28"/>
          <w:lang w:val="uk-UA"/>
        </w:rPr>
        <w:t>підвищенні стійкості тканин рогівки до впливу вільнорадикальних сполук (збільшення активності глутатіонпероксидази на 50%) та енергетичного потенціалу рогівки  (підвищення концентрації  малатдегідрогенази на 22%)</w:t>
      </w:r>
    </w:p>
    <w:p w:rsidR="001375AA" w:rsidRPr="00382BEA" w:rsidRDefault="001375AA" w:rsidP="004B78C7">
      <w:pPr>
        <w:numPr>
          <w:ilvl w:val="0"/>
          <w:numId w:val="68"/>
        </w:numPr>
        <w:tabs>
          <w:tab w:val="clear" w:pos="1080"/>
          <w:tab w:val="num" w:pos="0"/>
        </w:tabs>
        <w:suppressAutoHyphens w:val="0"/>
        <w:spacing w:line="360" w:lineRule="auto"/>
        <w:ind w:left="0" w:firstLine="720"/>
        <w:jc w:val="both"/>
        <w:rPr>
          <w:bCs/>
          <w:sz w:val="28"/>
          <w:szCs w:val="28"/>
          <w:lang w:val="uk-UA"/>
        </w:rPr>
      </w:pPr>
      <w:r w:rsidRPr="00382BEA">
        <w:rPr>
          <w:bCs/>
          <w:sz w:val="28"/>
          <w:szCs w:val="28"/>
          <w:lang w:val="uk-UA"/>
        </w:rPr>
        <w:t>Доповнено дані про позитивний вплив трансплантації амніотичної оболонки на функціональну стабільність слізної плівки у хворих з неінфекційними виразками рогівки, яка проявляється у стабілізації муцинового шару та продовженням часу руйнування слізної плівки.</w:t>
      </w:r>
    </w:p>
    <w:p w:rsidR="001375AA" w:rsidRPr="00382BEA" w:rsidRDefault="001375AA" w:rsidP="001375AA">
      <w:pPr>
        <w:tabs>
          <w:tab w:val="num" w:pos="0"/>
        </w:tabs>
        <w:spacing w:line="360" w:lineRule="auto"/>
        <w:ind w:firstLine="720"/>
        <w:jc w:val="both"/>
        <w:rPr>
          <w:b/>
          <w:bCs/>
          <w:sz w:val="28"/>
          <w:szCs w:val="28"/>
          <w:lang w:val="uk-UA"/>
        </w:rPr>
      </w:pPr>
      <w:r w:rsidRPr="00382BEA">
        <w:rPr>
          <w:b/>
          <w:bCs/>
          <w:sz w:val="28"/>
          <w:szCs w:val="28"/>
          <w:lang w:val="uk-UA"/>
        </w:rPr>
        <w:t>Практичне значення одержаних результатів</w:t>
      </w:r>
    </w:p>
    <w:p w:rsidR="001375AA" w:rsidRPr="00382BEA" w:rsidRDefault="001375AA" w:rsidP="004B78C7">
      <w:pPr>
        <w:numPr>
          <w:ilvl w:val="0"/>
          <w:numId w:val="69"/>
        </w:numPr>
        <w:tabs>
          <w:tab w:val="clear" w:pos="1080"/>
          <w:tab w:val="num" w:pos="0"/>
        </w:tabs>
        <w:suppressAutoHyphens w:val="0"/>
        <w:spacing w:line="360" w:lineRule="auto"/>
        <w:ind w:left="0" w:firstLine="720"/>
        <w:jc w:val="both"/>
        <w:rPr>
          <w:bCs/>
          <w:sz w:val="28"/>
          <w:szCs w:val="28"/>
          <w:lang w:val="uk-UA"/>
        </w:rPr>
      </w:pPr>
      <w:r w:rsidRPr="00382BEA">
        <w:rPr>
          <w:bCs/>
          <w:sz w:val="28"/>
          <w:szCs w:val="28"/>
          <w:lang w:val="uk-UA"/>
        </w:rPr>
        <w:t xml:space="preserve">Розроблено безшовний спосіб фіксації трансплантата амніотичної оболонки шляхом розшарування рогівки і «заправлення» країв амніотичної оболонки в рогівку, що забезпечує умови для швидшої  епітелізації по поверхні трансплантата і значно спрощує виконання цієї операції </w:t>
      </w:r>
      <w:r w:rsidRPr="00382BEA">
        <w:rPr>
          <w:sz w:val="28"/>
          <w:szCs w:val="28"/>
          <w:lang w:val="uk-UA"/>
        </w:rPr>
        <w:t>(Пат. 46208 А Україна, МКВ9 А61F9/00. №2000116430).</w:t>
      </w:r>
    </w:p>
    <w:p w:rsidR="001375AA" w:rsidRPr="00382BEA" w:rsidRDefault="001375AA" w:rsidP="004B78C7">
      <w:pPr>
        <w:numPr>
          <w:ilvl w:val="0"/>
          <w:numId w:val="69"/>
        </w:numPr>
        <w:tabs>
          <w:tab w:val="clear" w:pos="1080"/>
          <w:tab w:val="num" w:pos="0"/>
        </w:tabs>
        <w:suppressAutoHyphens w:val="0"/>
        <w:spacing w:line="360" w:lineRule="auto"/>
        <w:ind w:left="0" w:firstLine="720"/>
        <w:jc w:val="both"/>
        <w:rPr>
          <w:bCs/>
          <w:sz w:val="28"/>
          <w:szCs w:val="28"/>
          <w:lang w:val="uk-UA"/>
        </w:rPr>
      </w:pPr>
      <w:r w:rsidRPr="00382BEA">
        <w:rPr>
          <w:bCs/>
          <w:sz w:val="28"/>
          <w:szCs w:val="28"/>
          <w:lang w:val="uk-UA"/>
        </w:rPr>
        <w:t>Запропонований модифікований спосіб трансплантації амніотичної оболонки при неінфекційних виразках рогівки пришвидшує зникнення негативних суб’єктивних відчуттів втричі, епітелізацію і розсмоктування інфільтрату в 1,5 рази та підвищує гостроту зору на 0,12.</w:t>
      </w:r>
    </w:p>
    <w:p w:rsidR="001375AA" w:rsidRPr="00382BEA" w:rsidRDefault="001375AA" w:rsidP="004B78C7">
      <w:pPr>
        <w:numPr>
          <w:ilvl w:val="0"/>
          <w:numId w:val="69"/>
        </w:numPr>
        <w:tabs>
          <w:tab w:val="clear" w:pos="1080"/>
          <w:tab w:val="num" w:pos="0"/>
        </w:tabs>
        <w:suppressAutoHyphens w:val="0"/>
        <w:spacing w:line="360" w:lineRule="auto"/>
        <w:ind w:left="0" w:firstLine="720"/>
        <w:jc w:val="both"/>
        <w:rPr>
          <w:bCs/>
          <w:sz w:val="28"/>
          <w:szCs w:val="28"/>
          <w:lang w:val="uk-UA"/>
        </w:rPr>
      </w:pPr>
      <w:r w:rsidRPr="00382BEA">
        <w:rPr>
          <w:bCs/>
          <w:sz w:val="28"/>
          <w:szCs w:val="28"/>
          <w:lang w:val="uk-UA"/>
        </w:rPr>
        <w:t>Запропоновані покази для реконструктивної операції трансплантації амніотичної оболонки при неінфекційних виразках рогівки у випадках неефективності консервативного лікування на протязі одного місяця та торпідного рецидивуючого характеру патологічного процесу.</w:t>
      </w:r>
    </w:p>
    <w:p w:rsidR="001375AA" w:rsidRPr="00382BEA" w:rsidRDefault="001375AA" w:rsidP="001375AA">
      <w:pPr>
        <w:tabs>
          <w:tab w:val="left" w:pos="2340"/>
        </w:tabs>
        <w:spacing w:line="360" w:lineRule="auto"/>
        <w:ind w:firstLine="720"/>
        <w:jc w:val="both"/>
        <w:rPr>
          <w:b/>
          <w:bCs/>
          <w:sz w:val="28"/>
          <w:szCs w:val="28"/>
          <w:lang w:val="uk-UA"/>
        </w:rPr>
      </w:pPr>
      <w:r w:rsidRPr="00382BEA">
        <w:rPr>
          <w:b/>
          <w:bCs/>
          <w:sz w:val="28"/>
          <w:szCs w:val="28"/>
          <w:lang w:val="uk-UA"/>
        </w:rPr>
        <w:t>Особистий внесок здобувача</w:t>
      </w:r>
    </w:p>
    <w:p w:rsidR="001375AA" w:rsidRPr="00382BEA" w:rsidRDefault="001375AA" w:rsidP="001375AA">
      <w:pPr>
        <w:tabs>
          <w:tab w:val="left" w:pos="2340"/>
        </w:tabs>
        <w:spacing w:line="360" w:lineRule="auto"/>
        <w:ind w:firstLine="720"/>
        <w:jc w:val="both"/>
        <w:rPr>
          <w:bCs/>
          <w:sz w:val="28"/>
          <w:szCs w:val="28"/>
          <w:lang w:val="uk-UA"/>
        </w:rPr>
      </w:pPr>
      <w:r w:rsidRPr="00382BEA">
        <w:rPr>
          <w:bCs/>
          <w:sz w:val="28"/>
          <w:szCs w:val="28"/>
          <w:lang w:val="uk-UA"/>
        </w:rPr>
        <w:lastRenderedPageBreak/>
        <w:t>Автором проведено патентно-інформаційний пошук, аналіз наукової літератури за темою роботи, обґрунтовано необхідність даного дослідження. Спільно з науковим керівником визначені мета та завдання роботи. Експериментальні дослідження, проведені на 82 очах 41 кролика, виконані особисто автором. Клінічні дослідження 28 хворих (30 очей), реєстрація і формування анкет, фотореєстрація динаміки патологічного процесу здійснені автором. Лабораторні дослідження по проникності Т-лімфоцитів через амніотичну оболонку виконувались автором спільно з співробітниками відділення проліферації клітин і апоптозу  Інституту біології клітини ім. О.В. Палладіна  НАН  України  (зав. відділу д.біол.н., проф., член-кор. НАН  України Р.С. Стойка). Автором  підведено  підсумки  і проаналізовано результати досліджень. Методику біохімічних досліджень автор освоїла в лабораторії  біохімії  Інституту очних хвороб і тканинної терапії  ім. В.П. Філатова  АМН України (зав. лабораторією д.мед.н., проф. М.Ф. Леус). Біохімічні дослідження автор провела в ЦНДЛ Львівського національного медичного університету імені Данила Галицького (керівник д.мед.н. Б.П.Кузьмінов). Узагальнення та заключення за результатами біохімічних досліджень виконані автором. Гістоморфологічні дослідження проведено разом з співробітниками кафедри патологічної анатомії Львівського національного медичного університету ім. Данила Галицького (зав. кафедрою д.мед.н., проф. Поспішіль Ю.О.). Особисто автором проведено співставлення клініко-морфологічних результатів та їх узагальнення. Статистична обробка отриманих даних проведена автором самостійно.</w:t>
      </w:r>
    </w:p>
    <w:p w:rsidR="001375AA" w:rsidRPr="00382BEA" w:rsidRDefault="001375AA" w:rsidP="001375AA">
      <w:pPr>
        <w:tabs>
          <w:tab w:val="left" w:pos="2340"/>
        </w:tabs>
        <w:spacing w:line="360" w:lineRule="auto"/>
        <w:ind w:firstLine="720"/>
        <w:jc w:val="both"/>
        <w:rPr>
          <w:bCs/>
          <w:sz w:val="28"/>
          <w:szCs w:val="28"/>
          <w:lang w:val="uk-UA"/>
        </w:rPr>
      </w:pPr>
      <w:r w:rsidRPr="00382BEA">
        <w:rPr>
          <w:bCs/>
          <w:sz w:val="28"/>
          <w:szCs w:val="28"/>
          <w:lang w:val="uk-UA"/>
        </w:rPr>
        <w:t>Самостійно виконано оформлення роботи, формування теоретичних та практичних висновків і рекомендацій.</w:t>
      </w:r>
    </w:p>
    <w:p w:rsidR="001375AA" w:rsidRPr="00382BEA" w:rsidRDefault="001375AA" w:rsidP="001375AA">
      <w:pPr>
        <w:tabs>
          <w:tab w:val="left" w:pos="2340"/>
        </w:tabs>
        <w:spacing w:line="360" w:lineRule="auto"/>
        <w:ind w:firstLine="720"/>
        <w:jc w:val="both"/>
        <w:rPr>
          <w:bCs/>
          <w:sz w:val="28"/>
          <w:szCs w:val="28"/>
          <w:lang w:val="uk-UA"/>
        </w:rPr>
      </w:pPr>
      <w:r w:rsidRPr="00382BEA">
        <w:rPr>
          <w:bCs/>
          <w:sz w:val="28"/>
          <w:szCs w:val="28"/>
          <w:lang w:val="uk-UA"/>
        </w:rPr>
        <w:t>Ідея розробки способів моделювання неінфекційної виразки рогівки та фіксації трансплантата амніотичної оболонки в шарах рогівки належить також співавторам патентів ( Новицький І.Я. Пат. 38672 А Україна, МКВ9 А61F9/00. №2000084857), (Новицький І.Я., Сарахман М.М. Пат. 46208 А Україна, МКВ9 А61F9/00. №2000116430). Особисто авторові належить ідея використання моделі неінфекційної виразки рогівки для вивчення впливу ТАО на ефективність лікування неінфекційних виразок рогівки.</w:t>
      </w:r>
    </w:p>
    <w:p w:rsidR="001375AA" w:rsidRPr="00382BEA" w:rsidRDefault="001375AA" w:rsidP="001375AA">
      <w:pPr>
        <w:tabs>
          <w:tab w:val="left" w:pos="2340"/>
        </w:tabs>
        <w:spacing w:line="360" w:lineRule="auto"/>
        <w:ind w:firstLine="720"/>
        <w:jc w:val="both"/>
        <w:rPr>
          <w:bCs/>
          <w:sz w:val="28"/>
          <w:szCs w:val="28"/>
          <w:lang w:val="uk-UA"/>
        </w:rPr>
      </w:pPr>
      <w:r w:rsidRPr="00382BEA">
        <w:rPr>
          <w:bCs/>
          <w:sz w:val="28"/>
          <w:szCs w:val="28"/>
          <w:lang w:val="uk-UA"/>
        </w:rPr>
        <w:lastRenderedPageBreak/>
        <w:t>В друкованих працях з співавторами дисертантом особисто проаналізовано вплив ТАО на перебіг експериментальної виразки рогівки та перебіг патологічного процесу у хворих при використанні реконструктивної операції ТАО.</w:t>
      </w:r>
    </w:p>
    <w:p w:rsidR="001375AA" w:rsidRPr="00382BEA" w:rsidRDefault="001375AA" w:rsidP="001375AA">
      <w:pPr>
        <w:tabs>
          <w:tab w:val="left" w:pos="2340"/>
        </w:tabs>
        <w:spacing w:line="360" w:lineRule="auto"/>
        <w:ind w:firstLine="720"/>
        <w:jc w:val="both"/>
        <w:rPr>
          <w:b/>
          <w:bCs/>
          <w:sz w:val="28"/>
          <w:szCs w:val="28"/>
          <w:lang w:val="uk-UA"/>
        </w:rPr>
      </w:pPr>
      <w:r w:rsidRPr="00382BEA">
        <w:rPr>
          <w:b/>
          <w:bCs/>
          <w:sz w:val="28"/>
          <w:szCs w:val="28"/>
          <w:lang w:val="uk-UA"/>
        </w:rPr>
        <w:t>Апробація результатів дисертації</w:t>
      </w:r>
    </w:p>
    <w:p w:rsidR="001375AA" w:rsidRPr="00382BEA" w:rsidRDefault="001375AA" w:rsidP="001375AA">
      <w:pPr>
        <w:tabs>
          <w:tab w:val="left" w:pos="2340"/>
        </w:tabs>
        <w:spacing w:line="360" w:lineRule="auto"/>
        <w:ind w:firstLine="720"/>
        <w:jc w:val="both"/>
        <w:rPr>
          <w:bCs/>
          <w:sz w:val="28"/>
          <w:szCs w:val="28"/>
          <w:lang w:val="uk-UA"/>
        </w:rPr>
      </w:pPr>
      <w:r w:rsidRPr="00382BEA">
        <w:rPr>
          <w:bCs/>
          <w:sz w:val="28"/>
          <w:szCs w:val="28"/>
          <w:lang w:val="uk-UA"/>
        </w:rPr>
        <w:t>Результати досліджень оприлюднені та обговорені на міжнародній конференції, присвяченій застосуванню амніотичної оболонки в офтальмології (Варшава, 2000), на XП міжнародному симпозіумі Одеса-Генуя (Чернівці, 2001), науково-практичній конференції з міжнародною участю „ Актуальні питання тканинної терапії та перспективи застосування природних біологічно активних речовин у сучасній медицині” (Одеса, 2003), засіданні наукового товариства офтальмологів Львівської області (Львів, 2003),  64-й студентській науковій конференції (Львів, 2003), науково-практичній конференції з міжнародною участю „Хірургічне лікування та реабілітація хворих з офтальмологічною патологією” (Київ, 2004), XIV міжнародному симпозіумі Одеса-Генуя (Одеса, 2005), на X та XI з’їздах офтальмологів України (Одеса 2002, 2006), V Польсько-Українській конференції з офтальмології (Люблін, 2006).</w:t>
      </w:r>
    </w:p>
    <w:p w:rsidR="001375AA" w:rsidRPr="00382BEA" w:rsidRDefault="001375AA" w:rsidP="001375AA">
      <w:pPr>
        <w:tabs>
          <w:tab w:val="left" w:pos="2340"/>
        </w:tabs>
        <w:spacing w:line="360" w:lineRule="auto"/>
        <w:ind w:firstLine="720"/>
        <w:jc w:val="both"/>
        <w:rPr>
          <w:b/>
          <w:bCs/>
          <w:sz w:val="28"/>
          <w:szCs w:val="28"/>
          <w:lang w:val="uk-UA"/>
        </w:rPr>
      </w:pPr>
      <w:r w:rsidRPr="00382BEA">
        <w:rPr>
          <w:b/>
          <w:bCs/>
          <w:sz w:val="28"/>
          <w:szCs w:val="28"/>
          <w:lang w:val="uk-UA"/>
        </w:rPr>
        <w:t>Публікації</w:t>
      </w:r>
    </w:p>
    <w:p w:rsidR="001375AA" w:rsidRPr="00382BEA" w:rsidRDefault="001375AA" w:rsidP="001375AA">
      <w:pPr>
        <w:tabs>
          <w:tab w:val="left" w:pos="2340"/>
        </w:tabs>
        <w:spacing w:line="360" w:lineRule="auto"/>
        <w:ind w:firstLine="720"/>
        <w:jc w:val="both"/>
        <w:rPr>
          <w:bCs/>
          <w:sz w:val="28"/>
          <w:szCs w:val="28"/>
          <w:lang w:val="uk-UA"/>
        </w:rPr>
      </w:pPr>
      <w:r w:rsidRPr="00382BEA">
        <w:rPr>
          <w:bCs/>
          <w:sz w:val="28"/>
          <w:szCs w:val="28"/>
          <w:lang w:val="uk-UA"/>
        </w:rPr>
        <w:t>За темою дисертації опубліковано 17 наукових робіт:  7 статей у фахових журналах та збірниках наукових праць, рекомендованих ВАК України; 2 патенти України; 8 публікацій у матеріалах та тезах конференцій, з’їздів та симпозіумів.</w:t>
      </w:r>
    </w:p>
    <w:p w:rsidR="001375AA" w:rsidRPr="00382BEA" w:rsidRDefault="001375AA" w:rsidP="001375AA">
      <w:pPr>
        <w:tabs>
          <w:tab w:val="num" w:pos="0"/>
        </w:tabs>
        <w:spacing w:line="360" w:lineRule="auto"/>
        <w:ind w:firstLine="720"/>
        <w:jc w:val="both"/>
        <w:rPr>
          <w:bCs/>
          <w:sz w:val="28"/>
          <w:szCs w:val="28"/>
          <w:lang w:val="uk-UA"/>
        </w:rPr>
      </w:pPr>
    </w:p>
    <w:p w:rsidR="001375AA" w:rsidRPr="00382BEA" w:rsidRDefault="001375AA" w:rsidP="001375AA">
      <w:pPr>
        <w:tabs>
          <w:tab w:val="left" w:pos="2340"/>
        </w:tabs>
        <w:spacing w:line="360" w:lineRule="auto"/>
        <w:ind w:left="720"/>
        <w:jc w:val="both"/>
        <w:rPr>
          <w:sz w:val="28"/>
          <w:szCs w:val="28"/>
          <w:lang w:val="uk-UA"/>
        </w:rPr>
      </w:pPr>
    </w:p>
    <w:p w:rsidR="001375AA" w:rsidRPr="00382BEA" w:rsidRDefault="001375AA" w:rsidP="001375AA">
      <w:pPr>
        <w:rPr>
          <w:lang w:val="uk-UA"/>
        </w:rPr>
      </w:pPr>
    </w:p>
    <w:p w:rsidR="001375AA" w:rsidRPr="00382BEA" w:rsidRDefault="001375AA" w:rsidP="001375AA">
      <w:pPr>
        <w:spacing w:line="360" w:lineRule="auto"/>
        <w:jc w:val="center"/>
        <w:rPr>
          <w:b/>
          <w:sz w:val="28"/>
          <w:szCs w:val="28"/>
          <w:lang w:val="uk-UA"/>
        </w:rPr>
      </w:pPr>
      <w:r w:rsidRPr="00382BEA">
        <w:rPr>
          <w:b/>
          <w:sz w:val="28"/>
          <w:szCs w:val="28"/>
          <w:lang w:val="uk-UA"/>
        </w:rPr>
        <w:t>ВИСНОВКИ</w:t>
      </w:r>
    </w:p>
    <w:p w:rsidR="001375AA" w:rsidRPr="00382BEA" w:rsidRDefault="001375AA" w:rsidP="001375AA">
      <w:pPr>
        <w:spacing w:line="360" w:lineRule="auto"/>
        <w:jc w:val="center"/>
        <w:rPr>
          <w:b/>
          <w:sz w:val="28"/>
          <w:szCs w:val="28"/>
          <w:lang w:val="uk-UA"/>
        </w:rPr>
      </w:pPr>
    </w:p>
    <w:p w:rsidR="001375AA" w:rsidRPr="00382BEA" w:rsidRDefault="001375AA" w:rsidP="004B78C7">
      <w:pPr>
        <w:numPr>
          <w:ilvl w:val="0"/>
          <w:numId w:val="70"/>
        </w:numPr>
        <w:tabs>
          <w:tab w:val="clear" w:pos="720"/>
          <w:tab w:val="num" w:pos="0"/>
        </w:tabs>
        <w:suppressAutoHyphens w:val="0"/>
        <w:spacing w:line="360" w:lineRule="auto"/>
        <w:ind w:left="0" w:firstLine="720"/>
        <w:jc w:val="both"/>
        <w:rPr>
          <w:sz w:val="28"/>
          <w:szCs w:val="28"/>
          <w:lang w:val="uk-UA"/>
        </w:rPr>
      </w:pPr>
      <w:r w:rsidRPr="00382BEA">
        <w:rPr>
          <w:sz w:val="28"/>
          <w:szCs w:val="28"/>
          <w:lang w:val="uk-UA"/>
        </w:rPr>
        <w:t>Неінфекційні виразки рогівки займають вагоме місце серед патології рогівки і у 50% випадків приводять до стійкого зниження зору або сліпоти. Існуючі консервативні та хірургічні методи лікування таких виразок рогівки є недостатньо ефективними. Тому пошук нових  ефективних методів їх терапевтичного та хірургічного лікування є актуальною задачею офтальмології.</w:t>
      </w:r>
    </w:p>
    <w:p w:rsidR="001375AA" w:rsidRPr="00382BEA" w:rsidRDefault="001375AA" w:rsidP="004B78C7">
      <w:pPr>
        <w:numPr>
          <w:ilvl w:val="0"/>
          <w:numId w:val="70"/>
        </w:numPr>
        <w:tabs>
          <w:tab w:val="clear" w:pos="720"/>
          <w:tab w:val="num" w:pos="0"/>
        </w:tabs>
        <w:suppressAutoHyphens w:val="0"/>
        <w:spacing w:line="360" w:lineRule="auto"/>
        <w:ind w:left="0" w:firstLine="720"/>
        <w:jc w:val="both"/>
        <w:rPr>
          <w:sz w:val="28"/>
          <w:szCs w:val="28"/>
          <w:lang w:val="uk-UA"/>
        </w:rPr>
      </w:pPr>
      <w:r w:rsidRPr="00382BEA">
        <w:rPr>
          <w:sz w:val="28"/>
          <w:szCs w:val="28"/>
          <w:lang w:val="uk-UA"/>
        </w:rPr>
        <w:lastRenderedPageBreak/>
        <w:t>Розроблена модель неінфекційної виразки рогівки є стандартною, відповідає поставленим вимогам щодо порушення регенерації епітелію і рогівкової строми, викликає хронічне стромальне запалення, має неінфекційний характер та дає можливість досліджувати вплив трансплантації амніотичної оболонки на регенерацію рогівкового епітелію і строми та запальну реакцію рогівки.</w:t>
      </w:r>
    </w:p>
    <w:p w:rsidR="001375AA" w:rsidRPr="00382BEA" w:rsidRDefault="001375AA" w:rsidP="004B78C7">
      <w:pPr>
        <w:numPr>
          <w:ilvl w:val="0"/>
          <w:numId w:val="70"/>
        </w:numPr>
        <w:tabs>
          <w:tab w:val="clear" w:pos="720"/>
          <w:tab w:val="num" w:pos="0"/>
        </w:tabs>
        <w:suppressAutoHyphens w:val="0"/>
        <w:spacing w:line="360" w:lineRule="auto"/>
        <w:ind w:left="0" w:firstLine="720"/>
        <w:jc w:val="both"/>
        <w:rPr>
          <w:sz w:val="28"/>
          <w:szCs w:val="28"/>
          <w:lang w:val="uk-UA"/>
        </w:rPr>
      </w:pPr>
      <w:r w:rsidRPr="00382BEA">
        <w:rPr>
          <w:sz w:val="28"/>
          <w:szCs w:val="28"/>
          <w:lang w:val="uk-UA"/>
        </w:rPr>
        <w:t>Експериментальними дослідженнями in vitro встановлено, що амніотична оболонка є непроникною мембраною для Т-лімфоцитів (відсутність клітин у живильному середовищі через 24 і 36 годин). Така властивість амніотичної мембрани патогенетично обґрунтовує використання її при неінфекційних виразках рогівки тому, що виконує бар’єрну функцію щодо одного з шляхів проникнення в рогівкову строму запальних клітин - з кон’юнктивальної порожнини.</w:t>
      </w:r>
    </w:p>
    <w:p w:rsidR="001375AA" w:rsidRPr="00382BEA" w:rsidRDefault="001375AA" w:rsidP="004B78C7">
      <w:pPr>
        <w:numPr>
          <w:ilvl w:val="0"/>
          <w:numId w:val="70"/>
        </w:numPr>
        <w:tabs>
          <w:tab w:val="clear" w:pos="720"/>
          <w:tab w:val="num" w:pos="0"/>
        </w:tabs>
        <w:suppressAutoHyphens w:val="0"/>
        <w:spacing w:line="360" w:lineRule="auto"/>
        <w:ind w:left="0" w:firstLine="720"/>
        <w:jc w:val="both"/>
        <w:rPr>
          <w:sz w:val="28"/>
          <w:szCs w:val="28"/>
          <w:lang w:val="uk-UA"/>
        </w:rPr>
      </w:pPr>
      <w:r w:rsidRPr="00382BEA">
        <w:rPr>
          <w:sz w:val="28"/>
          <w:szCs w:val="28"/>
          <w:lang w:val="uk-UA"/>
        </w:rPr>
        <w:t>Експериментальним дослідженням встановлено, що амніотична оболонка при її трансплантації в рогівкову строму не викликає запальної реакції переднього відрізку ока, зокрема рогівки, та реакції відторгнення трансплантату.</w:t>
      </w:r>
    </w:p>
    <w:p w:rsidR="001375AA" w:rsidRPr="00382BEA" w:rsidRDefault="001375AA" w:rsidP="004B78C7">
      <w:pPr>
        <w:numPr>
          <w:ilvl w:val="0"/>
          <w:numId w:val="70"/>
        </w:numPr>
        <w:tabs>
          <w:tab w:val="clear" w:pos="720"/>
          <w:tab w:val="num" w:pos="0"/>
        </w:tabs>
        <w:suppressAutoHyphens w:val="0"/>
        <w:spacing w:line="360" w:lineRule="auto"/>
        <w:ind w:left="0" w:firstLine="720"/>
        <w:jc w:val="both"/>
        <w:rPr>
          <w:sz w:val="28"/>
          <w:szCs w:val="28"/>
          <w:lang w:val="uk-UA"/>
        </w:rPr>
      </w:pPr>
      <w:r w:rsidRPr="00382BEA">
        <w:rPr>
          <w:sz w:val="28"/>
          <w:szCs w:val="28"/>
          <w:lang w:val="uk-UA"/>
        </w:rPr>
        <w:t>Трансплантація амніотичної оболонки у вигляді реконструктивної операції у запропонованій модифікації позитивно впливає на перебіг модельованої неінфекційної виразки рогівки, що проявляється прискоренням епітелізації на 3 дні, розсмоктуванням інфільтрату на 9 днів, зменшенням інтенсивності помутніння на 4 бали.</w:t>
      </w:r>
    </w:p>
    <w:p w:rsidR="001375AA" w:rsidRPr="00382BEA" w:rsidRDefault="001375AA" w:rsidP="004B78C7">
      <w:pPr>
        <w:numPr>
          <w:ilvl w:val="0"/>
          <w:numId w:val="70"/>
        </w:numPr>
        <w:tabs>
          <w:tab w:val="clear" w:pos="720"/>
          <w:tab w:val="num" w:pos="0"/>
        </w:tabs>
        <w:suppressAutoHyphens w:val="0"/>
        <w:spacing w:line="360" w:lineRule="auto"/>
        <w:ind w:left="0" w:firstLine="720"/>
        <w:jc w:val="both"/>
        <w:rPr>
          <w:sz w:val="28"/>
          <w:szCs w:val="28"/>
          <w:lang w:val="uk-UA"/>
        </w:rPr>
      </w:pPr>
      <w:r w:rsidRPr="00382BEA">
        <w:rPr>
          <w:sz w:val="28"/>
          <w:szCs w:val="28"/>
          <w:lang w:val="uk-UA"/>
        </w:rPr>
        <w:t>Трансплантація амніотичної оболонки у вигляді реконструктивної операції з фіксацією трансплантата в шарах рогівки значно підвищує ефективність лікування хворих з неінфекційними виразками рогівки, що проявляється завершенням епітелізації на 5,8 днів  швидше, зменшенням інтенсивності помутніння рогівки у 1,5 рази, пришвидшенням розсмоктування інфільтрату рогівки на 3,3 дні, що дало можливість отримати кращі оптичні результати у порівнянні з контрольною групою.</w:t>
      </w:r>
    </w:p>
    <w:p w:rsidR="001375AA" w:rsidRPr="00382BEA" w:rsidRDefault="001375AA" w:rsidP="004B78C7">
      <w:pPr>
        <w:numPr>
          <w:ilvl w:val="0"/>
          <w:numId w:val="70"/>
        </w:numPr>
        <w:tabs>
          <w:tab w:val="clear" w:pos="720"/>
          <w:tab w:val="num" w:pos="0"/>
        </w:tabs>
        <w:suppressAutoHyphens w:val="0"/>
        <w:spacing w:line="360" w:lineRule="auto"/>
        <w:ind w:left="0" w:firstLine="720"/>
        <w:jc w:val="both"/>
        <w:rPr>
          <w:sz w:val="28"/>
          <w:szCs w:val="28"/>
          <w:lang w:val="uk-UA"/>
        </w:rPr>
      </w:pPr>
      <w:r w:rsidRPr="00382BEA">
        <w:rPr>
          <w:sz w:val="28"/>
          <w:szCs w:val="28"/>
          <w:lang w:val="uk-UA"/>
        </w:rPr>
        <w:t xml:space="preserve">При операції трансплантації амніотичної оболонки значно швидше відбувається відновлення якісної прекорнеальної слізної плівки – час розриву слізної плівки після операції досягає норми у 2,5 рази швидше. </w:t>
      </w:r>
    </w:p>
    <w:p w:rsidR="001375AA" w:rsidRPr="00382BEA" w:rsidRDefault="001375AA" w:rsidP="004B78C7">
      <w:pPr>
        <w:numPr>
          <w:ilvl w:val="0"/>
          <w:numId w:val="70"/>
        </w:numPr>
        <w:tabs>
          <w:tab w:val="clear" w:pos="720"/>
          <w:tab w:val="num" w:pos="0"/>
        </w:tabs>
        <w:suppressAutoHyphens w:val="0"/>
        <w:spacing w:line="360" w:lineRule="auto"/>
        <w:ind w:left="0" w:firstLine="720"/>
        <w:jc w:val="both"/>
        <w:rPr>
          <w:bCs/>
          <w:sz w:val="28"/>
          <w:szCs w:val="28"/>
          <w:lang w:val="uk-UA"/>
        </w:rPr>
      </w:pPr>
      <w:r w:rsidRPr="00382BEA">
        <w:rPr>
          <w:sz w:val="28"/>
          <w:szCs w:val="28"/>
          <w:lang w:val="uk-UA"/>
        </w:rPr>
        <w:lastRenderedPageBreak/>
        <w:t>У слізній рідині хвор</w:t>
      </w:r>
      <w:r w:rsidRPr="00382BEA">
        <w:rPr>
          <w:bCs/>
          <w:sz w:val="28"/>
          <w:szCs w:val="28"/>
          <w:lang w:val="uk-UA"/>
        </w:rPr>
        <w:t>их неінфекційними виразками рогівки</w:t>
      </w:r>
      <w:r w:rsidRPr="00382BEA">
        <w:rPr>
          <w:sz w:val="28"/>
          <w:szCs w:val="28"/>
          <w:lang w:val="uk-UA"/>
        </w:rPr>
        <w:t xml:space="preserve"> після трансплантації амніотичної оболонк</w:t>
      </w:r>
      <w:r w:rsidRPr="00382BEA">
        <w:rPr>
          <w:bCs/>
          <w:sz w:val="28"/>
          <w:szCs w:val="28"/>
          <w:lang w:val="uk-UA"/>
        </w:rPr>
        <w:t>и більш, ніж у 1,5 рази підвищується активність глутатіонпероксидази, а також достовірно підвищується активність супероксиддисмутази (на 31</w:t>
      </w:r>
      <w:r>
        <w:rPr>
          <w:bCs/>
          <w:sz w:val="28"/>
          <w:szCs w:val="28"/>
          <w:lang w:val="uk-UA"/>
        </w:rPr>
        <w:t>%) і каталази (на 17</w:t>
      </w:r>
      <w:r w:rsidRPr="00382BEA">
        <w:rPr>
          <w:bCs/>
          <w:sz w:val="28"/>
          <w:szCs w:val="28"/>
          <w:lang w:val="uk-UA"/>
        </w:rPr>
        <w:t>%). Відмічається тенденція до підвищ</w:t>
      </w:r>
      <w:r>
        <w:rPr>
          <w:bCs/>
          <w:sz w:val="28"/>
          <w:szCs w:val="28"/>
          <w:lang w:val="uk-UA"/>
        </w:rPr>
        <w:t xml:space="preserve">ення малатдегідрогенази (на 22%) і лактатдегідрогенази (на </w:t>
      </w:r>
      <w:r w:rsidRPr="001375AA">
        <w:rPr>
          <w:bCs/>
          <w:sz w:val="28"/>
          <w:szCs w:val="28"/>
          <w:lang w:val="uk-UA"/>
        </w:rPr>
        <w:t>7</w:t>
      </w:r>
      <w:r w:rsidRPr="00382BEA">
        <w:rPr>
          <w:bCs/>
          <w:sz w:val="28"/>
          <w:szCs w:val="28"/>
          <w:lang w:val="uk-UA"/>
        </w:rPr>
        <w:t xml:space="preserve">%). Ці зміни підвищують стійкість тканин рогівки до впливу вільнорадикальних сполук, що сприяє збереженню її нативності і оптимізує умови для процесів регенерації, активують реакції циклу трикарбонових кислот і підвищують енергетичний потенціал рогівки, що є одним з механізмів лікувального впливу трансплантації амніотичної оболонки. </w:t>
      </w:r>
    </w:p>
    <w:p w:rsidR="001375AA" w:rsidRPr="00382BEA" w:rsidRDefault="001375AA" w:rsidP="004B78C7">
      <w:pPr>
        <w:numPr>
          <w:ilvl w:val="0"/>
          <w:numId w:val="70"/>
        </w:numPr>
        <w:tabs>
          <w:tab w:val="clear" w:pos="720"/>
          <w:tab w:val="num" w:pos="0"/>
        </w:tabs>
        <w:suppressAutoHyphens w:val="0"/>
        <w:spacing w:line="360" w:lineRule="auto"/>
        <w:ind w:left="0" w:firstLine="720"/>
        <w:jc w:val="both"/>
        <w:rPr>
          <w:sz w:val="28"/>
          <w:szCs w:val="28"/>
          <w:lang w:val="uk-UA"/>
        </w:rPr>
      </w:pPr>
      <w:r w:rsidRPr="00382BEA">
        <w:rPr>
          <w:sz w:val="28"/>
          <w:szCs w:val="28"/>
          <w:lang w:val="uk-UA"/>
        </w:rPr>
        <w:t>Показами для ТАО у хворих з неінфекційними виразками рогівки є відсутність позитивного ефекту від медикаментозного лікування  протягом 1 місяця і торпідний рецидивуючий характер патологічного процесу.</w:t>
      </w:r>
    </w:p>
    <w:p w:rsidR="001375AA" w:rsidRPr="00382BEA" w:rsidRDefault="001375AA" w:rsidP="001375AA">
      <w:pPr>
        <w:spacing w:line="360" w:lineRule="auto"/>
        <w:jc w:val="center"/>
        <w:rPr>
          <w:b/>
          <w:sz w:val="28"/>
          <w:szCs w:val="28"/>
          <w:lang w:val="uk-UA"/>
        </w:rPr>
      </w:pPr>
    </w:p>
    <w:p w:rsidR="001375AA" w:rsidRPr="00382BEA" w:rsidRDefault="001375AA" w:rsidP="001375AA">
      <w:pPr>
        <w:spacing w:line="360" w:lineRule="auto"/>
        <w:jc w:val="center"/>
        <w:rPr>
          <w:b/>
          <w:sz w:val="28"/>
          <w:szCs w:val="28"/>
          <w:lang w:val="uk-UA"/>
        </w:rPr>
      </w:pPr>
    </w:p>
    <w:p w:rsidR="001375AA" w:rsidRPr="00382BEA" w:rsidRDefault="001375AA" w:rsidP="001375AA">
      <w:pPr>
        <w:spacing w:line="360" w:lineRule="auto"/>
        <w:jc w:val="center"/>
        <w:rPr>
          <w:b/>
          <w:sz w:val="28"/>
          <w:szCs w:val="28"/>
          <w:lang w:val="uk-UA"/>
        </w:rPr>
      </w:pPr>
    </w:p>
    <w:p w:rsidR="001375AA" w:rsidRPr="00382BEA" w:rsidRDefault="001375AA" w:rsidP="001375AA">
      <w:pPr>
        <w:spacing w:line="360" w:lineRule="auto"/>
        <w:jc w:val="center"/>
        <w:rPr>
          <w:b/>
          <w:sz w:val="28"/>
          <w:szCs w:val="28"/>
          <w:lang w:val="uk-UA"/>
        </w:rPr>
      </w:pPr>
    </w:p>
    <w:p w:rsidR="001375AA" w:rsidRPr="001375AA" w:rsidRDefault="001375AA" w:rsidP="001375AA">
      <w:pPr>
        <w:spacing w:line="360" w:lineRule="auto"/>
        <w:ind w:left="360" w:firstLine="720"/>
        <w:jc w:val="both"/>
        <w:rPr>
          <w:sz w:val="28"/>
          <w:szCs w:val="28"/>
          <w:lang w:val="uk-UA"/>
        </w:rPr>
      </w:pPr>
    </w:p>
    <w:p w:rsidR="001375AA" w:rsidRPr="001375AA" w:rsidRDefault="001375AA" w:rsidP="001375AA">
      <w:pPr>
        <w:spacing w:line="360" w:lineRule="auto"/>
        <w:ind w:left="360" w:firstLine="720"/>
        <w:jc w:val="both"/>
        <w:rPr>
          <w:sz w:val="28"/>
          <w:szCs w:val="28"/>
          <w:lang w:val="uk-UA"/>
        </w:rPr>
      </w:pPr>
    </w:p>
    <w:p w:rsidR="001375AA" w:rsidRPr="00382BEA" w:rsidRDefault="001375AA" w:rsidP="001375AA">
      <w:pPr>
        <w:spacing w:line="360" w:lineRule="auto"/>
        <w:ind w:left="360" w:firstLine="720"/>
        <w:jc w:val="both"/>
        <w:rPr>
          <w:sz w:val="28"/>
          <w:szCs w:val="28"/>
          <w:lang w:val="uk-UA"/>
        </w:rPr>
      </w:pPr>
    </w:p>
    <w:p w:rsidR="001375AA" w:rsidRPr="00382BEA" w:rsidRDefault="001375AA" w:rsidP="001375AA">
      <w:pPr>
        <w:spacing w:line="360" w:lineRule="auto"/>
        <w:jc w:val="center"/>
        <w:rPr>
          <w:b/>
          <w:sz w:val="28"/>
          <w:szCs w:val="28"/>
          <w:lang w:val="uk-UA"/>
        </w:rPr>
      </w:pPr>
      <w:r w:rsidRPr="00382BEA">
        <w:rPr>
          <w:b/>
          <w:sz w:val="28"/>
          <w:szCs w:val="28"/>
          <w:lang w:val="uk-UA"/>
        </w:rPr>
        <w:t>СПИСОК ВИКОРИСТАНИХ ЛІТЕРАТУРНИХ ДЖЕРЕЛ</w:t>
      </w:r>
    </w:p>
    <w:p w:rsidR="001375AA" w:rsidRPr="00382BEA" w:rsidRDefault="001375AA" w:rsidP="001375AA">
      <w:pPr>
        <w:spacing w:line="360" w:lineRule="auto"/>
        <w:jc w:val="both"/>
        <w:rPr>
          <w:sz w:val="28"/>
          <w:szCs w:val="28"/>
          <w:lang w:val="uk-UA"/>
        </w:rPr>
      </w:pPr>
    </w:p>
    <w:p w:rsidR="001375AA" w:rsidRPr="00CD6D79" w:rsidRDefault="001375AA" w:rsidP="004B78C7">
      <w:pPr>
        <w:numPr>
          <w:ilvl w:val="0"/>
          <w:numId w:val="71"/>
        </w:numPr>
        <w:tabs>
          <w:tab w:val="clear" w:pos="720"/>
          <w:tab w:val="num" w:pos="0"/>
        </w:tabs>
        <w:suppressAutoHyphens w:val="0"/>
        <w:spacing w:line="360" w:lineRule="auto"/>
        <w:ind w:left="0" w:firstLine="720"/>
        <w:jc w:val="both"/>
        <w:rPr>
          <w:sz w:val="28"/>
          <w:szCs w:val="28"/>
        </w:rPr>
      </w:pPr>
      <w:r w:rsidRPr="00CD6D79">
        <w:rPr>
          <w:sz w:val="28"/>
          <w:szCs w:val="28"/>
        </w:rPr>
        <w:t>Егорова Е.А. Неотложная офтальмология. М. – 2004. – С. 86.</w:t>
      </w:r>
    </w:p>
    <w:p w:rsidR="001375AA" w:rsidRPr="00CD6D79" w:rsidRDefault="001375AA" w:rsidP="004B78C7">
      <w:pPr>
        <w:numPr>
          <w:ilvl w:val="0"/>
          <w:numId w:val="71"/>
        </w:numPr>
        <w:tabs>
          <w:tab w:val="clear" w:pos="720"/>
          <w:tab w:val="num" w:pos="0"/>
        </w:tabs>
        <w:suppressAutoHyphens w:val="0"/>
        <w:spacing w:line="360" w:lineRule="auto"/>
        <w:ind w:left="0" w:firstLine="720"/>
        <w:jc w:val="both"/>
        <w:rPr>
          <w:sz w:val="28"/>
          <w:szCs w:val="28"/>
        </w:rPr>
      </w:pPr>
      <w:r w:rsidRPr="00CD6D79">
        <w:rPr>
          <w:sz w:val="28"/>
          <w:szCs w:val="28"/>
        </w:rPr>
        <w:t>Майчук Ю.Ф., Базукина Л.П. Этаден в комплексном лечении язвенных поражений роговицы и трофических кератитов. // Офтальмол. журн. – 1991. – № 1. – С. 41-44.</w:t>
      </w:r>
    </w:p>
    <w:p w:rsidR="001375AA" w:rsidRPr="00382BEA" w:rsidRDefault="001375AA" w:rsidP="004B78C7">
      <w:pPr>
        <w:numPr>
          <w:ilvl w:val="0"/>
          <w:numId w:val="71"/>
        </w:numPr>
        <w:tabs>
          <w:tab w:val="clear" w:pos="720"/>
          <w:tab w:val="num" w:pos="0"/>
        </w:tabs>
        <w:suppressAutoHyphens w:val="0"/>
        <w:spacing w:line="360" w:lineRule="auto"/>
        <w:ind w:left="0" w:firstLine="720"/>
        <w:jc w:val="both"/>
        <w:rPr>
          <w:sz w:val="28"/>
          <w:szCs w:val="28"/>
          <w:lang w:val="uk-UA"/>
        </w:rPr>
      </w:pPr>
      <w:r w:rsidRPr="00CD6D79">
        <w:rPr>
          <w:sz w:val="28"/>
          <w:szCs w:val="28"/>
        </w:rPr>
        <w:t>Анина Е.И., Мартопляс К.В. Распространенность заболеваний роговой оболочки глаз у населения Украины</w:t>
      </w:r>
      <w:r w:rsidRPr="00382BEA">
        <w:rPr>
          <w:sz w:val="28"/>
          <w:szCs w:val="28"/>
          <w:lang w:val="uk-UA"/>
        </w:rPr>
        <w:t xml:space="preserve"> // Тези ІІ Міжнародної наукової конференції офтальмологів Причорномор’я – Одеса, 2004. – С. 14.</w:t>
      </w:r>
    </w:p>
    <w:p w:rsidR="001375AA" w:rsidRPr="00382BEA" w:rsidRDefault="001375AA" w:rsidP="004B78C7">
      <w:pPr>
        <w:numPr>
          <w:ilvl w:val="0"/>
          <w:numId w:val="71"/>
        </w:numPr>
        <w:tabs>
          <w:tab w:val="clear" w:pos="720"/>
          <w:tab w:val="num" w:pos="0"/>
        </w:tabs>
        <w:suppressAutoHyphens w:val="0"/>
        <w:spacing w:line="360" w:lineRule="auto"/>
        <w:ind w:left="0" w:firstLine="720"/>
        <w:jc w:val="both"/>
        <w:rPr>
          <w:sz w:val="28"/>
          <w:szCs w:val="28"/>
          <w:lang w:val="uk-UA"/>
        </w:rPr>
      </w:pPr>
      <w:r w:rsidRPr="00CD6D79">
        <w:rPr>
          <w:sz w:val="28"/>
          <w:szCs w:val="28"/>
        </w:rPr>
        <w:t>Анина Е.И., Мартопляс К.В. Распространенность заболеваний роговой оболочки глаз у населения Украины</w:t>
      </w:r>
      <w:r w:rsidRPr="00382BEA">
        <w:rPr>
          <w:sz w:val="28"/>
          <w:szCs w:val="28"/>
          <w:lang w:val="uk-UA"/>
        </w:rPr>
        <w:t xml:space="preserve"> // Тези доп. „Miendzynarodowa </w:t>
      </w:r>
      <w:r w:rsidRPr="00382BEA">
        <w:rPr>
          <w:sz w:val="28"/>
          <w:szCs w:val="28"/>
          <w:lang w:val="uk-UA"/>
        </w:rPr>
        <w:lastRenderedPageBreak/>
        <w:t>konferencja choroby rogowki, twardowki і powerzchni oka oraz V Polsko-Ukrainska konferencja okulistyczna”. – Lublin, 2006. – PU-P-30.</w:t>
      </w:r>
    </w:p>
    <w:p w:rsidR="001375AA" w:rsidRPr="00CD6D79" w:rsidRDefault="001375AA" w:rsidP="004B78C7">
      <w:pPr>
        <w:numPr>
          <w:ilvl w:val="0"/>
          <w:numId w:val="71"/>
        </w:numPr>
        <w:tabs>
          <w:tab w:val="clear" w:pos="720"/>
          <w:tab w:val="num" w:pos="0"/>
        </w:tabs>
        <w:suppressAutoHyphens w:val="0"/>
        <w:spacing w:line="360" w:lineRule="auto"/>
        <w:ind w:left="0" w:firstLine="720"/>
        <w:jc w:val="both"/>
        <w:rPr>
          <w:sz w:val="28"/>
          <w:szCs w:val="28"/>
        </w:rPr>
      </w:pPr>
      <w:r w:rsidRPr="00CD6D79">
        <w:rPr>
          <w:sz w:val="28"/>
          <w:szCs w:val="28"/>
        </w:rPr>
        <w:t>Майчук Ю.Ф. Профилактика слепоты как следствие патологии роговицы // Вестник офтальмологии. – 1990. – № 3. – С. 58-60.</w:t>
      </w:r>
    </w:p>
    <w:p w:rsidR="001375AA" w:rsidRPr="00CD6D79" w:rsidRDefault="001375AA" w:rsidP="004B78C7">
      <w:pPr>
        <w:numPr>
          <w:ilvl w:val="0"/>
          <w:numId w:val="71"/>
        </w:numPr>
        <w:tabs>
          <w:tab w:val="clear" w:pos="720"/>
          <w:tab w:val="num" w:pos="0"/>
        </w:tabs>
        <w:suppressAutoHyphens w:val="0"/>
        <w:spacing w:line="360" w:lineRule="auto"/>
        <w:ind w:left="0" w:firstLine="720"/>
        <w:jc w:val="both"/>
        <w:rPr>
          <w:sz w:val="28"/>
          <w:szCs w:val="28"/>
        </w:rPr>
      </w:pPr>
      <w:r w:rsidRPr="00CD6D79">
        <w:rPr>
          <w:sz w:val="28"/>
          <w:szCs w:val="28"/>
        </w:rPr>
        <w:t>Тарасова Л.Н., Кудряшова Ю.И. Клиника чистых язв роговицы различной локализации // Вестник офтальмологии. – 1999. – № 1. – С. 29-31.</w:t>
      </w:r>
    </w:p>
    <w:p w:rsidR="001375AA" w:rsidRPr="00CD6D79" w:rsidRDefault="001375AA" w:rsidP="004B78C7">
      <w:pPr>
        <w:numPr>
          <w:ilvl w:val="0"/>
          <w:numId w:val="71"/>
        </w:numPr>
        <w:tabs>
          <w:tab w:val="clear" w:pos="720"/>
          <w:tab w:val="num" w:pos="0"/>
        </w:tabs>
        <w:suppressAutoHyphens w:val="0"/>
        <w:spacing w:line="360" w:lineRule="auto"/>
        <w:ind w:left="0" w:firstLine="720"/>
        <w:jc w:val="both"/>
        <w:rPr>
          <w:sz w:val="28"/>
          <w:szCs w:val="28"/>
        </w:rPr>
      </w:pPr>
      <w:r w:rsidRPr="00CD6D79">
        <w:rPr>
          <w:sz w:val="28"/>
          <w:szCs w:val="28"/>
        </w:rPr>
        <w:t>Кореняк Г.В., Чередниченко Л.П. Биологические покрытия в лечении язвенных поражений роговицы // Офтальмол. журн. – 1997. – № 3. –  С. 205-210.</w:t>
      </w:r>
    </w:p>
    <w:p w:rsidR="001375AA" w:rsidRPr="00CD6D79" w:rsidRDefault="001375AA" w:rsidP="004B78C7">
      <w:pPr>
        <w:numPr>
          <w:ilvl w:val="0"/>
          <w:numId w:val="71"/>
        </w:numPr>
        <w:tabs>
          <w:tab w:val="clear" w:pos="720"/>
          <w:tab w:val="num" w:pos="0"/>
        </w:tabs>
        <w:suppressAutoHyphens w:val="0"/>
        <w:spacing w:line="360" w:lineRule="auto"/>
        <w:ind w:left="0" w:firstLine="720"/>
        <w:jc w:val="both"/>
        <w:rPr>
          <w:sz w:val="28"/>
          <w:szCs w:val="28"/>
        </w:rPr>
      </w:pPr>
      <w:r w:rsidRPr="00CD6D79">
        <w:rPr>
          <w:sz w:val="28"/>
          <w:szCs w:val="28"/>
        </w:rPr>
        <w:t>Кудряшова Ю.И. Иммунопатология язв роговицы, клиника, иммунодиагностика, лечение: Автореф. дис. канд. мед. наук. – М., 1999.–  29с.</w:t>
      </w:r>
    </w:p>
    <w:p w:rsidR="001375AA" w:rsidRPr="00CD6D79" w:rsidRDefault="001375AA" w:rsidP="004B78C7">
      <w:pPr>
        <w:numPr>
          <w:ilvl w:val="0"/>
          <w:numId w:val="71"/>
        </w:numPr>
        <w:tabs>
          <w:tab w:val="clear" w:pos="720"/>
          <w:tab w:val="num" w:pos="0"/>
        </w:tabs>
        <w:suppressAutoHyphens w:val="0"/>
        <w:spacing w:line="360" w:lineRule="auto"/>
        <w:ind w:left="0" w:firstLine="720"/>
        <w:jc w:val="both"/>
        <w:rPr>
          <w:sz w:val="28"/>
          <w:szCs w:val="28"/>
          <w:lang w:val="en-US"/>
        </w:rPr>
      </w:pPr>
      <w:r w:rsidRPr="00CD6D79">
        <w:rPr>
          <w:sz w:val="28"/>
          <w:szCs w:val="28"/>
          <w:lang w:val="en-US"/>
        </w:rPr>
        <w:t>Kenyon K.R., Roberts C.W.  Noninfected corneal ulceration . //  Int Ophthalmol. Clin. – 1984. – Vol. 24. – P. 179-197.</w:t>
      </w:r>
      <w:r w:rsidRPr="00CD6D79">
        <w:rPr>
          <w:sz w:val="28"/>
          <w:szCs w:val="28"/>
          <w:lang w:val="en-US"/>
        </w:rPr>
        <w:tab/>
      </w:r>
    </w:p>
    <w:p w:rsidR="001375AA" w:rsidRPr="00CD6D79" w:rsidRDefault="001375AA" w:rsidP="004B78C7">
      <w:pPr>
        <w:numPr>
          <w:ilvl w:val="0"/>
          <w:numId w:val="71"/>
        </w:numPr>
        <w:tabs>
          <w:tab w:val="clear" w:pos="720"/>
          <w:tab w:val="num" w:pos="0"/>
        </w:tabs>
        <w:suppressAutoHyphens w:val="0"/>
        <w:spacing w:line="360" w:lineRule="auto"/>
        <w:ind w:left="0" w:firstLine="720"/>
        <w:jc w:val="both"/>
        <w:rPr>
          <w:iCs/>
          <w:sz w:val="28"/>
          <w:szCs w:val="28"/>
        </w:rPr>
      </w:pPr>
      <w:r w:rsidRPr="00CD6D79">
        <w:rPr>
          <w:sz w:val="28"/>
          <w:szCs w:val="28"/>
        </w:rPr>
        <w:t>Морозов В.И., Яковлев А.А. Фармакотерапия глазных болезней. М., 2001. – С. 100-147.</w:t>
      </w:r>
    </w:p>
    <w:p w:rsidR="001375AA" w:rsidRPr="00382BEA" w:rsidRDefault="001375AA" w:rsidP="004B78C7">
      <w:pPr>
        <w:numPr>
          <w:ilvl w:val="0"/>
          <w:numId w:val="71"/>
        </w:numPr>
        <w:tabs>
          <w:tab w:val="clear" w:pos="720"/>
          <w:tab w:val="num" w:pos="0"/>
        </w:tabs>
        <w:suppressAutoHyphens w:val="0"/>
        <w:spacing w:line="360" w:lineRule="auto"/>
        <w:ind w:left="0" w:firstLine="720"/>
        <w:jc w:val="both"/>
        <w:rPr>
          <w:sz w:val="28"/>
          <w:szCs w:val="28"/>
          <w:lang w:val="uk-UA"/>
        </w:rPr>
      </w:pPr>
      <w:r w:rsidRPr="00CD6D79">
        <w:rPr>
          <w:sz w:val="28"/>
          <w:szCs w:val="28"/>
          <w:lang w:val="en-US"/>
        </w:rPr>
        <w:t>Brown S., Weller C. Collagenase inhibitors in prevention of ulcers of alkali-burned cornea // Arch. Ophthal. – 1970. – Vol. 83. – P. 352-353</w:t>
      </w:r>
      <w:r w:rsidRPr="00382BEA">
        <w:rPr>
          <w:sz w:val="28"/>
          <w:szCs w:val="28"/>
          <w:lang w:val="uk-UA"/>
        </w:rPr>
        <w:t>.</w:t>
      </w:r>
    </w:p>
    <w:p w:rsidR="001375AA" w:rsidRPr="00CD6D79" w:rsidRDefault="001375AA" w:rsidP="004B78C7">
      <w:pPr>
        <w:numPr>
          <w:ilvl w:val="0"/>
          <w:numId w:val="71"/>
        </w:numPr>
        <w:tabs>
          <w:tab w:val="clear" w:pos="720"/>
          <w:tab w:val="num" w:pos="0"/>
        </w:tabs>
        <w:suppressAutoHyphens w:val="0"/>
        <w:spacing w:line="360" w:lineRule="auto"/>
        <w:ind w:left="0" w:firstLine="720"/>
        <w:jc w:val="both"/>
        <w:rPr>
          <w:sz w:val="28"/>
          <w:szCs w:val="28"/>
        </w:rPr>
      </w:pPr>
      <w:r w:rsidRPr="00CD6D79">
        <w:rPr>
          <w:sz w:val="28"/>
          <w:szCs w:val="28"/>
        </w:rPr>
        <w:t>Нахинакян Р.И., Каспаров А.А., Овсепян Т.Л., Доценко В.И., Марченко Н.Р. Новое медикаментозное лечение хронических неинфекционных язв роговицы. // Офтальмол. журн. – 1990. – № 1. – С. 96-99.</w:t>
      </w:r>
    </w:p>
    <w:p w:rsidR="001375AA" w:rsidRPr="00CD6D79" w:rsidRDefault="001375AA" w:rsidP="004B78C7">
      <w:pPr>
        <w:numPr>
          <w:ilvl w:val="0"/>
          <w:numId w:val="71"/>
        </w:numPr>
        <w:tabs>
          <w:tab w:val="clear" w:pos="720"/>
          <w:tab w:val="num" w:pos="0"/>
        </w:tabs>
        <w:suppressAutoHyphens w:val="0"/>
        <w:spacing w:line="360" w:lineRule="auto"/>
        <w:ind w:left="0" w:firstLine="720"/>
        <w:jc w:val="both"/>
        <w:rPr>
          <w:sz w:val="28"/>
          <w:szCs w:val="28"/>
        </w:rPr>
      </w:pPr>
      <w:r w:rsidRPr="00CD6D79">
        <w:rPr>
          <w:sz w:val="28"/>
          <w:szCs w:val="28"/>
        </w:rPr>
        <w:t>Сильченко Т.С., Сакович В.Н. Иммунореактивность при гнойных кератитах. // Офтальмол. журн. – 1990. – № 4. – С. 408-411.</w:t>
      </w:r>
    </w:p>
    <w:p w:rsidR="001375AA" w:rsidRPr="00CD6D79" w:rsidRDefault="001375AA" w:rsidP="004B78C7">
      <w:pPr>
        <w:numPr>
          <w:ilvl w:val="0"/>
          <w:numId w:val="71"/>
        </w:numPr>
        <w:tabs>
          <w:tab w:val="clear" w:pos="720"/>
          <w:tab w:val="num" w:pos="0"/>
        </w:tabs>
        <w:suppressAutoHyphens w:val="0"/>
        <w:spacing w:line="360" w:lineRule="auto"/>
        <w:ind w:left="0" w:firstLine="720"/>
        <w:jc w:val="both"/>
        <w:rPr>
          <w:sz w:val="28"/>
          <w:szCs w:val="28"/>
        </w:rPr>
      </w:pPr>
      <w:r w:rsidRPr="00CD6D79">
        <w:rPr>
          <w:sz w:val="28"/>
          <w:szCs w:val="28"/>
        </w:rPr>
        <w:t>Гречаный М.П., Ченцова О.Б., Кильдюшевский А.В. Этиология, патогенез и перспективы лечения аутоиммунных заболеваний глаз. // Вестник офтальмологии. – 2002. – № 5. – С. 47-51.</w:t>
      </w:r>
    </w:p>
    <w:p w:rsidR="001375AA" w:rsidRPr="00CD6D79" w:rsidRDefault="001375AA" w:rsidP="004B78C7">
      <w:pPr>
        <w:numPr>
          <w:ilvl w:val="0"/>
          <w:numId w:val="71"/>
        </w:numPr>
        <w:tabs>
          <w:tab w:val="clear" w:pos="720"/>
          <w:tab w:val="num" w:pos="0"/>
        </w:tabs>
        <w:suppressAutoHyphens w:val="0"/>
        <w:spacing w:line="360" w:lineRule="auto"/>
        <w:ind w:left="0" w:firstLine="720"/>
        <w:jc w:val="both"/>
        <w:rPr>
          <w:sz w:val="28"/>
          <w:szCs w:val="28"/>
          <w:lang w:val="en-US"/>
        </w:rPr>
      </w:pPr>
      <w:r w:rsidRPr="00CD6D79">
        <w:rPr>
          <w:sz w:val="28"/>
          <w:szCs w:val="28"/>
          <w:lang w:val="en-US"/>
        </w:rPr>
        <w:t>Tseng SGC, Tsubota K. Important concepts for treating ocular surface and tear disorders. //Am. J. Ophthalmol. – 1997. – Vol. 124. – N 6. – P. 825-835.</w:t>
      </w:r>
    </w:p>
    <w:p w:rsidR="001375AA" w:rsidRPr="00CD6D79" w:rsidRDefault="001375AA" w:rsidP="004B78C7">
      <w:pPr>
        <w:numPr>
          <w:ilvl w:val="0"/>
          <w:numId w:val="71"/>
        </w:numPr>
        <w:tabs>
          <w:tab w:val="clear" w:pos="720"/>
          <w:tab w:val="num" w:pos="0"/>
        </w:tabs>
        <w:suppressAutoHyphens w:val="0"/>
        <w:spacing w:line="360" w:lineRule="auto"/>
        <w:ind w:left="0" w:firstLine="720"/>
        <w:jc w:val="both"/>
        <w:rPr>
          <w:sz w:val="28"/>
          <w:szCs w:val="28"/>
          <w:lang w:val="en-US"/>
        </w:rPr>
      </w:pPr>
      <w:r w:rsidRPr="00CD6D79">
        <w:rPr>
          <w:sz w:val="28"/>
          <w:szCs w:val="28"/>
          <w:lang w:val="en-US"/>
        </w:rPr>
        <w:t>Hong-Jeng Chena, Renato T.F. Piresa, Scheffer C.G. Tseng. Amniotic membrane transplantation for severe neurotrophic corneal ulcers. // Br. J. Ophthalmol. – 2000. – Vol. 84. – P. 826-833.</w:t>
      </w:r>
    </w:p>
    <w:p w:rsidR="001375AA" w:rsidRPr="00CD6D79" w:rsidRDefault="001375AA" w:rsidP="004B78C7">
      <w:pPr>
        <w:numPr>
          <w:ilvl w:val="0"/>
          <w:numId w:val="71"/>
        </w:numPr>
        <w:tabs>
          <w:tab w:val="clear" w:pos="720"/>
          <w:tab w:val="num" w:pos="0"/>
        </w:tabs>
        <w:suppressAutoHyphens w:val="0"/>
        <w:spacing w:line="360" w:lineRule="auto"/>
        <w:ind w:left="0" w:firstLine="720"/>
        <w:jc w:val="both"/>
        <w:rPr>
          <w:iCs/>
          <w:sz w:val="28"/>
          <w:szCs w:val="28"/>
        </w:rPr>
      </w:pPr>
      <w:r w:rsidRPr="00CD6D79">
        <w:rPr>
          <w:sz w:val="28"/>
          <w:szCs w:val="28"/>
        </w:rPr>
        <w:t xml:space="preserve">Румянцева О.А. Нервно-рефлекторный аппарат роговой оболочки глаза как причинно-следственный фактор развития патологии роговицы и </w:t>
      </w:r>
      <w:r w:rsidRPr="00CD6D79">
        <w:rPr>
          <w:sz w:val="28"/>
          <w:szCs w:val="28"/>
        </w:rPr>
        <w:lastRenderedPageBreak/>
        <w:t>осложнений после фоторефракционной хирургии. // Вестник офтальмологи. – 2002. – № 2. – С. 48-50</w:t>
      </w:r>
    </w:p>
    <w:p w:rsidR="001375AA" w:rsidRPr="00CD6D79" w:rsidRDefault="001375AA" w:rsidP="004B78C7">
      <w:pPr>
        <w:numPr>
          <w:ilvl w:val="0"/>
          <w:numId w:val="71"/>
        </w:numPr>
        <w:tabs>
          <w:tab w:val="clear" w:pos="720"/>
          <w:tab w:val="num" w:pos="0"/>
        </w:tabs>
        <w:suppressAutoHyphens w:val="0"/>
        <w:spacing w:line="360" w:lineRule="auto"/>
        <w:ind w:left="0" w:firstLine="720"/>
        <w:jc w:val="both"/>
        <w:rPr>
          <w:sz w:val="28"/>
          <w:szCs w:val="28"/>
        </w:rPr>
      </w:pPr>
      <w:r w:rsidRPr="00CD6D79">
        <w:rPr>
          <w:sz w:val="28"/>
          <w:szCs w:val="28"/>
        </w:rPr>
        <w:t>Бодяжина В.И. О структуре и функциях амниона и гладкого хориона. // Акушерство и гинекология. – 1982. – № 9. – С. 8-12.</w:t>
      </w:r>
    </w:p>
    <w:p w:rsidR="001375AA" w:rsidRPr="00CD6D79" w:rsidRDefault="001375AA" w:rsidP="004B78C7">
      <w:pPr>
        <w:numPr>
          <w:ilvl w:val="0"/>
          <w:numId w:val="71"/>
        </w:numPr>
        <w:tabs>
          <w:tab w:val="clear" w:pos="720"/>
          <w:tab w:val="num" w:pos="0"/>
        </w:tabs>
        <w:suppressAutoHyphens w:val="0"/>
        <w:spacing w:line="360" w:lineRule="auto"/>
        <w:ind w:left="0" w:firstLine="720"/>
        <w:jc w:val="both"/>
        <w:rPr>
          <w:sz w:val="28"/>
          <w:szCs w:val="28"/>
        </w:rPr>
      </w:pPr>
      <w:r w:rsidRPr="00CD6D79">
        <w:rPr>
          <w:sz w:val="28"/>
          <w:szCs w:val="28"/>
        </w:rPr>
        <w:t>Каспаров А. Л., Труфанов</w:t>
      </w:r>
      <w:r w:rsidRPr="00CD6D79">
        <w:rPr>
          <w:bCs/>
          <w:color w:val="000000"/>
          <w:sz w:val="28"/>
          <w:szCs w:val="28"/>
        </w:rPr>
        <w:t xml:space="preserve"> </w:t>
      </w:r>
      <w:r w:rsidRPr="00CD6D79">
        <w:rPr>
          <w:sz w:val="28"/>
          <w:szCs w:val="28"/>
        </w:rPr>
        <w:t>С. В. Использование консервированной амниотической мембраны для реконструкции поверхности переднего отрезка глазного яблока. // Вестник офтальмологии. – 2001. – № 3. – С. 45-47.</w:t>
      </w:r>
    </w:p>
    <w:p w:rsidR="001375AA" w:rsidRPr="00CD6D79" w:rsidRDefault="001375AA" w:rsidP="004B78C7">
      <w:pPr>
        <w:numPr>
          <w:ilvl w:val="0"/>
          <w:numId w:val="71"/>
        </w:numPr>
        <w:tabs>
          <w:tab w:val="clear" w:pos="720"/>
          <w:tab w:val="num" w:pos="0"/>
        </w:tabs>
        <w:suppressAutoHyphens w:val="0"/>
        <w:spacing w:line="360" w:lineRule="auto"/>
        <w:ind w:left="0" w:firstLine="720"/>
        <w:jc w:val="both"/>
        <w:rPr>
          <w:sz w:val="28"/>
          <w:szCs w:val="28"/>
        </w:rPr>
      </w:pPr>
      <w:r w:rsidRPr="00CD6D79">
        <w:rPr>
          <w:sz w:val="28"/>
          <w:szCs w:val="28"/>
        </w:rPr>
        <w:t>Галиулина Р.Ш. Кератоамниопластика: Автореф. дис. канд. мед. наук. – М., 1992. – 22с.</w:t>
      </w:r>
    </w:p>
    <w:p w:rsidR="001375AA" w:rsidRPr="00CD6D79" w:rsidRDefault="001375AA" w:rsidP="004B78C7">
      <w:pPr>
        <w:numPr>
          <w:ilvl w:val="0"/>
          <w:numId w:val="71"/>
        </w:numPr>
        <w:tabs>
          <w:tab w:val="clear" w:pos="720"/>
          <w:tab w:val="num" w:pos="0"/>
        </w:tabs>
        <w:suppressAutoHyphens w:val="0"/>
        <w:spacing w:line="360" w:lineRule="auto"/>
        <w:ind w:left="0" w:firstLine="720"/>
        <w:jc w:val="both"/>
        <w:rPr>
          <w:sz w:val="28"/>
          <w:szCs w:val="28"/>
          <w:lang w:val="en-US"/>
        </w:rPr>
      </w:pPr>
      <w:r w:rsidRPr="00CD6D79">
        <w:rPr>
          <w:sz w:val="28"/>
          <w:szCs w:val="28"/>
          <w:lang w:val="en-US"/>
        </w:rPr>
        <w:t>Kim JC, Tseng SC. Transplantation of preserved human amniotic membrane for surface reconstruction in severely damaged rabbit corneas. // Cornea. –  1995. – Vol. 14. – N. 5. – P. 473-484.</w:t>
      </w:r>
    </w:p>
    <w:p w:rsidR="001375AA" w:rsidRPr="00CD6D79" w:rsidRDefault="001375AA" w:rsidP="004B78C7">
      <w:pPr>
        <w:numPr>
          <w:ilvl w:val="0"/>
          <w:numId w:val="71"/>
        </w:numPr>
        <w:tabs>
          <w:tab w:val="clear" w:pos="720"/>
          <w:tab w:val="num" w:pos="0"/>
        </w:tabs>
        <w:suppressAutoHyphens w:val="0"/>
        <w:spacing w:line="360" w:lineRule="auto"/>
        <w:ind w:left="0" w:firstLine="720"/>
        <w:jc w:val="both"/>
        <w:rPr>
          <w:sz w:val="28"/>
          <w:szCs w:val="28"/>
          <w:lang w:val="en-US"/>
        </w:rPr>
      </w:pPr>
      <w:r w:rsidRPr="00CD6D79">
        <w:rPr>
          <w:sz w:val="28"/>
          <w:szCs w:val="28"/>
          <w:lang w:val="en-US"/>
        </w:rPr>
        <w:t>Panda A.  Amniotic membrane transplantation in ophthalmology (fresh v preserved tissue) // Br. J. Ophthalmol. – 1999. – Vol. 83. – N. 12. – P. 1410-1411.</w:t>
      </w:r>
    </w:p>
    <w:p w:rsidR="001375AA" w:rsidRPr="00CD6D79" w:rsidRDefault="001375AA" w:rsidP="004B78C7">
      <w:pPr>
        <w:numPr>
          <w:ilvl w:val="0"/>
          <w:numId w:val="71"/>
        </w:numPr>
        <w:tabs>
          <w:tab w:val="clear" w:pos="720"/>
          <w:tab w:val="num" w:pos="0"/>
        </w:tabs>
        <w:suppressAutoHyphens w:val="0"/>
        <w:spacing w:line="360" w:lineRule="auto"/>
        <w:ind w:left="0" w:firstLine="720"/>
        <w:jc w:val="both"/>
        <w:rPr>
          <w:sz w:val="28"/>
          <w:szCs w:val="28"/>
          <w:lang w:val="en-US"/>
        </w:rPr>
      </w:pPr>
      <w:r w:rsidRPr="00CD6D79">
        <w:rPr>
          <w:sz w:val="28"/>
          <w:szCs w:val="28"/>
          <w:lang w:val="en-US"/>
        </w:rPr>
        <w:t xml:space="preserve">Lee SH, Tseng SCG. Amniotic membrane transplantation for persistent epithelial defects with ulceration // </w:t>
      </w:r>
      <w:r w:rsidRPr="00CD6D79">
        <w:rPr>
          <w:iCs/>
          <w:sz w:val="28"/>
          <w:szCs w:val="28"/>
          <w:lang w:val="en-US"/>
        </w:rPr>
        <w:t>Am. J. Ophthalmol</w:t>
      </w:r>
      <w:r w:rsidRPr="00CD6D79">
        <w:rPr>
          <w:sz w:val="28"/>
          <w:szCs w:val="28"/>
          <w:lang w:val="en-US"/>
        </w:rPr>
        <w:t xml:space="preserve">. –  1997. – Vol. 123. – P. 303-312. </w:t>
      </w:r>
    </w:p>
    <w:p w:rsidR="001375AA" w:rsidRPr="00CD6D79" w:rsidRDefault="001375AA" w:rsidP="004B78C7">
      <w:pPr>
        <w:numPr>
          <w:ilvl w:val="0"/>
          <w:numId w:val="71"/>
        </w:numPr>
        <w:tabs>
          <w:tab w:val="clear" w:pos="720"/>
          <w:tab w:val="num" w:pos="0"/>
        </w:tabs>
        <w:suppressAutoHyphens w:val="0"/>
        <w:spacing w:line="360" w:lineRule="auto"/>
        <w:ind w:left="0" w:firstLine="720"/>
        <w:jc w:val="both"/>
        <w:rPr>
          <w:sz w:val="28"/>
          <w:szCs w:val="28"/>
          <w:lang w:val="en-US"/>
        </w:rPr>
      </w:pPr>
      <w:r w:rsidRPr="00CD6D79">
        <w:rPr>
          <w:sz w:val="28"/>
          <w:szCs w:val="28"/>
          <w:lang w:val="en-US"/>
        </w:rPr>
        <w:t xml:space="preserve">Kruse FE, Rohrschneider K, Volcker HE. Multilayer amniotic membrane transplantation for reconstruction of deep corneal ulcers // </w:t>
      </w:r>
      <w:r w:rsidRPr="00CD6D79">
        <w:rPr>
          <w:iCs/>
          <w:sz w:val="28"/>
          <w:szCs w:val="28"/>
          <w:lang w:val="en-US"/>
        </w:rPr>
        <w:t xml:space="preserve">Ophthalmology. – </w:t>
      </w:r>
      <w:r w:rsidRPr="00CD6D79">
        <w:rPr>
          <w:sz w:val="28"/>
          <w:szCs w:val="28"/>
          <w:lang w:val="en-US"/>
        </w:rPr>
        <w:t xml:space="preserve">1999. – Vol. 106. – P. 1504-1511. </w:t>
      </w:r>
    </w:p>
    <w:p w:rsidR="001375AA" w:rsidRPr="00CD6D79" w:rsidRDefault="001375AA" w:rsidP="004B78C7">
      <w:pPr>
        <w:numPr>
          <w:ilvl w:val="0"/>
          <w:numId w:val="71"/>
        </w:numPr>
        <w:tabs>
          <w:tab w:val="clear" w:pos="720"/>
          <w:tab w:val="num" w:pos="0"/>
        </w:tabs>
        <w:suppressAutoHyphens w:val="0"/>
        <w:spacing w:line="360" w:lineRule="auto"/>
        <w:ind w:left="0" w:firstLine="720"/>
        <w:jc w:val="both"/>
        <w:rPr>
          <w:sz w:val="28"/>
          <w:szCs w:val="28"/>
          <w:lang w:val="en-US"/>
        </w:rPr>
      </w:pPr>
      <w:r w:rsidRPr="00CD6D79">
        <w:rPr>
          <w:sz w:val="28"/>
          <w:szCs w:val="28"/>
          <w:lang w:val="en-US"/>
        </w:rPr>
        <w:t xml:space="preserve">Tseng SCG, Prabhasawat P, Lee SH. Amniotic membrane transplantation for conjunctival surface reconstruction // </w:t>
      </w:r>
      <w:r w:rsidRPr="00CD6D79">
        <w:rPr>
          <w:iCs/>
          <w:sz w:val="28"/>
          <w:szCs w:val="28"/>
          <w:lang w:val="en-US"/>
        </w:rPr>
        <w:t>Am. J. Ophthalmol</w:t>
      </w:r>
      <w:r w:rsidRPr="00CD6D79">
        <w:rPr>
          <w:sz w:val="28"/>
          <w:szCs w:val="28"/>
          <w:lang w:val="en-US"/>
        </w:rPr>
        <w:t xml:space="preserve">. – 1997. – Vol. 124. – P. 765-774. </w:t>
      </w:r>
    </w:p>
    <w:p w:rsidR="001375AA" w:rsidRPr="00CD6D79" w:rsidRDefault="001375AA" w:rsidP="004B78C7">
      <w:pPr>
        <w:numPr>
          <w:ilvl w:val="0"/>
          <w:numId w:val="71"/>
        </w:numPr>
        <w:tabs>
          <w:tab w:val="clear" w:pos="720"/>
          <w:tab w:val="num" w:pos="0"/>
        </w:tabs>
        <w:suppressAutoHyphens w:val="0"/>
        <w:spacing w:line="360" w:lineRule="auto"/>
        <w:ind w:left="0" w:firstLine="720"/>
        <w:jc w:val="both"/>
        <w:rPr>
          <w:sz w:val="28"/>
          <w:szCs w:val="28"/>
          <w:lang w:val="en-US"/>
        </w:rPr>
      </w:pPr>
      <w:r w:rsidRPr="00CD6D79">
        <w:rPr>
          <w:sz w:val="28"/>
          <w:szCs w:val="28"/>
          <w:lang w:val="en-US"/>
        </w:rPr>
        <w:t xml:space="preserve">Pires RTF, Tseng SCG, Prabhasawat P, et al. Amniotic membrane transplantation for symptomatic bullous keratopathy // </w:t>
      </w:r>
      <w:r w:rsidRPr="00CD6D79">
        <w:rPr>
          <w:iCs/>
          <w:sz w:val="28"/>
          <w:szCs w:val="28"/>
          <w:lang w:val="en-US"/>
        </w:rPr>
        <w:t>Arch. Ophthalmol</w:t>
      </w:r>
      <w:r w:rsidRPr="00CD6D79">
        <w:rPr>
          <w:sz w:val="28"/>
          <w:szCs w:val="28"/>
          <w:lang w:val="en-US"/>
        </w:rPr>
        <w:t xml:space="preserve">. –  1999. – Vol. 117. – P. 1291-1297. </w:t>
      </w:r>
    </w:p>
    <w:p w:rsidR="001375AA" w:rsidRPr="00CD6D79" w:rsidRDefault="001375AA" w:rsidP="004B78C7">
      <w:pPr>
        <w:numPr>
          <w:ilvl w:val="0"/>
          <w:numId w:val="71"/>
        </w:numPr>
        <w:tabs>
          <w:tab w:val="clear" w:pos="720"/>
          <w:tab w:val="num" w:pos="0"/>
        </w:tabs>
        <w:suppressAutoHyphens w:val="0"/>
        <w:spacing w:line="360" w:lineRule="auto"/>
        <w:ind w:left="0" w:firstLine="720"/>
        <w:jc w:val="both"/>
        <w:rPr>
          <w:sz w:val="28"/>
          <w:szCs w:val="28"/>
          <w:lang w:val="en-US"/>
        </w:rPr>
      </w:pPr>
      <w:r w:rsidRPr="00CD6D79">
        <w:rPr>
          <w:sz w:val="28"/>
          <w:szCs w:val="28"/>
          <w:lang w:val="en-US"/>
        </w:rPr>
        <w:t xml:space="preserve">Azuara-Blanco A, Pillai CT, Dua HS. Amniotic membrane transplantation for ocular surface reconstruction // </w:t>
      </w:r>
      <w:r w:rsidRPr="00CD6D79">
        <w:rPr>
          <w:iCs/>
          <w:sz w:val="28"/>
          <w:szCs w:val="28"/>
          <w:lang w:val="en-US"/>
        </w:rPr>
        <w:t>Br. J. Ophthalmol.</w:t>
      </w:r>
      <w:r w:rsidRPr="00CD6D79">
        <w:rPr>
          <w:sz w:val="28"/>
          <w:szCs w:val="28"/>
          <w:lang w:val="en-US"/>
        </w:rPr>
        <w:t xml:space="preserve"> – 1999. – Vol. 83 – P. 399-402.</w:t>
      </w:r>
    </w:p>
    <w:p w:rsidR="001375AA" w:rsidRPr="00CD6D79" w:rsidRDefault="001375AA" w:rsidP="004B78C7">
      <w:pPr>
        <w:numPr>
          <w:ilvl w:val="0"/>
          <w:numId w:val="71"/>
        </w:numPr>
        <w:tabs>
          <w:tab w:val="clear" w:pos="720"/>
          <w:tab w:val="num" w:pos="0"/>
        </w:tabs>
        <w:suppressAutoHyphens w:val="0"/>
        <w:spacing w:line="360" w:lineRule="auto"/>
        <w:ind w:left="0" w:firstLine="720"/>
        <w:jc w:val="both"/>
        <w:rPr>
          <w:sz w:val="28"/>
          <w:szCs w:val="28"/>
        </w:rPr>
      </w:pPr>
      <w:r w:rsidRPr="00CD6D79">
        <w:rPr>
          <w:sz w:val="28"/>
          <w:szCs w:val="28"/>
        </w:rPr>
        <w:t xml:space="preserve">Дрожжина Г. И., Ивановская Е. В., Гайдамака Т. Б., Осташевский В. Л., Коган Б. М., Усов В. Я., Соколова Т. В. Тактика лечебной кератопластики при </w:t>
      </w:r>
      <w:r w:rsidRPr="00CD6D79">
        <w:rPr>
          <w:sz w:val="28"/>
          <w:szCs w:val="28"/>
        </w:rPr>
        <w:lastRenderedPageBreak/>
        <w:t>тяжелых воспалительных заболеваниях рговицы // Офтальмол. журн. – 2006. – № 3(І). – С. 135-138.</w:t>
      </w:r>
    </w:p>
    <w:p w:rsidR="001375AA" w:rsidRPr="00CD6D79" w:rsidRDefault="001375AA" w:rsidP="004B78C7">
      <w:pPr>
        <w:numPr>
          <w:ilvl w:val="0"/>
          <w:numId w:val="71"/>
        </w:numPr>
        <w:tabs>
          <w:tab w:val="clear" w:pos="720"/>
          <w:tab w:val="num" w:pos="0"/>
        </w:tabs>
        <w:suppressAutoHyphens w:val="0"/>
        <w:spacing w:line="360" w:lineRule="auto"/>
        <w:ind w:left="0" w:firstLine="720"/>
        <w:jc w:val="both"/>
        <w:rPr>
          <w:iCs/>
          <w:sz w:val="28"/>
          <w:szCs w:val="28"/>
        </w:rPr>
      </w:pPr>
      <w:r w:rsidRPr="00CD6D79">
        <w:rPr>
          <w:sz w:val="28"/>
          <w:szCs w:val="28"/>
        </w:rPr>
        <w:t>Майчук Ю.Ф. Терапевтические алгоритмы при инфекционных язвах роговицы. // Вестник офтальмологи. – 2000. – № 3. – С. 35-37.</w:t>
      </w:r>
    </w:p>
    <w:p w:rsidR="001375AA" w:rsidRPr="00CD6D79" w:rsidRDefault="001375AA" w:rsidP="004B78C7">
      <w:pPr>
        <w:numPr>
          <w:ilvl w:val="0"/>
          <w:numId w:val="71"/>
        </w:numPr>
        <w:tabs>
          <w:tab w:val="clear" w:pos="720"/>
          <w:tab w:val="num" w:pos="0"/>
        </w:tabs>
        <w:suppressAutoHyphens w:val="0"/>
        <w:spacing w:line="360" w:lineRule="auto"/>
        <w:ind w:left="0" w:firstLine="720"/>
        <w:jc w:val="both"/>
        <w:rPr>
          <w:sz w:val="28"/>
          <w:szCs w:val="28"/>
          <w:lang w:val="en-US"/>
        </w:rPr>
      </w:pPr>
      <w:r w:rsidRPr="00CD6D79">
        <w:rPr>
          <w:sz w:val="28"/>
          <w:szCs w:val="28"/>
          <w:lang w:val="en-US"/>
        </w:rPr>
        <w:t xml:space="preserve">Solomon A, Touhami A, Sandoval H, </w:t>
      </w:r>
      <w:r w:rsidRPr="00CD6D79">
        <w:rPr>
          <w:iCs/>
          <w:sz w:val="28"/>
          <w:szCs w:val="28"/>
          <w:lang w:val="en-US"/>
        </w:rPr>
        <w:t>et al</w:t>
      </w:r>
      <w:r w:rsidRPr="00CD6D79">
        <w:rPr>
          <w:sz w:val="28"/>
          <w:szCs w:val="28"/>
          <w:lang w:val="en-US"/>
        </w:rPr>
        <w:t xml:space="preserve">. Neurotrophic keratopathy: basic concepts and therapeutic strategies // </w:t>
      </w:r>
      <w:r w:rsidRPr="00CD6D79">
        <w:rPr>
          <w:iCs/>
          <w:sz w:val="28"/>
          <w:szCs w:val="28"/>
          <w:lang w:val="en-US"/>
        </w:rPr>
        <w:t xml:space="preserve">Comp. Ophthalmol. Update. – </w:t>
      </w:r>
      <w:r w:rsidRPr="00CD6D79">
        <w:rPr>
          <w:sz w:val="28"/>
          <w:szCs w:val="28"/>
          <w:lang w:val="en-US"/>
        </w:rPr>
        <w:t xml:space="preserve"> 2000. – Vol. </w:t>
      </w:r>
      <w:r w:rsidRPr="00CD6D79">
        <w:rPr>
          <w:bCs/>
          <w:sz w:val="28"/>
          <w:szCs w:val="28"/>
          <w:lang w:val="en-US"/>
        </w:rPr>
        <w:t xml:space="preserve">3. – P. </w:t>
      </w:r>
      <w:r w:rsidRPr="00CD6D79">
        <w:rPr>
          <w:sz w:val="28"/>
          <w:szCs w:val="28"/>
          <w:lang w:val="en-US"/>
        </w:rPr>
        <w:t>165-174.</w:t>
      </w:r>
    </w:p>
    <w:p w:rsidR="001375AA" w:rsidRPr="00CD6D79" w:rsidRDefault="001375AA" w:rsidP="004B78C7">
      <w:pPr>
        <w:numPr>
          <w:ilvl w:val="0"/>
          <w:numId w:val="71"/>
        </w:numPr>
        <w:tabs>
          <w:tab w:val="clear" w:pos="720"/>
          <w:tab w:val="num" w:pos="0"/>
        </w:tabs>
        <w:suppressAutoHyphens w:val="0"/>
        <w:spacing w:line="360" w:lineRule="auto"/>
        <w:ind w:left="0" w:firstLine="720"/>
        <w:jc w:val="both"/>
        <w:rPr>
          <w:sz w:val="28"/>
          <w:szCs w:val="28"/>
        </w:rPr>
      </w:pPr>
      <w:r w:rsidRPr="00CD6D79">
        <w:rPr>
          <w:sz w:val="28"/>
          <w:szCs w:val="28"/>
        </w:rPr>
        <w:t>Беляев В.С. Дифференцирование тканей роговицы (роль нервного фактора). // Вестник офтальмологии. – 1998. – № 2. – С. 27-32.</w:t>
      </w:r>
    </w:p>
    <w:p w:rsidR="001375AA" w:rsidRPr="00CD6D79" w:rsidRDefault="001375AA" w:rsidP="004B78C7">
      <w:pPr>
        <w:numPr>
          <w:ilvl w:val="0"/>
          <w:numId w:val="71"/>
        </w:numPr>
        <w:tabs>
          <w:tab w:val="clear" w:pos="720"/>
          <w:tab w:val="num" w:pos="0"/>
        </w:tabs>
        <w:suppressAutoHyphens w:val="0"/>
        <w:spacing w:line="360" w:lineRule="auto"/>
        <w:ind w:left="0" w:firstLine="720"/>
        <w:jc w:val="both"/>
        <w:rPr>
          <w:sz w:val="28"/>
          <w:szCs w:val="28"/>
        </w:rPr>
      </w:pPr>
      <w:r w:rsidRPr="00CD6D79">
        <w:rPr>
          <w:sz w:val="28"/>
          <w:szCs w:val="28"/>
        </w:rPr>
        <w:t>Пучковская Н.А., Якименко С.А., Непомящая В.М. Ожоги глаз. М., 2001. – С. 33-37.</w:t>
      </w:r>
    </w:p>
    <w:p w:rsidR="001375AA" w:rsidRPr="00CD6D79" w:rsidRDefault="001375AA" w:rsidP="004B78C7">
      <w:pPr>
        <w:numPr>
          <w:ilvl w:val="0"/>
          <w:numId w:val="71"/>
        </w:numPr>
        <w:tabs>
          <w:tab w:val="clear" w:pos="720"/>
          <w:tab w:val="num" w:pos="0"/>
        </w:tabs>
        <w:suppressAutoHyphens w:val="0"/>
        <w:spacing w:line="360" w:lineRule="auto"/>
        <w:ind w:left="0" w:firstLine="720"/>
        <w:jc w:val="both"/>
        <w:rPr>
          <w:iCs/>
          <w:sz w:val="28"/>
          <w:szCs w:val="28"/>
        </w:rPr>
      </w:pPr>
      <w:r w:rsidRPr="00CD6D79">
        <w:rPr>
          <w:sz w:val="28"/>
          <w:szCs w:val="28"/>
        </w:rPr>
        <w:t>Филипенко В.И., Старчак М.И. Заболевания и повреждения роговицы. –  М., 1987. – С. 3-10.</w:t>
      </w:r>
    </w:p>
    <w:p w:rsidR="001375AA" w:rsidRPr="00CD6D79" w:rsidRDefault="001375AA" w:rsidP="004B78C7">
      <w:pPr>
        <w:numPr>
          <w:ilvl w:val="0"/>
          <w:numId w:val="71"/>
        </w:numPr>
        <w:tabs>
          <w:tab w:val="clear" w:pos="720"/>
          <w:tab w:val="num" w:pos="0"/>
        </w:tabs>
        <w:suppressAutoHyphens w:val="0"/>
        <w:spacing w:line="360" w:lineRule="auto"/>
        <w:ind w:left="0" w:firstLine="720"/>
        <w:jc w:val="both"/>
        <w:rPr>
          <w:iCs/>
          <w:sz w:val="28"/>
          <w:szCs w:val="28"/>
          <w:lang w:val="en-US"/>
        </w:rPr>
      </w:pPr>
      <w:r w:rsidRPr="00CD6D79">
        <w:rPr>
          <w:iCs/>
          <w:sz w:val="28"/>
          <w:szCs w:val="28"/>
          <w:lang w:val="en-US"/>
        </w:rPr>
        <w:t xml:space="preserve">Salonen EM, Tervo T, Torma E, Tarkkanen A, Vaheri A. Plasmin in tear fluid of patients with corneal ulcers: basis for new therapy </w:t>
      </w:r>
      <w:r w:rsidRPr="00CD6D79">
        <w:rPr>
          <w:sz w:val="28"/>
          <w:szCs w:val="28"/>
          <w:lang w:val="en-US"/>
        </w:rPr>
        <w:t>//</w:t>
      </w:r>
      <w:r w:rsidRPr="00CD6D79">
        <w:rPr>
          <w:iCs/>
          <w:sz w:val="28"/>
          <w:szCs w:val="28"/>
          <w:lang w:val="en-US"/>
        </w:rPr>
        <w:t xml:space="preserve"> Acta Ophthalmol. – 1987. – Vol. 65. – N. 1. – P. 3-12.</w:t>
      </w:r>
    </w:p>
    <w:p w:rsidR="001375AA" w:rsidRPr="00CD6D79" w:rsidRDefault="001375AA" w:rsidP="004B78C7">
      <w:pPr>
        <w:numPr>
          <w:ilvl w:val="0"/>
          <w:numId w:val="71"/>
        </w:numPr>
        <w:tabs>
          <w:tab w:val="clear" w:pos="720"/>
          <w:tab w:val="num" w:pos="0"/>
        </w:tabs>
        <w:suppressAutoHyphens w:val="0"/>
        <w:spacing w:line="360" w:lineRule="auto"/>
        <w:ind w:left="0" w:firstLine="720"/>
        <w:jc w:val="both"/>
        <w:rPr>
          <w:sz w:val="28"/>
          <w:szCs w:val="28"/>
        </w:rPr>
      </w:pPr>
      <w:r w:rsidRPr="00CD6D79">
        <w:rPr>
          <w:sz w:val="28"/>
          <w:szCs w:val="28"/>
        </w:rPr>
        <w:t>Дрожжина Г.И., Гайдамака Т.Б., Артемов А.В. Экспериментальное обоснование к применению флогэнзима в лечении язвенных бактериальных кератитов // Офтальмол. журн. – 2003. – № 6. – С. 83-88.</w:t>
      </w:r>
    </w:p>
    <w:p w:rsidR="001375AA" w:rsidRPr="00CD6D79" w:rsidRDefault="001375AA" w:rsidP="004B78C7">
      <w:pPr>
        <w:numPr>
          <w:ilvl w:val="0"/>
          <w:numId w:val="71"/>
        </w:numPr>
        <w:tabs>
          <w:tab w:val="clear" w:pos="720"/>
          <w:tab w:val="num" w:pos="0"/>
        </w:tabs>
        <w:suppressAutoHyphens w:val="0"/>
        <w:spacing w:line="360" w:lineRule="auto"/>
        <w:ind w:left="0" w:firstLine="720"/>
        <w:jc w:val="both"/>
        <w:rPr>
          <w:sz w:val="28"/>
          <w:szCs w:val="28"/>
        </w:rPr>
      </w:pPr>
      <w:r w:rsidRPr="00CD6D79">
        <w:rPr>
          <w:sz w:val="28"/>
          <w:szCs w:val="28"/>
        </w:rPr>
        <w:t>Осташевский В.Л., Гайдамака Т.Б., Дрожжина Г.И. Случай двустороннего расплавления роговицы и склеры у больного ревматоидным деформирующим полиартритом. // Офтальмол. журн. – 2000. – № 4. – С. 79-82.</w:t>
      </w:r>
    </w:p>
    <w:p w:rsidR="001375AA" w:rsidRPr="00CD6D79" w:rsidRDefault="001375AA" w:rsidP="004B78C7">
      <w:pPr>
        <w:numPr>
          <w:ilvl w:val="0"/>
          <w:numId w:val="71"/>
        </w:numPr>
        <w:tabs>
          <w:tab w:val="clear" w:pos="720"/>
          <w:tab w:val="num" w:pos="0"/>
        </w:tabs>
        <w:suppressAutoHyphens w:val="0"/>
        <w:spacing w:line="360" w:lineRule="auto"/>
        <w:ind w:left="0" w:firstLine="720"/>
        <w:jc w:val="both"/>
        <w:rPr>
          <w:sz w:val="28"/>
          <w:szCs w:val="28"/>
        </w:rPr>
      </w:pPr>
      <w:r w:rsidRPr="00CD6D79">
        <w:rPr>
          <w:sz w:val="28"/>
          <w:szCs w:val="28"/>
        </w:rPr>
        <w:t>Дронов М.М., Пирогов Ю.И. Состояние иммунитета у больных с травмами  и  заболеваниями  роговицы. // Вестник  офтальмологи. – 1991. – № 3. – С. 48-52.</w:t>
      </w:r>
    </w:p>
    <w:p w:rsidR="001375AA" w:rsidRPr="00CD6D79" w:rsidRDefault="001375AA" w:rsidP="004B78C7">
      <w:pPr>
        <w:numPr>
          <w:ilvl w:val="0"/>
          <w:numId w:val="71"/>
        </w:numPr>
        <w:tabs>
          <w:tab w:val="clear" w:pos="720"/>
          <w:tab w:val="num" w:pos="0"/>
        </w:tabs>
        <w:suppressAutoHyphens w:val="0"/>
        <w:spacing w:line="360" w:lineRule="auto"/>
        <w:ind w:left="0" w:firstLine="720"/>
        <w:jc w:val="both"/>
        <w:rPr>
          <w:sz w:val="28"/>
          <w:szCs w:val="28"/>
        </w:rPr>
      </w:pPr>
      <w:r w:rsidRPr="00CD6D79">
        <w:rPr>
          <w:sz w:val="28"/>
          <w:szCs w:val="28"/>
        </w:rPr>
        <w:t>Сафонова Т.Н., Овчинников А.Н., Федоров А.А., Полунин Г.С. Сухой кератоконъюнктивит при синдроме Шегрена: диагностическое значение изменения относительно белкового состава слезы. // Вестник офтальмологи. – 1998. – № 2. – С. 40-42.</w:t>
      </w:r>
    </w:p>
    <w:p w:rsidR="001375AA" w:rsidRPr="00CD6D79" w:rsidRDefault="001375AA" w:rsidP="004B78C7">
      <w:pPr>
        <w:numPr>
          <w:ilvl w:val="0"/>
          <w:numId w:val="71"/>
        </w:numPr>
        <w:tabs>
          <w:tab w:val="clear" w:pos="720"/>
          <w:tab w:val="num" w:pos="0"/>
        </w:tabs>
        <w:suppressAutoHyphens w:val="0"/>
        <w:spacing w:line="360" w:lineRule="auto"/>
        <w:ind w:left="0" w:firstLine="720"/>
        <w:jc w:val="both"/>
        <w:rPr>
          <w:iCs/>
          <w:sz w:val="28"/>
          <w:szCs w:val="28"/>
          <w:lang w:val="en-US"/>
        </w:rPr>
      </w:pPr>
      <w:r w:rsidRPr="00CD6D79">
        <w:rPr>
          <w:sz w:val="28"/>
          <w:szCs w:val="28"/>
          <w:lang w:val="en-US"/>
        </w:rPr>
        <w:t>Tseng SCG. An integrated view and new perspectives of ocular surface and tear disorders // Arch Soc. Esp. Oflalmol. – 1999. – Vol. 74. – P. 29-46.</w:t>
      </w:r>
    </w:p>
    <w:p w:rsidR="001375AA" w:rsidRPr="00CD6D79" w:rsidRDefault="001375AA" w:rsidP="004B78C7">
      <w:pPr>
        <w:numPr>
          <w:ilvl w:val="0"/>
          <w:numId w:val="71"/>
        </w:numPr>
        <w:tabs>
          <w:tab w:val="clear" w:pos="720"/>
          <w:tab w:val="num" w:pos="0"/>
        </w:tabs>
        <w:suppressAutoHyphens w:val="0"/>
        <w:spacing w:line="360" w:lineRule="auto"/>
        <w:ind w:left="0" w:firstLine="720"/>
        <w:jc w:val="both"/>
        <w:rPr>
          <w:iCs/>
          <w:sz w:val="28"/>
          <w:szCs w:val="28"/>
        </w:rPr>
      </w:pPr>
      <w:r w:rsidRPr="00CD6D79">
        <w:rPr>
          <w:sz w:val="28"/>
          <w:szCs w:val="28"/>
        </w:rPr>
        <w:lastRenderedPageBreak/>
        <w:t>Плескова А.В., Хватова А.В. Послеоперационные осложнения сквозной субтотальной кератопластики у детей. // Вестник офтальмологи. – 2002. – № 5. – С. 14-17.</w:t>
      </w:r>
    </w:p>
    <w:p w:rsidR="001375AA" w:rsidRPr="00CD6D79" w:rsidRDefault="001375AA" w:rsidP="004B78C7">
      <w:pPr>
        <w:numPr>
          <w:ilvl w:val="0"/>
          <w:numId w:val="71"/>
        </w:numPr>
        <w:tabs>
          <w:tab w:val="clear" w:pos="720"/>
          <w:tab w:val="num" w:pos="0"/>
        </w:tabs>
        <w:suppressAutoHyphens w:val="0"/>
        <w:spacing w:line="360" w:lineRule="auto"/>
        <w:ind w:left="0" w:firstLine="720"/>
        <w:jc w:val="both"/>
        <w:rPr>
          <w:sz w:val="28"/>
          <w:szCs w:val="28"/>
        </w:rPr>
      </w:pPr>
      <w:r w:rsidRPr="00CD6D79">
        <w:rPr>
          <w:sz w:val="28"/>
          <w:szCs w:val="28"/>
        </w:rPr>
        <w:t>Пучковская Н.А., Войно-Ясенецкий В.В. Вторичные дистрофические и структурные изменения в переднем отделе глаза. –  М., 1985. – С. 5-37.</w:t>
      </w:r>
    </w:p>
    <w:p w:rsidR="001375AA" w:rsidRPr="00CD6D79" w:rsidRDefault="001375AA" w:rsidP="004B78C7">
      <w:pPr>
        <w:numPr>
          <w:ilvl w:val="0"/>
          <w:numId w:val="71"/>
        </w:numPr>
        <w:tabs>
          <w:tab w:val="clear" w:pos="720"/>
          <w:tab w:val="num" w:pos="0"/>
        </w:tabs>
        <w:suppressAutoHyphens w:val="0"/>
        <w:spacing w:line="360" w:lineRule="auto"/>
        <w:ind w:left="0" w:firstLine="720"/>
        <w:jc w:val="both"/>
        <w:rPr>
          <w:sz w:val="28"/>
          <w:szCs w:val="28"/>
          <w:lang w:val="en-US"/>
        </w:rPr>
      </w:pPr>
      <w:r w:rsidRPr="00CD6D79">
        <w:rPr>
          <w:sz w:val="28"/>
          <w:szCs w:val="28"/>
          <w:lang w:val="en-US"/>
        </w:rPr>
        <w:t>Thoft R. A. Conjunctival transplantation // Arch Ophthalmol. – 1977. – Vol. 95. – P. 1425-1427.</w:t>
      </w:r>
    </w:p>
    <w:p w:rsidR="001375AA" w:rsidRPr="00CD6D79" w:rsidRDefault="001375AA" w:rsidP="004B78C7">
      <w:pPr>
        <w:numPr>
          <w:ilvl w:val="0"/>
          <w:numId w:val="71"/>
        </w:numPr>
        <w:tabs>
          <w:tab w:val="clear" w:pos="720"/>
          <w:tab w:val="num" w:pos="0"/>
        </w:tabs>
        <w:suppressAutoHyphens w:val="0"/>
        <w:spacing w:line="360" w:lineRule="auto"/>
        <w:ind w:left="0" w:firstLine="720"/>
        <w:jc w:val="both"/>
        <w:rPr>
          <w:iCs/>
          <w:sz w:val="28"/>
          <w:szCs w:val="28"/>
        </w:rPr>
      </w:pPr>
      <w:r w:rsidRPr="00CD6D79">
        <w:rPr>
          <w:sz w:val="28"/>
          <w:szCs w:val="28"/>
        </w:rPr>
        <w:t xml:space="preserve">Гундорова Р.А., Макаров П.В., Дадашева З.Р. Лечение синдрома „сухого глаза” при ожоговой болезни глаз. // Клинич. офтальмология. –  2003. –  Т. 4. –  N 1. –  С. 10-12. </w:t>
      </w:r>
    </w:p>
    <w:p w:rsidR="001375AA" w:rsidRPr="00CD6D79" w:rsidRDefault="001375AA" w:rsidP="004B78C7">
      <w:pPr>
        <w:numPr>
          <w:ilvl w:val="0"/>
          <w:numId w:val="71"/>
        </w:numPr>
        <w:tabs>
          <w:tab w:val="clear" w:pos="720"/>
          <w:tab w:val="num" w:pos="0"/>
        </w:tabs>
        <w:suppressAutoHyphens w:val="0"/>
        <w:spacing w:line="360" w:lineRule="auto"/>
        <w:ind w:left="0" w:firstLine="720"/>
        <w:jc w:val="both"/>
        <w:rPr>
          <w:iCs/>
          <w:sz w:val="28"/>
          <w:szCs w:val="28"/>
          <w:lang w:val="en-US"/>
        </w:rPr>
      </w:pPr>
      <w:r w:rsidRPr="00CD6D79">
        <w:rPr>
          <w:iCs/>
          <w:sz w:val="28"/>
          <w:szCs w:val="28"/>
          <w:lang w:val="en-US"/>
        </w:rPr>
        <w:t xml:space="preserve">Tuli SS, Schultz GS, Downer DM. Science and strategy for preventing and managing corneal ulceration. </w:t>
      </w:r>
      <w:r w:rsidRPr="00CD6D79">
        <w:rPr>
          <w:sz w:val="28"/>
          <w:szCs w:val="28"/>
          <w:lang w:val="en-US"/>
        </w:rPr>
        <w:t>//</w:t>
      </w:r>
      <w:r w:rsidRPr="00CD6D79">
        <w:rPr>
          <w:iCs/>
          <w:sz w:val="28"/>
          <w:szCs w:val="28"/>
          <w:lang w:val="en-US"/>
        </w:rPr>
        <w:t xml:space="preserve"> Ocul. Surf. –  2007. – Vol. 5. – N 1. – P. 23-39.  </w:t>
      </w:r>
    </w:p>
    <w:p w:rsidR="001375AA" w:rsidRPr="00CD6D79" w:rsidRDefault="001375AA" w:rsidP="004B78C7">
      <w:pPr>
        <w:numPr>
          <w:ilvl w:val="0"/>
          <w:numId w:val="71"/>
        </w:numPr>
        <w:tabs>
          <w:tab w:val="clear" w:pos="720"/>
          <w:tab w:val="num" w:pos="0"/>
        </w:tabs>
        <w:suppressAutoHyphens w:val="0"/>
        <w:spacing w:line="360" w:lineRule="auto"/>
        <w:ind w:left="0" w:firstLine="720"/>
        <w:jc w:val="both"/>
        <w:rPr>
          <w:iCs/>
          <w:sz w:val="28"/>
          <w:szCs w:val="28"/>
          <w:lang w:val="en-US"/>
        </w:rPr>
      </w:pPr>
      <w:r w:rsidRPr="00CD6D79">
        <w:rPr>
          <w:sz w:val="28"/>
          <w:szCs w:val="28"/>
          <w:lang w:val="en-US"/>
        </w:rPr>
        <w:t>Polacek F.M. Contributions of electronmicroscopy to the study of corneal pathology. // Surviv. Ophthalm. – 1976. – Vol. 20. – N 5. – P. 375-414.</w:t>
      </w:r>
    </w:p>
    <w:p w:rsidR="001375AA" w:rsidRPr="00CD6D79" w:rsidRDefault="001375AA" w:rsidP="004B78C7">
      <w:pPr>
        <w:numPr>
          <w:ilvl w:val="0"/>
          <w:numId w:val="71"/>
        </w:numPr>
        <w:tabs>
          <w:tab w:val="clear" w:pos="720"/>
          <w:tab w:val="num" w:pos="0"/>
        </w:tabs>
        <w:suppressAutoHyphens w:val="0"/>
        <w:spacing w:line="360" w:lineRule="auto"/>
        <w:ind w:left="0" w:firstLine="720"/>
        <w:jc w:val="both"/>
        <w:rPr>
          <w:iCs/>
          <w:sz w:val="28"/>
          <w:szCs w:val="28"/>
        </w:rPr>
      </w:pPr>
      <w:r w:rsidRPr="00CD6D79">
        <w:rPr>
          <w:sz w:val="28"/>
          <w:szCs w:val="28"/>
        </w:rPr>
        <w:t>Войно-Ясенецкий В.В. Разрастание и изменчивость тканей глаза при его заболеваниях и травмах. –  К.: Вища школа, 1979. – 224с.</w:t>
      </w:r>
    </w:p>
    <w:p w:rsidR="001375AA" w:rsidRPr="00CD6D79" w:rsidRDefault="001375AA" w:rsidP="004B78C7">
      <w:pPr>
        <w:numPr>
          <w:ilvl w:val="0"/>
          <w:numId w:val="71"/>
        </w:numPr>
        <w:tabs>
          <w:tab w:val="clear" w:pos="720"/>
          <w:tab w:val="num" w:pos="0"/>
        </w:tabs>
        <w:suppressAutoHyphens w:val="0"/>
        <w:spacing w:line="360" w:lineRule="auto"/>
        <w:ind w:left="0" w:firstLine="720"/>
        <w:jc w:val="both"/>
        <w:rPr>
          <w:iCs/>
          <w:sz w:val="28"/>
          <w:szCs w:val="28"/>
        </w:rPr>
      </w:pPr>
      <w:r w:rsidRPr="00CD6D79">
        <w:rPr>
          <w:sz w:val="28"/>
          <w:szCs w:val="28"/>
        </w:rPr>
        <w:t>Пиндич Д.Т., Позенко А.С., Шлопак Т.В. Применение трийодтиронина при кератитах с пониженной репарацией // Проблемы офтальмологии. –  К.: Здоров’я, 1976. – С. 260.</w:t>
      </w:r>
    </w:p>
    <w:p w:rsidR="001375AA" w:rsidRPr="00382BEA" w:rsidRDefault="001375AA" w:rsidP="004B78C7">
      <w:pPr>
        <w:numPr>
          <w:ilvl w:val="0"/>
          <w:numId w:val="71"/>
        </w:numPr>
        <w:tabs>
          <w:tab w:val="clear" w:pos="720"/>
          <w:tab w:val="num" w:pos="0"/>
        </w:tabs>
        <w:suppressAutoHyphens w:val="0"/>
        <w:spacing w:line="360" w:lineRule="auto"/>
        <w:ind w:left="0" w:firstLine="720"/>
        <w:jc w:val="both"/>
        <w:rPr>
          <w:sz w:val="28"/>
          <w:szCs w:val="28"/>
          <w:lang w:val="uk-UA"/>
        </w:rPr>
      </w:pPr>
      <w:r w:rsidRPr="00CD6D79">
        <w:rPr>
          <w:sz w:val="28"/>
          <w:szCs w:val="28"/>
        </w:rPr>
        <w:t>Гундорова Р.А., Ченцова Е.В., Романова И.Ю., Петриашвили Г.Г. Экспериментальное исследование влияния адгелона на процесс эпителизация роговицы</w:t>
      </w:r>
      <w:r w:rsidRPr="00382BEA">
        <w:rPr>
          <w:sz w:val="28"/>
          <w:szCs w:val="28"/>
          <w:lang w:val="uk-UA"/>
        </w:rPr>
        <w:t xml:space="preserve"> // Тези наукової конференції офтальмологів, присвяченої 90-річчю акад. Н.О. Пучковської, Одеса, 1998. – С. 386-388.</w:t>
      </w:r>
    </w:p>
    <w:p w:rsidR="001375AA" w:rsidRPr="00CD6D79" w:rsidRDefault="001375AA" w:rsidP="004B78C7">
      <w:pPr>
        <w:numPr>
          <w:ilvl w:val="0"/>
          <w:numId w:val="71"/>
        </w:numPr>
        <w:tabs>
          <w:tab w:val="clear" w:pos="720"/>
          <w:tab w:val="num" w:pos="0"/>
        </w:tabs>
        <w:suppressAutoHyphens w:val="0"/>
        <w:spacing w:line="360" w:lineRule="auto"/>
        <w:ind w:left="0" w:firstLine="720"/>
        <w:jc w:val="both"/>
        <w:rPr>
          <w:sz w:val="28"/>
          <w:szCs w:val="28"/>
        </w:rPr>
      </w:pPr>
      <w:r w:rsidRPr="00CD6D79">
        <w:rPr>
          <w:sz w:val="28"/>
          <w:szCs w:val="28"/>
        </w:rPr>
        <w:t>Максакова Е.В. Даларгин в лечении травматических повреждений роговицы. //</w:t>
      </w:r>
      <w:r w:rsidRPr="00CD6D79">
        <w:rPr>
          <w:iCs/>
          <w:sz w:val="28"/>
          <w:szCs w:val="28"/>
        </w:rPr>
        <w:t xml:space="preserve"> </w:t>
      </w:r>
      <w:r w:rsidRPr="00CD6D79">
        <w:rPr>
          <w:sz w:val="28"/>
          <w:szCs w:val="28"/>
        </w:rPr>
        <w:t>Офтальм. журнал. – 2000. – № 6. –  С. 95-98.</w:t>
      </w:r>
    </w:p>
    <w:p w:rsidR="001375AA" w:rsidRPr="00382BEA" w:rsidRDefault="001375AA" w:rsidP="004B78C7">
      <w:pPr>
        <w:numPr>
          <w:ilvl w:val="0"/>
          <w:numId w:val="71"/>
        </w:numPr>
        <w:tabs>
          <w:tab w:val="clear" w:pos="720"/>
          <w:tab w:val="num" w:pos="0"/>
        </w:tabs>
        <w:suppressAutoHyphens w:val="0"/>
        <w:spacing w:line="360" w:lineRule="auto"/>
        <w:ind w:left="0" w:firstLine="720"/>
        <w:jc w:val="both"/>
        <w:rPr>
          <w:sz w:val="28"/>
          <w:szCs w:val="28"/>
          <w:lang w:val="uk-UA"/>
        </w:rPr>
      </w:pPr>
      <w:r w:rsidRPr="00CD6D79">
        <w:rPr>
          <w:sz w:val="28"/>
          <w:szCs w:val="28"/>
        </w:rPr>
        <w:t>Пасечникова Н.В., Зборовская А.В., Грекова Н.Г. Применение Эрбисола в лечении вирусных кератитов</w:t>
      </w:r>
      <w:r w:rsidRPr="00382BEA">
        <w:rPr>
          <w:sz w:val="28"/>
          <w:szCs w:val="28"/>
          <w:lang w:val="uk-UA"/>
        </w:rPr>
        <w:t xml:space="preserve"> // Тези наукової конференції офтальмологів, присвяченої 125-річчю з дня народження акад. Філатова В.П., Одеса, 2000. – С. 33-34.</w:t>
      </w:r>
    </w:p>
    <w:p w:rsidR="001375AA" w:rsidRPr="00382BEA" w:rsidRDefault="001375AA" w:rsidP="004B78C7">
      <w:pPr>
        <w:numPr>
          <w:ilvl w:val="0"/>
          <w:numId w:val="71"/>
        </w:numPr>
        <w:tabs>
          <w:tab w:val="clear" w:pos="720"/>
          <w:tab w:val="num" w:pos="0"/>
        </w:tabs>
        <w:suppressAutoHyphens w:val="0"/>
        <w:spacing w:line="360" w:lineRule="auto"/>
        <w:ind w:left="0" w:firstLine="720"/>
        <w:jc w:val="both"/>
        <w:rPr>
          <w:sz w:val="28"/>
          <w:szCs w:val="28"/>
          <w:lang w:val="uk-UA"/>
        </w:rPr>
      </w:pPr>
      <w:r w:rsidRPr="00CD6D79">
        <w:rPr>
          <w:sz w:val="28"/>
          <w:szCs w:val="28"/>
        </w:rPr>
        <w:lastRenderedPageBreak/>
        <w:t>Чередниченко М.Л., Подсвирова О.А. Наш опит лечения помутнений роговицы</w:t>
      </w:r>
      <w:r w:rsidRPr="00382BEA">
        <w:rPr>
          <w:sz w:val="28"/>
          <w:szCs w:val="28"/>
          <w:lang w:val="uk-UA"/>
        </w:rPr>
        <w:t xml:space="preserve">  // Тези наукової конференції офтальмологів, присвяченої 125-річчю з дня народження акад. Філатова В.П. – Одеса, 2000. – С. 42-44.</w:t>
      </w:r>
    </w:p>
    <w:p w:rsidR="001375AA" w:rsidRPr="00382BEA" w:rsidRDefault="001375AA" w:rsidP="004B78C7">
      <w:pPr>
        <w:numPr>
          <w:ilvl w:val="0"/>
          <w:numId w:val="71"/>
        </w:numPr>
        <w:tabs>
          <w:tab w:val="clear" w:pos="720"/>
          <w:tab w:val="num" w:pos="0"/>
        </w:tabs>
        <w:suppressAutoHyphens w:val="0"/>
        <w:spacing w:line="360" w:lineRule="auto"/>
        <w:ind w:left="0" w:firstLine="720"/>
        <w:jc w:val="both"/>
        <w:rPr>
          <w:iCs/>
          <w:sz w:val="28"/>
          <w:szCs w:val="28"/>
          <w:lang w:val="uk-UA"/>
        </w:rPr>
      </w:pPr>
      <w:r w:rsidRPr="00CD6D79">
        <w:rPr>
          <w:sz w:val="28"/>
          <w:szCs w:val="28"/>
        </w:rPr>
        <w:t>Логай И.М., Сотникова Е.П. 70 лет тканевой терапии по В.П.Филатову</w:t>
      </w:r>
      <w:r w:rsidRPr="00382BEA">
        <w:rPr>
          <w:sz w:val="28"/>
          <w:szCs w:val="28"/>
          <w:lang w:val="uk-UA"/>
        </w:rPr>
        <w:t xml:space="preserve"> // Тези науково-практичної конференції з міжнародною участю „Актуальні питання тканинної терапії та перспективи застосування природних біологічно активних речовин у сучасній медицині” – Одеса,  2003. – С. 4 – 6.</w:t>
      </w:r>
    </w:p>
    <w:p w:rsidR="001375AA" w:rsidRPr="00382BEA" w:rsidRDefault="001375AA" w:rsidP="004B78C7">
      <w:pPr>
        <w:numPr>
          <w:ilvl w:val="0"/>
          <w:numId w:val="71"/>
        </w:numPr>
        <w:tabs>
          <w:tab w:val="clear" w:pos="720"/>
          <w:tab w:val="num" w:pos="0"/>
        </w:tabs>
        <w:suppressAutoHyphens w:val="0"/>
        <w:spacing w:line="360" w:lineRule="auto"/>
        <w:ind w:left="0" w:firstLine="720"/>
        <w:jc w:val="both"/>
        <w:rPr>
          <w:sz w:val="28"/>
          <w:szCs w:val="28"/>
          <w:lang w:val="uk-UA"/>
        </w:rPr>
      </w:pPr>
      <w:r>
        <w:rPr>
          <w:sz w:val="28"/>
          <w:szCs w:val="28"/>
        </w:rPr>
        <w:t>Могилевский С.Ю., Мал</w:t>
      </w:r>
      <w:r w:rsidRPr="00CD6D79">
        <w:rPr>
          <w:sz w:val="28"/>
          <w:szCs w:val="28"/>
        </w:rPr>
        <w:t>уев Э.В., Колесникова А.Г. Влияние нового биорегулятора „бакплан” на посттравматическую регенерацию роговой оболочки // Офтальмол. журн. – 1998. – № 3. –  С. 238-241</w:t>
      </w:r>
      <w:r w:rsidRPr="00382BEA">
        <w:rPr>
          <w:sz w:val="28"/>
          <w:szCs w:val="28"/>
          <w:lang w:val="uk-UA"/>
        </w:rPr>
        <w:t>.</w:t>
      </w:r>
    </w:p>
    <w:p w:rsidR="001375AA" w:rsidRPr="00382BEA" w:rsidRDefault="001375AA" w:rsidP="004B78C7">
      <w:pPr>
        <w:numPr>
          <w:ilvl w:val="0"/>
          <w:numId w:val="71"/>
        </w:numPr>
        <w:tabs>
          <w:tab w:val="clear" w:pos="720"/>
          <w:tab w:val="num" w:pos="0"/>
        </w:tabs>
        <w:suppressAutoHyphens w:val="0"/>
        <w:spacing w:line="360" w:lineRule="auto"/>
        <w:ind w:left="0" w:firstLine="720"/>
        <w:jc w:val="both"/>
        <w:rPr>
          <w:sz w:val="28"/>
          <w:szCs w:val="28"/>
          <w:lang w:val="uk-UA"/>
        </w:rPr>
      </w:pPr>
      <w:r w:rsidRPr="00382BEA">
        <w:rPr>
          <w:sz w:val="28"/>
          <w:szCs w:val="28"/>
          <w:lang w:val="uk-UA"/>
        </w:rPr>
        <w:t>Жабоєдов Г.Д., Петренко О.В., Іванченко Т.Ю., Чорнобай М.О. Результати комплексного лікування рецидивуючої ерозії рогівки із застосуванням екстракту плаценти // Тези науково-практичної конференції з міжнародною участю „Актуальні питання тканинної терапії та перспективи застосування природних біологічно активних речовин у сучасній медицині ” – Одеса,  2003. – С. 58-59.</w:t>
      </w:r>
    </w:p>
    <w:p w:rsidR="001375AA" w:rsidRPr="00382BEA" w:rsidRDefault="001375AA" w:rsidP="004B78C7">
      <w:pPr>
        <w:numPr>
          <w:ilvl w:val="0"/>
          <w:numId w:val="71"/>
        </w:numPr>
        <w:tabs>
          <w:tab w:val="clear" w:pos="720"/>
          <w:tab w:val="num" w:pos="0"/>
        </w:tabs>
        <w:suppressAutoHyphens w:val="0"/>
        <w:spacing w:line="360" w:lineRule="auto"/>
        <w:ind w:left="0" w:firstLine="720"/>
        <w:jc w:val="both"/>
        <w:rPr>
          <w:sz w:val="28"/>
          <w:szCs w:val="28"/>
          <w:lang w:val="uk-UA"/>
        </w:rPr>
      </w:pPr>
      <w:r w:rsidRPr="00CD6D79">
        <w:rPr>
          <w:sz w:val="28"/>
          <w:szCs w:val="28"/>
        </w:rPr>
        <w:t>Демин Ю.А., Лымарь И.Л. Применение препарата «Платекс» в лечении послеоперационных кератопатий</w:t>
      </w:r>
      <w:r w:rsidRPr="00382BEA">
        <w:rPr>
          <w:sz w:val="28"/>
          <w:szCs w:val="28"/>
          <w:lang w:val="uk-UA"/>
        </w:rPr>
        <w:t xml:space="preserve"> // Тези „Хірургічне та медикаментозне відновлення зору” – Чернівці,  2001. – С. 103.</w:t>
      </w:r>
    </w:p>
    <w:p w:rsidR="001375AA" w:rsidRPr="00382BEA" w:rsidRDefault="001375AA" w:rsidP="004B78C7">
      <w:pPr>
        <w:numPr>
          <w:ilvl w:val="0"/>
          <w:numId w:val="71"/>
        </w:numPr>
        <w:tabs>
          <w:tab w:val="clear" w:pos="720"/>
          <w:tab w:val="num" w:pos="0"/>
        </w:tabs>
        <w:suppressAutoHyphens w:val="0"/>
        <w:spacing w:line="360" w:lineRule="auto"/>
        <w:ind w:left="0" w:firstLine="720"/>
        <w:jc w:val="both"/>
        <w:rPr>
          <w:sz w:val="28"/>
          <w:szCs w:val="28"/>
          <w:lang w:val="uk-UA"/>
        </w:rPr>
      </w:pPr>
      <w:r w:rsidRPr="00CD6D79">
        <w:rPr>
          <w:sz w:val="28"/>
          <w:szCs w:val="28"/>
        </w:rPr>
        <w:t>Безкоровайная И.Н., Собакарь И.Ю., Клочко С.Н. Применение аутокрови в лечении нарушений эпителизации роговой оболочки</w:t>
      </w:r>
      <w:r w:rsidRPr="00382BEA">
        <w:rPr>
          <w:sz w:val="28"/>
          <w:szCs w:val="28"/>
          <w:lang w:val="uk-UA"/>
        </w:rPr>
        <w:t xml:space="preserve"> // Тези наукової конференції офтальмологів, присвяченої 90-річчю акад. Н.О. Пулковської – Одеса,  1998. – С. 20-21.</w:t>
      </w:r>
    </w:p>
    <w:p w:rsidR="001375AA" w:rsidRPr="00CD6D79" w:rsidRDefault="001375AA" w:rsidP="004B78C7">
      <w:pPr>
        <w:numPr>
          <w:ilvl w:val="0"/>
          <w:numId w:val="71"/>
        </w:numPr>
        <w:tabs>
          <w:tab w:val="clear" w:pos="720"/>
          <w:tab w:val="num" w:pos="0"/>
        </w:tabs>
        <w:suppressAutoHyphens w:val="0"/>
        <w:spacing w:line="360" w:lineRule="auto"/>
        <w:ind w:left="0" w:firstLine="720"/>
        <w:jc w:val="both"/>
        <w:rPr>
          <w:sz w:val="28"/>
          <w:szCs w:val="28"/>
        </w:rPr>
      </w:pPr>
      <w:r w:rsidRPr="00CD6D79">
        <w:rPr>
          <w:sz w:val="28"/>
          <w:szCs w:val="28"/>
        </w:rPr>
        <w:t>Краснов М.Л., Беляев В.С. Руководство по глазной хирургии. – М.: Медицина, 1988. – 624с.</w:t>
      </w:r>
    </w:p>
    <w:p w:rsidR="001375AA" w:rsidRPr="00CD6D79" w:rsidRDefault="001375AA" w:rsidP="004B78C7">
      <w:pPr>
        <w:numPr>
          <w:ilvl w:val="0"/>
          <w:numId w:val="71"/>
        </w:numPr>
        <w:tabs>
          <w:tab w:val="clear" w:pos="720"/>
          <w:tab w:val="num" w:pos="0"/>
        </w:tabs>
        <w:suppressAutoHyphens w:val="0"/>
        <w:spacing w:line="360" w:lineRule="auto"/>
        <w:ind w:left="0" w:firstLine="720"/>
        <w:jc w:val="both"/>
        <w:rPr>
          <w:sz w:val="28"/>
          <w:szCs w:val="28"/>
        </w:rPr>
      </w:pPr>
      <w:r w:rsidRPr="00CD6D79">
        <w:rPr>
          <w:sz w:val="28"/>
          <w:szCs w:val="28"/>
        </w:rPr>
        <w:t>Каспаров А.А. Офтальмогерпес. – М.: Медицина, 1994. – 224с.</w:t>
      </w:r>
    </w:p>
    <w:p w:rsidR="001375AA" w:rsidRPr="00CD6D79" w:rsidRDefault="001375AA" w:rsidP="004B78C7">
      <w:pPr>
        <w:numPr>
          <w:ilvl w:val="0"/>
          <w:numId w:val="71"/>
        </w:numPr>
        <w:tabs>
          <w:tab w:val="clear" w:pos="720"/>
          <w:tab w:val="num" w:pos="0"/>
        </w:tabs>
        <w:suppressAutoHyphens w:val="0"/>
        <w:spacing w:line="360" w:lineRule="auto"/>
        <w:ind w:left="0" w:firstLine="720"/>
        <w:jc w:val="both"/>
        <w:rPr>
          <w:sz w:val="28"/>
          <w:szCs w:val="28"/>
        </w:rPr>
      </w:pPr>
      <w:r w:rsidRPr="00CD6D79">
        <w:rPr>
          <w:sz w:val="28"/>
          <w:szCs w:val="28"/>
        </w:rPr>
        <w:t>Беляев В.С. Операции на роговой оболочке и склере. – М.: Медицина,  1984. – 144с.</w:t>
      </w:r>
    </w:p>
    <w:p w:rsidR="001375AA" w:rsidRPr="00CD6D79" w:rsidRDefault="001375AA" w:rsidP="004B78C7">
      <w:pPr>
        <w:numPr>
          <w:ilvl w:val="0"/>
          <w:numId w:val="71"/>
        </w:numPr>
        <w:tabs>
          <w:tab w:val="clear" w:pos="720"/>
          <w:tab w:val="num" w:pos="0"/>
        </w:tabs>
        <w:suppressAutoHyphens w:val="0"/>
        <w:spacing w:line="360" w:lineRule="auto"/>
        <w:ind w:left="0" w:firstLine="720"/>
        <w:jc w:val="both"/>
        <w:rPr>
          <w:sz w:val="28"/>
          <w:szCs w:val="28"/>
        </w:rPr>
      </w:pPr>
      <w:r w:rsidRPr="00CD6D79">
        <w:rPr>
          <w:sz w:val="28"/>
          <w:szCs w:val="28"/>
        </w:rPr>
        <w:t>Гундорова Р.А., Поволочко Л.И., Ржечицкая О.В., Орловская Л.Е. Лечебная кератопластика при различных патологических состояниях роговицы //  Офтальмол. журн. – 1983. – № 2. – С. 75-77.</w:t>
      </w:r>
    </w:p>
    <w:p w:rsidR="001375AA" w:rsidRPr="00CD6D79" w:rsidRDefault="001375AA" w:rsidP="004B78C7">
      <w:pPr>
        <w:numPr>
          <w:ilvl w:val="0"/>
          <w:numId w:val="71"/>
        </w:numPr>
        <w:tabs>
          <w:tab w:val="clear" w:pos="720"/>
          <w:tab w:val="num" w:pos="0"/>
        </w:tabs>
        <w:suppressAutoHyphens w:val="0"/>
        <w:spacing w:line="360" w:lineRule="auto"/>
        <w:ind w:left="0" w:firstLine="720"/>
        <w:jc w:val="both"/>
        <w:rPr>
          <w:sz w:val="28"/>
          <w:szCs w:val="28"/>
        </w:rPr>
      </w:pPr>
      <w:r w:rsidRPr="00CD6D79">
        <w:rPr>
          <w:sz w:val="28"/>
          <w:szCs w:val="28"/>
        </w:rPr>
        <w:lastRenderedPageBreak/>
        <w:t>Пучковская Н.А. Лечебная кератопластика и возможности стимуляции регенеративной способности роговой оболочки // Офтальмол. журн. – 1983. – № 2. – С. 69-71.</w:t>
      </w:r>
    </w:p>
    <w:p w:rsidR="001375AA" w:rsidRPr="00382BEA" w:rsidRDefault="001375AA" w:rsidP="004B78C7">
      <w:pPr>
        <w:numPr>
          <w:ilvl w:val="0"/>
          <w:numId w:val="71"/>
        </w:numPr>
        <w:tabs>
          <w:tab w:val="clear" w:pos="720"/>
          <w:tab w:val="num" w:pos="0"/>
        </w:tabs>
        <w:suppressAutoHyphens w:val="0"/>
        <w:spacing w:line="360" w:lineRule="auto"/>
        <w:ind w:left="0" w:firstLine="720"/>
        <w:jc w:val="both"/>
        <w:rPr>
          <w:sz w:val="28"/>
          <w:szCs w:val="28"/>
          <w:lang w:val="uk-UA"/>
        </w:rPr>
      </w:pPr>
      <w:r w:rsidRPr="00CD6D79">
        <w:rPr>
          <w:sz w:val="28"/>
          <w:szCs w:val="28"/>
        </w:rPr>
        <w:t>Дрожжина Г.И., Ивановская Е.В., Гайдамака Т.Б., Соколова Т.В., Коган Б.М. Эффективность поверхностной послойной кератопластики (биологического покрытия по Н.А.Пучковской) в лечении тяжелых воспалительных процессов роговицы</w:t>
      </w:r>
      <w:r w:rsidRPr="00382BEA">
        <w:rPr>
          <w:sz w:val="28"/>
          <w:szCs w:val="28"/>
          <w:lang w:val="uk-UA"/>
        </w:rPr>
        <w:t xml:space="preserve"> // Тези наукової конференції офтальмологів, присвяченої 90-річчю акад. Н.О. Пулковської – Одеса, 1998. – С. 51-53.</w:t>
      </w:r>
    </w:p>
    <w:p w:rsidR="001375AA" w:rsidRPr="00CD6D79" w:rsidRDefault="001375AA" w:rsidP="004B78C7">
      <w:pPr>
        <w:numPr>
          <w:ilvl w:val="0"/>
          <w:numId w:val="71"/>
        </w:numPr>
        <w:tabs>
          <w:tab w:val="clear" w:pos="720"/>
          <w:tab w:val="num" w:pos="0"/>
        </w:tabs>
        <w:suppressAutoHyphens w:val="0"/>
        <w:spacing w:line="360" w:lineRule="auto"/>
        <w:ind w:left="0" w:firstLine="720"/>
        <w:jc w:val="both"/>
        <w:rPr>
          <w:sz w:val="28"/>
          <w:szCs w:val="28"/>
        </w:rPr>
      </w:pPr>
      <w:r w:rsidRPr="00CD6D79">
        <w:rPr>
          <w:sz w:val="28"/>
          <w:szCs w:val="28"/>
        </w:rPr>
        <w:t>Ченцова Е.В., Петриашвили Г.Г., Фомина И.А. Применение фетальных клеток роговицы человека для лечения различной патологии органа зрения // Офтальмохирургия. – 1999. – № 4. – С. 2-9.</w:t>
      </w:r>
    </w:p>
    <w:p w:rsidR="001375AA" w:rsidRPr="00CD6D79" w:rsidRDefault="001375AA" w:rsidP="004B78C7">
      <w:pPr>
        <w:numPr>
          <w:ilvl w:val="0"/>
          <w:numId w:val="71"/>
        </w:numPr>
        <w:tabs>
          <w:tab w:val="clear" w:pos="720"/>
          <w:tab w:val="num" w:pos="0"/>
        </w:tabs>
        <w:suppressAutoHyphens w:val="0"/>
        <w:spacing w:line="360" w:lineRule="auto"/>
        <w:ind w:left="0" w:firstLine="720"/>
        <w:jc w:val="both"/>
        <w:rPr>
          <w:sz w:val="28"/>
          <w:szCs w:val="28"/>
        </w:rPr>
      </w:pPr>
      <w:r w:rsidRPr="00CD6D79">
        <w:rPr>
          <w:sz w:val="28"/>
          <w:szCs w:val="28"/>
        </w:rPr>
        <w:t>Сухих Г.Т. Трансплантация фетальных клеток в медицине: настоящее и будущее // Трансплантация фетальных тканей и клеток, бюллетень экспериментальной биологии и медицины. – 1998. – С. 3-13.</w:t>
      </w:r>
    </w:p>
    <w:p w:rsidR="001375AA" w:rsidRPr="00CD6D79" w:rsidRDefault="001375AA" w:rsidP="004B78C7">
      <w:pPr>
        <w:numPr>
          <w:ilvl w:val="0"/>
          <w:numId w:val="71"/>
        </w:numPr>
        <w:tabs>
          <w:tab w:val="clear" w:pos="720"/>
          <w:tab w:val="num" w:pos="0"/>
        </w:tabs>
        <w:suppressAutoHyphens w:val="0"/>
        <w:spacing w:line="360" w:lineRule="auto"/>
        <w:ind w:left="0" w:firstLine="720"/>
        <w:jc w:val="both"/>
        <w:rPr>
          <w:sz w:val="28"/>
          <w:szCs w:val="28"/>
        </w:rPr>
      </w:pPr>
      <w:r w:rsidRPr="00CD6D79">
        <w:rPr>
          <w:sz w:val="28"/>
          <w:szCs w:val="28"/>
        </w:rPr>
        <w:t>Зайкова М.В. Применение брефотканей в офтальмохирургии: Метод. рекомендации. – М., 1979</w:t>
      </w:r>
    </w:p>
    <w:p w:rsidR="001375AA" w:rsidRPr="00CD6D79" w:rsidRDefault="001375AA" w:rsidP="004B78C7">
      <w:pPr>
        <w:numPr>
          <w:ilvl w:val="0"/>
          <w:numId w:val="71"/>
        </w:numPr>
        <w:tabs>
          <w:tab w:val="clear" w:pos="720"/>
          <w:tab w:val="num" w:pos="0"/>
        </w:tabs>
        <w:suppressAutoHyphens w:val="0"/>
        <w:spacing w:line="360" w:lineRule="auto"/>
        <w:ind w:left="0" w:firstLine="720"/>
        <w:jc w:val="both"/>
        <w:rPr>
          <w:sz w:val="28"/>
          <w:szCs w:val="28"/>
        </w:rPr>
      </w:pPr>
      <w:r w:rsidRPr="00CD6D79">
        <w:rPr>
          <w:sz w:val="28"/>
          <w:szCs w:val="28"/>
        </w:rPr>
        <w:t>Каспаров А. А.  Биологический клей, гидрогелевые контактные линзы и послойная кератопластика: Реконструктивная офтальмохирургия. – М., 1979. – С. 20-24.</w:t>
      </w:r>
    </w:p>
    <w:p w:rsidR="001375AA" w:rsidRPr="00CD6D79" w:rsidRDefault="001375AA" w:rsidP="004B78C7">
      <w:pPr>
        <w:numPr>
          <w:ilvl w:val="0"/>
          <w:numId w:val="71"/>
        </w:numPr>
        <w:tabs>
          <w:tab w:val="clear" w:pos="720"/>
          <w:tab w:val="num" w:pos="0"/>
        </w:tabs>
        <w:suppressAutoHyphens w:val="0"/>
        <w:spacing w:line="360" w:lineRule="auto"/>
        <w:ind w:left="0" w:firstLine="720"/>
        <w:jc w:val="both"/>
        <w:rPr>
          <w:sz w:val="28"/>
          <w:szCs w:val="28"/>
        </w:rPr>
      </w:pPr>
      <w:r w:rsidRPr="00CD6D79">
        <w:rPr>
          <w:sz w:val="28"/>
          <w:szCs w:val="28"/>
        </w:rPr>
        <w:t>Галиулина Р.Ш., Батманов Ю.Е. Антибактериальная активность амниона // Журнал микробиологии, эпидемиологии и иммунобиологии. – 1993. – № 6. – С. 118-119.</w:t>
      </w:r>
    </w:p>
    <w:p w:rsidR="001375AA" w:rsidRPr="00CD6D79" w:rsidRDefault="001375AA" w:rsidP="004B78C7">
      <w:pPr>
        <w:numPr>
          <w:ilvl w:val="0"/>
          <w:numId w:val="71"/>
        </w:numPr>
        <w:tabs>
          <w:tab w:val="clear" w:pos="720"/>
          <w:tab w:val="num" w:pos="0"/>
        </w:tabs>
        <w:suppressAutoHyphens w:val="0"/>
        <w:spacing w:line="360" w:lineRule="auto"/>
        <w:ind w:left="0" w:firstLine="720"/>
        <w:jc w:val="both"/>
        <w:rPr>
          <w:sz w:val="28"/>
          <w:szCs w:val="28"/>
        </w:rPr>
      </w:pPr>
      <w:r w:rsidRPr="00CD6D79">
        <w:rPr>
          <w:sz w:val="28"/>
          <w:szCs w:val="28"/>
        </w:rPr>
        <w:t>Батманов Ю.Е., Егорова К.С., Колесникова Л Н. Применение свежего амниона в лечении заболеваний роговицы // Вестник офтальмологии. – 1990. – № 5. – С. 17-19.</w:t>
      </w:r>
    </w:p>
    <w:p w:rsidR="001375AA" w:rsidRPr="00CD6D79" w:rsidRDefault="001375AA" w:rsidP="004B78C7">
      <w:pPr>
        <w:numPr>
          <w:ilvl w:val="0"/>
          <w:numId w:val="71"/>
        </w:numPr>
        <w:tabs>
          <w:tab w:val="clear" w:pos="720"/>
          <w:tab w:val="num" w:pos="0"/>
        </w:tabs>
        <w:suppressAutoHyphens w:val="0"/>
        <w:spacing w:line="360" w:lineRule="auto"/>
        <w:ind w:left="0" w:firstLine="720"/>
        <w:jc w:val="both"/>
        <w:rPr>
          <w:sz w:val="28"/>
          <w:szCs w:val="28"/>
          <w:lang w:val="en-US"/>
        </w:rPr>
      </w:pPr>
      <w:r w:rsidRPr="00CD6D79">
        <w:rPr>
          <w:sz w:val="28"/>
          <w:szCs w:val="28"/>
          <w:lang w:val="en-US"/>
        </w:rPr>
        <w:t xml:space="preserve">Davis JW. Skin transplantation with a review of 550 cases at the Johns Hopkins Hospital // Johns Hopkins Med. J. –  1910. – Vol. 15. – P. 307-396. </w:t>
      </w:r>
    </w:p>
    <w:p w:rsidR="001375AA" w:rsidRPr="00CD6D79" w:rsidRDefault="001375AA" w:rsidP="004B78C7">
      <w:pPr>
        <w:numPr>
          <w:ilvl w:val="0"/>
          <w:numId w:val="71"/>
        </w:numPr>
        <w:tabs>
          <w:tab w:val="clear" w:pos="720"/>
          <w:tab w:val="num" w:pos="0"/>
        </w:tabs>
        <w:suppressAutoHyphens w:val="0"/>
        <w:spacing w:line="360" w:lineRule="auto"/>
        <w:ind w:left="0" w:firstLine="720"/>
        <w:jc w:val="both"/>
        <w:rPr>
          <w:sz w:val="28"/>
          <w:szCs w:val="28"/>
          <w:lang w:val="en-US"/>
        </w:rPr>
      </w:pPr>
      <w:r w:rsidRPr="00CD6D79">
        <w:rPr>
          <w:sz w:val="28"/>
          <w:szCs w:val="28"/>
          <w:lang w:val="en-US"/>
        </w:rPr>
        <w:t>Sabella N. Use of fetal membranes in skin grafting // Med Records NY. –  1913. – Vol. 83. – P. 478-480.</w:t>
      </w:r>
    </w:p>
    <w:p w:rsidR="001375AA" w:rsidRPr="00CD6D79" w:rsidRDefault="001375AA" w:rsidP="004B78C7">
      <w:pPr>
        <w:numPr>
          <w:ilvl w:val="0"/>
          <w:numId w:val="71"/>
        </w:numPr>
        <w:tabs>
          <w:tab w:val="clear" w:pos="720"/>
          <w:tab w:val="num" w:pos="0"/>
        </w:tabs>
        <w:suppressAutoHyphens w:val="0"/>
        <w:spacing w:line="360" w:lineRule="auto"/>
        <w:ind w:left="0" w:firstLine="720"/>
        <w:jc w:val="both"/>
        <w:rPr>
          <w:sz w:val="28"/>
          <w:szCs w:val="28"/>
          <w:lang w:val="en-US"/>
        </w:rPr>
      </w:pPr>
      <w:r w:rsidRPr="00CD6D79">
        <w:rPr>
          <w:sz w:val="28"/>
          <w:szCs w:val="28"/>
          <w:lang w:val="en-US"/>
        </w:rPr>
        <w:lastRenderedPageBreak/>
        <w:t>De Rotth A. Plastic repair of conjunctival defects with fetal membranes // Arch. Ophthalmol. –  1940. – Vol. 23. – P. 522-525.</w:t>
      </w:r>
    </w:p>
    <w:p w:rsidR="001375AA" w:rsidRPr="00CD6D79" w:rsidRDefault="001375AA" w:rsidP="004B78C7">
      <w:pPr>
        <w:numPr>
          <w:ilvl w:val="0"/>
          <w:numId w:val="71"/>
        </w:numPr>
        <w:tabs>
          <w:tab w:val="clear" w:pos="720"/>
          <w:tab w:val="num" w:pos="0"/>
        </w:tabs>
        <w:suppressAutoHyphens w:val="0"/>
        <w:spacing w:line="360" w:lineRule="auto"/>
        <w:ind w:left="0" w:firstLine="720"/>
        <w:jc w:val="both"/>
        <w:rPr>
          <w:sz w:val="28"/>
          <w:szCs w:val="28"/>
          <w:lang w:val="en-US"/>
        </w:rPr>
      </w:pPr>
      <w:r w:rsidRPr="00CD6D79">
        <w:rPr>
          <w:sz w:val="28"/>
          <w:szCs w:val="28"/>
          <w:lang w:val="en-US"/>
        </w:rPr>
        <w:t>Sorsby A, Symons HM. Amniotic membrane grafts in caustic burns of the eye // Br. J. Ophthalmol. –  1946. – Vol. 30. – P. 337-345.</w:t>
      </w:r>
    </w:p>
    <w:p w:rsidR="001375AA" w:rsidRPr="00CD6D79" w:rsidRDefault="001375AA" w:rsidP="004B78C7">
      <w:pPr>
        <w:numPr>
          <w:ilvl w:val="0"/>
          <w:numId w:val="71"/>
        </w:numPr>
        <w:tabs>
          <w:tab w:val="clear" w:pos="720"/>
          <w:tab w:val="num" w:pos="0"/>
        </w:tabs>
        <w:suppressAutoHyphens w:val="0"/>
        <w:spacing w:line="360" w:lineRule="auto"/>
        <w:ind w:left="0" w:firstLine="720"/>
        <w:jc w:val="both"/>
        <w:rPr>
          <w:sz w:val="28"/>
          <w:szCs w:val="28"/>
          <w:lang w:val="en-US"/>
        </w:rPr>
      </w:pPr>
      <w:r w:rsidRPr="00CD6D79">
        <w:rPr>
          <w:sz w:val="28"/>
          <w:szCs w:val="28"/>
          <w:lang w:val="en-US"/>
        </w:rPr>
        <w:t xml:space="preserve">Chen HJ, Pires RTF, Tseng SCG. Amniotic membrane transplantation for severe neurotrophic ulcers // </w:t>
      </w:r>
      <w:r w:rsidRPr="00CD6D79">
        <w:rPr>
          <w:iCs/>
          <w:sz w:val="28"/>
          <w:szCs w:val="28"/>
          <w:lang w:val="en-US"/>
        </w:rPr>
        <w:t>Br. J. Ophthalmol</w:t>
      </w:r>
      <w:r w:rsidRPr="00CD6D79">
        <w:rPr>
          <w:sz w:val="28"/>
          <w:szCs w:val="28"/>
          <w:lang w:val="en-US"/>
        </w:rPr>
        <w:t xml:space="preserve">. –  2000. – Vol. 84. – P. 826-833. </w:t>
      </w:r>
    </w:p>
    <w:p w:rsidR="001375AA" w:rsidRPr="00CD6D79" w:rsidRDefault="001375AA" w:rsidP="004B78C7">
      <w:pPr>
        <w:numPr>
          <w:ilvl w:val="0"/>
          <w:numId w:val="71"/>
        </w:numPr>
        <w:tabs>
          <w:tab w:val="clear" w:pos="720"/>
          <w:tab w:val="num" w:pos="0"/>
        </w:tabs>
        <w:suppressAutoHyphens w:val="0"/>
        <w:spacing w:line="360" w:lineRule="auto"/>
        <w:ind w:left="0" w:firstLine="720"/>
        <w:jc w:val="both"/>
        <w:rPr>
          <w:sz w:val="28"/>
          <w:szCs w:val="28"/>
          <w:lang w:val="en-US"/>
        </w:rPr>
      </w:pPr>
      <w:r w:rsidRPr="00CD6D79">
        <w:rPr>
          <w:sz w:val="28"/>
          <w:szCs w:val="28"/>
          <w:lang w:val="en-US"/>
        </w:rPr>
        <w:t xml:space="preserve">Budenz DL, Barton K, Tseng SC. Amniotic membrane transplantation for repair of leaking glaucoma filtering blebs // </w:t>
      </w:r>
      <w:r w:rsidRPr="00CD6D79">
        <w:rPr>
          <w:iCs/>
          <w:sz w:val="28"/>
          <w:szCs w:val="28"/>
          <w:lang w:val="en-US"/>
        </w:rPr>
        <w:t>Am. J. Ophthalmol</w:t>
      </w:r>
      <w:r w:rsidRPr="00CD6D79">
        <w:rPr>
          <w:sz w:val="28"/>
          <w:szCs w:val="28"/>
          <w:lang w:val="en-US"/>
        </w:rPr>
        <w:t xml:space="preserve">. – 2000. – Vol. 130. – P. 580-588. </w:t>
      </w:r>
    </w:p>
    <w:p w:rsidR="001375AA" w:rsidRPr="00CD6D79" w:rsidRDefault="001375AA" w:rsidP="004B78C7">
      <w:pPr>
        <w:numPr>
          <w:ilvl w:val="0"/>
          <w:numId w:val="71"/>
        </w:numPr>
        <w:tabs>
          <w:tab w:val="clear" w:pos="720"/>
          <w:tab w:val="num" w:pos="0"/>
        </w:tabs>
        <w:suppressAutoHyphens w:val="0"/>
        <w:spacing w:line="360" w:lineRule="auto"/>
        <w:ind w:left="0" w:firstLine="720"/>
        <w:jc w:val="both"/>
        <w:rPr>
          <w:sz w:val="28"/>
          <w:szCs w:val="28"/>
          <w:lang w:val="en-US"/>
        </w:rPr>
      </w:pPr>
      <w:r w:rsidRPr="00CD6D79">
        <w:rPr>
          <w:sz w:val="28"/>
          <w:szCs w:val="28"/>
          <w:lang w:val="en-US"/>
        </w:rPr>
        <w:t xml:space="preserve">Prabhasawat P, Barton K, Burkett G. Comparison of conjunctival autografts , amniotic membrane grafts and primary closure for pterygium excision // </w:t>
      </w:r>
      <w:r w:rsidRPr="00CD6D79">
        <w:rPr>
          <w:iCs/>
          <w:sz w:val="28"/>
          <w:szCs w:val="28"/>
          <w:lang w:val="en-US"/>
        </w:rPr>
        <w:t xml:space="preserve">Ophthalmology. –  </w:t>
      </w:r>
      <w:r w:rsidRPr="00CD6D79">
        <w:rPr>
          <w:sz w:val="28"/>
          <w:szCs w:val="28"/>
          <w:lang w:val="en-US"/>
        </w:rPr>
        <w:t>1997. – Vol. 104. – P. 974-985.</w:t>
      </w:r>
      <w:r w:rsidRPr="00CD6D79">
        <w:rPr>
          <w:iCs/>
          <w:sz w:val="28"/>
          <w:szCs w:val="28"/>
          <w:lang w:val="en-US"/>
        </w:rPr>
        <w:t xml:space="preserve"> </w:t>
      </w:r>
    </w:p>
    <w:p w:rsidR="001375AA" w:rsidRPr="00CD6D79" w:rsidRDefault="001375AA" w:rsidP="004B78C7">
      <w:pPr>
        <w:numPr>
          <w:ilvl w:val="0"/>
          <w:numId w:val="71"/>
        </w:numPr>
        <w:tabs>
          <w:tab w:val="clear" w:pos="720"/>
          <w:tab w:val="num" w:pos="0"/>
        </w:tabs>
        <w:suppressAutoHyphens w:val="0"/>
        <w:spacing w:line="360" w:lineRule="auto"/>
        <w:ind w:left="0" w:firstLine="720"/>
        <w:jc w:val="both"/>
        <w:rPr>
          <w:sz w:val="28"/>
          <w:szCs w:val="28"/>
          <w:lang w:val="en-US"/>
        </w:rPr>
      </w:pPr>
      <w:r w:rsidRPr="00CD6D79">
        <w:rPr>
          <w:sz w:val="28"/>
          <w:szCs w:val="28"/>
          <w:lang w:val="en-US"/>
        </w:rPr>
        <w:t xml:space="preserve">Ma DHK, See LC, Liau SB. Amniotic membrane graft for primary pterygium:comparison with conjunctival autograft and topical mitomycin C treatment // </w:t>
      </w:r>
      <w:r w:rsidRPr="00CD6D79">
        <w:rPr>
          <w:iCs/>
          <w:sz w:val="28"/>
          <w:szCs w:val="28"/>
          <w:lang w:val="en-US"/>
        </w:rPr>
        <w:t>Br. J. Ophthalmol</w:t>
      </w:r>
      <w:r w:rsidRPr="00CD6D79">
        <w:rPr>
          <w:sz w:val="28"/>
          <w:szCs w:val="28"/>
          <w:lang w:val="en-US"/>
        </w:rPr>
        <w:t xml:space="preserve">. –  2000. – Vol. 84. – P. 973-978. </w:t>
      </w:r>
    </w:p>
    <w:p w:rsidR="001375AA" w:rsidRPr="00CD6D79" w:rsidRDefault="001375AA" w:rsidP="004B78C7">
      <w:pPr>
        <w:numPr>
          <w:ilvl w:val="0"/>
          <w:numId w:val="71"/>
        </w:numPr>
        <w:tabs>
          <w:tab w:val="clear" w:pos="720"/>
          <w:tab w:val="num" w:pos="0"/>
        </w:tabs>
        <w:suppressAutoHyphens w:val="0"/>
        <w:spacing w:line="360" w:lineRule="auto"/>
        <w:ind w:left="0" w:firstLine="720"/>
        <w:jc w:val="both"/>
        <w:rPr>
          <w:sz w:val="28"/>
          <w:szCs w:val="28"/>
          <w:lang w:val="en-US"/>
        </w:rPr>
      </w:pPr>
      <w:r w:rsidRPr="00CD6D79">
        <w:rPr>
          <w:sz w:val="28"/>
          <w:szCs w:val="28"/>
          <w:lang w:val="en-US"/>
        </w:rPr>
        <w:t>Angotti H., Paes J.P., Paes R. T. C. Comparison of conjunctival autografts and amniotic membrane grafts for pterygium excision // Abstr. of International conference “The application of amniotic membrane in ophthalmology”. – Warsaw, 2000. – P. 7.</w:t>
      </w:r>
    </w:p>
    <w:p w:rsidR="001375AA" w:rsidRPr="007C6451" w:rsidRDefault="001375AA" w:rsidP="004B78C7">
      <w:pPr>
        <w:numPr>
          <w:ilvl w:val="0"/>
          <w:numId w:val="71"/>
        </w:numPr>
        <w:tabs>
          <w:tab w:val="clear" w:pos="720"/>
          <w:tab w:val="num" w:pos="0"/>
        </w:tabs>
        <w:suppressAutoHyphens w:val="0"/>
        <w:spacing w:line="360" w:lineRule="auto"/>
        <w:ind w:left="0" w:firstLine="720"/>
        <w:jc w:val="both"/>
        <w:rPr>
          <w:sz w:val="28"/>
          <w:szCs w:val="28"/>
        </w:rPr>
      </w:pPr>
      <w:r w:rsidRPr="007C6451">
        <w:rPr>
          <w:sz w:val="28"/>
          <w:szCs w:val="28"/>
        </w:rPr>
        <w:t>Акира Момозе, Ксиа Ксяо-Хонг, Акира Джунсуке. Использование лиофилизированной амниотической оболочки человека для лечения поражений поверхности глазного яблока // Офтальмохирургия. – 2001. – № 3. – С. 3-9.</w:t>
      </w:r>
    </w:p>
    <w:p w:rsidR="001375AA" w:rsidRPr="007C6451" w:rsidRDefault="001375AA" w:rsidP="004B78C7">
      <w:pPr>
        <w:numPr>
          <w:ilvl w:val="0"/>
          <w:numId w:val="71"/>
        </w:numPr>
        <w:tabs>
          <w:tab w:val="clear" w:pos="720"/>
          <w:tab w:val="num" w:pos="0"/>
        </w:tabs>
        <w:suppressAutoHyphens w:val="0"/>
        <w:spacing w:line="360" w:lineRule="auto"/>
        <w:ind w:left="0" w:firstLine="720"/>
        <w:jc w:val="both"/>
        <w:rPr>
          <w:sz w:val="28"/>
          <w:szCs w:val="28"/>
          <w:lang w:val="en-US"/>
        </w:rPr>
      </w:pPr>
      <w:r w:rsidRPr="007C6451">
        <w:rPr>
          <w:sz w:val="28"/>
          <w:szCs w:val="28"/>
          <w:lang w:val="en-US"/>
        </w:rPr>
        <w:t>Srinivas S, Mavrikakis E, Jenkins C. Amniotic membrane transplantation for painful bullous keratopathy // Eur. J. Ophthalmol. – 2007. – Vol. 17. – N 1. P. 7-10.</w:t>
      </w:r>
    </w:p>
    <w:p w:rsidR="001375AA" w:rsidRPr="007C6451" w:rsidRDefault="001375AA" w:rsidP="004B78C7">
      <w:pPr>
        <w:numPr>
          <w:ilvl w:val="0"/>
          <w:numId w:val="71"/>
        </w:numPr>
        <w:tabs>
          <w:tab w:val="clear" w:pos="720"/>
          <w:tab w:val="num" w:pos="0"/>
        </w:tabs>
        <w:suppressAutoHyphens w:val="0"/>
        <w:spacing w:line="360" w:lineRule="auto"/>
        <w:ind w:left="0" w:firstLine="720"/>
        <w:jc w:val="both"/>
        <w:rPr>
          <w:sz w:val="28"/>
          <w:szCs w:val="28"/>
          <w:lang w:val="en-US"/>
        </w:rPr>
      </w:pPr>
      <w:r w:rsidRPr="007C6451">
        <w:rPr>
          <w:sz w:val="28"/>
          <w:szCs w:val="28"/>
          <w:lang w:val="en-US"/>
        </w:rPr>
        <w:t xml:space="preserve">Sonmez B, </w:t>
      </w:r>
      <w:r w:rsidRPr="007C6451">
        <w:rPr>
          <w:sz w:val="28"/>
          <w:szCs w:val="28"/>
          <w:lang w:val="en-US"/>
        </w:rPr>
        <w:tab/>
        <w:t>Kim BT, Aldave AJ. Amniotic membrane transplantation with anterior stromal micropuncture for treatment of painful bullous keratopathy in eyes with poor visual potential  // Cornea. –  2007. – Vol. 26. – N 2. – P. 227-229.</w:t>
      </w:r>
    </w:p>
    <w:p w:rsidR="001375AA" w:rsidRPr="007C6451" w:rsidRDefault="001375AA" w:rsidP="004B78C7">
      <w:pPr>
        <w:numPr>
          <w:ilvl w:val="0"/>
          <w:numId w:val="71"/>
        </w:numPr>
        <w:tabs>
          <w:tab w:val="clear" w:pos="720"/>
          <w:tab w:val="num" w:pos="0"/>
        </w:tabs>
        <w:suppressAutoHyphens w:val="0"/>
        <w:spacing w:line="360" w:lineRule="auto"/>
        <w:ind w:left="0" w:firstLine="720"/>
        <w:jc w:val="both"/>
        <w:rPr>
          <w:sz w:val="28"/>
          <w:szCs w:val="28"/>
          <w:lang w:val="en-US"/>
        </w:rPr>
      </w:pPr>
      <w:r w:rsidRPr="007C6451">
        <w:rPr>
          <w:sz w:val="28"/>
          <w:szCs w:val="28"/>
          <w:lang w:val="en-US"/>
        </w:rPr>
        <w:t xml:space="preserve">Mejia LF, Santamaria JP, Acosta C. Symptomatic management of postoperative bullous keratopathy with nonpreserved human amniotic membrane // </w:t>
      </w:r>
      <w:r w:rsidRPr="007C6451">
        <w:rPr>
          <w:iCs/>
          <w:sz w:val="28"/>
          <w:szCs w:val="28"/>
          <w:lang w:val="en-US"/>
        </w:rPr>
        <w:t xml:space="preserve">Cornea. –  </w:t>
      </w:r>
      <w:r w:rsidRPr="007C6451">
        <w:rPr>
          <w:sz w:val="28"/>
          <w:szCs w:val="28"/>
          <w:lang w:val="en-US"/>
        </w:rPr>
        <w:t xml:space="preserve">2002. – Vol. 21. – P. 342-345. </w:t>
      </w:r>
    </w:p>
    <w:p w:rsidR="001375AA" w:rsidRPr="007C6451" w:rsidRDefault="001375AA" w:rsidP="004B78C7">
      <w:pPr>
        <w:numPr>
          <w:ilvl w:val="0"/>
          <w:numId w:val="71"/>
        </w:numPr>
        <w:tabs>
          <w:tab w:val="clear" w:pos="720"/>
          <w:tab w:val="num" w:pos="0"/>
        </w:tabs>
        <w:suppressAutoHyphens w:val="0"/>
        <w:spacing w:line="360" w:lineRule="auto"/>
        <w:ind w:left="0" w:firstLine="720"/>
        <w:jc w:val="both"/>
        <w:rPr>
          <w:sz w:val="28"/>
          <w:szCs w:val="28"/>
          <w:lang w:val="en-US"/>
        </w:rPr>
      </w:pPr>
      <w:r w:rsidRPr="007C6451">
        <w:rPr>
          <w:sz w:val="28"/>
          <w:szCs w:val="28"/>
          <w:lang w:val="en-US"/>
        </w:rPr>
        <w:lastRenderedPageBreak/>
        <w:t>Yakimenko S. A., Chalanova R. I. Amnioplasty use in treatment of eye burns // Abstr. of International conference “The application of amniotic membrane in ophthalmology” – Warsaw, 2000. – P. 68.</w:t>
      </w:r>
    </w:p>
    <w:p w:rsidR="001375AA" w:rsidRPr="00382BEA" w:rsidRDefault="001375AA" w:rsidP="004B78C7">
      <w:pPr>
        <w:numPr>
          <w:ilvl w:val="0"/>
          <w:numId w:val="71"/>
        </w:numPr>
        <w:tabs>
          <w:tab w:val="clear" w:pos="720"/>
          <w:tab w:val="num" w:pos="0"/>
        </w:tabs>
        <w:suppressAutoHyphens w:val="0"/>
        <w:spacing w:line="360" w:lineRule="auto"/>
        <w:ind w:left="0" w:firstLine="720"/>
        <w:jc w:val="both"/>
        <w:rPr>
          <w:sz w:val="28"/>
          <w:szCs w:val="28"/>
          <w:lang w:val="uk-UA"/>
        </w:rPr>
      </w:pPr>
      <w:r w:rsidRPr="007C6451">
        <w:rPr>
          <w:sz w:val="28"/>
          <w:szCs w:val="28"/>
        </w:rPr>
        <w:t xml:space="preserve">Якименко С. А., Щипун С. К., Бузник А. И. Лечение трофических эрозий и язв роговицы при тяжелых ожогах глаз </w:t>
      </w:r>
      <w:r w:rsidRPr="00382BEA">
        <w:rPr>
          <w:sz w:val="28"/>
          <w:szCs w:val="28"/>
          <w:lang w:val="uk-UA"/>
        </w:rPr>
        <w:t>// Матеріали XІ зїзду офтальмологів України – Одеса, 2006. – С. 127-130.</w:t>
      </w:r>
    </w:p>
    <w:p w:rsidR="001375AA" w:rsidRPr="007C6451" w:rsidRDefault="001375AA" w:rsidP="004B78C7">
      <w:pPr>
        <w:numPr>
          <w:ilvl w:val="0"/>
          <w:numId w:val="71"/>
        </w:numPr>
        <w:tabs>
          <w:tab w:val="clear" w:pos="720"/>
          <w:tab w:val="num" w:pos="0"/>
        </w:tabs>
        <w:suppressAutoHyphens w:val="0"/>
        <w:spacing w:line="360" w:lineRule="auto"/>
        <w:ind w:left="0" w:firstLine="720"/>
        <w:jc w:val="both"/>
        <w:rPr>
          <w:sz w:val="28"/>
          <w:szCs w:val="28"/>
          <w:lang w:val="en-US"/>
        </w:rPr>
      </w:pPr>
      <w:r w:rsidRPr="007C6451">
        <w:rPr>
          <w:sz w:val="28"/>
          <w:szCs w:val="28"/>
          <w:lang w:val="en-US"/>
        </w:rPr>
        <w:t xml:space="preserve">Shimazaki J, Yang HY, Tsubota K. Amniotic membrane transplantation for ocular surface reconstruction in patients with chemical and thermal burns // </w:t>
      </w:r>
      <w:r w:rsidRPr="007C6451">
        <w:rPr>
          <w:iCs/>
          <w:sz w:val="28"/>
          <w:szCs w:val="28"/>
          <w:lang w:val="en-US"/>
        </w:rPr>
        <w:t xml:space="preserve">Ophthalmology. – </w:t>
      </w:r>
      <w:r w:rsidRPr="007C6451">
        <w:rPr>
          <w:sz w:val="28"/>
          <w:szCs w:val="28"/>
          <w:lang w:val="en-US"/>
        </w:rPr>
        <w:t xml:space="preserve"> 1997. – Vol. 104. – P. 2068-2076. </w:t>
      </w:r>
    </w:p>
    <w:p w:rsidR="001375AA" w:rsidRPr="007C6451" w:rsidRDefault="001375AA" w:rsidP="004B78C7">
      <w:pPr>
        <w:numPr>
          <w:ilvl w:val="0"/>
          <w:numId w:val="71"/>
        </w:numPr>
        <w:tabs>
          <w:tab w:val="clear" w:pos="720"/>
          <w:tab w:val="num" w:pos="0"/>
        </w:tabs>
        <w:suppressAutoHyphens w:val="0"/>
        <w:spacing w:line="360" w:lineRule="auto"/>
        <w:ind w:left="0" w:firstLine="720"/>
        <w:jc w:val="both"/>
        <w:rPr>
          <w:sz w:val="28"/>
          <w:szCs w:val="28"/>
          <w:lang w:val="en-US"/>
        </w:rPr>
      </w:pPr>
      <w:r w:rsidRPr="007C6451">
        <w:rPr>
          <w:sz w:val="28"/>
          <w:szCs w:val="28"/>
          <w:lang w:val="en-US"/>
        </w:rPr>
        <w:t xml:space="preserve">Meller D, Pires RT, Mack RJS. Amniotic membrane transplantation for acute chemical and thermal burns // </w:t>
      </w:r>
      <w:r w:rsidRPr="007C6451">
        <w:rPr>
          <w:iCs/>
          <w:sz w:val="28"/>
          <w:szCs w:val="28"/>
          <w:lang w:val="en-US"/>
        </w:rPr>
        <w:t>Ophthalmology. –</w:t>
      </w:r>
      <w:r w:rsidRPr="007C6451">
        <w:rPr>
          <w:sz w:val="28"/>
          <w:szCs w:val="28"/>
          <w:lang w:val="en-US"/>
        </w:rPr>
        <w:t xml:space="preserve"> 2000. – Vol. 107. – P. 980-990. </w:t>
      </w:r>
    </w:p>
    <w:p w:rsidR="001375AA" w:rsidRPr="007C6451" w:rsidRDefault="001375AA" w:rsidP="004B78C7">
      <w:pPr>
        <w:numPr>
          <w:ilvl w:val="0"/>
          <w:numId w:val="71"/>
        </w:numPr>
        <w:tabs>
          <w:tab w:val="clear" w:pos="720"/>
          <w:tab w:val="num" w:pos="0"/>
        </w:tabs>
        <w:suppressAutoHyphens w:val="0"/>
        <w:spacing w:line="360" w:lineRule="auto"/>
        <w:ind w:left="0" w:firstLine="720"/>
        <w:jc w:val="both"/>
        <w:rPr>
          <w:sz w:val="28"/>
          <w:szCs w:val="28"/>
          <w:lang w:val="en-US"/>
        </w:rPr>
      </w:pPr>
      <w:r w:rsidRPr="007C6451">
        <w:rPr>
          <w:sz w:val="28"/>
          <w:szCs w:val="28"/>
          <w:lang w:val="en-US"/>
        </w:rPr>
        <w:t xml:space="preserve">Ucakhan OO, Koklu G, Firat E. Nonpreserved human amniotic membrane transplantation in acute and chronic chemical eye injuries // </w:t>
      </w:r>
      <w:r w:rsidRPr="007C6451">
        <w:rPr>
          <w:iCs/>
          <w:sz w:val="28"/>
          <w:szCs w:val="28"/>
          <w:lang w:val="en-US"/>
        </w:rPr>
        <w:t xml:space="preserve">Cornea – </w:t>
      </w:r>
      <w:r w:rsidRPr="007C6451">
        <w:rPr>
          <w:sz w:val="28"/>
          <w:szCs w:val="28"/>
          <w:lang w:val="en-US"/>
        </w:rPr>
        <w:t xml:space="preserve">2002. – Vol. 21. – P. 169-172. </w:t>
      </w:r>
    </w:p>
    <w:p w:rsidR="001375AA" w:rsidRPr="007C6451" w:rsidRDefault="001375AA" w:rsidP="004B78C7">
      <w:pPr>
        <w:numPr>
          <w:ilvl w:val="0"/>
          <w:numId w:val="71"/>
        </w:numPr>
        <w:tabs>
          <w:tab w:val="clear" w:pos="720"/>
          <w:tab w:val="num" w:pos="0"/>
        </w:tabs>
        <w:suppressAutoHyphens w:val="0"/>
        <w:spacing w:line="360" w:lineRule="auto"/>
        <w:ind w:left="0" w:firstLine="720"/>
        <w:jc w:val="both"/>
        <w:rPr>
          <w:sz w:val="28"/>
          <w:szCs w:val="28"/>
          <w:lang w:val="en-US"/>
        </w:rPr>
      </w:pPr>
      <w:r w:rsidRPr="007C6451">
        <w:rPr>
          <w:sz w:val="28"/>
          <w:szCs w:val="28"/>
          <w:lang w:val="en-US"/>
        </w:rPr>
        <w:t xml:space="preserve">Koizumi N., Kinoshita S. Cultivated corneal epithelial stem cells transplantation in ocular surfacedisorders // Abstr. of International conference “The application of amniotic membrane in ophthalmology” – Warsaw, 2000. – P. 33. </w:t>
      </w:r>
    </w:p>
    <w:p w:rsidR="001375AA" w:rsidRPr="007C6451" w:rsidRDefault="001375AA" w:rsidP="004B78C7">
      <w:pPr>
        <w:numPr>
          <w:ilvl w:val="0"/>
          <w:numId w:val="71"/>
        </w:numPr>
        <w:tabs>
          <w:tab w:val="clear" w:pos="720"/>
          <w:tab w:val="num" w:pos="0"/>
        </w:tabs>
        <w:suppressAutoHyphens w:val="0"/>
        <w:spacing w:line="360" w:lineRule="auto"/>
        <w:ind w:left="0" w:firstLine="720"/>
        <w:jc w:val="both"/>
        <w:rPr>
          <w:sz w:val="28"/>
          <w:szCs w:val="28"/>
          <w:lang w:val="en-US"/>
        </w:rPr>
      </w:pPr>
      <w:r w:rsidRPr="007C6451">
        <w:rPr>
          <w:sz w:val="28"/>
          <w:szCs w:val="28"/>
          <w:lang w:val="en-US"/>
        </w:rPr>
        <w:t xml:space="preserve">Tseng SCG, Prabhasawat P, Barton K. Amniotic membrane transplantation with or without limbal autografts for corneal surface reconstruction in patients with limbal stem cell deficiency // </w:t>
      </w:r>
      <w:r w:rsidRPr="007C6451">
        <w:rPr>
          <w:iCs/>
          <w:sz w:val="28"/>
          <w:szCs w:val="28"/>
          <w:lang w:val="en-US"/>
        </w:rPr>
        <w:t>Arch. Ophthalmol</w:t>
      </w:r>
      <w:r w:rsidRPr="007C6451">
        <w:rPr>
          <w:sz w:val="28"/>
          <w:szCs w:val="28"/>
          <w:lang w:val="en-US"/>
        </w:rPr>
        <w:t xml:space="preserve">. – 1998. – Vol. 116. – P. 431-441. </w:t>
      </w:r>
    </w:p>
    <w:p w:rsidR="001375AA" w:rsidRPr="007C6451" w:rsidRDefault="001375AA" w:rsidP="004B78C7">
      <w:pPr>
        <w:numPr>
          <w:ilvl w:val="0"/>
          <w:numId w:val="71"/>
        </w:numPr>
        <w:tabs>
          <w:tab w:val="clear" w:pos="720"/>
          <w:tab w:val="num" w:pos="0"/>
        </w:tabs>
        <w:suppressAutoHyphens w:val="0"/>
        <w:spacing w:line="360" w:lineRule="auto"/>
        <w:ind w:left="0" w:firstLine="720"/>
        <w:jc w:val="both"/>
        <w:rPr>
          <w:sz w:val="28"/>
          <w:szCs w:val="28"/>
          <w:lang w:val="en-US"/>
        </w:rPr>
      </w:pPr>
      <w:r w:rsidRPr="007C6451">
        <w:rPr>
          <w:sz w:val="28"/>
          <w:szCs w:val="28"/>
          <w:lang w:val="en-US"/>
        </w:rPr>
        <w:t xml:space="preserve">Tsubota K, Satake Y, Ohyama M. Surgical reconstruction of the ocular surface in advanced ocular cicatricial pemphigoid and Stevens-Johnson syndrome // </w:t>
      </w:r>
      <w:r w:rsidRPr="007C6451">
        <w:rPr>
          <w:iCs/>
          <w:sz w:val="28"/>
          <w:szCs w:val="28"/>
          <w:lang w:val="en-US"/>
        </w:rPr>
        <w:t>Am. J.</w:t>
      </w:r>
      <w:r w:rsidRPr="007C6451">
        <w:rPr>
          <w:sz w:val="28"/>
          <w:szCs w:val="28"/>
          <w:lang w:val="en-US"/>
        </w:rPr>
        <w:t xml:space="preserve"> </w:t>
      </w:r>
      <w:r w:rsidRPr="007C6451">
        <w:rPr>
          <w:iCs/>
          <w:sz w:val="28"/>
          <w:szCs w:val="28"/>
          <w:lang w:val="en-US"/>
        </w:rPr>
        <w:t xml:space="preserve">Ophthalmol. – </w:t>
      </w:r>
      <w:r w:rsidRPr="007C6451">
        <w:rPr>
          <w:sz w:val="28"/>
          <w:szCs w:val="28"/>
          <w:lang w:val="en-US"/>
        </w:rPr>
        <w:t xml:space="preserve">1996. – Vol. 122. – P. 38-52. </w:t>
      </w:r>
    </w:p>
    <w:p w:rsidR="001375AA" w:rsidRPr="007C6451" w:rsidRDefault="001375AA" w:rsidP="004B78C7">
      <w:pPr>
        <w:numPr>
          <w:ilvl w:val="0"/>
          <w:numId w:val="71"/>
        </w:numPr>
        <w:tabs>
          <w:tab w:val="clear" w:pos="720"/>
          <w:tab w:val="num" w:pos="0"/>
        </w:tabs>
        <w:suppressAutoHyphens w:val="0"/>
        <w:spacing w:line="360" w:lineRule="auto"/>
        <w:ind w:left="0" w:firstLine="720"/>
        <w:jc w:val="both"/>
        <w:rPr>
          <w:sz w:val="28"/>
          <w:szCs w:val="28"/>
          <w:lang w:val="en-US"/>
        </w:rPr>
      </w:pPr>
      <w:r w:rsidRPr="007C6451">
        <w:rPr>
          <w:sz w:val="28"/>
          <w:szCs w:val="28"/>
          <w:lang w:val="en-US"/>
        </w:rPr>
        <w:t>Gicquel JJ, Bejjani RA, Ellies P, Mercie M,Dighiero P. Amniotic membrane transplantation in severe bacterial keratitis // Cornea. – 2007. – Vol. 26. – N 1. – P. 27-33.</w:t>
      </w:r>
    </w:p>
    <w:p w:rsidR="001375AA" w:rsidRPr="007C6451" w:rsidRDefault="001375AA" w:rsidP="004B78C7">
      <w:pPr>
        <w:numPr>
          <w:ilvl w:val="0"/>
          <w:numId w:val="71"/>
        </w:numPr>
        <w:tabs>
          <w:tab w:val="clear" w:pos="720"/>
          <w:tab w:val="num" w:pos="0"/>
        </w:tabs>
        <w:suppressAutoHyphens w:val="0"/>
        <w:spacing w:line="360" w:lineRule="auto"/>
        <w:ind w:left="0" w:firstLine="720"/>
        <w:jc w:val="both"/>
        <w:rPr>
          <w:sz w:val="28"/>
          <w:szCs w:val="28"/>
          <w:lang w:val="en-US"/>
        </w:rPr>
      </w:pPr>
      <w:r w:rsidRPr="007C6451">
        <w:rPr>
          <w:sz w:val="28"/>
          <w:szCs w:val="28"/>
          <w:lang w:val="en-US"/>
        </w:rPr>
        <w:t xml:space="preserve">Kim JS, Kim JC, Hahn TW, ParkWC. Amniotic membrane transplantation in infectious corneal ulcer// </w:t>
      </w:r>
      <w:r w:rsidRPr="007C6451">
        <w:rPr>
          <w:iCs/>
          <w:sz w:val="28"/>
          <w:szCs w:val="28"/>
          <w:lang w:val="en-US"/>
        </w:rPr>
        <w:t xml:space="preserve">Cornea. – </w:t>
      </w:r>
      <w:r w:rsidRPr="007C6451">
        <w:rPr>
          <w:sz w:val="28"/>
          <w:szCs w:val="28"/>
          <w:lang w:val="en-US"/>
        </w:rPr>
        <w:t xml:space="preserve"> 2001. – Vol. 20. – N 7. – P. 720-726.</w:t>
      </w:r>
    </w:p>
    <w:p w:rsidR="001375AA" w:rsidRPr="007C6451" w:rsidRDefault="001375AA" w:rsidP="004B78C7">
      <w:pPr>
        <w:numPr>
          <w:ilvl w:val="0"/>
          <w:numId w:val="71"/>
        </w:numPr>
        <w:tabs>
          <w:tab w:val="clear" w:pos="720"/>
          <w:tab w:val="num" w:pos="0"/>
        </w:tabs>
        <w:suppressAutoHyphens w:val="0"/>
        <w:spacing w:line="360" w:lineRule="auto"/>
        <w:ind w:left="0" w:firstLine="720"/>
        <w:jc w:val="both"/>
        <w:rPr>
          <w:sz w:val="28"/>
          <w:szCs w:val="28"/>
          <w:lang w:val="en-US"/>
        </w:rPr>
      </w:pPr>
      <w:r w:rsidRPr="007C6451">
        <w:rPr>
          <w:sz w:val="28"/>
          <w:szCs w:val="28"/>
          <w:lang w:val="en-US"/>
        </w:rPr>
        <w:t xml:space="preserve">Prabhasawat P, Kosrirukvongs P, Booranapong W, Vajaradul Y. Amniotic membrane transplantation for ocular surface reconstruction // </w:t>
      </w:r>
      <w:r w:rsidRPr="007C6451">
        <w:rPr>
          <w:iCs/>
          <w:sz w:val="28"/>
          <w:szCs w:val="28"/>
          <w:lang w:val="en-US"/>
        </w:rPr>
        <w:t>Med. Assoc. Thai</w:t>
      </w:r>
      <w:r w:rsidRPr="007C6451">
        <w:rPr>
          <w:sz w:val="28"/>
          <w:szCs w:val="28"/>
          <w:lang w:val="en-US"/>
        </w:rPr>
        <w:t>. –  2001. – Vol. 84. – N 5. – P. 705-718.</w:t>
      </w:r>
    </w:p>
    <w:p w:rsidR="001375AA" w:rsidRPr="007C6451" w:rsidRDefault="001375AA" w:rsidP="004B78C7">
      <w:pPr>
        <w:numPr>
          <w:ilvl w:val="0"/>
          <w:numId w:val="71"/>
        </w:numPr>
        <w:tabs>
          <w:tab w:val="clear" w:pos="720"/>
          <w:tab w:val="num" w:pos="0"/>
        </w:tabs>
        <w:suppressAutoHyphens w:val="0"/>
        <w:spacing w:line="360" w:lineRule="auto"/>
        <w:ind w:left="0" w:firstLine="720"/>
        <w:jc w:val="both"/>
        <w:rPr>
          <w:sz w:val="28"/>
          <w:szCs w:val="28"/>
          <w:lang w:val="en-US"/>
        </w:rPr>
      </w:pPr>
      <w:r w:rsidRPr="007C6451">
        <w:rPr>
          <w:sz w:val="28"/>
          <w:szCs w:val="28"/>
          <w:lang w:val="en-US"/>
        </w:rPr>
        <w:lastRenderedPageBreak/>
        <w:t xml:space="preserve">Letko E, Stechschulte SU, Kenyon KR. Amniotic membrane inlay and overlay grafting for corneal epithelial defects and stromal ulcers // </w:t>
      </w:r>
      <w:r w:rsidRPr="007C6451">
        <w:rPr>
          <w:iCs/>
          <w:sz w:val="28"/>
          <w:szCs w:val="28"/>
          <w:lang w:val="en-US"/>
        </w:rPr>
        <w:t>Arch. Ophthalmol</w:t>
      </w:r>
      <w:r w:rsidRPr="007C6451">
        <w:rPr>
          <w:sz w:val="28"/>
          <w:szCs w:val="28"/>
          <w:lang w:val="en-US"/>
        </w:rPr>
        <w:t>. – 2001. – Vol. 119. – P. 659-663.</w:t>
      </w:r>
    </w:p>
    <w:p w:rsidR="001375AA" w:rsidRPr="007C6451" w:rsidRDefault="001375AA" w:rsidP="004B78C7">
      <w:pPr>
        <w:numPr>
          <w:ilvl w:val="0"/>
          <w:numId w:val="71"/>
        </w:numPr>
        <w:tabs>
          <w:tab w:val="clear" w:pos="720"/>
          <w:tab w:val="num" w:pos="0"/>
        </w:tabs>
        <w:suppressAutoHyphens w:val="0"/>
        <w:spacing w:line="360" w:lineRule="auto"/>
        <w:ind w:left="0" w:firstLine="720"/>
        <w:jc w:val="both"/>
        <w:rPr>
          <w:sz w:val="28"/>
          <w:szCs w:val="28"/>
          <w:lang w:val="en-US"/>
        </w:rPr>
      </w:pPr>
      <w:r w:rsidRPr="007C6451">
        <w:rPr>
          <w:sz w:val="28"/>
          <w:szCs w:val="28"/>
          <w:lang w:val="en-US"/>
        </w:rPr>
        <w:t xml:space="preserve">Su CY, Lin CP. Combined use of an amniotic membrane and tissue adhesive in treating corneal perforation: A case report // </w:t>
      </w:r>
      <w:r w:rsidRPr="007C6451">
        <w:rPr>
          <w:iCs/>
          <w:sz w:val="28"/>
          <w:szCs w:val="28"/>
          <w:lang w:val="en-US"/>
        </w:rPr>
        <w:t>Ophthalmic Surg. Lasers</w:t>
      </w:r>
      <w:r w:rsidRPr="007C6451">
        <w:rPr>
          <w:sz w:val="28"/>
          <w:szCs w:val="28"/>
          <w:lang w:val="en-US"/>
        </w:rPr>
        <w:t>. –  2000. – Vol. 31. P. 151-154.</w:t>
      </w:r>
    </w:p>
    <w:p w:rsidR="001375AA" w:rsidRPr="007C6451" w:rsidRDefault="001375AA" w:rsidP="004B78C7">
      <w:pPr>
        <w:numPr>
          <w:ilvl w:val="0"/>
          <w:numId w:val="71"/>
        </w:numPr>
        <w:tabs>
          <w:tab w:val="clear" w:pos="720"/>
          <w:tab w:val="num" w:pos="0"/>
        </w:tabs>
        <w:suppressAutoHyphens w:val="0"/>
        <w:spacing w:line="360" w:lineRule="auto"/>
        <w:ind w:left="0" w:firstLine="720"/>
        <w:jc w:val="both"/>
        <w:rPr>
          <w:sz w:val="28"/>
          <w:szCs w:val="28"/>
          <w:lang w:val="en-US"/>
        </w:rPr>
      </w:pPr>
      <w:r w:rsidRPr="007C6451">
        <w:rPr>
          <w:sz w:val="28"/>
          <w:szCs w:val="28"/>
          <w:lang w:val="en-US"/>
        </w:rPr>
        <w:t xml:space="preserve">Hanada K, Shimazaki J, Shimmura S. Multilayered amniotic membrane transplantation for severe ulceration of the cornea and sclera // </w:t>
      </w:r>
      <w:r w:rsidRPr="007C6451">
        <w:rPr>
          <w:iCs/>
          <w:sz w:val="28"/>
          <w:szCs w:val="28"/>
          <w:lang w:val="en-US"/>
        </w:rPr>
        <w:t>Am. J. Ophthalmol</w:t>
      </w:r>
      <w:r w:rsidRPr="007C6451">
        <w:rPr>
          <w:sz w:val="28"/>
          <w:szCs w:val="28"/>
          <w:lang w:val="en-US"/>
        </w:rPr>
        <w:t>. – 2001. – Vol. 131. – P. 324-331.</w:t>
      </w:r>
    </w:p>
    <w:p w:rsidR="001375AA" w:rsidRPr="007C6451" w:rsidRDefault="001375AA" w:rsidP="004B78C7">
      <w:pPr>
        <w:numPr>
          <w:ilvl w:val="0"/>
          <w:numId w:val="71"/>
        </w:numPr>
        <w:tabs>
          <w:tab w:val="clear" w:pos="720"/>
          <w:tab w:val="num" w:pos="0"/>
        </w:tabs>
        <w:suppressAutoHyphens w:val="0"/>
        <w:spacing w:line="360" w:lineRule="auto"/>
        <w:ind w:left="0" w:firstLine="720"/>
        <w:jc w:val="both"/>
        <w:rPr>
          <w:sz w:val="28"/>
          <w:szCs w:val="28"/>
          <w:lang w:val="en-US"/>
        </w:rPr>
      </w:pPr>
      <w:r w:rsidRPr="007C6451">
        <w:rPr>
          <w:sz w:val="28"/>
          <w:szCs w:val="28"/>
          <w:lang w:val="en-US"/>
        </w:rPr>
        <w:t xml:space="preserve">Duchesne B, Tahi H, Galand A. Use of human fibrin glue and amniotic membrane transplant in corneal perforation // </w:t>
      </w:r>
      <w:r w:rsidRPr="007C6451">
        <w:rPr>
          <w:iCs/>
          <w:sz w:val="28"/>
          <w:szCs w:val="28"/>
          <w:lang w:val="en-US"/>
        </w:rPr>
        <w:t xml:space="preserve">Cornea. – </w:t>
      </w:r>
      <w:r w:rsidRPr="007C6451">
        <w:rPr>
          <w:sz w:val="28"/>
          <w:szCs w:val="28"/>
          <w:lang w:val="en-US"/>
        </w:rPr>
        <w:t xml:space="preserve"> 2001. – Vol. 20. – P. 230-232.</w:t>
      </w:r>
    </w:p>
    <w:p w:rsidR="001375AA" w:rsidRPr="007C6451" w:rsidRDefault="001375AA" w:rsidP="004B78C7">
      <w:pPr>
        <w:numPr>
          <w:ilvl w:val="0"/>
          <w:numId w:val="71"/>
        </w:numPr>
        <w:tabs>
          <w:tab w:val="clear" w:pos="720"/>
          <w:tab w:val="num" w:pos="0"/>
        </w:tabs>
        <w:suppressAutoHyphens w:val="0"/>
        <w:spacing w:line="360" w:lineRule="auto"/>
        <w:ind w:left="0" w:firstLine="720"/>
        <w:jc w:val="both"/>
        <w:rPr>
          <w:sz w:val="28"/>
          <w:szCs w:val="28"/>
          <w:lang w:val="en-US"/>
        </w:rPr>
      </w:pPr>
      <w:r w:rsidRPr="007C6451">
        <w:rPr>
          <w:sz w:val="28"/>
          <w:szCs w:val="28"/>
          <w:lang w:val="en-US"/>
        </w:rPr>
        <w:t xml:space="preserve">Hick S, Demers PE, Brunette I, La C, Mabon M, Duchesne B. Amniotic membrane transplantation and fibrin glue in the management of corneal ulcers and perforations: a review of 33 cases // Cornea. –  2005. – Vol. 24. – N 4. – P. 369-377. </w:t>
      </w:r>
    </w:p>
    <w:p w:rsidR="001375AA" w:rsidRPr="007C6451" w:rsidRDefault="001375AA" w:rsidP="004B78C7">
      <w:pPr>
        <w:numPr>
          <w:ilvl w:val="0"/>
          <w:numId w:val="71"/>
        </w:numPr>
        <w:tabs>
          <w:tab w:val="clear" w:pos="720"/>
          <w:tab w:val="num" w:pos="0"/>
        </w:tabs>
        <w:suppressAutoHyphens w:val="0"/>
        <w:spacing w:line="360" w:lineRule="auto"/>
        <w:ind w:left="0" w:firstLine="720"/>
        <w:jc w:val="both"/>
        <w:rPr>
          <w:sz w:val="28"/>
          <w:szCs w:val="28"/>
          <w:lang w:val="en-US"/>
        </w:rPr>
      </w:pPr>
      <w:r w:rsidRPr="007C6451">
        <w:rPr>
          <w:sz w:val="28"/>
          <w:szCs w:val="28"/>
          <w:lang w:val="en-US"/>
        </w:rPr>
        <w:t>Rodriguez-Ares MT, Tourino R, Lopez-Valladares MJ, Gude F. Multilayer amniotic membrane transplantation in the treatment of corneal perforations // Cornea. –  2004. – Vol. 23. – N 6. – P. 577-583.</w:t>
      </w:r>
    </w:p>
    <w:p w:rsidR="001375AA" w:rsidRPr="007C6451" w:rsidRDefault="001375AA" w:rsidP="004B78C7">
      <w:pPr>
        <w:numPr>
          <w:ilvl w:val="0"/>
          <w:numId w:val="71"/>
        </w:numPr>
        <w:tabs>
          <w:tab w:val="clear" w:pos="720"/>
          <w:tab w:val="num" w:pos="0"/>
        </w:tabs>
        <w:suppressAutoHyphens w:val="0"/>
        <w:spacing w:line="360" w:lineRule="auto"/>
        <w:ind w:left="0" w:firstLine="720"/>
        <w:jc w:val="both"/>
        <w:rPr>
          <w:sz w:val="28"/>
          <w:szCs w:val="28"/>
          <w:lang w:val="en-US"/>
        </w:rPr>
      </w:pPr>
      <w:r w:rsidRPr="007C6451">
        <w:rPr>
          <w:sz w:val="28"/>
          <w:szCs w:val="28"/>
          <w:lang w:val="en-US"/>
        </w:rPr>
        <w:t>Koizumi N, Inatomi T, Suzuki T, Sotozono C, Kinoshita S. Cultivated corneal epithelial stem cell transplantation in ocular surface disorders // Ophthalmology. – 2001. – Vol. 108. – N 9. – P. l569-1574.</w:t>
      </w:r>
    </w:p>
    <w:p w:rsidR="001375AA" w:rsidRPr="007C6451" w:rsidRDefault="001375AA" w:rsidP="004B78C7">
      <w:pPr>
        <w:numPr>
          <w:ilvl w:val="0"/>
          <w:numId w:val="71"/>
        </w:numPr>
        <w:tabs>
          <w:tab w:val="clear" w:pos="720"/>
          <w:tab w:val="num" w:pos="0"/>
        </w:tabs>
        <w:suppressAutoHyphens w:val="0"/>
        <w:spacing w:line="360" w:lineRule="auto"/>
        <w:ind w:left="0" w:firstLine="720"/>
        <w:jc w:val="both"/>
        <w:rPr>
          <w:sz w:val="28"/>
          <w:szCs w:val="28"/>
          <w:lang w:val="en-US"/>
        </w:rPr>
      </w:pPr>
      <w:r w:rsidRPr="007C6451">
        <w:rPr>
          <w:sz w:val="28"/>
          <w:szCs w:val="28"/>
          <w:lang w:val="en-US"/>
        </w:rPr>
        <w:t>Fatima A, Sangwan VS, Iftekhar G, Reddy P, Matalia H, Balasubramanian D, Vemuganti GK. Technique of cultivating limbal derived corneal epithelium on human amniotic membrane for clinical transplantation // J. Postgrad. Med. – 2006. – Vol. 52. – N 4. – P. 257-261.</w:t>
      </w:r>
    </w:p>
    <w:p w:rsidR="001375AA" w:rsidRPr="007C6451" w:rsidRDefault="001375AA" w:rsidP="004B78C7">
      <w:pPr>
        <w:numPr>
          <w:ilvl w:val="0"/>
          <w:numId w:val="71"/>
        </w:numPr>
        <w:tabs>
          <w:tab w:val="clear" w:pos="720"/>
          <w:tab w:val="num" w:pos="0"/>
        </w:tabs>
        <w:suppressAutoHyphens w:val="0"/>
        <w:spacing w:line="360" w:lineRule="auto"/>
        <w:ind w:left="0" w:firstLine="720"/>
        <w:jc w:val="both"/>
        <w:rPr>
          <w:sz w:val="28"/>
          <w:szCs w:val="28"/>
          <w:lang w:val="en-US"/>
        </w:rPr>
      </w:pPr>
      <w:r w:rsidRPr="007C6451">
        <w:rPr>
          <w:sz w:val="28"/>
          <w:szCs w:val="28"/>
          <w:lang w:val="en-US"/>
        </w:rPr>
        <w:t xml:space="preserve">Gabler B, Lohmann CP. Hypopyon after repeated transplantation of human amniotic membrane onto the corneal surface // </w:t>
      </w:r>
      <w:r w:rsidRPr="007C6451">
        <w:rPr>
          <w:iCs/>
          <w:sz w:val="28"/>
          <w:szCs w:val="28"/>
          <w:lang w:val="en-US"/>
        </w:rPr>
        <w:t xml:space="preserve">Ophthalmology. – </w:t>
      </w:r>
      <w:r w:rsidRPr="007C6451">
        <w:rPr>
          <w:sz w:val="28"/>
          <w:szCs w:val="28"/>
          <w:lang w:val="en-US"/>
        </w:rPr>
        <w:t>2000. – Vol. 107. – P. 1344-1346.</w:t>
      </w:r>
    </w:p>
    <w:p w:rsidR="001375AA" w:rsidRPr="007C6451" w:rsidRDefault="001375AA" w:rsidP="004B78C7">
      <w:pPr>
        <w:numPr>
          <w:ilvl w:val="0"/>
          <w:numId w:val="71"/>
        </w:numPr>
        <w:tabs>
          <w:tab w:val="clear" w:pos="720"/>
          <w:tab w:val="num" w:pos="0"/>
        </w:tabs>
        <w:suppressAutoHyphens w:val="0"/>
        <w:spacing w:line="360" w:lineRule="auto"/>
        <w:ind w:left="0" w:firstLine="720"/>
        <w:jc w:val="both"/>
        <w:rPr>
          <w:sz w:val="28"/>
          <w:szCs w:val="28"/>
          <w:lang w:val="en-US"/>
        </w:rPr>
      </w:pPr>
      <w:r w:rsidRPr="007C6451">
        <w:rPr>
          <w:rFonts w:cs="Arial"/>
          <w:bCs/>
          <w:sz w:val="28"/>
          <w:szCs w:val="28"/>
          <w:lang w:val="en-US"/>
        </w:rPr>
        <w:t xml:space="preserve">Saw VP, Minassian D, Dart J, Ramsay A, Henderson H, Warwick R, Poniatowski S, Cabral S. </w:t>
      </w:r>
      <w:r w:rsidRPr="007C6451">
        <w:rPr>
          <w:sz w:val="28"/>
          <w:szCs w:val="28"/>
          <w:lang w:val="en-US"/>
        </w:rPr>
        <w:t>Amniotic membrane transplantation for ocular disease: a prospective evaluation of the first 233 cases from the UK user group // Br. J. Ophthalmol. – 2007. – Vol. 21.</w:t>
      </w:r>
    </w:p>
    <w:p w:rsidR="001375AA" w:rsidRPr="007C6451" w:rsidRDefault="001375AA" w:rsidP="004B78C7">
      <w:pPr>
        <w:numPr>
          <w:ilvl w:val="0"/>
          <w:numId w:val="71"/>
        </w:numPr>
        <w:tabs>
          <w:tab w:val="clear" w:pos="720"/>
          <w:tab w:val="num" w:pos="0"/>
        </w:tabs>
        <w:suppressAutoHyphens w:val="0"/>
        <w:spacing w:line="360" w:lineRule="auto"/>
        <w:ind w:left="0" w:firstLine="720"/>
        <w:jc w:val="both"/>
        <w:rPr>
          <w:sz w:val="28"/>
          <w:szCs w:val="28"/>
          <w:lang w:val="en-US"/>
        </w:rPr>
      </w:pPr>
      <w:r w:rsidRPr="007C6451">
        <w:rPr>
          <w:sz w:val="28"/>
          <w:szCs w:val="28"/>
          <w:lang w:val="en-US"/>
        </w:rPr>
        <w:lastRenderedPageBreak/>
        <w:t>Kruze FE, Reinhard T. Limbus transplantation for reconstruction of the ocular surface // Ophthalmology. – 2001. – Vol. 98. – N 9. – P. 818-831.</w:t>
      </w:r>
    </w:p>
    <w:p w:rsidR="001375AA" w:rsidRPr="007C6451" w:rsidRDefault="001375AA" w:rsidP="004B78C7">
      <w:pPr>
        <w:numPr>
          <w:ilvl w:val="0"/>
          <w:numId w:val="71"/>
        </w:numPr>
        <w:tabs>
          <w:tab w:val="clear" w:pos="720"/>
          <w:tab w:val="num" w:pos="0"/>
        </w:tabs>
        <w:suppressAutoHyphens w:val="0"/>
        <w:spacing w:line="360" w:lineRule="auto"/>
        <w:ind w:left="0" w:firstLine="720"/>
        <w:jc w:val="both"/>
        <w:rPr>
          <w:sz w:val="28"/>
          <w:szCs w:val="28"/>
          <w:lang w:val="en-US"/>
        </w:rPr>
      </w:pPr>
      <w:r w:rsidRPr="007C6451">
        <w:rPr>
          <w:sz w:val="28"/>
          <w:szCs w:val="28"/>
          <w:lang w:val="en-US"/>
        </w:rPr>
        <w:t xml:space="preserve">Tsai RJ, Li LM, Chen JK. Reconstruction of damaged corneas by transplantation of autologous limbal epithelial cells // </w:t>
      </w:r>
      <w:r w:rsidRPr="007C6451">
        <w:rPr>
          <w:iCs/>
          <w:sz w:val="28"/>
          <w:szCs w:val="28"/>
          <w:lang w:val="en-US"/>
        </w:rPr>
        <w:t>N. Engl. J. Med</w:t>
      </w:r>
      <w:r w:rsidRPr="007C6451">
        <w:rPr>
          <w:sz w:val="28"/>
          <w:szCs w:val="28"/>
          <w:lang w:val="en-US"/>
        </w:rPr>
        <w:t>. – 2000. – Vol. 343. – P. 86-93.</w:t>
      </w:r>
    </w:p>
    <w:p w:rsidR="001375AA" w:rsidRPr="007C6451" w:rsidRDefault="001375AA" w:rsidP="004B78C7">
      <w:pPr>
        <w:numPr>
          <w:ilvl w:val="0"/>
          <w:numId w:val="71"/>
        </w:numPr>
        <w:tabs>
          <w:tab w:val="clear" w:pos="720"/>
          <w:tab w:val="num" w:pos="0"/>
        </w:tabs>
        <w:suppressAutoHyphens w:val="0"/>
        <w:spacing w:line="360" w:lineRule="auto"/>
        <w:ind w:left="0" w:firstLine="720"/>
        <w:jc w:val="both"/>
        <w:rPr>
          <w:sz w:val="28"/>
          <w:szCs w:val="28"/>
          <w:lang w:val="en-US"/>
        </w:rPr>
      </w:pPr>
      <w:r w:rsidRPr="007C6451">
        <w:rPr>
          <w:sz w:val="28"/>
          <w:szCs w:val="28"/>
          <w:lang w:val="en-US"/>
        </w:rPr>
        <w:t xml:space="preserve">Park WC, Tseng SCG. Modulation of acute inflammation and keratocyte death by suturing, blood and amniotic membrane in PRK // </w:t>
      </w:r>
      <w:r w:rsidRPr="007C6451">
        <w:rPr>
          <w:iCs/>
          <w:sz w:val="28"/>
          <w:szCs w:val="28"/>
          <w:lang w:val="en-US"/>
        </w:rPr>
        <w:t xml:space="preserve">Invest. Ophthalmol. Vis. Sci. – </w:t>
      </w:r>
      <w:r w:rsidRPr="007C6451">
        <w:rPr>
          <w:sz w:val="28"/>
          <w:szCs w:val="28"/>
          <w:lang w:val="en-US"/>
        </w:rPr>
        <w:t xml:space="preserve"> 2000. Vol. </w:t>
      </w:r>
      <w:r w:rsidRPr="007C6451">
        <w:rPr>
          <w:bCs/>
          <w:sz w:val="28"/>
          <w:szCs w:val="28"/>
          <w:lang w:val="en-US"/>
        </w:rPr>
        <w:t xml:space="preserve">41. – P. </w:t>
      </w:r>
      <w:r w:rsidRPr="007C6451">
        <w:rPr>
          <w:sz w:val="28"/>
          <w:szCs w:val="28"/>
          <w:lang w:val="en-US"/>
        </w:rPr>
        <w:t>2906-2914</w:t>
      </w:r>
    </w:p>
    <w:p w:rsidR="001375AA" w:rsidRPr="007C6451" w:rsidRDefault="001375AA" w:rsidP="004B78C7">
      <w:pPr>
        <w:numPr>
          <w:ilvl w:val="0"/>
          <w:numId w:val="71"/>
        </w:numPr>
        <w:tabs>
          <w:tab w:val="clear" w:pos="720"/>
          <w:tab w:val="num" w:pos="0"/>
        </w:tabs>
        <w:suppressAutoHyphens w:val="0"/>
        <w:spacing w:line="360" w:lineRule="auto"/>
        <w:ind w:left="0" w:firstLine="720"/>
        <w:jc w:val="both"/>
        <w:rPr>
          <w:sz w:val="28"/>
          <w:szCs w:val="28"/>
          <w:lang w:val="en-US"/>
        </w:rPr>
      </w:pPr>
      <w:r w:rsidRPr="007C6451">
        <w:rPr>
          <w:sz w:val="28"/>
          <w:szCs w:val="28"/>
          <w:lang w:val="en-US"/>
        </w:rPr>
        <w:t xml:space="preserve">Wang MX, Gray TB, Parks WC. Corneal haze and apoptosis is reduced by amniotic membrane matrix in excimer laser photoablation in rabbits // </w:t>
      </w:r>
      <w:r w:rsidRPr="007C6451">
        <w:rPr>
          <w:iCs/>
          <w:sz w:val="28"/>
          <w:szCs w:val="28"/>
          <w:lang w:val="en-US"/>
        </w:rPr>
        <w:t xml:space="preserve">J. Cataract Refract Surg. – </w:t>
      </w:r>
      <w:r w:rsidRPr="007C6451">
        <w:rPr>
          <w:sz w:val="28"/>
          <w:szCs w:val="28"/>
          <w:lang w:val="en-US"/>
        </w:rPr>
        <w:t xml:space="preserve"> 2001. – Vol. </w:t>
      </w:r>
      <w:r w:rsidRPr="007C6451">
        <w:rPr>
          <w:bCs/>
          <w:sz w:val="28"/>
          <w:szCs w:val="28"/>
          <w:lang w:val="en-US"/>
        </w:rPr>
        <w:t xml:space="preserve">27. – P. </w:t>
      </w:r>
      <w:r w:rsidRPr="007C6451">
        <w:rPr>
          <w:sz w:val="28"/>
          <w:szCs w:val="28"/>
          <w:lang w:val="en-US"/>
        </w:rPr>
        <w:t>310-319</w:t>
      </w:r>
    </w:p>
    <w:p w:rsidR="001375AA" w:rsidRPr="007C6451" w:rsidRDefault="001375AA" w:rsidP="004B78C7">
      <w:pPr>
        <w:numPr>
          <w:ilvl w:val="0"/>
          <w:numId w:val="71"/>
        </w:numPr>
        <w:tabs>
          <w:tab w:val="clear" w:pos="720"/>
          <w:tab w:val="num" w:pos="0"/>
        </w:tabs>
        <w:suppressAutoHyphens w:val="0"/>
        <w:spacing w:line="360" w:lineRule="auto"/>
        <w:ind w:left="0" w:firstLine="720"/>
        <w:jc w:val="both"/>
        <w:rPr>
          <w:sz w:val="28"/>
          <w:szCs w:val="28"/>
          <w:lang w:val="en-US"/>
        </w:rPr>
      </w:pPr>
      <w:r w:rsidRPr="007C6451">
        <w:rPr>
          <w:sz w:val="28"/>
          <w:szCs w:val="28"/>
          <w:lang w:val="en-US"/>
        </w:rPr>
        <w:t xml:space="preserve">Kim JS, Kim JC, Na BK, </w:t>
      </w:r>
      <w:r w:rsidRPr="007C6451">
        <w:rPr>
          <w:iCs/>
          <w:sz w:val="28"/>
          <w:szCs w:val="28"/>
          <w:lang w:val="en-US"/>
        </w:rPr>
        <w:t>et al</w:t>
      </w:r>
      <w:r w:rsidRPr="007C6451">
        <w:rPr>
          <w:sz w:val="28"/>
          <w:szCs w:val="28"/>
          <w:lang w:val="en-US"/>
        </w:rPr>
        <w:t xml:space="preserve">. Amniotic membrane patching promotes healing and inhibits protease activity on wound healing following acute corneal alkali burns // </w:t>
      </w:r>
      <w:r w:rsidRPr="007C6451">
        <w:rPr>
          <w:iCs/>
          <w:sz w:val="28"/>
          <w:szCs w:val="28"/>
          <w:lang w:val="en-US"/>
        </w:rPr>
        <w:t>Exp. Eye Res. –</w:t>
      </w:r>
      <w:r w:rsidRPr="007C6451">
        <w:rPr>
          <w:sz w:val="28"/>
          <w:szCs w:val="28"/>
          <w:lang w:val="en-US"/>
        </w:rPr>
        <w:t xml:space="preserve"> 1998. – Vol. </w:t>
      </w:r>
      <w:r w:rsidRPr="007C6451">
        <w:rPr>
          <w:bCs/>
          <w:sz w:val="28"/>
          <w:szCs w:val="28"/>
          <w:lang w:val="en-US"/>
        </w:rPr>
        <w:t xml:space="preserve">70. – P. </w:t>
      </w:r>
      <w:r w:rsidRPr="007C6451">
        <w:rPr>
          <w:sz w:val="28"/>
          <w:szCs w:val="28"/>
          <w:lang w:val="en-US"/>
        </w:rPr>
        <w:t>329-337.</w:t>
      </w:r>
    </w:p>
    <w:p w:rsidR="001375AA" w:rsidRPr="007C6451" w:rsidRDefault="001375AA" w:rsidP="004B78C7">
      <w:pPr>
        <w:numPr>
          <w:ilvl w:val="0"/>
          <w:numId w:val="71"/>
        </w:numPr>
        <w:tabs>
          <w:tab w:val="clear" w:pos="720"/>
          <w:tab w:val="num" w:pos="0"/>
        </w:tabs>
        <w:suppressAutoHyphens w:val="0"/>
        <w:spacing w:line="360" w:lineRule="auto"/>
        <w:ind w:left="0" w:firstLine="720"/>
        <w:jc w:val="both"/>
        <w:rPr>
          <w:sz w:val="28"/>
          <w:szCs w:val="28"/>
          <w:lang w:val="en-US"/>
        </w:rPr>
      </w:pPr>
      <w:r w:rsidRPr="007C6451">
        <w:rPr>
          <w:sz w:val="28"/>
          <w:szCs w:val="28"/>
          <w:lang w:val="en-US"/>
        </w:rPr>
        <w:t xml:space="preserve">Heiligenhaus A, Meller D, Meller D. Improvement of HSV-1 necrotizing keratitis with amniotic membrane transplantation // </w:t>
      </w:r>
      <w:r w:rsidRPr="007C6451">
        <w:rPr>
          <w:iCs/>
          <w:sz w:val="28"/>
          <w:szCs w:val="28"/>
          <w:lang w:val="en-US"/>
        </w:rPr>
        <w:t xml:space="preserve">Invest. Ophthalmol. Vis. Sci. – </w:t>
      </w:r>
      <w:r w:rsidRPr="007C6451">
        <w:rPr>
          <w:sz w:val="28"/>
          <w:szCs w:val="28"/>
          <w:lang w:val="en-US"/>
        </w:rPr>
        <w:t xml:space="preserve"> 2001. – Vol. </w:t>
      </w:r>
      <w:r w:rsidRPr="007C6451">
        <w:rPr>
          <w:bCs/>
          <w:sz w:val="28"/>
          <w:szCs w:val="28"/>
          <w:lang w:val="en-US"/>
        </w:rPr>
        <w:t xml:space="preserve">42. – P. </w:t>
      </w:r>
      <w:r w:rsidRPr="007C6451">
        <w:rPr>
          <w:sz w:val="28"/>
          <w:szCs w:val="28"/>
          <w:lang w:val="en-US"/>
        </w:rPr>
        <w:t>1969-1974.</w:t>
      </w:r>
    </w:p>
    <w:p w:rsidR="001375AA" w:rsidRPr="007C6451" w:rsidRDefault="001375AA" w:rsidP="004B78C7">
      <w:pPr>
        <w:numPr>
          <w:ilvl w:val="0"/>
          <w:numId w:val="71"/>
        </w:numPr>
        <w:tabs>
          <w:tab w:val="clear" w:pos="720"/>
          <w:tab w:val="num" w:pos="0"/>
        </w:tabs>
        <w:suppressAutoHyphens w:val="0"/>
        <w:spacing w:line="360" w:lineRule="auto"/>
        <w:ind w:left="0" w:firstLine="720"/>
        <w:jc w:val="both"/>
        <w:rPr>
          <w:sz w:val="28"/>
          <w:szCs w:val="28"/>
          <w:lang w:val="en-US"/>
        </w:rPr>
      </w:pPr>
      <w:r w:rsidRPr="007C6451">
        <w:rPr>
          <w:sz w:val="28"/>
          <w:szCs w:val="28"/>
          <w:lang w:val="en-US"/>
        </w:rPr>
        <w:t>Tseng SCG, Espana EM, Kawakita T et al.. How does amniotic membrane work? //Ocular Surface J. – 2004. – Vol. 2. – P. 177-187.</w:t>
      </w:r>
    </w:p>
    <w:p w:rsidR="001375AA" w:rsidRPr="007C6451" w:rsidRDefault="001375AA" w:rsidP="004B78C7">
      <w:pPr>
        <w:numPr>
          <w:ilvl w:val="0"/>
          <w:numId w:val="71"/>
        </w:numPr>
        <w:tabs>
          <w:tab w:val="clear" w:pos="720"/>
          <w:tab w:val="num" w:pos="0"/>
        </w:tabs>
        <w:suppressAutoHyphens w:val="0"/>
        <w:spacing w:line="360" w:lineRule="auto"/>
        <w:ind w:left="0" w:firstLine="720"/>
        <w:jc w:val="both"/>
        <w:rPr>
          <w:sz w:val="28"/>
          <w:szCs w:val="28"/>
          <w:lang w:val="en-US"/>
        </w:rPr>
      </w:pPr>
      <w:r w:rsidRPr="007C6451">
        <w:rPr>
          <w:sz w:val="28"/>
          <w:szCs w:val="28"/>
          <w:lang w:val="en-US"/>
        </w:rPr>
        <w:t xml:space="preserve">Scheffer CG Tseng Amniotic membrane transplantation for persistent corneal epithelial defect // </w:t>
      </w:r>
      <w:r w:rsidRPr="007C6451">
        <w:rPr>
          <w:iCs/>
          <w:sz w:val="28"/>
          <w:szCs w:val="28"/>
          <w:lang w:val="en-US"/>
        </w:rPr>
        <w:t xml:space="preserve">Br. J. Ophthalmol. – </w:t>
      </w:r>
      <w:r w:rsidRPr="007C6451">
        <w:rPr>
          <w:sz w:val="28"/>
          <w:szCs w:val="28"/>
          <w:lang w:val="en-US"/>
        </w:rPr>
        <w:t xml:space="preserve"> 2001. – Vol. </w:t>
      </w:r>
      <w:r w:rsidRPr="007C6451">
        <w:rPr>
          <w:bCs/>
          <w:sz w:val="28"/>
          <w:szCs w:val="28"/>
          <w:lang w:val="en-US"/>
        </w:rPr>
        <w:t xml:space="preserve">85. – P. </w:t>
      </w:r>
      <w:r w:rsidRPr="007C6451">
        <w:rPr>
          <w:sz w:val="28"/>
          <w:szCs w:val="28"/>
          <w:lang w:val="en-US"/>
        </w:rPr>
        <w:t>1400-1401.</w:t>
      </w:r>
    </w:p>
    <w:p w:rsidR="001375AA" w:rsidRPr="007C6451" w:rsidRDefault="001375AA" w:rsidP="004B78C7">
      <w:pPr>
        <w:numPr>
          <w:ilvl w:val="0"/>
          <w:numId w:val="71"/>
        </w:numPr>
        <w:tabs>
          <w:tab w:val="clear" w:pos="720"/>
          <w:tab w:val="num" w:pos="0"/>
        </w:tabs>
        <w:suppressAutoHyphens w:val="0"/>
        <w:spacing w:line="360" w:lineRule="auto"/>
        <w:ind w:left="0" w:firstLine="720"/>
        <w:jc w:val="both"/>
        <w:rPr>
          <w:sz w:val="28"/>
          <w:szCs w:val="28"/>
        </w:rPr>
      </w:pPr>
      <w:r w:rsidRPr="007C6451">
        <w:rPr>
          <w:sz w:val="28"/>
          <w:szCs w:val="28"/>
        </w:rPr>
        <w:t>Дьомін</w:t>
      </w:r>
      <w:r w:rsidRPr="001375AA">
        <w:rPr>
          <w:sz w:val="28"/>
          <w:szCs w:val="28"/>
          <w:lang w:val="en-US"/>
        </w:rPr>
        <w:t xml:space="preserve"> </w:t>
      </w:r>
      <w:r w:rsidRPr="007C6451">
        <w:rPr>
          <w:sz w:val="28"/>
          <w:szCs w:val="28"/>
        </w:rPr>
        <w:t>Ю</w:t>
      </w:r>
      <w:r w:rsidRPr="001375AA">
        <w:rPr>
          <w:sz w:val="28"/>
          <w:szCs w:val="28"/>
          <w:lang w:val="en-US"/>
        </w:rPr>
        <w:t>.</w:t>
      </w:r>
      <w:r w:rsidRPr="007C6451">
        <w:rPr>
          <w:sz w:val="28"/>
          <w:szCs w:val="28"/>
        </w:rPr>
        <w:t>А</w:t>
      </w:r>
      <w:r w:rsidRPr="001375AA">
        <w:rPr>
          <w:sz w:val="28"/>
          <w:szCs w:val="28"/>
          <w:lang w:val="en-US"/>
        </w:rPr>
        <w:t xml:space="preserve">., </w:t>
      </w:r>
      <w:r w:rsidRPr="007C6451">
        <w:rPr>
          <w:sz w:val="28"/>
          <w:szCs w:val="28"/>
        </w:rPr>
        <w:t>Строна</w:t>
      </w:r>
      <w:r w:rsidRPr="001375AA">
        <w:rPr>
          <w:sz w:val="28"/>
          <w:szCs w:val="28"/>
          <w:lang w:val="en-US"/>
        </w:rPr>
        <w:t xml:space="preserve"> </w:t>
      </w:r>
      <w:r w:rsidRPr="007C6451">
        <w:rPr>
          <w:sz w:val="28"/>
          <w:szCs w:val="28"/>
        </w:rPr>
        <w:t>В</w:t>
      </w:r>
      <w:r w:rsidRPr="001375AA">
        <w:rPr>
          <w:sz w:val="28"/>
          <w:szCs w:val="28"/>
          <w:lang w:val="en-US"/>
        </w:rPr>
        <w:t>.</w:t>
      </w:r>
      <w:r w:rsidRPr="007C6451">
        <w:rPr>
          <w:sz w:val="28"/>
          <w:szCs w:val="28"/>
        </w:rPr>
        <w:t>І</w:t>
      </w:r>
      <w:r w:rsidRPr="001375AA">
        <w:rPr>
          <w:sz w:val="28"/>
          <w:szCs w:val="28"/>
          <w:lang w:val="en-US"/>
        </w:rPr>
        <w:t xml:space="preserve">. </w:t>
      </w:r>
      <w:r w:rsidRPr="007C6451">
        <w:rPr>
          <w:sz w:val="28"/>
          <w:szCs w:val="28"/>
        </w:rPr>
        <w:t>Досвід</w:t>
      </w:r>
      <w:r w:rsidRPr="001375AA">
        <w:rPr>
          <w:sz w:val="28"/>
          <w:szCs w:val="28"/>
          <w:lang w:val="en-US"/>
        </w:rPr>
        <w:t xml:space="preserve"> </w:t>
      </w:r>
      <w:r w:rsidRPr="007C6451">
        <w:rPr>
          <w:sz w:val="28"/>
          <w:szCs w:val="28"/>
        </w:rPr>
        <w:t>застосування</w:t>
      </w:r>
      <w:r w:rsidRPr="001375AA">
        <w:rPr>
          <w:sz w:val="28"/>
          <w:szCs w:val="28"/>
          <w:lang w:val="en-US"/>
        </w:rPr>
        <w:t xml:space="preserve"> </w:t>
      </w:r>
      <w:r w:rsidRPr="007C6451">
        <w:rPr>
          <w:sz w:val="28"/>
          <w:szCs w:val="28"/>
        </w:rPr>
        <w:t>кріоконсервованого</w:t>
      </w:r>
      <w:r w:rsidRPr="001375AA">
        <w:rPr>
          <w:sz w:val="28"/>
          <w:szCs w:val="28"/>
          <w:lang w:val="en-US"/>
        </w:rPr>
        <w:t xml:space="preserve"> </w:t>
      </w:r>
      <w:r w:rsidRPr="007C6451">
        <w:rPr>
          <w:sz w:val="28"/>
          <w:szCs w:val="28"/>
        </w:rPr>
        <w:t>амніону</w:t>
      </w:r>
      <w:r w:rsidRPr="001375AA">
        <w:rPr>
          <w:sz w:val="28"/>
          <w:szCs w:val="28"/>
          <w:lang w:val="en-US"/>
        </w:rPr>
        <w:t xml:space="preserve"> </w:t>
      </w:r>
      <w:r w:rsidRPr="007C6451">
        <w:rPr>
          <w:sz w:val="28"/>
          <w:szCs w:val="28"/>
        </w:rPr>
        <w:t>в</w:t>
      </w:r>
      <w:r w:rsidRPr="001375AA">
        <w:rPr>
          <w:sz w:val="28"/>
          <w:szCs w:val="28"/>
          <w:lang w:val="en-US"/>
        </w:rPr>
        <w:t xml:space="preserve"> </w:t>
      </w:r>
      <w:r w:rsidRPr="007C6451">
        <w:rPr>
          <w:sz w:val="28"/>
          <w:szCs w:val="28"/>
        </w:rPr>
        <w:t>лікуванні</w:t>
      </w:r>
      <w:r w:rsidRPr="001375AA">
        <w:rPr>
          <w:sz w:val="28"/>
          <w:szCs w:val="28"/>
          <w:lang w:val="en-US"/>
        </w:rPr>
        <w:t xml:space="preserve"> </w:t>
      </w:r>
      <w:r w:rsidRPr="007C6451">
        <w:rPr>
          <w:sz w:val="28"/>
          <w:szCs w:val="28"/>
        </w:rPr>
        <w:t>захворювань</w:t>
      </w:r>
      <w:r w:rsidRPr="001375AA">
        <w:rPr>
          <w:sz w:val="28"/>
          <w:szCs w:val="28"/>
          <w:lang w:val="en-US"/>
        </w:rPr>
        <w:t xml:space="preserve"> </w:t>
      </w:r>
      <w:r w:rsidRPr="007C6451">
        <w:rPr>
          <w:sz w:val="28"/>
          <w:szCs w:val="28"/>
        </w:rPr>
        <w:t>рогівки</w:t>
      </w:r>
      <w:r w:rsidRPr="001375AA">
        <w:rPr>
          <w:sz w:val="28"/>
          <w:szCs w:val="28"/>
          <w:lang w:val="en-US"/>
        </w:rPr>
        <w:t xml:space="preserve"> // </w:t>
      </w:r>
      <w:r w:rsidRPr="007C6451">
        <w:rPr>
          <w:sz w:val="28"/>
          <w:szCs w:val="28"/>
        </w:rPr>
        <w:t>Український</w:t>
      </w:r>
      <w:r w:rsidRPr="001375AA">
        <w:rPr>
          <w:sz w:val="28"/>
          <w:szCs w:val="28"/>
          <w:lang w:val="en-US"/>
        </w:rPr>
        <w:t xml:space="preserve"> </w:t>
      </w:r>
      <w:r w:rsidRPr="007C6451">
        <w:rPr>
          <w:sz w:val="28"/>
          <w:szCs w:val="28"/>
        </w:rPr>
        <w:t>журнал</w:t>
      </w:r>
      <w:r w:rsidRPr="001375AA">
        <w:rPr>
          <w:sz w:val="28"/>
          <w:szCs w:val="28"/>
          <w:lang w:val="en-US"/>
        </w:rPr>
        <w:t xml:space="preserve"> </w:t>
      </w:r>
      <w:r w:rsidRPr="007C6451">
        <w:rPr>
          <w:sz w:val="28"/>
          <w:szCs w:val="28"/>
        </w:rPr>
        <w:t>екстремальної</w:t>
      </w:r>
      <w:r w:rsidRPr="001375AA">
        <w:rPr>
          <w:sz w:val="28"/>
          <w:szCs w:val="28"/>
          <w:lang w:val="en-US"/>
        </w:rPr>
        <w:t xml:space="preserve"> </w:t>
      </w:r>
      <w:r w:rsidRPr="007C6451">
        <w:rPr>
          <w:sz w:val="28"/>
          <w:szCs w:val="28"/>
        </w:rPr>
        <w:t>медицини</w:t>
      </w:r>
      <w:r w:rsidRPr="001375AA">
        <w:rPr>
          <w:sz w:val="28"/>
          <w:szCs w:val="28"/>
          <w:lang w:val="en-US"/>
        </w:rPr>
        <w:t xml:space="preserve"> </w:t>
      </w:r>
      <w:r w:rsidRPr="007C6451">
        <w:rPr>
          <w:sz w:val="28"/>
          <w:szCs w:val="28"/>
        </w:rPr>
        <w:t>ім</w:t>
      </w:r>
      <w:r w:rsidRPr="001375AA">
        <w:rPr>
          <w:sz w:val="28"/>
          <w:szCs w:val="28"/>
          <w:lang w:val="en-US"/>
        </w:rPr>
        <w:t xml:space="preserve">.. </w:t>
      </w:r>
      <w:r w:rsidRPr="007C6451">
        <w:rPr>
          <w:sz w:val="28"/>
          <w:szCs w:val="28"/>
        </w:rPr>
        <w:t>Г.О. Можаєва. – 2001. – № 3. – С. 116-117.</w:t>
      </w:r>
    </w:p>
    <w:p w:rsidR="001375AA" w:rsidRPr="007C6451" w:rsidRDefault="001375AA" w:rsidP="004B78C7">
      <w:pPr>
        <w:numPr>
          <w:ilvl w:val="0"/>
          <w:numId w:val="71"/>
        </w:numPr>
        <w:tabs>
          <w:tab w:val="clear" w:pos="720"/>
          <w:tab w:val="num" w:pos="0"/>
        </w:tabs>
        <w:suppressAutoHyphens w:val="0"/>
        <w:spacing w:line="360" w:lineRule="auto"/>
        <w:ind w:left="0" w:firstLine="720"/>
        <w:jc w:val="both"/>
        <w:rPr>
          <w:sz w:val="28"/>
          <w:szCs w:val="28"/>
          <w:lang w:val="en-US"/>
        </w:rPr>
      </w:pPr>
      <w:r w:rsidRPr="007C6451">
        <w:rPr>
          <w:sz w:val="28"/>
          <w:szCs w:val="28"/>
          <w:lang w:val="en-US"/>
        </w:rPr>
        <w:t>Adds PJ, Hunt CJ, Dart JK. Amniotic membrane grafts, "fresh" or frozen? A clinical and in vitro comparison // Br. J. Ophthalmol. – 2001. – Vol. 85. – N 8. – P. 905-907.</w:t>
      </w:r>
    </w:p>
    <w:p w:rsidR="001375AA" w:rsidRPr="007C6451" w:rsidRDefault="001375AA" w:rsidP="004B78C7">
      <w:pPr>
        <w:numPr>
          <w:ilvl w:val="0"/>
          <w:numId w:val="71"/>
        </w:numPr>
        <w:tabs>
          <w:tab w:val="clear" w:pos="720"/>
          <w:tab w:val="num" w:pos="0"/>
        </w:tabs>
        <w:suppressAutoHyphens w:val="0"/>
        <w:spacing w:line="360" w:lineRule="auto"/>
        <w:ind w:left="0" w:firstLine="720"/>
        <w:jc w:val="both"/>
        <w:rPr>
          <w:sz w:val="28"/>
          <w:szCs w:val="28"/>
          <w:lang w:val="en-US"/>
        </w:rPr>
      </w:pPr>
      <w:r w:rsidRPr="007C6451">
        <w:rPr>
          <w:sz w:val="28"/>
          <w:szCs w:val="28"/>
          <w:lang w:val="en-US"/>
        </w:rPr>
        <w:t xml:space="preserve">Dua HS, Azuara-Blanco A. Amniotic membrane transplantation // </w:t>
      </w:r>
      <w:r w:rsidRPr="007C6451">
        <w:rPr>
          <w:iCs/>
          <w:sz w:val="28"/>
          <w:szCs w:val="28"/>
          <w:lang w:val="en-US"/>
        </w:rPr>
        <w:t>Br. J. Ophthalmol</w:t>
      </w:r>
      <w:r w:rsidRPr="007C6451">
        <w:rPr>
          <w:sz w:val="28"/>
          <w:szCs w:val="28"/>
          <w:lang w:val="en-US"/>
        </w:rPr>
        <w:t>. –  1999. – Vol. 83. – P. 748-752.</w:t>
      </w:r>
    </w:p>
    <w:p w:rsidR="001375AA" w:rsidRPr="007C6451" w:rsidRDefault="001375AA" w:rsidP="004B78C7">
      <w:pPr>
        <w:numPr>
          <w:ilvl w:val="0"/>
          <w:numId w:val="71"/>
        </w:numPr>
        <w:tabs>
          <w:tab w:val="clear" w:pos="720"/>
          <w:tab w:val="num" w:pos="0"/>
        </w:tabs>
        <w:suppressAutoHyphens w:val="0"/>
        <w:spacing w:line="360" w:lineRule="auto"/>
        <w:ind w:left="0" w:firstLine="720"/>
        <w:jc w:val="both"/>
        <w:rPr>
          <w:sz w:val="28"/>
          <w:szCs w:val="28"/>
          <w:lang w:val="en-US"/>
        </w:rPr>
      </w:pPr>
      <w:r w:rsidRPr="007C6451">
        <w:rPr>
          <w:lang w:val="en-US"/>
        </w:rPr>
        <w:t xml:space="preserve"> </w:t>
      </w:r>
      <w:r w:rsidRPr="007C6451">
        <w:rPr>
          <w:sz w:val="28"/>
          <w:szCs w:val="28"/>
          <w:lang w:val="en-US"/>
        </w:rPr>
        <w:t>Gannaway W., Barry A., Trefold J. Preparation of amniotic membranes for surgical use with antibiotic solutions // Surgery. – 1984. – Vol. 95. – N 5. – P. 580-584.</w:t>
      </w:r>
    </w:p>
    <w:p w:rsidR="001375AA" w:rsidRPr="007C6451" w:rsidRDefault="001375AA" w:rsidP="004B78C7">
      <w:pPr>
        <w:numPr>
          <w:ilvl w:val="0"/>
          <w:numId w:val="71"/>
        </w:numPr>
        <w:tabs>
          <w:tab w:val="clear" w:pos="720"/>
          <w:tab w:val="num" w:pos="0"/>
        </w:tabs>
        <w:suppressAutoHyphens w:val="0"/>
        <w:spacing w:line="360" w:lineRule="auto"/>
        <w:ind w:left="0" w:firstLine="720"/>
        <w:jc w:val="both"/>
        <w:rPr>
          <w:sz w:val="28"/>
          <w:szCs w:val="28"/>
        </w:rPr>
      </w:pPr>
      <w:r w:rsidRPr="007C6451">
        <w:rPr>
          <w:sz w:val="28"/>
          <w:szCs w:val="28"/>
        </w:rPr>
        <w:lastRenderedPageBreak/>
        <w:t>Модель М.А. К определению активности глутатионпероксидазы // Вопр. мед. химии. – 1989. – № 4. – С. 132-133.</w:t>
      </w:r>
    </w:p>
    <w:p w:rsidR="001375AA" w:rsidRPr="007C6451" w:rsidRDefault="001375AA" w:rsidP="004B78C7">
      <w:pPr>
        <w:numPr>
          <w:ilvl w:val="0"/>
          <w:numId w:val="71"/>
        </w:numPr>
        <w:tabs>
          <w:tab w:val="clear" w:pos="720"/>
          <w:tab w:val="num" w:pos="0"/>
        </w:tabs>
        <w:suppressAutoHyphens w:val="0"/>
        <w:spacing w:line="360" w:lineRule="auto"/>
        <w:ind w:left="0" w:firstLine="720"/>
        <w:jc w:val="both"/>
        <w:rPr>
          <w:sz w:val="28"/>
          <w:szCs w:val="28"/>
          <w:lang w:val="en-US"/>
        </w:rPr>
      </w:pPr>
      <w:r w:rsidRPr="007C6451">
        <w:rPr>
          <w:sz w:val="28"/>
          <w:szCs w:val="28"/>
          <w:lang w:val="en-US"/>
        </w:rPr>
        <w:t>Bergmeyer H.U., Bernt E. Lactat-Degydrogenase. UV-Test mit Pyruvat und NADH. Jn.: Methoden der enzymatischen analyse. Herausgegeben von H.U. Bergmeyer // B.I. Akademie-Verlag. – Berlin, 1970. – S. 533-538.</w:t>
      </w:r>
    </w:p>
    <w:p w:rsidR="001375AA" w:rsidRPr="007C6451" w:rsidRDefault="001375AA" w:rsidP="004B78C7">
      <w:pPr>
        <w:numPr>
          <w:ilvl w:val="0"/>
          <w:numId w:val="71"/>
        </w:numPr>
        <w:tabs>
          <w:tab w:val="clear" w:pos="720"/>
          <w:tab w:val="num" w:pos="0"/>
        </w:tabs>
        <w:suppressAutoHyphens w:val="0"/>
        <w:spacing w:line="360" w:lineRule="auto"/>
        <w:ind w:left="0" w:firstLine="720"/>
        <w:jc w:val="both"/>
        <w:rPr>
          <w:sz w:val="28"/>
          <w:szCs w:val="28"/>
          <w:lang w:val="en-US"/>
        </w:rPr>
      </w:pPr>
      <w:r w:rsidRPr="007C6451">
        <w:rPr>
          <w:sz w:val="28"/>
          <w:szCs w:val="28"/>
          <w:lang w:val="en-US"/>
        </w:rPr>
        <w:t>Bergmeyer H.U., Bernt E. Malat-Degydrogenase. UV-Test. Jn.: Methoden der enzymatischen analyse. Herausgegeben von H.U. Bergmeyer // B.I. Akademie-Verlag. –  Berlin, 1970. – S. 575-579.</w:t>
      </w:r>
    </w:p>
    <w:p w:rsidR="001375AA" w:rsidRPr="007C6451" w:rsidRDefault="001375AA" w:rsidP="004B78C7">
      <w:pPr>
        <w:numPr>
          <w:ilvl w:val="0"/>
          <w:numId w:val="71"/>
        </w:numPr>
        <w:tabs>
          <w:tab w:val="clear" w:pos="720"/>
          <w:tab w:val="num" w:pos="0"/>
        </w:tabs>
        <w:suppressAutoHyphens w:val="0"/>
        <w:spacing w:line="360" w:lineRule="auto"/>
        <w:ind w:left="0" w:firstLine="720"/>
        <w:jc w:val="both"/>
        <w:rPr>
          <w:sz w:val="28"/>
          <w:szCs w:val="28"/>
        </w:rPr>
      </w:pPr>
      <w:r w:rsidRPr="007C6451">
        <w:rPr>
          <w:sz w:val="28"/>
          <w:szCs w:val="28"/>
        </w:rPr>
        <w:t>Макаренко Е.В. Комплексное определение активности супероксиддисмутазы и глутатионпероксидазы в эритроцитах у больных с хроническими заболеваниями печени // Лаб. дело. – 1988. – № 11. – С. 48-50.</w:t>
      </w:r>
    </w:p>
    <w:p w:rsidR="001375AA" w:rsidRPr="007C6451" w:rsidRDefault="001375AA" w:rsidP="004B78C7">
      <w:pPr>
        <w:numPr>
          <w:ilvl w:val="0"/>
          <w:numId w:val="71"/>
        </w:numPr>
        <w:tabs>
          <w:tab w:val="clear" w:pos="720"/>
          <w:tab w:val="num" w:pos="0"/>
        </w:tabs>
        <w:suppressAutoHyphens w:val="0"/>
        <w:spacing w:line="360" w:lineRule="auto"/>
        <w:ind w:left="0" w:firstLine="720"/>
        <w:jc w:val="both"/>
        <w:rPr>
          <w:sz w:val="28"/>
          <w:szCs w:val="28"/>
        </w:rPr>
      </w:pPr>
      <w:r w:rsidRPr="007C6451">
        <w:rPr>
          <w:sz w:val="28"/>
          <w:szCs w:val="28"/>
        </w:rPr>
        <w:t>Королюк М.А., Иванова Л.И., Майорова И.Г., Токарев В.Е. Метод определения активной каталаза // Лаб. дело. – 1988. – № 1. – С. 16-19.</w:t>
      </w:r>
    </w:p>
    <w:p w:rsidR="001375AA" w:rsidRPr="00382BEA" w:rsidRDefault="001375AA" w:rsidP="004B78C7">
      <w:pPr>
        <w:numPr>
          <w:ilvl w:val="0"/>
          <w:numId w:val="71"/>
        </w:numPr>
        <w:tabs>
          <w:tab w:val="clear" w:pos="720"/>
          <w:tab w:val="num" w:pos="0"/>
        </w:tabs>
        <w:suppressAutoHyphens w:val="0"/>
        <w:spacing w:line="360" w:lineRule="auto"/>
        <w:ind w:left="0" w:firstLine="720"/>
        <w:jc w:val="both"/>
        <w:rPr>
          <w:sz w:val="28"/>
          <w:szCs w:val="28"/>
          <w:lang w:val="uk-UA"/>
        </w:rPr>
      </w:pPr>
      <w:r w:rsidRPr="007C6451">
        <w:rPr>
          <w:sz w:val="28"/>
          <w:szCs w:val="28"/>
        </w:rPr>
        <w:t>Степаненко Г.В., Явтушенко В.Ф., Лупырь С.А., Петруня О.М. Клинико-эпидемиологические особенности герпетических кератитов у больных в условиях промышленного региона</w:t>
      </w:r>
      <w:r w:rsidRPr="00382BEA">
        <w:rPr>
          <w:sz w:val="28"/>
          <w:szCs w:val="28"/>
          <w:lang w:val="uk-UA"/>
        </w:rPr>
        <w:t xml:space="preserve"> // Тези допов. Х з’їзду офтальмологів України. – Одеса, 2002. – С.58.</w:t>
      </w:r>
    </w:p>
    <w:p w:rsidR="001375AA" w:rsidRPr="007C6451" w:rsidRDefault="001375AA" w:rsidP="004B78C7">
      <w:pPr>
        <w:numPr>
          <w:ilvl w:val="0"/>
          <w:numId w:val="71"/>
        </w:numPr>
        <w:tabs>
          <w:tab w:val="clear" w:pos="720"/>
          <w:tab w:val="num" w:pos="0"/>
        </w:tabs>
        <w:suppressAutoHyphens w:val="0"/>
        <w:spacing w:line="360" w:lineRule="auto"/>
        <w:ind w:left="0" w:firstLine="720"/>
        <w:jc w:val="both"/>
        <w:rPr>
          <w:sz w:val="28"/>
          <w:szCs w:val="28"/>
        </w:rPr>
      </w:pPr>
      <w:r w:rsidRPr="007C6451">
        <w:rPr>
          <w:sz w:val="28"/>
          <w:szCs w:val="28"/>
        </w:rPr>
        <w:t>Чеснокова Н. Б. Роль протеолитических ферментов и их ингибиторов в патологии роговицы: Автореф. дис. д-ра. мед. наук. – Москва, 1992. – 32с.</w:t>
      </w:r>
    </w:p>
    <w:p w:rsidR="001375AA" w:rsidRPr="007C6451" w:rsidRDefault="001375AA" w:rsidP="004B78C7">
      <w:pPr>
        <w:numPr>
          <w:ilvl w:val="0"/>
          <w:numId w:val="71"/>
        </w:numPr>
        <w:tabs>
          <w:tab w:val="clear" w:pos="720"/>
          <w:tab w:val="num" w:pos="0"/>
        </w:tabs>
        <w:suppressAutoHyphens w:val="0"/>
        <w:spacing w:line="360" w:lineRule="auto"/>
        <w:ind w:left="0" w:firstLine="720"/>
        <w:jc w:val="both"/>
        <w:rPr>
          <w:sz w:val="28"/>
          <w:szCs w:val="28"/>
          <w:lang w:val="en-US"/>
        </w:rPr>
      </w:pPr>
      <w:r w:rsidRPr="007C6451">
        <w:rPr>
          <w:sz w:val="28"/>
          <w:szCs w:val="28"/>
          <w:lang w:val="en-US"/>
        </w:rPr>
        <w:t xml:space="preserve">Gris O, del Campo Z, Wolley-Dod C et al. Amniotic membrane implantation as a therapeutic contact lens for the treatment of epithelial disorders // </w:t>
      </w:r>
      <w:r w:rsidRPr="007C6451">
        <w:rPr>
          <w:iCs/>
          <w:sz w:val="28"/>
          <w:szCs w:val="28"/>
          <w:lang w:val="en-US"/>
        </w:rPr>
        <w:t>Cornea –</w:t>
      </w:r>
      <w:r w:rsidRPr="007C6451">
        <w:rPr>
          <w:sz w:val="28"/>
          <w:szCs w:val="28"/>
          <w:lang w:val="en-US"/>
        </w:rPr>
        <w:t xml:space="preserve"> 2002. – Vol. 21. – P. 22-27.</w:t>
      </w:r>
    </w:p>
    <w:p w:rsidR="001375AA" w:rsidRPr="007C6451" w:rsidRDefault="001375AA" w:rsidP="004B78C7">
      <w:pPr>
        <w:numPr>
          <w:ilvl w:val="0"/>
          <w:numId w:val="71"/>
        </w:numPr>
        <w:tabs>
          <w:tab w:val="clear" w:pos="720"/>
          <w:tab w:val="num" w:pos="0"/>
        </w:tabs>
        <w:suppressAutoHyphens w:val="0"/>
        <w:spacing w:line="360" w:lineRule="auto"/>
        <w:ind w:left="0" w:firstLine="720"/>
        <w:jc w:val="both"/>
        <w:rPr>
          <w:sz w:val="28"/>
          <w:szCs w:val="28"/>
          <w:lang w:val="en-US"/>
        </w:rPr>
      </w:pPr>
      <w:r w:rsidRPr="007C6451">
        <w:rPr>
          <w:sz w:val="28"/>
          <w:szCs w:val="28"/>
          <w:lang w:val="en-US"/>
        </w:rPr>
        <w:t xml:space="preserve">Subrahmanyam M. Amniotic membrane as a cover for microskin grafts // </w:t>
      </w:r>
      <w:r w:rsidRPr="007C6451">
        <w:rPr>
          <w:iCs/>
          <w:sz w:val="28"/>
          <w:szCs w:val="28"/>
          <w:lang w:val="en-US"/>
        </w:rPr>
        <w:t>Br. J. Plast. Surg</w:t>
      </w:r>
      <w:r w:rsidRPr="007C6451">
        <w:rPr>
          <w:sz w:val="28"/>
          <w:szCs w:val="28"/>
          <w:lang w:val="en-US"/>
        </w:rPr>
        <w:t>. – 1995. – Vol. 48. – P. 477-478.</w:t>
      </w:r>
    </w:p>
    <w:p w:rsidR="001375AA" w:rsidRPr="007C6451" w:rsidRDefault="001375AA" w:rsidP="004B78C7">
      <w:pPr>
        <w:numPr>
          <w:ilvl w:val="0"/>
          <w:numId w:val="71"/>
        </w:numPr>
        <w:tabs>
          <w:tab w:val="clear" w:pos="720"/>
          <w:tab w:val="num" w:pos="0"/>
        </w:tabs>
        <w:suppressAutoHyphens w:val="0"/>
        <w:spacing w:line="360" w:lineRule="auto"/>
        <w:ind w:left="0" w:firstLine="720"/>
        <w:jc w:val="both"/>
        <w:rPr>
          <w:sz w:val="28"/>
          <w:szCs w:val="28"/>
          <w:lang w:val="en-US"/>
        </w:rPr>
      </w:pPr>
      <w:r w:rsidRPr="007C6451">
        <w:rPr>
          <w:sz w:val="28"/>
          <w:szCs w:val="28"/>
          <w:lang w:val="en-US"/>
        </w:rPr>
        <w:t xml:space="preserve">Kruse Fe, Joussen AM, Rohrschneider K, et al. Cryopreserved human amniotic membrane for ocular surface reconstruction // </w:t>
      </w:r>
      <w:r w:rsidRPr="007C6451">
        <w:rPr>
          <w:iCs/>
          <w:sz w:val="28"/>
          <w:szCs w:val="28"/>
          <w:lang w:val="en-US"/>
        </w:rPr>
        <w:t>Graefes Arch. Clin. Exp. Ophthalmol</w:t>
      </w:r>
      <w:r w:rsidRPr="007C6451">
        <w:rPr>
          <w:sz w:val="28"/>
          <w:szCs w:val="28"/>
          <w:lang w:val="en-US"/>
        </w:rPr>
        <w:t>. – 2000. – Vol. 238. – P. 68-75.</w:t>
      </w:r>
    </w:p>
    <w:p w:rsidR="001375AA" w:rsidRPr="007C6451" w:rsidRDefault="001375AA" w:rsidP="004B78C7">
      <w:pPr>
        <w:numPr>
          <w:ilvl w:val="0"/>
          <w:numId w:val="71"/>
        </w:numPr>
        <w:tabs>
          <w:tab w:val="clear" w:pos="720"/>
          <w:tab w:val="num" w:pos="0"/>
        </w:tabs>
        <w:suppressAutoHyphens w:val="0"/>
        <w:spacing w:line="360" w:lineRule="auto"/>
        <w:ind w:left="0" w:firstLine="720"/>
        <w:jc w:val="both"/>
        <w:rPr>
          <w:sz w:val="28"/>
          <w:szCs w:val="28"/>
          <w:lang w:val="en-US"/>
        </w:rPr>
      </w:pPr>
      <w:r w:rsidRPr="007C6451">
        <w:rPr>
          <w:sz w:val="28"/>
          <w:szCs w:val="28"/>
          <w:lang w:val="en-US"/>
        </w:rPr>
        <w:t xml:space="preserve">Sato H, Shimazaki J, Shinozaki N. Role of growth factors for ocular surface reconstruction after amniotic membrane transplantation // </w:t>
      </w:r>
      <w:r w:rsidRPr="007C6451">
        <w:rPr>
          <w:iCs/>
          <w:sz w:val="28"/>
          <w:szCs w:val="28"/>
          <w:lang w:val="en-US"/>
        </w:rPr>
        <w:t>Invest Ophthalmol Vis. Sci</w:t>
      </w:r>
      <w:r w:rsidRPr="007C6451">
        <w:rPr>
          <w:sz w:val="28"/>
          <w:szCs w:val="28"/>
          <w:lang w:val="en-US"/>
        </w:rPr>
        <w:t>. – 1998. – Vol. 39. – P.428.</w:t>
      </w:r>
    </w:p>
    <w:p w:rsidR="001375AA" w:rsidRPr="007C6451" w:rsidRDefault="001375AA" w:rsidP="004B78C7">
      <w:pPr>
        <w:numPr>
          <w:ilvl w:val="0"/>
          <w:numId w:val="71"/>
        </w:numPr>
        <w:tabs>
          <w:tab w:val="clear" w:pos="720"/>
          <w:tab w:val="num" w:pos="0"/>
        </w:tabs>
        <w:suppressAutoHyphens w:val="0"/>
        <w:spacing w:line="360" w:lineRule="auto"/>
        <w:ind w:left="0" w:firstLine="720"/>
        <w:jc w:val="both"/>
        <w:rPr>
          <w:sz w:val="28"/>
          <w:szCs w:val="28"/>
          <w:lang w:val="en-US"/>
        </w:rPr>
      </w:pPr>
      <w:r w:rsidRPr="007C6451">
        <w:rPr>
          <w:sz w:val="28"/>
          <w:szCs w:val="28"/>
          <w:lang w:val="en-US"/>
        </w:rPr>
        <w:lastRenderedPageBreak/>
        <w:t xml:space="preserve">Faulk WP, Mathews R, Stevens PJ, et al. Human amnion as an adjunct in wound healing // </w:t>
      </w:r>
      <w:r w:rsidRPr="007C6451">
        <w:rPr>
          <w:iCs/>
          <w:sz w:val="28"/>
          <w:szCs w:val="28"/>
          <w:lang w:val="en-US"/>
        </w:rPr>
        <w:t>Lancet. –</w:t>
      </w:r>
      <w:r w:rsidRPr="007C6451">
        <w:rPr>
          <w:sz w:val="28"/>
          <w:szCs w:val="28"/>
          <w:lang w:val="en-US"/>
        </w:rPr>
        <w:t xml:space="preserve"> 1980. – Vol. 1. – P. 1156-1158.</w:t>
      </w:r>
    </w:p>
    <w:p w:rsidR="001375AA" w:rsidRPr="007C6451" w:rsidRDefault="001375AA" w:rsidP="004B78C7">
      <w:pPr>
        <w:numPr>
          <w:ilvl w:val="0"/>
          <w:numId w:val="71"/>
        </w:numPr>
        <w:tabs>
          <w:tab w:val="clear" w:pos="720"/>
          <w:tab w:val="num" w:pos="0"/>
        </w:tabs>
        <w:suppressAutoHyphens w:val="0"/>
        <w:spacing w:line="360" w:lineRule="auto"/>
        <w:ind w:left="0" w:firstLine="720"/>
        <w:jc w:val="both"/>
        <w:rPr>
          <w:sz w:val="28"/>
          <w:szCs w:val="28"/>
          <w:lang w:val="en-US"/>
        </w:rPr>
      </w:pPr>
      <w:r w:rsidRPr="007C6451">
        <w:rPr>
          <w:sz w:val="28"/>
          <w:szCs w:val="28"/>
          <w:lang w:val="en-US"/>
        </w:rPr>
        <w:t xml:space="preserve">Peris-Martinez C, Menezo JL, Diaz-Llopis M, </w:t>
      </w:r>
      <w:r w:rsidRPr="007C6451">
        <w:rPr>
          <w:iCs/>
          <w:sz w:val="28"/>
          <w:szCs w:val="28"/>
          <w:lang w:val="en-US"/>
        </w:rPr>
        <w:t>et al</w:t>
      </w:r>
      <w:r w:rsidRPr="007C6451">
        <w:rPr>
          <w:sz w:val="28"/>
          <w:szCs w:val="28"/>
          <w:lang w:val="en-US"/>
        </w:rPr>
        <w:t xml:space="preserve">. Multilayer amniotic membrane transplantation in severe ocular graft versus host disease // </w:t>
      </w:r>
      <w:r w:rsidRPr="007C6451">
        <w:rPr>
          <w:iCs/>
          <w:sz w:val="28"/>
          <w:szCs w:val="28"/>
          <w:lang w:val="en-US"/>
        </w:rPr>
        <w:t>Eur. J. Ophthalmol. –</w:t>
      </w:r>
      <w:r w:rsidRPr="007C6451">
        <w:rPr>
          <w:sz w:val="28"/>
          <w:szCs w:val="28"/>
          <w:lang w:val="en-US"/>
        </w:rPr>
        <w:t xml:space="preserve"> 2001. – Vol. </w:t>
      </w:r>
      <w:r w:rsidRPr="007C6451">
        <w:rPr>
          <w:bCs/>
          <w:sz w:val="28"/>
          <w:szCs w:val="28"/>
          <w:lang w:val="en-US"/>
        </w:rPr>
        <w:t xml:space="preserve">11. – P. </w:t>
      </w:r>
      <w:r w:rsidRPr="007C6451">
        <w:rPr>
          <w:sz w:val="28"/>
          <w:szCs w:val="28"/>
          <w:lang w:val="en-US"/>
        </w:rPr>
        <w:t>183-186.</w:t>
      </w:r>
    </w:p>
    <w:p w:rsidR="001375AA" w:rsidRPr="007C6451" w:rsidRDefault="001375AA" w:rsidP="004B78C7">
      <w:pPr>
        <w:numPr>
          <w:ilvl w:val="0"/>
          <w:numId w:val="71"/>
        </w:numPr>
        <w:tabs>
          <w:tab w:val="clear" w:pos="720"/>
          <w:tab w:val="num" w:pos="0"/>
        </w:tabs>
        <w:suppressAutoHyphens w:val="0"/>
        <w:spacing w:line="360" w:lineRule="auto"/>
        <w:ind w:left="0" w:firstLine="720"/>
        <w:jc w:val="both"/>
        <w:rPr>
          <w:sz w:val="28"/>
          <w:szCs w:val="28"/>
          <w:lang w:val="en-US"/>
        </w:rPr>
      </w:pPr>
      <w:r w:rsidRPr="007C6451">
        <w:rPr>
          <w:color w:val="000000"/>
          <w:sz w:val="28"/>
          <w:szCs w:val="28"/>
          <w:lang w:val="en-US"/>
        </w:rPr>
        <w:t xml:space="preserve">Tseng S.C., Espana E.M., Kavakita T., Di Pascuale M.A., Li W., He H., Liu T.S., Cho T.H., Gao Y.Y., Yeh L.K., Liu C.Y. How does amniotic membrane work? </w:t>
      </w:r>
      <w:r w:rsidRPr="007C6451">
        <w:rPr>
          <w:sz w:val="28"/>
          <w:szCs w:val="28"/>
          <w:lang w:val="en-US"/>
        </w:rPr>
        <w:t xml:space="preserve">// </w:t>
      </w:r>
      <w:r w:rsidRPr="007C6451">
        <w:rPr>
          <w:color w:val="000000"/>
          <w:sz w:val="28"/>
          <w:szCs w:val="28"/>
          <w:lang w:val="en-US"/>
        </w:rPr>
        <w:t>Ocul. Surf. – 2004. – Vol. 2. – N 3. – P. 177-187.</w:t>
      </w:r>
    </w:p>
    <w:p w:rsidR="001375AA" w:rsidRPr="007C6451" w:rsidRDefault="001375AA" w:rsidP="004B78C7">
      <w:pPr>
        <w:numPr>
          <w:ilvl w:val="0"/>
          <w:numId w:val="71"/>
        </w:numPr>
        <w:tabs>
          <w:tab w:val="clear" w:pos="720"/>
          <w:tab w:val="num" w:pos="0"/>
        </w:tabs>
        <w:suppressAutoHyphens w:val="0"/>
        <w:spacing w:line="360" w:lineRule="auto"/>
        <w:ind w:left="0" w:firstLine="720"/>
        <w:jc w:val="both"/>
        <w:rPr>
          <w:sz w:val="28"/>
          <w:szCs w:val="28"/>
          <w:lang w:val="en-US"/>
        </w:rPr>
      </w:pPr>
      <w:r w:rsidRPr="007C6451">
        <w:rPr>
          <w:sz w:val="28"/>
          <w:szCs w:val="28"/>
          <w:lang w:val="en-US"/>
        </w:rPr>
        <w:t xml:space="preserve">Solomon A, Rosenblatt M, Monroy DC, </w:t>
      </w:r>
      <w:r w:rsidRPr="007C6451">
        <w:rPr>
          <w:iCs/>
          <w:sz w:val="28"/>
          <w:szCs w:val="28"/>
          <w:lang w:val="en-US"/>
        </w:rPr>
        <w:t>et al</w:t>
      </w:r>
      <w:r w:rsidRPr="007C6451">
        <w:rPr>
          <w:sz w:val="28"/>
          <w:szCs w:val="28"/>
          <w:lang w:val="en-US"/>
        </w:rPr>
        <w:t>. Suppression of interleukin-1</w:t>
      </w:r>
      <w:r>
        <w:rPr>
          <w:noProof/>
          <w:sz w:val="28"/>
          <w:szCs w:val="28"/>
          <w:lang w:eastAsia="ru-RU"/>
        </w:rPr>
        <w:drawing>
          <wp:inline distT="0" distB="0" distL="0" distR="0">
            <wp:extent cx="71120" cy="71120"/>
            <wp:effectExtent l="0" t="0" r="5080" b="5080"/>
            <wp:docPr id="369" name="Рисунок 369" descr="alph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5" descr="alpha "/>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71120" cy="71120"/>
                    </a:xfrm>
                    <a:prstGeom prst="rect">
                      <a:avLst/>
                    </a:prstGeom>
                    <a:noFill/>
                    <a:ln>
                      <a:noFill/>
                    </a:ln>
                  </pic:spPr>
                </pic:pic>
              </a:graphicData>
            </a:graphic>
          </wp:inline>
        </w:drawing>
      </w:r>
      <w:r w:rsidRPr="007C6451">
        <w:rPr>
          <w:sz w:val="28"/>
          <w:szCs w:val="28"/>
          <w:lang w:val="en-US"/>
        </w:rPr>
        <w:t xml:space="preserve"> and interleukin-1</w:t>
      </w:r>
      <w:r>
        <w:rPr>
          <w:noProof/>
          <w:sz w:val="28"/>
          <w:szCs w:val="28"/>
          <w:lang w:eastAsia="ru-RU"/>
        </w:rPr>
        <w:drawing>
          <wp:inline distT="0" distB="0" distL="0" distR="0">
            <wp:extent cx="59690" cy="130810"/>
            <wp:effectExtent l="0" t="0" r="0" b="2540"/>
            <wp:docPr id="368" name="Рисунок 368" descr="bet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6" descr="beta "/>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59690" cy="130810"/>
                    </a:xfrm>
                    <a:prstGeom prst="rect">
                      <a:avLst/>
                    </a:prstGeom>
                    <a:noFill/>
                    <a:ln>
                      <a:noFill/>
                    </a:ln>
                  </pic:spPr>
                </pic:pic>
              </a:graphicData>
            </a:graphic>
          </wp:inline>
        </w:drawing>
      </w:r>
      <w:r w:rsidRPr="007C6451">
        <w:rPr>
          <w:sz w:val="28"/>
          <w:szCs w:val="28"/>
          <w:lang w:val="en-US"/>
        </w:rPr>
        <w:t xml:space="preserve"> in the human corneal epithelial cells cultured on the amniotic membrane matrix // </w:t>
      </w:r>
      <w:r w:rsidRPr="007C6451">
        <w:rPr>
          <w:iCs/>
          <w:sz w:val="28"/>
          <w:szCs w:val="28"/>
          <w:lang w:val="en-US"/>
        </w:rPr>
        <w:t>Br. J. Ophthalmol. –</w:t>
      </w:r>
      <w:r w:rsidRPr="007C6451">
        <w:rPr>
          <w:sz w:val="28"/>
          <w:szCs w:val="28"/>
          <w:lang w:val="en-US"/>
        </w:rPr>
        <w:t xml:space="preserve"> 2001. – Vol. </w:t>
      </w:r>
      <w:r w:rsidRPr="007C6451">
        <w:rPr>
          <w:bCs/>
          <w:sz w:val="28"/>
          <w:szCs w:val="28"/>
          <w:lang w:val="en-US"/>
        </w:rPr>
        <w:t xml:space="preserve">85. – P. </w:t>
      </w:r>
      <w:r w:rsidRPr="007C6451">
        <w:rPr>
          <w:sz w:val="28"/>
          <w:szCs w:val="28"/>
          <w:lang w:val="en-US"/>
        </w:rPr>
        <w:t>444-449</w:t>
      </w:r>
    </w:p>
    <w:p w:rsidR="001375AA" w:rsidRPr="007C6451" w:rsidRDefault="001375AA" w:rsidP="004B78C7">
      <w:pPr>
        <w:numPr>
          <w:ilvl w:val="0"/>
          <w:numId w:val="71"/>
        </w:numPr>
        <w:tabs>
          <w:tab w:val="clear" w:pos="720"/>
          <w:tab w:val="num" w:pos="0"/>
        </w:tabs>
        <w:suppressAutoHyphens w:val="0"/>
        <w:spacing w:line="360" w:lineRule="auto"/>
        <w:ind w:left="0" w:firstLine="720"/>
        <w:jc w:val="both"/>
        <w:rPr>
          <w:sz w:val="28"/>
          <w:szCs w:val="28"/>
          <w:lang w:val="en-US"/>
        </w:rPr>
      </w:pPr>
      <w:r w:rsidRPr="007C6451">
        <w:rPr>
          <w:sz w:val="28"/>
          <w:szCs w:val="28"/>
          <w:lang w:val="en-US"/>
        </w:rPr>
        <w:t>Tejwani S, Kolari RS, Sangwan VS, Rao GN. Role of amniotic membrane graft for ocular chemical and thermal injuries // Cornea. – 2007. – Vol. 26. – N 1. – P. 21-26.</w:t>
      </w:r>
    </w:p>
    <w:p w:rsidR="001375AA" w:rsidRPr="007C6451" w:rsidRDefault="001375AA" w:rsidP="004B78C7">
      <w:pPr>
        <w:numPr>
          <w:ilvl w:val="0"/>
          <w:numId w:val="71"/>
        </w:numPr>
        <w:tabs>
          <w:tab w:val="clear" w:pos="720"/>
          <w:tab w:val="num" w:pos="0"/>
        </w:tabs>
        <w:suppressAutoHyphens w:val="0"/>
        <w:spacing w:line="360" w:lineRule="auto"/>
        <w:ind w:left="0" w:firstLine="720"/>
        <w:jc w:val="both"/>
        <w:rPr>
          <w:sz w:val="28"/>
          <w:szCs w:val="28"/>
          <w:lang w:val="en-US"/>
        </w:rPr>
      </w:pPr>
      <w:r w:rsidRPr="007C6451">
        <w:rPr>
          <w:sz w:val="28"/>
          <w:szCs w:val="28"/>
          <w:lang w:val="en-US"/>
        </w:rPr>
        <w:t>Shimazaki J, Konomi K, Shimmura S, Tsubota K. Ocular surface reconstruction for thermal burns caused by fireworks // Cornea. – 2006. – Vol. 25. – N 2. – P. 139-145.</w:t>
      </w:r>
    </w:p>
    <w:p w:rsidR="001375AA" w:rsidRPr="00382BEA" w:rsidRDefault="001375AA" w:rsidP="004B78C7">
      <w:pPr>
        <w:numPr>
          <w:ilvl w:val="0"/>
          <w:numId w:val="71"/>
        </w:numPr>
        <w:tabs>
          <w:tab w:val="clear" w:pos="720"/>
          <w:tab w:val="num" w:pos="0"/>
        </w:tabs>
        <w:suppressAutoHyphens w:val="0"/>
        <w:spacing w:line="360" w:lineRule="auto"/>
        <w:ind w:left="0" w:firstLine="720"/>
        <w:jc w:val="both"/>
        <w:rPr>
          <w:sz w:val="28"/>
          <w:szCs w:val="28"/>
          <w:lang w:val="uk-UA"/>
        </w:rPr>
      </w:pPr>
      <w:r w:rsidRPr="00382BEA">
        <w:rPr>
          <w:sz w:val="28"/>
          <w:szCs w:val="28"/>
          <w:lang w:val="uk-UA"/>
        </w:rPr>
        <w:t>Салдан Й.Р., Присяжна М.В., Салдан Ю. Й. Трансплантація амніотичної оболонки при захворюваннях переднього відрізку ока в експерименті // Вісник морфології ВНМУ ім.. Пирогова. – 2003. – № 2. – С. 237-238.</w:t>
      </w:r>
    </w:p>
    <w:p w:rsidR="001375AA" w:rsidRPr="007C6451" w:rsidRDefault="001375AA" w:rsidP="004B78C7">
      <w:pPr>
        <w:numPr>
          <w:ilvl w:val="0"/>
          <w:numId w:val="71"/>
        </w:numPr>
        <w:tabs>
          <w:tab w:val="clear" w:pos="720"/>
          <w:tab w:val="num" w:pos="0"/>
        </w:tabs>
        <w:suppressAutoHyphens w:val="0"/>
        <w:spacing w:line="360" w:lineRule="auto"/>
        <w:ind w:left="0" w:firstLine="720"/>
        <w:jc w:val="both"/>
        <w:rPr>
          <w:sz w:val="28"/>
          <w:szCs w:val="28"/>
        </w:rPr>
      </w:pPr>
      <w:r w:rsidRPr="007C6451">
        <w:rPr>
          <w:sz w:val="28"/>
          <w:szCs w:val="28"/>
        </w:rPr>
        <w:t>Новицкий И.Я. Экспериментальное и клиническое изучение эффективности фонофореза диоксидина в лечении бактериальных кератитов и язв роговицы : Автореф. дис. канд. мед. наук. – Одесса, 1985. – 26с.</w:t>
      </w:r>
    </w:p>
    <w:p w:rsidR="001375AA" w:rsidRPr="007C6451" w:rsidRDefault="001375AA" w:rsidP="004B78C7">
      <w:pPr>
        <w:numPr>
          <w:ilvl w:val="0"/>
          <w:numId w:val="71"/>
        </w:numPr>
        <w:tabs>
          <w:tab w:val="clear" w:pos="720"/>
          <w:tab w:val="num" w:pos="0"/>
        </w:tabs>
        <w:suppressAutoHyphens w:val="0"/>
        <w:spacing w:line="360" w:lineRule="auto"/>
        <w:ind w:left="0" w:firstLine="720"/>
        <w:jc w:val="both"/>
        <w:rPr>
          <w:sz w:val="28"/>
          <w:szCs w:val="28"/>
          <w:lang w:val="en-US"/>
        </w:rPr>
      </w:pPr>
      <w:r w:rsidRPr="007C6451">
        <w:rPr>
          <w:bCs/>
          <w:sz w:val="28"/>
          <w:szCs w:val="28"/>
          <w:lang w:val="en-US"/>
        </w:rPr>
        <w:t>Sekiyama E</w:t>
      </w:r>
      <w:r w:rsidRPr="007C6451">
        <w:rPr>
          <w:sz w:val="28"/>
          <w:szCs w:val="28"/>
          <w:lang w:val="en-US"/>
        </w:rPr>
        <w:t xml:space="preserve">, </w:t>
      </w:r>
      <w:r w:rsidRPr="007C6451">
        <w:rPr>
          <w:bCs/>
          <w:sz w:val="28"/>
          <w:szCs w:val="28"/>
          <w:lang w:val="en-US"/>
        </w:rPr>
        <w:t>Nakamura T</w:t>
      </w:r>
      <w:r w:rsidRPr="007C6451">
        <w:rPr>
          <w:sz w:val="28"/>
          <w:szCs w:val="28"/>
          <w:lang w:val="en-US"/>
        </w:rPr>
        <w:t xml:space="preserve">, </w:t>
      </w:r>
      <w:r w:rsidRPr="007C6451">
        <w:rPr>
          <w:bCs/>
          <w:sz w:val="28"/>
          <w:szCs w:val="28"/>
          <w:lang w:val="en-US"/>
        </w:rPr>
        <w:t>Kurihara E</w:t>
      </w:r>
      <w:r w:rsidRPr="007C6451">
        <w:rPr>
          <w:sz w:val="28"/>
          <w:szCs w:val="28"/>
          <w:lang w:val="en-US"/>
        </w:rPr>
        <w:t xml:space="preserve">, </w:t>
      </w:r>
      <w:r w:rsidRPr="007C6451">
        <w:rPr>
          <w:bCs/>
          <w:sz w:val="28"/>
          <w:szCs w:val="28"/>
          <w:lang w:val="en-US"/>
        </w:rPr>
        <w:t>Cooper LJ</w:t>
      </w:r>
      <w:r w:rsidRPr="007C6451">
        <w:rPr>
          <w:sz w:val="28"/>
          <w:szCs w:val="28"/>
          <w:lang w:val="en-US"/>
        </w:rPr>
        <w:t xml:space="preserve">, </w:t>
      </w:r>
      <w:r w:rsidRPr="007C6451">
        <w:rPr>
          <w:bCs/>
          <w:sz w:val="28"/>
          <w:szCs w:val="28"/>
          <w:lang w:val="en-US"/>
        </w:rPr>
        <w:t>Fullwood NJ</w:t>
      </w:r>
      <w:r w:rsidRPr="007C6451">
        <w:rPr>
          <w:sz w:val="28"/>
          <w:szCs w:val="28"/>
          <w:lang w:val="en-US"/>
        </w:rPr>
        <w:t xml:space="preserve">, </w:t>
      </w:r>
      <w:r w:rsidRPr="007C6451">
        <w:rPr>
          <w:bCs/>
          <w:sz w:val="28"/>
          <w:szCs w:val="28"/>
          <w:lang w:val="en-US"/>
        </w:rPr>
        <w:t>Takaoka M</w:t>
      </w:r>
      <w:r w:rsidRPr="007C6451">
        <w:rPr>
          <w:sz w:val="28"/>
          <w:szCs w:val="28"/>
          <w:lang w:val="en-US"/>
        </w:rPr>
        <w:t xml:space="preserve">, </w:t>
      </w:r>
      <w:r w:rsidRPr="007C6451">
        <w:rPr>
          <w:bCs/>
          <w:sz w:val="28"/>
          <w:szCs w:val="28"/>
          <w:lang w:val="en-US"/>
        </w:rPr>
        <w:t>Hamuro J</w:t>
      </w:r>
      <w:r w:rsidRPr="007C6451">
        <w:rPr>
          <w:sz w:val="28"/>
          <w:szCs w:val="28"/>
          <w:lang w:val="en-US"/>
        </w:rPr>
        <w:t xml:space="preserve">, </w:t>
      </w:r>
      <w:r w:rsidRPr="007C6451">
        <w:rPr>
          <w:bCs/>
          <w:sz w:val="28"/>
          <w:szCs w:val="28"/>
          <w:lang w:val="en-US"/>
        </w:rPr>
        <w:t>Kinoshita S</w:t>
      </w:r>
      <w:r w:rsidRPr="007C6451">
        <w:rPr>
          <w:sz w:val="28"/>
          <w:szCs w:val="28"/>
          <w:lang w:val="en-US"/>
        </w:rPr>
        <w:t xml:space="preserve">. </w:t>
      </w:r>
      <w:r w:rsidRPr="007C6451">
        <w:rPr>
          <w:rFonts w:cs="Arial"/>
          <w:bCs/>
          <w:sz w:val="28"/>
          <w:szCs w:val="28"/>
          <w:lang w:val="en-US"/>
        </w:rPr>
        <w:t xml:space="preserve">Novel sutureless transplantation of bioadhesive-coated, freeze-dried amniotic membrane for ocular surface reconstruction </w:t>
      </w:r>
      <w:r w:rsidRPr="007C6451">
        <w:rPr>
          <w:sz w:val="28"/>
          <w:szCs w:val="28"/>
          <w:lang w:val="en-US"/>
        </w:rPr>
        <w:t>// Invest. Ophthalmol. Vis. Sci. – 2007. – Vol. 48. – N 4. – P. 1528-1534.</w:t>
      </w:r>
    </w:p>
    <w:p w:rsidR="001375AA" w:rsidRPr="007C6451" w:rsidRDefault="001375AA" w:rsidP="004B78C7">
      <w:pPr>
        <w:numPr>
          <w:ilvl w:val="0"/>
          <w:numId w:val="71"/>
        </w:numPr>
        <w:tabs>
          <w:tab w:val="clear" w:pos="720"/>
          <w:tab w:val="num" w:pos="0"/>
        </w:tabs>
        <w:suppressAutoHyphens w:val="0"/>
        <w:spacing w:line="360" w:lineRule="auto"/>
        <w:ind w:left="0" w:firstLine="720"/>
        <w:jc w:val="both"/>
        <w:rPr>
          <w:sz w:val="28"/>
          <w:szCs w:val="28"/>
          <w:lang w:val="en-US"/>
        </w:rPr>
      </w:pPr>
      <w:r w:rsidRPr="007C6451">
        <w:rPr>
          <w:sz w:val="28"/>
          <w:szCs w:val="28"/>
          <w:lang w:val="en-US"/>
        </w:rPr>
        <w:t>Uhlig CE, Busse H, Groppe M. Use of fibrin glue in fixation of amniotic membranes in sterile corneal ulceration // Am. J. Ophthalmol. – 2006. – Vol. 142. – N 1. – P. 189-191.</w:t>
      </w:r>
    </w:p>
    <w:p w:rsidR="001375AA" w:rsidRPr="007C6451" w:rsidRDefault="001375AA" w:rsidP="004B78C7">
      <w:pPr>
        <w:numPr>
          <w:ilvl w:val="0"/>
          <w:numId w:val="71"/>
        </w:numPr>
        <w:tabs>
          <w:tab w:val="clear" w:pos="720"/>
          <w:tab w:val="num" w:pos="0"/>
        </w:tabs>
        <w:suppressAutoHyphens w:val="0"/>
        <w:spacing w:line="360" w:lineRule="auto"/>
        <w:ind w:left="0" w:firstLine="720"/>
        <w:jc w:val="both"/>
        <w:rPr>
          <w:sz w:val="28"/>
          <w:szCs w:val="28"/>
          <w:lang w:val="en-US"/>
        </w:rPr>
      </w:pPr>
      <w:r w:rsidRPr="007C6451">
        <w:rPr>
          <w:sz w:val="28"/>
          <w:szCs w:val="28"/>
          <w:lang w:val="en-US"/>
        </w:rPr>
        <w:lastRenderedPageBreak/>
        <w:t>Szurman P, Warga M, Grisanti  S,  Roters S, Rohrbach JM,  Aisenbrey S, Kaczmarek RT, Bartz-Schmidt KU. Sutureless amniotic membrane fixation using fibrin glue for ocular surface reconstruction in a rabbit model // Cornea. – 2006. – Vol. 25. – N 4. – P. 460-466.</w:t>
      </w:r>
    </w:p>
    <w:p w:rsidR="001375AA" w:rsidRPr="007C6451" w:rsidRDefault="001375AA" w:rsidP="004B78C7">
      <w:pPr>
        <w:numPr>
          <w:ilvl w:val="0"/>
          <w:numId w:val="71"/>
        </w:numPr>
        <w:tabs>
          <w:tab w:val="clear" w:pos="720"/>
          <w:tab w:val="num" w:pos="0"/>
        </w:tabs>
        <w:suppressAutoHyphens w:val="0"/>
        <w:spacing w:line="360" w:lineRule="auto"/>
        <w:ind w:left="0" w:firstLine="720"/>
        <w:jc w:val="both"/>
        <w:rPr>
          <w:sz w:val="28"/>
          <w:szCs w:val="28"/>
          <w:lang w:val="en-US"/>
        </w:rPr>
      </w:pPr>
      <w:r w:rsidRPr="007C6451">
        <w:rPr>
          <w:sz w:val="28"/>
          <w:szCs w:val="28"/>
          <w:lang w:val="en-US"/>
        </w:rPr>
        <w:t>Tosi GM, Traversi C, Schuerfeld K, Mittica V, Massaro-Giordano M, Tilanus MA, Caporossi A, Toti P. Amniotic membrane graft: histopathological findings in five cases // J. Cell Physiol. – 2005. – Vol. 202. – N 3. – P. 852-857.</w:t>
      </w:r>
    </w:p>
    <w:p w:rsidR="001375AA" w:rsidRPr="007C6451" w:rsidRDefault="001375AA" w:rsidP="004B78C7">
      <w:pPr>
        <w:numPr>
          <w:ilvl w:val="0"/>
          <w:numId w:val="71"/>
        </w:numPr>
        <w:tabs>
          <w:tab w:val="clear" w:pos="720"/>
          <w:tab w:val="num" w:pos="0"/>
        </w:tabs>
        <w:suppressAutoHyphens w:val="0"/>
        <w:spacing w:line="360" w:lineRule="auto"/>
        <w:ind w:left="0" w:firstLine="720"/>
        <w:jc w:val="both"/>
        <w:rPr>
          <w:sz w:val="28"/>
          <w:szCs w:val="28"/>
          <w:lang w:val="en-US"/>
        </w:rPr>
      </w:pPr>
      <w:r w:rsidRPr="007C6451">
        <w:rPr>
          <w:sz w:val="28"/>
          <w:szCs w:val="28"/>
          <w:lang w:val="en-US"/>
        </w:rPr>
        <w:t>Connon CJ, Nakamura T, Quantock AJ, Kinoshita S. The persistence of transplanted amniotic membrane in corneal stroma // Am. J. Ophthalmol. – 2006. – Vol. 141. – N 1. – P. 190-192.</w:t>
      </w:r>
    </w:p>
    <w:p w:rsidR="001375AA" w:rsidRPr="007C6451" w:rsidRDefault="001375AA" w:rsidP="004B78C7">
      <w:pPr>
        <w:numPr>
          <w:ilvl w:val="0"/>
          <w:numId w:val="71"/>
        </w:numPr>
        <w:tabs>
          <w:tab w:val="clear" w:pos="720"/>
          <w:tab w:val="num" w:pos="0"/>
        </w:tabs>
        <w:suppressAutoHyphens w:val="0"/>
        <w:spacing w:line="360" w:lineRule="auto"/>
        <w:ind w:left="0" w:firstLine="720"/>
        <w:jc w:val="both"/>
        <w:rPr>
          <w:sz w:val="28"/>
          <w:szCs w:val="28"/>
          <w:lang w:val="en-US"/>
        </w:rPr>
      </w:pPr>
      <w:r w:rsidRPr="007C6451">
        <w:rPr>
          <w:sz w:val="28"/>
          <w:szCs w:val="28"/>
          <w:lang w:val="en-US"/>
        </w:rPr>
        <w:t>Resch MD, Schlotzer-Schrehardt U, Hofmann-Rummelt C, Sauer R, Cursiefen C, Kruse FE, Beckmann MW, Seitz B. Adhesion structures of amniotic membranes integrated into human corneas // Invest. Ophthalmol. Vis. Sci. – 2006. – Vol. 47. – N 5. – P. 1853-1861.</w:t>
      </w:r>
    </w:p>
    <w:p w:rsidR="001375AA" w:rsidRPr="007C6451" w:rsidRDefault="001375AA" w:rsidP="004B78C7">
      <w:pPr>
        <w:numPr>
          <w:ilvl w:val="0"/>
          <w:numId w:val="71"/>
        </w:numPr>
        <w:tabs>
          <w:tab w:val="clear" w:pos="720"/>
          <w:tab w:val="num" w:pos="0"/>
        </w:tabs>
        <w:suppressAutoHyphens w:val="0"/>
        <w:spacing w:line="360" w:lineRule="auto"/>
        <w:ind w:left="0" w:firstLine="720"/>
        <w:jc w:val="both"/>
        <w:rPr>
          <w:sz w:val="28"/>
          <w:szCs w:val="28"/>
          <w:lang w:val="en-US"/>
        </w:rPr>
      </w:pPr>
      <w:r w:rsidRPr="007C6451">
        <w:rPr>
          <w:color w:val="000000"/>
          <w:sz w:val="28"/>
          <w:szCs w:val="28"/>
          <w:lang w:val="en-US"/>
        </w:rPr>
        <w:t xml:space="preserve">Resch MD, Schlotzer-Schrehardt U, Hofmann-Rummelt C, Sauer R, Kruse FE, Beckmann MW, Seitz B. Integration patterns of cryopreserved amniotic membranes into the human cornea </w:t>
      </w:r>
      <w:r w:rsidRPr="007C6451">
        <w:rPr>
          <w:sz w:val="28"/>
          <w:szCs w:val="28"/>
          <w:lang w:val="en-US"/>
        </w:rPr>
        <w:t>//</w:t>
      </w:r>
      <w:r w:rsidRPr="007C6451">
        <w:rPr>
          <w:color w:val="000000"/>
          <w:sz w:val="28"/>
          <w:szCs w:val="28"/>
          <w:lang w:val="en-US"/>
        </w:rPr>
        <w:t xml:space="preserve"> Ophthalmology. – 2006. – Vol. 113. – N 11. – P. 1927-1935.</w:t>
      </w:r>
    </w:p>
    <w:p w:rsidR="001375AA" w:rsidRPr="007C6451" w:rsidRDefault="001375AA" w:rsidP="004B78C7">
      <w:pPr>
        <w:numPr>
          <w:ilvl w:val="0"/>
          <w:numId w:val="71"/>
        </w:numPr>
        <w:tabs>
          <w:tab w:val="clear" w:pos="720"/>
          <w:tab w:val="num" w:pos="0"/>
        </w:tabs>
        <w:suppressAutoHyphens w:val="0"/>
        <w:spacing w:line="360" w:lineRule="auto"/>
        <w:ind w:left="0" w:firstLine="720"/>
        <w:jc w:val="both"/>
        <w:rPr>
          <w:sz w:val="28"/>
          <w:szCs w:val="28"/>
          <w:lang w:val="en-US"/>
        </w:rPr>
      </w:pPr>
      <w:r w:rsidRPr="007C6451">
        <w:rPr>
          <w:color w:val="000000"/>
          <w:sz w:val="28"/>
          <w:szCs w:val="28"/>
          <w:lang w:val="en-US"/>
        </w:rPr>
        <w:t>Prabhasawat P, Tesavibul N, Komolsuradej W. Single and multilayer amniotic membrane transplatation for persistent corneal epithelial defect with and without stromal thinning and perforation // Br. J. Ophthalmol. – 2001. – Vol. 85. – N 12. – P. 1455-1463.</w:t>
      </w:r>
    </w:p>
    <w:p w:rsidR="001375AA" w:rsidRPr="007C6451" w:rsidRDefault="001375AA" w:rsidP="004B78C7">
      <w:pPr>
        <w:numPr>
          <w:ilvl w:val="0"/>
          <w:numId w:val="71"/>
        </w:numPr>
        <w:tabs>
          <w:tab w:val="clear" w:pos="720"/>
          <w:tab w:val="num" w:pos="0"/>
        </w:tabs>
        <w:suppressAutoHyphens w:val="0"/>
        <w:spacing w:line="360" w:lineRule="auto"/>
        <w:ind w:left="0" w:firstLine="720"/>
        <w:jc w:val="both"/>
        <w:rPr>
          <w:sz w:val="28"/>
          <w:szCs w:val="28"/>
          <w:lang w:val="en-US"/>
        </w:rPr>
      </w:pPr>
      <w:r w:rsidRPr="007C6451">
        <w:rPr>
          <w:sz w:val="28"/>
          <w:szCs w:val="28"/>
          <w:lang w:val="en-US"/>
        </w:rPr>
        <w:t>Mahar</w:t>
      </w:r>
      <w:r w:rsidRPr="007C6451">
        <w:rPr>
          <w:sz w:val="28"/>
          <w:szCs w:val="28"/>
          <w:lang w:val="en-US"/>
        </w:rPr>
        <w:t>a</w:t>
      </w:r>
      <w:r w:rsidRPr="007C6451">
        <w:rPr>
          <w:sz w:val="28"/>
          <w:szCs w:val="28"/>
          <w:lang w:val="en-US"/>
        </w:rPr>
        <w:t>jan VS, Shanmuganathan V, Currie A, Hopkinson A, Powell-Richards A, Dua HS. Amniotic membrane transplantation for ocular surface reconstruction: indications and outcomes // Clin Experiment Ophthalmol. – 2007. – Vol. 35. – N 2. – P. 140-147.</w:t>
      </w:r>
    </w:p>
    <w:p w:rsidR="001375AA" w:rsidRPr="007C6451" w:rsidRDefault="001375AA" w:rsidP="004B78C7">
      <w:pPr>
        <w:numPr>
          <w:ilvl w:val="0"/>
          <w:numId w:val="71"/>
        </w:numPr>
        <w:tabs>
          <w:tab w:val="clear" w:pos="720"/>
          <w:tab w:val="num" w:pos="0"/>
        </w:tabs>
        <w:suppressAutoHyphens w:val="0"/>
        <w:spacing w:line="360" w:lineRule="auto"/>
        <w:ind w:left="0" w:firstLine="720"/>
        <w:jc w:val="both"/>
        <w:rPr>
          <w:sz w:val="28"/>
          <w:szCs w:val="28"/>
        </w:rPr>
      </w:pPr>
      <w:r w:rsidRPr="007C6451">
        <w:rPr>
          <w:sz w:val="28"/>
          <w:szCs w:val="28"/>
        </w:rPr>
        <w:t>Дрожжина Г.И., Константинова В.К. Действие свободно радикальных соединений на метаболизм ендотелия роговицы // Офтальмол. журн. – 2006. – № 3(І). – С. 138 -140.</w:t>
      </w:r>
    </w:p>
    <w:p w:rsidR="001375AA" w:rsidRPr="007C6451" w:rsidRDefault="001375AA" w:rsidP="004B78C7">
      <w:pPr>
        <w:numPr>
          <w:ilvl w:val="0"/>
          <w:numId w:val="71"/>
        </w:numPr>
        <w:tabs>
          <w:tab w:val="clear" w:pos="720"/>
          <w:tab w:val="num" w:pos="0"/>
        </w:tabs>
        <w:suppressAutoHyphens w:val="0"/>
        <w:spacing w:line="360" w:lineRule="auto"/>
        <w:ind w:left="0" w:firstLine="720"/>
        <w:jc w:val="both"/>
        <w:rPr>
          <w:sz w:val="28"/>
          <w:szCs w:val="28"/>
          <w:lang w:val="en-US"/>
        </w:rPr>
      </w:pPr>
      <w:r w:rsidRPr="007C6451">
        <w:rPr>
          <w:sz w:val="28"/>
          <w:szCs w:val="28"/>
          <w:lang w:val="en-US"/>
        </w:rPr>
        <w:t xml:space="preserve">Ollivier FJ, Brooks DE, Schultz GS, Blalock TD, Andrew SE, Komaromy AM, Cutler TJ, Lassaline ME, Kallberg ME, Van Setten GB. Connective tissue growth </w:t>
      </w:r>
      <w:r w:rsidRPr="007C6451">
        <w:rPr>
          <w:sz w:val="28"/>
          <w:szCs w:val="28"/>
          <w:lang w:val="en-US"/>
        </w:rPr>
        <w:lastRenderedPageBreak/>
        <w:t>factor in tear film of the horse: detection, identification and origin. // Graefes Arch. Clin. Exp. Ophthalmol. – 2004. – Vol. 242. – N 2. – P. 165-171.</w:t>
      </w:r>
    </w:p>
    <w:p w:rsidR="001375AA" w:rsidRPr="007C6451" w:rsidRDefault="001375AA" w:rsidP="004B78C7">
      <w:pPr>
        <w:numPr>
          <w:ilvl w:val="0"/>
          <w:numId w:val="71"/>
        </w:numPr>
        <w:tabs>
          <w:tab w:val="clear" w:pos="720"/>
          <w:tab w:val="num" w:pos="0"/>
        </w:tabs>
        <w:suppressAutoHyphens w:val="0"/>
        <w:spacing w:line="360" w:lineRule="auto"/>
        <w:ind w:left="0" w:firstLine="720"/>
        <w:jc w:val="both"/>
        <w:rPr>
          <w:sz w:val="28"/>
          <w:szCs w:val="28"/>
          <w:lang w:val="en-US"/>
        </w:rPr>
      </w:pPr>
      <w:r w:rsidRPr="007C6451">
        <w:rPr>
          <w:sz w:val="28"/>
          <w:szCs w:val="28"/>
          <w:lang w:val="en-US"/>
        </w:rPr>
        <w:t>Ollivier FJ, Brooks DE, Van Setten GB, Schultz GS, Gelatt KN, Stevens GR, Blalock TD, Andrew SE, Komaromy AM, Lassaline ME, Kallberg ME, Cutler TJ. Profiles of matrix metalloproteinase activity in equine tear fluid during corneal healing in 10 horses with ulcerative keratitis // Vet. Ophthalmol. – 2004. – Vol. 7. – N 6. – P. 397-405.</w:t>
      </w:r>
    </w:p>
    <w:p w:rsidR="001375AA" w:rsidRPr="007C6451" w:rsidRDefault="001375AA" w:rsidP="004B78C7">
      <w:pPr>
        <w:numPr>
          <w:ilvl w:val="0"/>
          <w:numId w:val="71"/>
        </w:numPr>
        <w:tabs>
          <w:tab w:val="clear" w:pos="720"/>
          <w:tab w:val="num" w:pos="0"/>
        </w:tabs>
        <w:suppressAutoHyphens w:val="0"/>
        <w:spacing w:line="360" w:lineRule="auto"/>
        <w:ind w:left="0" w:firstLine="720"/>
        <w:jc w:val="both"/>
        <w:rPr>
          <w:sz w:val="28"/>
          <w:szCs w:val="28"/>
          <w:lang w:val="en-US"/>
        </w:rPr>
      </w:pPr>
      <w:r w:rsidRPr="007C6451">
        <w:rPr>
          <w:sz w:val="28"/>
          <w:szCs w:val="28"/>
          <w:lang w:val="en-US"/>
        </w:rPr>
        <w:t>Hrdlickova-Cela E, Plzak J, Smetana K Jr, Melkova Z, Kaltner H, Filipec M, Liu FT, Gabius HJ. Detection of galectin-3 in tear fluid at disease states and immunohistochemical and lectin histochemical analysis in human corneal and conjunctival epithelium // Br. J. Ophthalmol. – 2001. – Vol. 85. – N 11. – P. 1336-1340.</w:t>
      </w:r>
    </w:p>
    <w:p w:rsidR="001375AA" w:rsidRPr="007C6451" w:rsidRDefault="001375AA" w:rsidP="004B78C7">
      <w:pPr>
        <w:numPr>
          <w:ilvl w:val="0"/>
          <w:numId w:val="71"/>
        </w:numPr>
        <w:tabs>
          <w:tab w:val="clear" w:pos="720"/>
          <w:tab w:val="num" w:pos="0"/>
        </w:tabs>
        <w:suppressAutoHyphens w:val="0"/>
        <w:spacing w:line="360" w:lineRule="auto"/>
        <w:ind w:left="0" w:firstLine="720"/>
        <w:jc w:val="both"/>
        <w:rPr>
          <w:sz w:val="28"/>
          <w:szCs w:val="28"/>
          <w:lang w:val="en-US"/>
        </w:rPr>
      </w:pPr>
      <w:r w:rsidRPr="007C6451">
        <w:rPr>
          <w:sz w:val="28"/>
          <w:szCs w:val="28"/>
          <w:lang w:val="en-US"/>
        </w:rPr>
        <w:t>Bouchard CS, John T. Amniotic membrane transplantation in the management of severe ocular surface disease: indications and outcomes // Ocul. Surf. – 2004. – Vol. 2. – N 3. – P. 201-211.</w:t>
      </w:r>
    </w:p>
    <w:p w:rsidR="008C049B" w:rsidRDefault="008C049B" w:rsidP="008C049B">
      <w:pPr>
        <w:rPr>
          <w:lang w:val="uk-UA"/>
        </w:rPr>
      </w:pPr>
    </w:p>
    <w:p w:rsidR="00196AEA" w:rsidRPr="008C049B" w:rsidRDefault="00196AEA" w:rsidP="008C049B">
      <w:pPr>
        <w:rPr>
          <w:lang w:val="uk-UA"/>
        </w:rPr>
      </w:pPr>
    </w:p>
    <w:p w:rsidR="00CE530B" w:rsidRPr="008C049B" w:rsidRDefault="00CE530B" w:rsidP="00CE530B">
      <w:pPr>
        <w:tabs>
          <w:tab w:val="left" w:pos="-360"/>
        </w:tabs>
        <w:spacing w:line="360" w:lineRule="auto"/>
        <w:ind w:left="720"/>
        <w:jc w:val="both"/>
        <w:rPr>
          <w:sz w:val="28"/>
          <w:szCs w:val="28"/>
          <w:lang w:val="uk-UA"/>
        </w:rPr>
      </w:pPr>
    </w:p>
    <w:p w:rsidR="0068362D" w:rsidRPr="00031E5A" w:rsidRDefault="0068362D" w:rsidP="00BF1405">
      <w:pPr>
        <w:jc w:val="center"/>
      </w:pPr>
      <w:r>
        <w:rPr>
          <w:color w:val="FF0000"/>
        </w:rPr>
        <w:t>Для</w:t>
      </w:r>
      <w:r w:rsidRPr="00031E5A">
        <w:rPr>
          <w:color w:val="FF0000"/>
        </w:rPr>
        <w:t xml:space="preserve"> </w:t>
      </w:r>
      <w:r>
        <w:rPr>
          <w:color w:val="FF0000"/>
        </w:rPr>
        <w:t>заказа</w:t>
      </w:r>
      <w:r w:rsidRPr="00031E5A">
        <w:rPr>
          <w:color w:val="FF0000"/>
        </w:rPr>
        <w:t xml:space="preserve"> </w:t>
      </w:r>
      <w:r>
        <w:rPr>
          <w:color w:val="FF0000"/>
        </w:rPr>
        <w:t>доставки</w:t>
      </w:r>
      <w:r w:rsidRPr="00031E5A">
        <w:rPr>
          <w:color w:val="FF0000"/>
        </w:rPr>
        <w:t xml:space="preserve"> </w:t>
      </w:r>
      <w:r>
        <w:rPr>
          <w:color w:val="FF0000"/>
        </w:rPr>
        <w:t>данной</w:t>
      </w:r>
      <w:r w:rsidRPr="00031E5A">
        <w:rPr>
          <w:color w:val="FF0000"/>
        </w:rPr>
        <w:t xml:space="preserve"> </w:t>
      </w:r>
      <w:r>
        <w:rPr>
          <w:color w:val="FF0000"/>
        </w:rPr>
        <w:t>работы</w:t>
      </w:r>
      <w:r w:rsidRPr="00031E5A">
        <w:rPr>
          <w:color w:val="FF0000"/>
        </w:rPr>
        <w:t xml:space="preserve"> </w:t>
      </w:r>
      <w:r>
        <w:rPr>
          <w:color w:val="FF0000"/>
        </w:rPr>
        <w:t>воспользуйтесь</w:t>
      </w:r>
      <w:r w:rsidRPr="00031E5A">
        <w:rPr>
          <w:color w:val="FF0000"/>
        </w:rPr>
        <w:t xml:space="preserve"> </w:t>
      </w:r>
      <w:r>
        <w:rPr>
          <w:color w:val="FF0000"/>
        </w:rPr>
        <w:t>поиском</w:t>
      </w:r>
      <w:r w:rsidRPr="00031E5A">
        <w:rPr>
          <w:color w:val="FF0000"/>
        </w:rPr>
        <w:t xml:space="preserve"> </w:t>
      </w:r>
      <w:r>
        <w:rPr>
          <w:color w:val="FF0000"/>
        </w:rPr>
        <w:t>на</w:t>
      </w:r>
      <w:r w:rsidRPr="00031E5A">
        <w:rPr>
          <w:color w:val="FF0000"/>
        </w:rPr>
        <w:t xml:space="preserve"> </w:t>
      </w:r>
      <w:r>
        <w:rPr>
          <w:color w:val="FF0000"/>
        </w:rPr>
        <w:t>сайте</w:t>
      </w:r>
      <w:r w:rsidRPr="00031E5A">
        <w:rPr>
          <w:color w:val="FF0000"/>
        </w:rPr>
        <w:t xml:space="preserve"> </w:t>
      </w:r>
      <w:r>
        <w:rPr>
          <w:color w:val="FF0000"/>
        </w:rPr>
        <w:t>по</w:t>
      </w:r>
      <w:r w:rsidRPr="00031E5A">
        <w:rPr>
          <w:color w:val="FF0000"/>
        </w:rPr>
        <w:t xml:space="preserve"> </w:t>
      </w:r>
      <w:r>
        <w:rPr>
          <w:color w:val="FF0000"/>
        </w:rPr>
        <w:t>ссылке</w:t>
      </w:r>
      <w:r w:rsidRPr="00031E5A">
        <w:rPr>
          <w:color w:val="FF0000"/>
        </w:rPr>
        <w:t xml:space="preserve">:  </w:t>
      </w:r>
      <w:hyperlink r:id="rId14" w:history="1">
        <w:r w:rsidRPr="004F739D">
          <w:rPr>
            <w:rStyle w:val="afc"/>
            <w:color w:val="0070C0"/>
            <w:lang w:val="en-US"/>
          </w:rPr>
          <w:t>http</w:t>
        </w:r>
        <w:r w:rsidRPr="00031E5A">
          <w:rPr>
            <w:rStyle w:val="afc"/>
            <w:color w:val="0070C0"/>
          </w:rPr>
          <w:t>://</w:t>
        </w:r>
        <w:r w:rsidRPr="004F739D">
          <w:rPr>
            <w:rStyle w:val="afc"/>
            <w:color w:val="0070C0"/>
            <w:lang w:val="en-US"/>
          </w:rPr>
          <w:t>www</w:t>
        </w:r>
        <w:r w:rsidRPr="00031E5A">
          <w:rPr>
            <w:rStyle w:val="afc"/>
            <w:color w:val="0070C0"/>
          </w:rPr>
          <w:t>.</w:t>
        </w:r>
        <w:r w:rsidRPr="004F739D">
          <w:rPr>
            <w:rStyle w:val="afc"/>
            <w:color w:val="0070C0"/>
            <w:lang w:val="en-US"/>
          </w:rPr>
          <w:t>mydisser</w:t>
        </w:r>
        <w:r w:rsidRPr="00031E5A">
          <w:rPr>
            <w:rStyle w:val="afc"/>
            <w:color w:val="0070C0"/>
          </w:rPr>
          <w:t>.</w:t>
        </w:r>
        <w:r w:rsidRPr="004F739D">
          <w:rPr>
            <w:rStyle w:val="afc"/>
            <w:color w:val="0070C0"/>
            <w:lang w:val="en-US"/>
          </w:rPr>
          <w:t>com</w:t>
        </w:r>
        <w:r w:rsidRPr="00031E5A">
          <w:rPr>
            <w:rStyle w:val="afc"/>
            <w:color w:val="0070C0"/>
          </w:rPr>
          <w:t>/</w:t>
        </w:r>
        <w:r w:rsidRPr="004F739D">
          <w:rPr>
            <w:rStyle w:val="afc"/>
            <w:color w:val="0070C0"/>
            <w:lang w:val="en-US"/>
          </w:rPr>
          <w:t>search</w:t>
        </w:r>
        <w:r w:rsidRPr="00031E5A">
          <w:rPr>
            <w:rStyle w:val="afc"/>
            <w:color w:val="0070C0"/>
          </w:rPr>
          <w:t>.</w:t>
        </w:r>
        <w:r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4D6061">
      <w:headerReference w:type="default" r:id="rId15"/>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78C7" w:rsidRDefault="004B78C7">
      <w:r>
        <w:separator/>
      </w:r>
    </w:p>
  </w:endnote>
  <w:endnote w:type="continuationSeparator" w:id="0">
    <w:p w:rsidR="004B78C7" w:rsidRDefault="004B78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78C7" w:rsidRDefault="004B78C7">
      <w:r>
        <w:separator/>
      </w:r>
    </w:p>
  </w:footnote>
  <w:footnote w:type="continuationSeparator" w:id="0">
    <w:p w:rsidR="004B78C7" w:rsidRDefault="004B78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3">
    <w:nsid w:val="07144BA9"/>
    <w:multiLevelType w:val="hybridMultilevel"/>
    <w:tmpl w:val="FD30B15A"/>
    <w:lvl w:ilvl="0" w:tplc="94D889CE">
      <w:start w:val="1"/>
      <w:numFmt w:val="decimal"/>
      <w:lvlText w:val="%1."/>
      <w:lvlJc w:val="left"/>
      <w:pPr>
        <w:tabs>
          <w:tab w:val="num" w:pos="1080"/>
        </w:tabs>
        <w:ind w:left="1080" w:hanging="360"/>
      </w:pPr>
      <w:rPr>
        <w:rFonts w:hint="default"/>
      </w:rPr>
    </w:lvl>
    <w:lvl w:ilvl="1" w:tplc="69A07C70">
      <w:numFmt w:val="bullet"/>
      <w:lvlText w:val="-"/>
      <w:lvlJc w:val="left"/>
      <w:pPr>
        <w:tabs>
          <w:tab w:val="num" w:pos="2325"/>
        </w:tabs>
        <w:ind w:left="2325" w:hanging="885"/>
      </w:pPr>
      <w:rPr>
        <w:rFonts w:ascii="Times New Roman" w:eastAsia="Times New Roman" w:hAnsi="Times New Roman" w:cs="Times New Roman" w:hint="default"/>
      </w:r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4">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5">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6">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7">
    <w:nsid w:val="1EA609D8"/>
    <w:multiLevelType w:val="hybridMultilevel"/>
    <w:tmpl w:val="FCFA8544"/>
    <w:lvl w:ilvl="0" w:tplc="BF0E1FB6">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8">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9">
    <w:nsid w:val="248E088B"/>
    <w:multiLevelType w:val="hybridMultilevel"/>
    <w:tmpl w:val="DB74760E"/>
    <w:lvl w:ilvl="0" w:tplc="0422000F">
      <w:start w:val="1"/>
      <w:numFmt w:val="decimal"/>
      <w:lvlText w:val="%1."/>
      <w:lvlJc w:val="left"/>
      <w:pPr>
        <w:tabs>
          <w:tab w:val="num" w:pos="720"/>
        </w:tabs>
        <w:ind w:left="720" w:hanging="360"/>
      </w:p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0">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1">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2">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3">
    <w:nsid w:val="3AD00AB5"/>
    <w:multiLevelType w:val="multilevel"/>
    <w:tmpl w:val="B7E0B6E6"/>
    <w:lvl w:ilvl="0">
      <w:start w:val="1"/>
      <w:numFmt w:val="decimal"/>
      <w:lvlText w:val="%1."/>
      <w:lvlJc w:val="left"/>
      <w:pPr>
        <w:tabs>
          <w:tab w:val="num" w:pos="720"/>
        </w:tabs>
        <w:ind w:left="720" w:hanging="360"/>
      </w:pPr>
      <w:rPr>
        <w:i w:val="0"/>
        <w:iCs w:val="0"/>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54">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5">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6">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8">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9">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0">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61">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2">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3">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4">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5">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6">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7">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8">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9">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0">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abstractNum w:abstractNumId="71">
    <w:nsid w:val="6EE223C3"/>
    <w:multiLevelType w:val="hybridMultilevel"/>
    <w:tmpl w:val="A5285B74"/>
    <w:lvl w:ilvl="0" w:tplc="DFEC0A18">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4"/>
  </w:num>
  <w:num w:numId="37">
    <w:abstractNumId w:val="42"/>
  </w:num>
  <w:num w:numId="38">
    <w:abstractNumId w:val="54"/>
  </w:num>
  <w:num w:numId="39">
    <w:abstractNumId w:val="1"/>
  </w:num>
  <w:num w:numId="40">
    <w:abstractNumId w:val="4"/>
  </w:num>
  <w:num w:numId="41">
    <w:abstractNumId w:val="2"/>
  </w:num>
  <w:num w:numId="42">
    <w:abstractNumId w:val="3"/>
  </w:num>
  <w:num w:numId="43">
    <w:abstractNumId w:val="0"/>
  </w:num>
  <w:num w:numId="44">
    <w:abstractNumId w:val="60"/>
  </w:num>
  <w:num w:numId="45">
    <w:abstractNumId w:val="5"/>
  </w:num>
  <w:num w:numId="46">
    <w:abstractNumId w:val="52"/>
  </w:num>
  <w:num w:numId="47">
    <w:abstractNumId w:val="59"/>
  </w:num>
  <w:num w:numId="48">
    <w:abstractNumId w:val="61"/>
  </w:num>
  <w:num w:numId="49">
    <w:abstractNumId w:val="69"/>
  </w:num>
  <w:num w:numId="50">
    <w:abstractNumId w:val="50"/>
  </w:num>
  <w:num w:numId="51">
    <w:abstractNumId w:val="65"/>
  </w:num>
  <w:num w:numId="52">
    <w:abstractNumId w:val="56"/>
  </w:num>
  <w:num w:numId="53">
    <w:abstractNumId w:val="51"/>
  </w:num>
  <w:num w:numId="54">
    <w:abstractNumId w:val="58"/>
  </w:num>
  <w:num w:numId="55">
    <w:abstractNumId w:val="48"/>
  </w:num>
  <w:num w:numId="56">
    <w:abstractNumId w:val="45"/>
  </w:num>
  <w:num w:numId="57">
    <w:abstractNumId w:val="66"/>
  </w:num>
  <w:num w:numId="58">
    <w:abstractNumId w:val="62"/>
  </w:num>
  <w:num w:numId="59">
    <w:abstractNumId w:val="63"/>
  </w:num>
  <w:num w:numId="60">
    <w:abstractNumId w:val="68"/>
  </w:num>
  <w:num w:numId="61">
    <w:abstractNumId w:val="57"/>
  </w:num>
  <w:num w:numId="62">
    <w:abstractNumId w:val="70"/>
  </w:num>
  <w:num w:numId="63">
    <w:abstractNumId w:val="46"/>
  </w:num>
  <w:num w:numId="64">
    <w:abstractNumId w:val="64"/>
  </w:num>
  <w:num w:numId="65">
    <w:abstractNumId w:val="67"/>
  </w:num>
  <w:num w:numId="66">
    <w:abstractNumId w:val="6"/>
  </w:num>
  <w:num w:numId="67">
    <w:abstractNumId w:val="71"/>
  </w:num>
  <w:num w:numId="68">
    <w:abstractNumId w:val="43"/>
  </w:num>
  <w:num w:numId="69">
    <w:abstractNumId w:val="47"/>
  </w:num>
  <w:num w:numId="70">
    <w:abstractNumId w:val="49"/>
  </w:num>
  <w:num w:numId="71">
    <w:abstractNumId w:val="53"/>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23E"/>
    <w:rsid w:val="0000129F"/>
    <w:rsid w:val="00002C8A"/>
    <w:rsid w:val="0000345D"/>
    <w:rsid w:val="00004FC9"/>
    <w:rsid w:val="000050B9"/>
    <w:rsid w:val="00005ECC"/>
    <w:rsid w:val="000071A8"/>
    <w:rsid w:val="00007646"/>
    <w:rsid w:val="00007D08"/>
    <w:rsid w:val="00010143"/>
    <w:rsid w:val="00010A2E"/>
    <w:rsid w:val="000112FA"/>
    <w:rsid w:val="00011367"/>
    <w:rsid w:val="00011E3A"/>
    <w:rsid w:val="000140B7"/>
    <w:rsid w:val="000143F4"/>
    <w:rsid w:val="0001496C"/>
    <w:rsid w:val="000150FF"/>
    <w:rsid w:val="00015B7F"/>
    <w:rsid w:val="00015EC2"/>
    <w:rsid w:val="000163C9"/>
    <w:rsid w:val="00016596"/>
    <w:rsid w:val="0001741A"/>
    <w:rsid w:val="00017F19"/>
    <w:rsid w:val="00020234"/>
    <w:rsid w:val="00021A3F"/>
    <w:rsid w:val="00025B1B"/>
    <w:rsid w:val="00026BF6"/>
    <w:rsid w:val="000277FD"/>
    <w:rsid w:val="00027B78"/>
    <w:rsid w:val="00031717"/>
    <w:rsid w:val="00031E2F"/>
    <w:rsid w:val="00031E5A"/>
    <w:rsid w:val="00036922"/>
    <w:rsid w:val="00040AD3"/>
    <w:rsid w:val="000410B3"/>
    <w:rsid w:val="0004141C"/>
    <w:rsid w:val="00042E74"/>
    <w:rsid w:val="00043386"/>
    <w:rsid w:val="00043CBF"/>
    <w:rsid w:val="000441D7"/>
    <w:rsid w:val="00044E26"/>
    <w:rsid w:val="000458CD"/>
    <w:rsid w:val="00045E80"/>
    <w:rsid w:val="000464F6"/>
    <w:rsid w:val="0004729D"/>
    <w:rsid w:val="00051685"/>
    <w:rsid w:val="000533F6"/>
    <w:rsid w:val="00053EC4"/>
    <w:rsid w:val="0005543B"/>
    <w:rsid w:val="000555E3"/>
    <w:rsid w:val="000561E5"/>
    <w:rsid w:val="0005645B"/>
    <w:rsid w:val="00056D95"/>
    <w:rsid w:val="0005740C"/>
    <w:rsid w:val="000618F6"/>
    <w:rsid w:val="00063B11"/>
    <w:rsid w:val="00063BA4"/>
    <w:rsid w:val="00064737"/>
    <w:rsid w:val="00064F31"/>
    <w:rsid w:val="00065A84"/>
    <w:rsid w:val="0006663E"/>
    <w:rsid w:val="00066EF0"/>
    <w:rsid w:val="0006775F"/>
    <w:rsid w:val="00067B48"/>
    <w:rsid w:val="00067D64"/>
    <w:rsid w:val="000701DE"/>
    <w:rsid w:val="00070482"/>
    <w:rsid w:val="00071702"/>
    <w:rsid w:val="0007195A"/>
    <w:rsid w:val="00074283"/>
    <w:rsid w:val="00074616"/>
    <w:rsid w:val="00074A5D"/>
    <w:rsid w:val="00074AD3"/>
    <w:rsid w:val="00075237"/>
    <w:rsid w:val="00076221"/>
    <w:rsid w:val="0007671E"/>
    <w:rsid w:val="0007728B"/>
    <w:rsid w:val="0008255B"/>
    <w:rsid w:val="00082AE0"/>
    <w:rsid w:val="0008397B"/>
    <w:rsid w:val="00084163"/>
    <w:rsid w:val="000849E5"/>
    <w:rsid w:val="00085C0A"/>
    <w:rsid w:val="00085D85"/>
    <w:rsid w:val="00086FC4"/>
    <w:rsid w:val="00093C26"/>
    <w:rsid w:val="00094AB3"/>
    <w:rsid w:val="00095223"/>
    <w:rsid w:val="000957B7"/>
    <w:rsid w:val="000974E0"/>
    <w:rsid w:val="00097530"/>
    <w:rsid w:val="000976D0"/>
    <w:rsid w:val="000A0D96"/>
    <w:rsid w:val="000A2B85"/>
    <w:rsid w:val="000A2D72"/>
    <w:rsid w:val="000A3262"/>
    <w:rsid w:val="000A428F"/>
    <w:rsid w:val="000A438C"/>
    <w:rsid w:val="000A4E73"/>
    <w:rsid w:val="000A56E3"/>
    <w:rsid w:val="000A6478"/>
    <w:rsid w:val="000A6639"/>
    <w:rsid w:val="000B003D"/>
    <w:rsid w:val="000B03B7"/>
    <w:rsid w:val="000B2515"/>
    <w:rsid w:val="000B2AE1"/>
    <w:rsid w:val="000B32A7"/>
    <w:rsid w:val="000B634A"/>
    <w:rsid w:val="000B67D4"/>
    <w:rsid w:val="000B6AF5"/>
    <w:rsid w:val="000B6BDD"/>
    <w:rsid w:val="000B7CF6"/>
    <w:rsid w:val="000C0078"/>
    <w:rsid w:val="000C049C"/>
    <w:rsid w:val="000C04E7"/>
    <w:rsid w:val="000C0BEF"/>
    <w:rsid w:val="000C0BF5"/>
    <w:rsid w:val="000C0C0A"/>
    <w:rsid w:val="000C16BB"/>
    <w:rsid w:val="000C2AA7"/>
    <w:rsid w:val="000C2D05"/>
    <w:rsid w:val="000C35B7"/>
    <w:rsid w:val="000C54CD"/>
    <w:rsid w:val="000C56B8"/>
    <w:rsid w:val="000C61EE"/>
    <w:rsid w:val="000D00D4"/>
    <w:rsid w:val="000D071C"/>
    <w:rsid w:val="000D07E0"/>
    <w:rsid w:val="000D0CBD"/>
    <w:rsid w:val="000D198D"/>
    <w:rsid w:val="000D2412"/>
    <w:rsid w:val="000D3398"/>
    <w:rsid w:val="000D4461"/>
    <w:rsid w:val="000D4C60"/>
    <w:rsid w:val="000D53AB"/>
    <w:rsid w:val="000D5470"/>
    <w:rsid w:val="000D5D95"/>
    <w:rsid w:val="000D668B"/>
    <w:rsid w:val="000D6A66"/>
    <w:rsid w:val="000E07FB"/>
    <w:rsid w:val="000E0C5A"/>
    <w:rsid w:val="000E265A"/>
    <w:rsid w:val="000E2791"/>
    <w:rsid w:val="000E2E15"/>
    <w:rsid w:val="000E2EDA"/>
    <w:rsid w:val="000E3E2A"/>
    <w:rsid w:val="000E4476"/>
    <w:rsid w:val="000E45DD"/>
    <w:rsid w:val="000E6014"/>
    <w:rsid w:val="000E6D38"/>
    <w:rsid w:val="000F04B4"/>
    <w:rsid w:val="000F0518"/>
    <w:rsid w:val="000F15E0"/>
    <w:rsid w:val="000F20CE"/>
    <w:rsid w:val="000F4089"/>
    <w:rsid w:val="000F54FE"/>
    <w:rsid w:val="000F5F3A"/>
    <w:rsid w:val="000F672C"/>
    <w:rsid w:val="0010053C"/>
    <w:rsid w:val="00101505"/>
    <w:rsid w:val="001023E3"/>
    <w:rsid w:val="00102400"/>
    <w:rsid w:val="00102563"/>
    <w:rsid w:val="0010266E"/>
    <w:rsid w:val="00104597"/>
    <w:rsid w:val="00104652"/>
    <w:rsid w:val="001048D2"/>
    <w:rsid w:val="0010560E"/>
    <w:rsid w:val="00107352"/>
    <w:rsid w:val="00110D94"/>
    <w:rsid w:val="00111C6D"/>
    <w:rsid w:val="00111F05"/>
    <w:rsid w:val="0011344B"/>
    <w:rsid w:val="00114451"/>
    <w:rsid w:val="0011487C"/>
    <w:rsid w:val="00114BB7"/>
    <w:rsid w:val="00114CC4"/>
    <w:rsid w:val="001152A5"/>
    <w:rsid w:val="001172A8"/>
    <w:rsid w:val="001172AD"/>
    <w:rsid w:val="001205F8"/>
    <w:rsid w:val="00121B28"/>
    <w:rsid w:val="00122FF7"/>
    <w:rsid w:val="00123803"/>
    <w:rsid w:val="00124212"/>
    <w:rsid w:val="001243DE"/>
    <w:rsid w:val="001254D7"/>
    <w:rsid w:val="00125BEB"/>
    <w:rsid w:val="00125F49"/>
    <w:rsid w:val="00126469"/>
    <w:rsid w:val="00126775"/>
    <w:rsid w:val="00126A9A"/>
    <w:rsid w:val="00127666"/>
    <w:rsid w:val="00130888"/>
    <w:rsid w:val="001339CE"/>
    <w:rsid w:val="001375AA"/>
    <w:rsid w:val="001405B2"/>
    <w:rsid w:val="001407E0"/>
    <w:rsid w:val="001408DA"/>
    <w:rsid w:val="00140B95"/>
    <w:rsid w:val="00140CEE"/>
    <w:rsid w:val="00140EDD"/>
    <w:rsid w:val="0014243F"/>
    <w:rsid w:val="00143253"/>
    <w:rsid w:val="0014438A"/>
    <w:rsid w:val="00146978"/>
    <w:rsid w:val="00147213"/>
    <w:rsid w:val="00150725"/>
    <w:rsid w:val="00151077"/>
    <w:rsid w:val="00152934"/>
    <w:rsid w:val="00152F46"/>
    <w:rsid w:val="0015371E"/>
    <w:rsid w:val="0015444E"/>
    <w:rsid w:val="001553E1"/>
    <w:rsid w:val="00155A25"/>
    <w:rsid w:val="00162A81"/>
    <w:rsid w:val="00163056"/>
    <w:rsid w:val="00164CE2"/>
    <w:rsid w:val="0016556C"/>
    <w:rsid w:val="00165FD0"/>
    <w:rsid w:val="0016638F"/>
    <w:rsid w:val="00171284"/>
    <w:rsid w:val="0017178B"/>
    <w:rsid w:val="00171928"/>
    <w:rsid w:val="001728D1"/>
    <w:rsid w:val="001739E7"/>
    <w:rsid w:val="00175912"/>
    <w:rsid w:val="00175F56"/>
    <w:rsid w:val="001763C3"/>
    <w:rsid w:val="001767C2"/>
    <w:rsid w:val="001779E0"/>
    <w:rsid w:val="00177C69"/>
    <w:rsid w:val="00177F71"/>
    <w:rsid w:val="00180AFB"/>
    <w:rsid w:val="00181228"/>
    <w:rsid w:val="001817A3"/>
    <w:rsid w:val="00182F70"/>
    <w:rsid w:val="00185CF8"/>
    <w:rsid w:val="00186E71"/>
    <w:rsid w:val="00187765"/>
    <w:rsid w:val="00187962"/>
    <w:rsid w:val="00187A91"/>
    <w:rsid w:val="001917EA"/>
    <w:rsid w:val="00191E07"/>
    <w:rsid w:val="00192344"/>
    <w:rsid w:val="001927F7"/>
    <w:rsid w:val="001937CA"/>
    <w:rsid w:val="001939E6"/>
    <w:rsid w:val="00194099"/>
    <w:rsid w:val="0019442B"/>
    <w:rsid w:val="00194BFF"/>
    <w:rsid w:val="00194FFE"/>
    <w:rsid w:val="00196964"/>
    <w:rsid w:val="00196AEA"/>
    <w:rsid w:val="00196EE0"/>
    <w:rsid w:val="001A197B"/>
    <w:rsid w:val="001A2E7E"/>
    <w:rsid w:val="001A581E"/>
    <w:rsid w:val="001A5E82"/>
    <w:rsid w:val="001A6FC9"/>
    <w:rsid w:val="001B1280"/>
    <w:rsid w:val="001B15BF"/>
    <w:rsid w:val="001B25BA"/>
    <w:rsid w:val="001B29D2"/>
    <w:rsid w:val="001B563E"/>
    <w:rsid w:val="001B5817"/>
    <w:rsid w:val="001B5886"/>
    <w:rsid w:val="001B668F"/>
    <w:rsid w:val="001B6842"/>
    <w:rsid w:val="001B7A5F"/>
    <w:rsid w:val="001C0275"/>
    <w:rsid w:val="001C154A"/>
    <w:rsid w:val="001C1858"/>
    <w:rsid w:val="001C5E8C"/>
    <w:rsid w:val="001C632A"/>
    <w:rsid w:val="001C68DF"/>
    <w:rsid w:val="001C71BB"/>
    <w:rsid w:val="001C7B21"/>
    <w:rsid w:val="001D3B87"/>
    <w:rsid w:val="001D3B9E"/>
    <w:rsid w:val="001D501F"/>
    <w:rsid w:val="001D5247"/>
    <w:rsid w:val="001E17D1"/>
    <w:rsid w:val="001E2175"/>
    <w:rsid w:val="001E3402"/>
    <w:rsid w:val="001E4C7B"/>
    <w:rsid w:val="001E5327"/>
    <w:rsid w:val="001E5DB2"/>
    <w:rsid w:val="001E628B"/>
    <w:rsid w:val="001E7129"/>
    <w:rsid w:val="001F0379"/>
    <w:rsid w:val="001F10C4"/>
    <w:rsid w:val="001F14AE"/>
    <w:rsid w:val="001F1507"/>
    <w:rsid w:val="001F36ED"/>
    <w:rsid w:val="001F3875"/>
    <w:rsid w:val="001F63F4"/>
    <w:rsid w:val="001F66E7"/>
    <w:rsid w:val="001F6A0A"/>
    <w:rsid w:val="001F6FF9"/>
    <w:rsid w:val="001F70AE"/>
    <w:rsid w:val="001F718A"/>
    <w:rsid w:val="00201AC2"/>
    <w:rsid w:val="002020D2"/>
    <w:rsid w:val="002035E1"/>
    <w:rsid w:val="00203877"/>
    <w:rsid w:val="00203B51"/>
    <w:rsid w:val="00203E15"/>
    <w:rsid w:val="00204E8C"/>
    <w:rsid w:val="00205C32"/>
    <w:rsid w:val="00206C47"/>
    <w:rsid w:val="00206C75"/>
    <w:rsid w:val="002106A2"/>
    <w:rsid w:val="00210F74"/>
    <w:rsid w:val="00211236"/>
    <w:rsid w:val="00211287"/>
    <w:rsid w:val="0021224A"/>
    <w:rsid w:val="002126D6"/>
    <w:rsid w:val="00212820"/>
    <w:rsid w:val="00213228"/>
    <w:rsid w:val="00213A3B"/>
    <w:rsid w:val="00217E0C"/>
    <w:rsid w:val="00220D87"/>
    <w:rsid w:val="00222A62"/>
    <w:rsid w:val="00222D08"/>
    <w:rsid w:val="00223102"/>
    <w:rsid w:val="002239D2"/>
    <w:rsid w:val="00223F3D"/>
    <w:rsid w:val="00224625"/>
    <w:rsid w:val="002256D8"/>
    <w:rsid w:val="00225E8C"/>
    <w:rsid w:val="002265D2"/>
    <w:rsid w:val="00226684"/>
    <w:rsid w:val="00226770"/>
    <w:rsid w:val="00226A4B"/>
    <w:rsid w:val="002301C9"/>
    <w:rsid w:val="0023069A"/>
    <w:rsid w:val="00230A2C"/>
    <w:rsid w:val="00230B01"/>
    <w:rsid w:val="00230D91"/>
    <w:rsid w:val="00236361"/>
    <w:rsid w:val="002366B5"/>
    <w:rsid w:val="00236DE8"/>
    <w:rsid w:val="002378A3"/>
    <w:rsid w:val="00237BBB"/>
    <w:rsid w:val="00240761"/>
    <w:rsid w:val="002419A3"/>
    <w:rsid w:val="00241E28"/>
    <w:rsid w:val="00243382"/>
    <w:rsid w:val="002435E8"/>
    <w:rsid w:val="00244797"/>
    <w:rsid w:val="00244DE9"/>
    <w:rsid w:val="0024562D"/>
    <w:rsid w:val="002464E1"/>
    <w:rsid w:val="0024657E"/>
    <w:rsid w:val="00250BB5"/>
    <w:rsid w:val="00251BCD"/>
    <w:rsid w:val="00251EC8"/>
    <w:rsid w:val="0025287C"/>
    <w:rsid w:val="00252D0D"/>
    <w:rsid w:val="00252F9F"/>
    <w:rsid w:val="00254394"/>
    <w:rsid w:val="00254C99"/>
    <w:rsid w:val="0025574B"/>
    <w:rsid w:val="00255B15"/>
    <w:rsid w:val="00256B4D"/>
    <w:rsid w:val="00263ED5"/>
    <w:rsid w:val="0026414C"/>
    <w:rsid w:val="0026474B"/>
    <w:rsid w:val="00265681"/>
    <w:rsid w:val="002658C0"/>
    <w:rsid w:val="00267173"/>
    <w:rsid w:val="00267579"/>
    <w:rsid w:val="00267C02"/>
    <w:rsid w:val="00267D49"/>
    <w:rsid w:val="002705DE"/>
    <w:rsid w:val="00270848"/>
    <w:rsid w:val="0027092E"/>
    <w:rsid w:val="0027249B"/>
    <w:rsid w:val="00273054"/>
    <w:rsid w:val="00274327"/>
    <w:rsid w:val="002749AA"/>
    <w:rsid w:val="00277491"/>
    <w:rsid w:val="00280978"/>
    <w:rsid w:val="002809D3"/>
    <w:rsid w:val="00280D1B"/>
    <w:rsid w:val="00281153"/>
    <w:rsid w:val="002818CB"/>
    <w:rsid w:val="002819B7"/>
    <w:rsid w:val="00281DBB"/>
    <w:rsid w:val="0028253D"/>
    <w:rsid w:val="00284E1D"/>
    <w:rsid w:val="00285EE6"/>
    <w:rsid w:val="0028639B"/>
    <w:rsid w:val="00287CCD"/>
    <w:rsid w:val="002918FA"/>
    <w:rsid w:val="00291E1F"/>
    <w:rsid w:val="00292B3F"/>
    <w:rsid w:val="002941EF"/>
    <w:rsid w:val="002948C7"/>
    <w:rsid w:val="00294F84"/>
    <w:rsid w:val="0029553D"/>
    <w:rsid w:val="00295AE6"/>
    <w:rsid w:val="00296605"/>
    <w:rsid w:val="002A1A3B"/>
    <w:rsid w:val="002A1C0A"/>
    <w:rsid w:val="002A1D57"/>
    <w:rsid w:val="002A39C0"/>
    <w:rsid w:val="002A4700"/>
    <w:rsid w:val="002A6528"/>
    <w:rsid w:val="002A7BD9"/>
    <w:rsid w:val="002B1667"/>
    <w:rsid w:val="002B2215"/>
    <w:rsid w:val="002B3184"/>
    <w:rsid w:val="002B3996"/>
    <w:rsid w:val="002B39EA"/>
    <w:rsid w:val="002B4347"/>
    <w:rsid w:val="002B60F4"/>
    <w:rsid w:val="002B73FE"/>
    <w:rsid w:val="002C2431"/>
    <w:rsid w:val="002C2470"/>
    <w:rsid w:val="002C259A"/>
    <w:rsid w:val="002C34E4"/>
    <w:rsid w:val="002C388B"/>
    <w:rsid w:val="002C600A"/>
    <w:rsid w:val="002C664A"/>
    <w:rsid w:val="002C78B1"/>
    <w:rsid w:val="002C7D8D"/>
    <w:rsid w:val="002D11A8"/>
    <w:rsid w:val="002D1B86"/>
    <w:rsid w:val="002D254C"/>
    <w:rsid w:val="002D4909"/>
    <w:rsid w:val="002D4E35"/>
    <w:rsid w:val="002D53BE"/>
    <w:rsid w:val="002D6155"/>
    <w:rsid w:val="002D7181"/>
    <w:rsid w:val="002E023E"/>
    <w:rsid w:val="002E06ED"/>
    <w:rsid w:val="002E1286"/>
    <w:rsid w:val="002E2038"/>
    <w:rsid w:val="002E41A1"/>
    <w:rsid w:val="002E53A0"/>
    <w:rsid w:val="002E71FE"/>
    <w:rsid w:val="002F0925"/>
    <w:rsid w:val="002F12CB"/>
    <w:rsid w:val="002F142F"/>
    <w:rsid w:val="002F14AC"/>
    <w:rsid w:val="002F1BEC"/>
    <w:rsid w:val="002F2085"/>
    <w:rsid w:val="002F40BE"/>
    <w:rsid w:val="003010A4"/>
    <w:rsid w:val="0030185F"/>
    <w:rsid w:val="00301C58"/>
    <w:rsid w:val="003022DD"/>
    <w:rsid w:val="00302CF2"/>
    <w:rsid w:val="00304F1E"/>
    <w:rsid w:val="00305D90"/>
    <w:rsid w:val="0030633C"/>
    <w:rsid w:val="00311074"/>
    <w:rsid w:val="00311AF5"/>
    <w:rsid w:val="00311D30"/>
    <w:rsid w:val="003120BE"/>
    <w:rsid w:val="00313A9C"/>
    <w:rsid w:val="00314A13"/>
    <w:rsid w:val="003158B3"/>
    <w:rsid w:val="00315F53"/>
    <w:rsid w:val="00317229"/>
    <w:rsid w:val="00320C09"/>
    <w:rsid w:val="00320C99"/>
    <w:rsid w:val="00321169"/>
    <w:rsid w:val="00321292"/>
    <w:rsid w:val="0032254C"/>
    <w:rsid w:val="003247D6"/>
    <w:rsid w:val="00324D4F"/>
    <w:rsid w:val="00325B3E"/>
    <w:rsid w:val="00327794"/>
    <w:rsid w:val="0033024A"/>
    <w:rsid w:val="00334072"/>
    <w:rsid w:val="00334765"/>
    <w:rsid w:val="0033659B"/>
    <w:rsid w:val="00336900"/>
    <w:rsid w:val="00336AAB"/>
    <w:rsid w:val="0033708E"/>
    <w:rsid w:val="003370BE"/>
    <w:rsid w:val="00337993"/>
    <w:rsid w:val="00340C5E"/>
    <w:rsid w:val="00341D9C"/>
    <w:rsid w:val="00342491"/>
    <w:rsid w:val="0034262A"/>
    <w:rsid w:val="00342FAB"/>
    <w:rsid w:val="00343F1D"/>
    <w:rsid w:val="0034460F"/>
    <w:rsid w:val="003446B4"/>
    <w:rsid w:val="003447D6"/>
    <w:rsid w:val="00344A25"/>
    <w:rsid w:val="00344BA3"/>
    <w:rsid w:val="003472F4"/>
    <w:rsid w:val="00347B1A"/>
    <w:rsid w:val="00347B7E"/>
    <w:rsid w:val="00350768"/>
    <w:rsid w:val="003507BE"/>
    <w:rsid w:val="003508EE"/>
    <w:rsid w:val="00351878"/>
    <w:rsid w:val="003538E4"/>
    <w:rsid w:val="00353AD0"/>
    <w:rsid w:val="00353D13"/>
    <w:rsid w:val="00353EA5"/>
    <w:rsid w:val="003556FD"/>
    <w:rsid w:val="00356A82"/>
    <w:rsid w:val="003571C5"/>
    <w:rsid w:val="00362ED7"/>
    <w:rsid w:val="00363673"/>
    <w:rsid w:val="00364087"/>
    <w:rsid w:val="003652BC"/>
    <w:rsid w:val="00365A7C"/>
    <w:rsid w:val="00366AC8"/>
    <w:rsid w:val="00366FFA"/>
    <w:rsid w:val="00370605"/>
    <w:rsid w:val="003709A6"/>
    <w:rsid w:val="003709EE"/>
    <w:rsid w:val="0037133E"/>
    <w:rsid w:val="0037221E"/>
    <w:rsid w:val="003723CF"/>
    <w:rsid w:val="00372848"/>
    <w:rsid w:val="00374D3C"/>
    <w:rsid w:val="0037513E"/>
    <w:rsid w:val="00375439"/>
    <w:rsid w:val="00375964"/>
    <w:rsid w:val="00377750"/>
    <w:rsid w:val="00377A7C"/>
    <w:rsid w:val="003803D7"/>
    <w:rsid w:val="003804D3"/>
    <w:rsid w:val="00381CA8"/>
    <w:rsid w:val="003827D7"/>
    <w:rsid w:val="00383B3E"/>
    <w:rsid w:val="00383E52"/>
    <w:rsid w:val="00385E18"/>
    <w:rsid w:val="003871EA"/>
    <w:rsid w:val="00387383"/>
    <w:rsid w:val="00387A19"/>
    <w:rsid w:val="0039057B"/>
    <w:rsid w:val="00390E76"/>
    <w:rsid w:val="003918B6"/>
    <w:rsid w:val="00391A21"/>
    <w:rsid w:val="00391C16"/>
    <w:rsid w:val="00392631"/>
    <w:rsid w:val="003934CA"/>
    <w:rsid w:val="0039380B"/>
    <w:rsid w:val="003938A4"/>
    <w:rsid w:val="00393F40"/>
    <w:rsid w:val="003A03AF"/>
    <w:rsid w:val="003A1D3E"/>
    <w:rsid w:val="003A2F40"/>
    <w:rsid w:val="003A3D03"/>
    <w:rsid w:val="003A570C"/>
    <w:rsid w:val="003A5B33"/>
    <w:rsid w:val="003A67F5"/>
    <w:rsid w:val="003A6904"/>
    <w:rsid w:val="003A70F8"/>
    <w:rsid w:val="003B04D7"/>
    <w:rsid w:val="003B41FE"/>
    <w:rsid w:val="003B471F"/>
    <w:rsid w:val="003B5D6C"/>
    <w:rsid w:val="003B6B94"/>
    <w:rsid w:val="003B71E5"/>
    <w:rsid w:val="003C00A6"/>
    <w:rsid w:val="003C1300"/>
    <w:rsid w:val="003C2A97"/>
    <w:rsid w:val="003C331E"/>
    <w:rsid w:val="003C38E4"/>
    <w:rsid w:val="003C391D"/>
    <w:rsid w:val="003C3FBE"/>
    <w:rsid w:val="003C4218"/>
    <w:rsid w:val="003C632A"/>
    <w:rsid w:val="003C6685"/>
    <w:rsid w:val="003C6BE6"/>
    <w:rsid w:val="003C7A29"/>
    <w:rsid w:val="003D171E"/>
    <w:rsid w:val="003D1DB1"/>
    <w:rsid w:val="003D22BF"/>
    <w:rsid w:val="003D2931"/>
    <w:rsid w:val="003D2A30"/>
    <w:rsid w:val="003D2F7C"/>
    <w:rsid w:val="003D58DB"/>
    <w:rsid w:val="003D7D8D"/>
    <w:rsid w:val="003D7EE1"/>
    <w:rsid w:val="003E28C1"/>
    <w:rsid w:val="003E2BF1"/>
    <w:rsid w:val="003E3271"/>
    <w:rsid w:val="003E6EC4"/>
    <w:rsid w:val="003E6FBD"/>
    <w:rsid w:val="003E7FA5"/>
    <w:rsid w:val="003F05FC"/>
    <w:rsid w:val="003F1EBF"/>
    <w:rsid w:val="003F2351"/>
    <w:rsid w:val="003F2A08"/>
    <w:rsid w:val="003F3B03"/>
    <w:rsid w:val="003F4BFC"/>
    <w:rsid w:val="003F4ECE"/>
    <w:rsid w:val="0040080F"/>
    <w:rsid w:val="004009D1"/>
    <w:rsid w:val="004015C6"/>
    <w:rsid w:val="00401FC2"/>
    <w:rsid w:val="0040244B"/>
    <w:rsid w:val="00403EF1"/>
    <w:rsid w:val="004045EB"/>
    <w:rsid w:val="0040460E"/>
    <w:rsid w:val="00405B91"/>
    <w:rsid w:val="004102F1"/>
    <w:rsid w:val="00411649"/>
    <w:rsid w:val="00411717"/>
    <w:rsid w:val="004118D9"/>
    <w:rsid w:val="00413CDC"/>
    <w:rsid w:val="0041416E"/>
    <w:rsid w:val="00414194"/>
    <w:rsid w:val="00414DB4"/>
    <w:rsid w:val="004152CC"/>
    <w:rsid w:val="004153ED"/>
    <w:rsid w:val="0041739B"/>
    <w:rsid w:val="00417C3B"/>
    <w:rsid w:val="00421389"/>
    <w:rsid w:val="004215EE"/>
    <w:rsid w:val="004218C7"/>
    <w:rsid w:val="004248AE"/>
    <w:rsid w:val="00425029"/>
    <w:rsid w:val="004278D9"/>
    <w:rsid w:val="004313DD"/>
    <w:rsid w:val="00431ABC"/>
    <w:rsid w:val="0043292D"/>
    <w:rsid w:val="004329C0"/>
    <w:rsid w:val="004409F4"/>
    <w:rsid w:val="004410F3"/>
    <w:rsid w:val="00441FD7"/>
    <w:rsid w:val="004438E4"/>
    <w:rsid w:val="00444065"/>
    <w:rsid w:val="004441C2"/>
    <w:rsid w:val="004446BB"/>
    <w:rsid w:val="00445F2A"/>
    <w:rsid w:val="00446B81"/>
    <w:rsid w:val="00450630"/>
    <w:rsid w:val="00450718"/>
    <w:rsid w:val="0045138D"/>
    <w:rsid w:val="0045213A"/>
    <w:rsid w:val="00452296"/>
    <w:rsid w:val="00453A09"/>
    <w:rsid w:val="00453DB5"/>
    <w:rsid w:val="00457062"/>
    <w:rsid w:val="00457539"/>
    <w:rsid w:val="0046167F"/>
    <w:rsid w:val="00462806"/>
    <w:rsid w:val="00462A8B"/>
    <w:rsid w:val="00462B62"/>
    <w:rsid w:val="00463933"/>
    <w:rsid w:val="00466887"/>
    <w:rsid w:val="00466FE8"/>
    <w:rsid w:val="00471A16"/>
    <w:rsid w:val="0047418B"/>
    <w:rsid w:val="00474B03"/>
    <w:rsid w:val="0047617E"/>
    <w:rsid w:val="00476C27"/>
    <w:rsid w:val="004774FA"/>
    <w:rsid w:val="004806F7"/>
    <w:rsid w:val="00486081"/>
    <w:rsid w:val="004912B2"/>
    <w:rsid w:val="004914D9"/>
    <w:rsid w:val="004942BD"/>
    <w:rsid w:val="00495D26"/>
    <w:rsid w:val="004964D2"/>
    <w:rsid w:val="004A05B7"/>
    <w:rsid w:val="004A2791"/>
    <w:rsid w:val="004A2B7C"/>
    <w:rsid w:val="004A3164"/>
    <w:rsid w:val="004A3F53"/>
    <w:rsid w:val="004A4C34"/>
    <w:rsid w:val="004A52D1"/>
    <w:rsid w:val="004A56EC"/>
    <w:rsid w:val="004A5A83"/>
    <w:rsid w:val="004A6532"/>
    <w:rsid w:val="004A754A"/>
    <w:rsid w:val="004B01CE"/>
    <w:rsid w:val="004B0434"/>
    <w:rsid w:val="004B100C"/>
    <w:rsid w:val="004B158F"/>
    <w:rsid w:val="004B1770"/>
    <w:rsid w:val="004B236B"/>
    <w:rsid w:val="004B2F63"/>
    <w:rsid w:val="004B36E5"/>
    <w:rsid w:val="004B38A8"/>
    <w:rsid w:val="004B4D02"/>
    <w:rsid w:val="004B561E"/>
    <w:rsid w:val="004B59E3"/>
    <w:rsid w:val="004B5E1D"/>
    <w:rsid w:val="004B5E3F"/>
    <w:rsid w:val="004B5EB4"/>
    <w:rsid w:val="004B6065"/>
    <w:rsid w:val="004B780E"/>
    <w:rsid w:val="004B78C7"/>
    <w:rsid w:val="004B7E34"/>
    <w:rsid w:val="004C00FA"/>
    <w:rsid w:val="004C3069"/>
    <w:rsid w:val="004C379A"/>
    <w:rsid w:val="004C3850"/>
    <w:rsid w:val="004C44FF"/>
    <w:rsid w:val="004C5306"/>
    <w:rsid w:val="004C56FD"/>
    <w:rsid w:val="004C647D"/>
    <w:rsid w:val="004C6B94"/>
    <w:rsid w:val="004C7968"/>
    <w:rsid w:val="004D11CC"/>
    <w:rsid w:val="004D255D"/>
    <w:rsid w:val="004D3296"/>
    <w:rsid w:val="004D43DA"/>
    <w:rsid w:val="004D45C2"/>
    <w:rsid w:val="004D5831"/>
    <w:rsid w:val="004D5B61"/>
    <w:rsid w:val="004D6061"/>
    <w:rsid w:val="004D6C03"/>
    <w:rsid w:val="004D6C1D"/>
    <w:rsid w:val="004D6E1D"/>
    <w:rsid w:val="004D7F23"/>
    <w:rsid w:val="004E07F8"/>
    <w:rsid w:val="004E231E"/>
    <w:rsid w:val="004E2940"/>
    <w:rsid w:val="004E38C5"/>
    <w:rsid w:val="004E495D"/>
    <w:rsid w:val="004E4EAA"/>
    <w:rsid w:val="004E7663"/>
    <w:rsid w:val="004E778D"/>
    <w:rsid w:val="004E7E29"/>
    <w:rsid w:val="004E7EE6"/>
    <w:rsid w:val="004F03AF"/>
    <w:rsid w:val="004F05B3"/>
    <w:rsid w:val="004F0E2C"/>
    <w:rsid w:val="004F153C"/>
    <w:rsid w:val="004F2D37"/>
    <w:rsid w:val="004F32B4"/>
    <w:rsid w:val="004F37EA"/>
    <w:rsid w:val="004F3A7B"/>
    <w:rsid w:val="004F54D8"/>
    <w:rsid w:val="004F6A0D"/>
    <w:rsid w:val="004F72D6"/>
    <w:rsid w:val="004F739D"/>
    <w:rsid w:val="00503C33"/>
    <w:rsid w:val="00507260"/>
    <w:rsid w:val="00507322"/>
    <w:rsid w:val="005109BB"/>
    <w:rsid w:val="00510B19"/>
    <w:rsid w:val="00511831"/>
    <w:rsid w:val="00511E9A"/>
    <w:rsid w:val="00511FB9"/>
    <w:rsid w:val="005133C6"/>
    <w:rsid w:val="00513F9B"/>
    <w:rsid w:val="0051424C"/>
    <w:rsid w:val="0051530E"/>
    <w:rsid w:val="00515CAE"/>
    <w:rsid w:val="0051645F"/>
    <w:rsid w:val="00516B95"/>
    <w:rsid w:val="00517ADF"/>
    <w:rsid w:val="00517C26"/>
    <w:rsid w:val="00517E2B"/>
    <w:rsid w:val="005202AA"/>
    <w:rsid w:val="00520D8A"/>
    <w:rsid w:val="00520DB5"/>
    <w:rsid w:val="00521356"/>
    <w:rsid w:val="00521F3B"/>
    <w:rsid w:val="00522117"/>
    <w:rsid w:val="0052468D"/>
    <w:rsid w:val="00524D1A"/>
    <w:rsid w:val="00525F5A"/>
    <w:rsid w:val="0052614D"/>
    <w:rsid w:val="00527FB6"/>
    <w:rsid w:val="005304ED"/>
    <w:rsid w:val="005330B0"/>
    <w:rsid w:val="00534910"/>
    <w:rsid w:val="00535170"/>
    <w:rsid w:val="005359E7"/>
    <w:rsid w:val="00536854"/>
    <w:rsid w:val="0054065E"/>
    <w:rsid w:val="005411D7"/>
    <w:rsid w:val="00542193"/>
    <w:rsid w:val="00542D3F"/>
    <w:rsid w:val="00543A22"/>
    <w:rsid w:val="005453BC"/>
    <w:rsid w:val="00545C39"/>
    <w:rsid w:val="00546311"/>
    <w:rsid w:val="005506B9"/>
    <w:rsid w:val="00552108"/>
    <w:rsid w:val="005534DE"/>
    <w:rsid w:val="0055493C"/>
    <w:rsid w:val="00555A7C"/>
    <w:rsid w:val="00556060"/>
    <w:rsid w:val="00556255"/>
    <w:rsid w:val="0055645E"/>
    <w:rsid w:val="00556BD0"/>
    <w:rsid w:val="00560081"/>
    <w:rsid w:val="005600ED"/>
    <w:rsid w:val="00560B56"/>
    <w:rsid w:val="00561BF8"/>
    <w:rsid w:val="00561CB2"/>
    <w:rsid w:val="00562512"/>
    <w:rsid w:val="00562772"/>
    <w:rsid w:val="005633A5"/>
    <w:rsid w:val="005648FF"/>
    <w:rsid w:val="00565443"/>
    <w:rsid w:val="0056601D"/>
    <w:rsid w:val="00566C2B"/>
    <w:rsid w:val="005709E0"/>
    <w:rsid w:val="00571281"/>
    <w:rsid w:val="0057185E"/>
    <w:rsid w:val="00571E03"/>
    <w:rsid w:val="005724A8"/>
    <w:rsid w:val="00572E72"/>
    <w:rsid w:val="00573330"/>
    <w:rsid w:val="00576C1A"/>
    <w:rsid w:val="0057730F"/>
    <w:rsid w:val="005803EE"/>
    <w:rsid w:val="00580891"/>
    <w:rsid w:val="00581579"/>
    <w:rsid w:val="0058163B"/>
    <w:rsid w:val="005818BF"/>
    <w:rsid w:val="00584E00"/>
    <w:rsid w:val="00585759"/>
    <w:rsid w:val="00590324"/>
    <w:rsid w:val="00590AF8"/>
    <w:rsid w:val="00591C62"/>
    <w:rsid w:val="00592471"/>
    <w:rsid w:val="00592A02"/>
    <w:rsid w:val="00592C15"/>
    <w:rsid w:val="00592F1D"/>
    <w:rsid w:val="00593517"/>
    <w:rsid w:val="005962B7"/>
    <w:rsid w:val="00597B7C"/>
    <w:rsid w:val="005A2875"/>
    <w:rsid w:val="005A36B0"/>
    <w:rsid w:val="005A3FB2"/>
    <w:rsid w:val="005A46F5"/>
    <w:rsid w:val="005A4EFD"/>
    <w:rsid w:val="005A5648"/>
    <w:rsid w:val="005A65ED"/>
    <w:rsid w:val="005A67FD"/>
    <w:rsid w:val="005A7653"/>
    <w:rsid w:val="005B13BB"/>
    <w:rsid w:val="005B1E14"/>
    <w:rsid w:val="005B2169"/>
    <w:rsid w:val="005B28F0"/>
    <w:rsid w:val="005B2D69"/>
    <w:rsid w:val="005B3882"/>
    <w:rsid w:val="005B467C"/>
    <w:rsid w:val="005B5702"/>
    <w:rsid w:val="005B6BA5"/>
    <w:rsid w:val="005C0E6E"/>
    <w:rsid w:val="005C10AC"/>
    <w:rsid w:val="005C2D87"/>
    <w:rsid w:val="005C36EF"/>
    <w:rsid w:val="005C3CE3"/>
    <w:rsid w:val="005C4882"/>
    <w:rsid w:val="005C569C"/>
    <w:rsid w:val="005C5706"/>
    <w:rsid w:val="005C584E"/>
    <w:rsid w:val="005C5E90"/>
    <w:rsid w:val="005C6846"/>
    <w:rsid w:val="005C69F7"/>
    <w:rsid w:val="005C7479"/>
    <w:rsid w:val="005C7D9C"/>
    <w:rsid w:val="005D086D"/>
    <w:rsid w:val="005D3104"/>
    <w:rsid w:val="005D39F8"/>
    <w:rsid w:val="005D3DEF"/>
    <w:rsid w:val="005D433C"/>
    <w:rsid w:val="005D45D2"/>
    <w:rsid w:val="005D4C97"/>
    <w:rsid w:val="005D6044"/>
    <w:rsid w:val="005D6780"/>
    <w:rsid w:val="005D715F"/>
    <w:rsid w:val="005D7401"/>
    <w:rsid w:val="005E1694"/>
    <w:rsid w:val="005E1D17"/>
    <w:rsid w:val="005E2FD3"/>
    <w:rsid w:val="005E42F2"/>
    <w:rsid w:val="005E4B96"/>
    <w:rsid w:val="005E6A0B"/>
    <w:rsid w:val="005E7ACA"/>
    <w:rsid w:val="005E7B5E"/>
    <w:rsid w:val="005F007D"/>
    <w:rsid w:val="005F14CE"/>
    <w:rsid w:val="005F1869"/>
    <w:rsid w:val="005F3D33"/>
    <w:rsid w:val="005F51E6"/>
    <w:rsid w:val="005F6DE3"/>
    <w:rsid w:val="005F75DC"/>
    <w:rsid w:val="005F780D"/>
    <w:rsid w:val="00600D4B"/>
    <w:rsid w:val="00601052"/>
    <w:rsid w:val="00601F52"/>
    <w:rsid w:val="006027D7"/>
    <w:rsid w:val="00602856"/>
    <w:rsid w:val="006048DF"/>
    <w:rsid w:val="00605518"/>
    <w:rsid w:val="00606FFC"/>
    <w:rsid w:val="00607C7B"/>
    <w:rsid w:val="00607D25"/>
    <w:rsid w:val="00610B35"/>
    <w:rsid w:val="00611192"/>
    <w:rsid w:val="006128C9"/>
    <w:rsid w:val="00612DF3"/>
    <w:rsid w:val="00613987"/>
    <w:rsid w:val="00614715"/>
    <w:rsid w:val="0061671D"/>
    <w:rsid w:val="00616BC2"/>
    <w:rsid w:val="00616F83"/>
    <w:rsid w:val="00617168"/>
    <w:rsid w:val="00617189"/>
    <w:rsid w:val="00617555"/>
    <w:rsid w:val="00617681"/>
    <w:rsid w:val="0062020F"/>
    <w:rsid w:val="00621463"/>
    <w:rsid w:val="00623E96"/>
    <w:rsid w:val="00625D9A"/>
    <w:rsid w:val="0062796F"/>
    <w:rsid w:val="00630A79"/>
    <w:rsid w:val="00631391"/>
    <w:rsid w:val="0063326E"/>
    <w:rsid w:val="00635EEB"/>
    <w:rsid w:val="006365E1"/>
    <w:rsid w:val="00636CDB"/>
    <w:rsid w:val="006376DD"/>
    <w:rsid w:val="00637DCB"/>
    <w:rsid w:val="006410EB"/>
    <w:rsid w:val="00642E7B"/>
    <w:rsid w:val="00643A4E"/>
    <w:rsid w:val="00643D5D"/>
    <w:rsid w:val="00644EC6"/>
    <w:rsid w:val="006451B6"/>
    <w:rsid w:val="00645857"/>
    <w:rsid w:val="0064663C"/>
    <w:rsid w:val="00647FFC"/>
    <w:rsid w:val="00650A11"/>
    <w:rsid w:val="00650F42"/>
    <w:rsid w:val="00652FD6"/>
    <w:rsid w:val="0065359A"/>
    <w:rsid w:val="00653FDA"/>
    <w:rsid w:val="00660EED"/>
    <w:rsid w:val="006618B8"/>
    <w:rsid w:val="006649E1"/>
    <w:rsid w:val="006655E9"/>
    <w:rsid w:val="00670B57"/>
    <w:rsid w:val="006714CE"/>
    <w:rsid w:val="00671931"/>
    <w:rsid w:val="00673773"/>
    <w:rsid w:val="00675709"/>
    <w:rsid w:val="00676A4B"/>
    <w:rsid w:val="00676A6B"/>
    <w:rsid w:val="00680AB0"/>
    <w:rsid w:val="00681462"/>
    <w:rsid w:val="00681B0C"/>
    <w:rsid w:val="00681B44"/>
    <w:rsid w:val="00681DFD"/>
    <w:rsid w:val="00682488"/>
    <w:rsid w:val="0068362D"/>
    <w:rsid w:val="006841FD"/>
    <w:rsid w:val="0068490B"/>
    <w:rsid w:val="006857AC"/>
    <w:rsid w:val="00686489"/>
    <w:rsid w:val="006875D7"/>
    <w:rsid w:val="00690C68"/>
    <w:rsid w:val="00693D02"/>
    <w:rsid w:val="00693E3D"/>
    <w:rsid w:val="006940E3"/>
    <w:rsid w:val="00694E7E"/>
    <w:rsid w:val="00695123"/>
    <w:rsid w:val="006A0054"/>
    <w:rsid w:val="006A095E"/>
    <w:rsid w:val="006A1105"/>
    <w:rsid w:val="006A2898"/>
    <w:rsid w:val="006A2942"/>
    <w:rsid w:val="006A3B96"/>
    <w:rsid w:val="006A457C"/>
    <w:rsid w:val="006A59A5"/>
    <w:rsid w:val="006A60A4"/>
    <w:rsid w:val="006A6786"/>
    <w:rsid w:val="006A700D"/>
    <w:rsid w:val="006A729E"/>
    <w:rsid w:val="006A751F"/>
    <w:rsid w:val="006A7ECD"/>
    <w:rsid w:val="006B07B1"/>
    <w:rsid w:val="006B2546"/>
    <w:rsid w:val="006B38AE"/>
    <w:rsid w:val="006B4D7B"/>
    <w:rsid w:val="006B4E57"/>
    <w:rsid w:val="006B4F1B"/>
    <w:rsid w:val="006B5D57"/>
    <w:rsid w:val="006B6A68"/>
    <w:rsid w:val="006B73EC"/>
    <w:rsid w:val="006B783C"/>
    <w:rsid w:val="006C15BE"/>
    <w:rsid w:val="006C1B3E"/>
    <w:rsid w:val="006C220E"/>
    <w:rsid w:val="006C2CC6"/>
    <w:rsid w:val="006C31FE"/>
    <w:rsid w:val="006C4462"/>
    <w:rsid w:val="006C47E8"/>
    <w:rsid w:val="006C4959"/>
    <w:rsid w:val="006C4AF9"/>
    <w:rsid w:val="006C6494"/>
    <w:rsid w:val="006C71E6"/>
    <w:rsid w:val="006C7415"/>
    <w:rsid w:val="006C7D70"/>
    <w:rsid w:val="006D0B9F"/>
    <w:rsid w:val="006D0D69"/>
    <w:rsid w:val="006D1BBA"/>
    <w:rsid w:val="006D2773"/>
    <w:rsid w:val="006D609E"/>
    <w:rsid w:val="006D6670"/>
    <w:rsid w:val="006D6AF0"/>
    <w:rsid w:val="006D7CC8"/>
    <w:rsid w:val="006E02B6"/>
    <w:rsid w:val="006E1429"/>
    <w:rsid w:val="006E39C1"/>
    <w:rsid w:val="006E4492"/>
    <w:rsid w:val="006E555B"/>
    <w:rsid w:val="006E634E"/>
    <w:rsid w:val="006E7C8C"/>
    <w:rsid w:val="006E7CA1"/>
    <w:rsid w:val="006E7CBB"/>
    <w:rsid w:val="006F0333"/>
    <w:rsid w:val="006F11FC"/>
    <w:rsid w:val="006F1922"/>
    <w:rsid w:val="006F1959"/>
    <w:rsid w:val="006F389F"/>
    <w:rsid w:val="006F616E"/>
    <w:rsid w:val="006F738D"/>
    <w:rsid w:val="006F78F1"/>
    <w:rsid w:val="006F7AD5"/>
    <w:rsid w:val="00700395"/>
    <w:rsid w:val="00700A07"/>
    <w:rsid w:val="0070265A"/>
    <w:rsid w:val="007035B3"/>
    <w:rsid w:val="007037AC"/>
    <w:rsid w:val="007051C9"/>
    <w:rsid w:val="007053DA"/>
    <w:rsid w:val="00706433"/>
    <w:rsid w:val="007067BC"/>
    <w:rsid w:val="00710173"/>
    <w:rsid w:val="00710FB6"/>
    <w:rsid w:val="00712EFB"/>
    <w:rsid w:val="0071352E"/>
    <w:rsid w:val="0071365E"/>
    <w:rsid w:val="0071371C"/>
    <w:rsid w:val="00713750"/>
    <w:rsid w:val="0071421D"/>
    <w:rsid w:val="0071451F"/>
    <w:rsid w:val="00714EB5"/>
    <w:rsid w:val="007150A7"/>
    <w:rsid w:val="0071510D"/>
    <w:rsid w:val="00715410"/>
    <w:rsid w:val="0071543A"/>
    <w:rsid w:val="007156F6"/>
    <w:rsid w:val="00716C6A"/>
    <w:rsid w:val="00717137"/>
    <w:rsid w:val="00717FEF"/>
    <w:rsid w:val="00720D74"/>
    <w:rsid w:val="00720E67"/>
    <w:rsid w:val="00721A31"/>
    <w:rsid w:val="00721F53"/>
    <w:rsid w:val="007241F3"/>
    <w:rsid w:val="00724CBB"/>
    <w:rsid w:val="00725AD9"/>
    <w:rsid w:val="00726411"/>
    <w:rsid w:val="00726C4F"/>
    <w:rsid w:val="00726E11"/>
    <w:rsid w:val="00727B28"/>
    <w:rsid w:val="0073028E"/>
    <w:rsid w:val="007304AF"/>
    <w:rsid w:val="00731B93"/>
    <w:rsid w:val="00732628"/>
    <w:rsid w:val="00733FD1"/>
    <w:rsid w:val="007342C3"/>
    <w:rsid w:val="007345B0"/>
    <w:rsid w:val="00734890"/>
    <w:rsid w:val="0073540C"/>
    <w:rsid w:val="00735E50"/>
    <w:rsid w:val="007406BD"/>
    <w:rsid w:val="0074121F"/>
    <w:rsid w:val="007414D3"/>
    <w:rsid w:val="00741623"/>
    <w:rsid w:val="007426DD"/>
    <w:rsid w:val="0074314A"/>
    <w:rsid w:val="00743F17"/>
    <w:rsid w:val="00751004"/>
    <w:rsid w:val="00752771"/>
    <w:rsid w:val="007527C1"/>
    <w:rsid w:val="007528B1"/>
    <w:rsid w:val="007540A1"/>
    <w:rsid w:val="00757114"/>
    <w:rsid w:val="00757648"/>
    <w:rsid w:val="00757760"/>
    <w:rsid w:val="00760C2D"/>
    <w:rsid w:val="00760C9A"/>
    <w:rsid w:val="00762E24"/>
    <w:rsid w:val="00763C76"/>
    <w:rsid w:val="00764E0B"/>
    <w:rsid w:val="0076707D"/>
    <w:rsid w:val="00770579"/>
    <w:rsid w:val="007711D7"/>
    <w:rsid w:val="00771DB1"/>
    <w:rsid w:val="00772A44"/>
    <w:rsid w:val="007734EE"/>
    <w:rsid w:val="0077400F"/>
    <w:rsid w:val="007745D4"/>
    <w:rsid w:val="007750FF"/>
    <w:rsid w:val="007755D7"/>
    <w:rsid w:val="007770E3"/>
    <w:rsid w:val="00780368"/>
    <w:rsid w:val="0078038F"/>
    <w:rsid w:val="00780AF6"/>
    <w:rsid w:val="00780FE0"/>
    <w:rsid w:val="0078294C"/>
    <w:rsid w:val="00782F90"/>
    <w:rsid w:val="00783815"/>
    <w:rsid w:val="00785095"/>
    <w:rsid w:val="00785421"/>
    <w:rsid w:val="00790231"/>
    <w:rsid w:val="00790406"/>
    <w:rsid w:val="0079176B"/>
    <w:rsid w:val="0079424B"/>
    <w:rsid w:val="00794A9C"/>
    <w:rsid w:val="00794DF8"/>
    <w:rsid w:val="007955CD"/>
    <w:rsid w:val="00795AA0"/>
    <w:rsid w:val="00796AFC"/>
    <w:rsid w:val="00797515"/>
    <w:rsid w:val="00797B7B"/>
    <w:rsid w:val="007A0FEC"/>
    <w:rsid w:val="007A128E"/>
    <w:rsid w:val="007A18FB"/>
    <w:rsid w:val="007A2A2E"/>
    <w:rsid w:val="007A3382"/>
    <w:rsid w:val="007A3A4A"/>
    <w:rsid w:val="007A5649"/>
    <w:rsid w:val="007A7A55"/>
    <w:rsid w:val="007B0110"/>
    <w:rsid w:val="007B0123"/>
    <w:rsid w:val="007B0866"/>
    <w:rsid w:val="007B0B78"/>
    <w:rsid w:val="007B1704"/>
    <w:rsid w:val="007B2028"/>
    <w:rsid w:val="007B37EA"/>
    <w:rsid w:val="007B3EF9"/>
    <w:rsid w:val="007B43E2"/>
    <w:rsid w:val="007B5460"/>
    <w:rsid w:val="007B59CB"/>
    <w:rsid w:val="007B6059"/>
    <w:rsid w:val="007B6B41"/>
    <w:rsid w:val="007B7DB2"/>
    <w:rsid w:val="007C0B30"/>
    <w:rsid w:val="007C0C9B"/>
    <w:rsid w:val="007C1AD7"/>
    <w:rsid w:val="007C1C0C"/>
    <w:rsid w:val="007C27F6"/>
    <w:rsid w:val="007C2EA2"/>
    <w:rsid w:val="007C50EE"/>
    <w:rsid w:val="007C548E"/>
    <w:rsid w:val="007C5D53"/>
    <w:rsid w:val="007C5FD0"/>
    <w:rsid w:val="007C6B1D"/>
    <w:rsid w:val="007D1744"/>
    <w:rsid w:val="007D240D"/>
    <w:rsid w:val="007D390A"/>
    <w:rsid w:val="007D497B"/>
    <w:rsid w:val="007D5529"/>
    <w:rsid w:val="007D58D6"/>
    <w:rsid w:val="007D59CD"/>
    <w:rsid w:val="007D5AFD"/>
    <w:rsid w:val="007D5B26"/>
    <w:rsid w:val="007D65F4"/>
    <w:rsid w:val="007D7812"/>
    <w:rsid w:val="007D7B00"/>
    <w:rsid w:val="007E32FD"/>
    <w:rsid w:val="007E453E"/>
    <w:rsid w:val="007E50B1"/>
    <w:rsid w:val="007E5161"/>
    <w:rsid w:val="007E5BF3"/>
    <w:rsid w:val="007E6145"/>
    <w:rsid w:val="007E6150"/>
    <w:rsid w:val="007F0A39"/>
    <w:rsid w:val="007F0AE6"/>
    <w:rsid w:val="007F1A7B"/>
    <w:rsid w:val="007F1DE3"/>
    <w:rsid w:val="007F2528"/>
    <w:rsid w:val="007F3184"/>
    <w:rsid w:val="007F4D89"/>
    <w:rsid w:val="007F5680"/>
    <w:rsid w:val="007F6981"/>
    <w:rsid w:val="0080157F"/>
    <w:rsid w:val="00802229"/>
    <w:rsid w:val="00802264"/>
    <w:rsid w:val="00803975"/>
    <w:rsid w:val="00806A80"/>
    <w:rsid w:val="00811020"/>
    <w:rsid w:val="00814434"/>
    <w:rsid w:val="008144EB"/>
    <w:rsid w:val="00815C59"/>
    <w:rsid w:val="008177CA"/>
    <w:rsid w:val="00821D27"/>
    <w:rsid w:val="00821E3A"/>
    <w:rsid w:val="00822AEA"/>
    <w:rsid w:val="00822D7D"/>
    <w:rsid w:val="00826329"/>
    <w:rsid w:val="00826913"/>
    <w:rsid w:val="008312F8"/>
    <w:rsid w:val="00831560"/>
    <w:rsid w:val="00832058"/>
    <w:rsid w:val="00833276"/>
    <w:rsid w:val="00835ECC"/>
    <w:rsid w:val="008361BC"/>
    <w:rsid w:val="008365B9"/>
    <w:rsid w:val="00836D61"/>
    <w:rsid w:val="00836D67"/>
    <w:rsid w:val="0083721E"/>
    <w:rsid w:val="008373B3"/>
    <w:rsid w:val="00840909"/>
    <w:rsid w:val="00840EC3"/>
    <w:rsid w:val="008435AC"/>
    <w:rsid w:val="008436BB"/>
    <w:rsid w:val="00843DB4"/>
    <w:rsid w:val="00844B6C"/>
    <w:rsid w:val="00845589"/>
    <w:rsid w:val="00846A3F"/>
    <w:rsid w:val="00846F21"/>
    <w:rsid w:val="0084709E"/>
    <w:rsid w:val="00847549"/>
    <w:rsid w:val="00847C71"/>
    <w:rsid w:val="00851A7F"/>
    <w:rsid w:val="00852B3C"/>
    <w:rsid w:val="008530FE"/>
    <w:rsid w:val="00854667"/>
    <w:rsid w:val="008551D2"/>
    <w:rsid w:val="008553E5"/>
    <w:rsid w:val="008556AE"/>
    <w:rsid w:val="00855E0D"/>
    <w:rsid w:val="0086079D"/>
    <w:rsid w:val="00863666"/>
    <w:rsid w:val="008636A2"/>
    <w:rsid w:val="00863CD4"/>
    <w:rsid w:val="008649A7"/>
    <w:rsid w:val="00865D4F"/>
    <w:rsid w:val="0086678B"/>
    <w:rsid w:val="00871252"/>
    <w:rsid w:val="00871872"/>
    <w:rsid w:val="008736AB"/>
    <w:rsid w:val="00873B28"/>
    <w:rsid w:val="00873DF9"/>
    <w:rsid w:val="008765B6"/>
    <w:rsid w:val="00876D0D"/>
    <w:rsid w:val="0087703A"/>
    <w:rsid w:val="00877AA5"/>
    <w:rsid w:val="00880CA7"/>
    <w:rsid w:val="008827AB"/>
    <w:rsid w:val="0088486C"/>
    <w:rsid w:val="00885A91"/>
    <w:rsid w:val="00886B4E"/>
    <w:rsid w:val="008874DB"/>
    <w:rsid w:val="00890D0B"/>
    <w:rsid w:val="00891A79"/>
    <w:rsid w:val="00891B12"/>
    <w:rsid w:val="00892209"/>
    <w:rsid w:val="008935A6"/>
    <w:rsid w:val="00893812"/>
    <w:rsid w:val="00894326"/>
    <w:rsid w:val="008957C3"/>
    <w:rsid w:val="0089604F"/>
    <w:rsid w:val="00896657"/>
    <w:rsid w:val="00897957"/>
    <w:rsid w:val="008A0740"/>
    <w:rsid w:val="008A0952"/>
    <w:rsid w:val="008A1503"/>
    <w:rsid w:val="008A1D6A"/>
    <w:rsid w:val="008A1F23"/>
    <w:rsid w:val="008A2F1E"/>
    <w:rsid w:val="008A3B27"/>
    <w:rsid w:val="008A4069"/>
    <w:rsid w:val="008A48FC"/>
    <w:rsid w:val="008A4EE9"/>
    <w:rsid w:val="008A5272"/>
    <w:rsid w:val="008A5CEA"/>
    <w:rsid w:val="008A6975"/>
    <w:rsid w:val="008B0A96"/>
    <w:rsid w:val="008B0E96"/>
    <w:rsid w:val="008B1908"/>
    <w:rsid w:val="008B2C18"/>
    <w:rsid w:val="008B322B"/>
    <w:rsid w:val="008B4057"/>
    <w:rsid w:val="008B6119"/>
    <w:rsid w:val="008B79CA"/>
    <w:rsid w:val="008C049B"/>
    <w:rsid w:val="008C0A20"/>
    <w:rsid w:val="008C0C41"/>
    <w:rsid w:val="008C1023"/>
    <w:rsid w:val="008C140F"/>
    <w:rsid w:val="008C2372"/>
    <w:rsid w:val="008C2804"/>
    <w:rsid w:val="008C3A68"/>
    <w:rsid w:val="008C3C55"/>
    <w:rsid w:val="008C5750"/>
    <w:rsid w:val="008C5D49"/>
    <w:rsid w:val="008C67EF"/>
    <w:rsid w:val="008C691A"/>
    <w:rsid w:val="008C727A"/>
    <w:rsid w:val="008D0321"/>
    <w:rsid w:val="008D093A"/>
    <w:rsid w:val="008D1261"/>
    <w:rsid w:val="008D1B57"/>
    <w:rsid w:val="008D2E58"/>
    <w:rsid w:val="008D33C9"/>
    <w:rsid w:val="008D39D9"/>
    <w:rsid w:val="008D39E5"/>
    <w:rsid w:val="008D3E42"/>
    <w:rsid w:val="008D4873"/>
    <w:rsid w:val="008D571B"/>
    <w:rsid w:val="008D7465"/>
    <w:rsid w:val="008E0B8E"/>
    <w:rsid w:val="008E1FEE"/>
    <w:rsid w:val="008E327D"/>
    <w:rsid w:val="008E330E"/>
    <w:rsid w:val="008E3531"/>
    <w:rsid w:val="008E567E"/>
    <w:rsid w:val="008E6CBD"/>
    <w:rsid w:val="008E7471"/>
    <w:rsid w:val="008E7A5F"/>
    <w:rsid w:val="008F087D"/>
    <w:rsid w:val="008F0F5E"/>
    <w:rsid w:val="008F1A3B"/>
    <w:rsid w:val="008F218D"/>
    <w:rsid w:val="008F2219"/>
    <w:rsid w:val="008F4FA3"/>
    <w:rsid w:val="008F5586"/>
    <w:rsid w:val="008F7316"/>
    <w:rsid w:val="008F773C"/>
    <w:rsid w:val="00901DF7"/>
    <w:rsid w:val="00902A7A"/>
    <w:rsid w:val="009031D1"/>
    <w:rsid w:val="0090323C"/>
    <w:rsid w:val="00904C6F"/>
    <w:rsid w:val="009050FC"/>
    <w:rsid w:val="009057CF"/>
    <w:rsid w:val="00905F83"/>
    <w:rsid w:val="00905FF6"/>
    <w:rsid w:val="00906DDE"/>
    <w:rsid w:val="00910387"/>
    <w:rsid w:val="00910EF7"/>
    <w:rsid w:val="0091125E"/>
    <w:rsid w:val="00911335"/>
    <w:rsid w:val="009119B5"/>
    <w:rsid w:val="009128EB"/>
    <w:rsid w:val="00912E5F"/>
    <w:rsid w:val="009138DD"/>
    <w:rsid w:val="00915142"/>
    <w:rsid w:val="009157D4"/>
    <w:rsid w:val="00915998"/>
    <w:rsid w:val="00916829"/>
    <w:rsid w:val="0091689C"/>
    <w:rsid w:val="00920A6A"/>
    <w:rsid w:val="0092165F"/>
    <w:rsid w:val="00921678"/>
    <w:rsid w:val="00922613"/>
    <w:rsid w:val="009247E7"/>
    <w:rsid w:val="00924E7E"/>
    <w:rsid w:val="0093049E"/>
    <w:rsid w:val="009304BC"/>
    <w:rsid w:val="00930753"/>
    <w:rsid w:val="009325EE"/>
    <w:rsid w:val="009347A9"/>
    <w:rsid w:val="009358F5"/>
    <w:rsid w:val="00935F1E"/>
    <w:rsid w:val="00936152"/>
    <w:rsid w:val="00937513"/>
    <w:rsid w:val="00937876"/>
    <w:rsid w:val="00937AFD"/>
    <w:rsid w:val="00941236"/>
    <w:rsid w:val="009415C7"/>
    <w:rsid w:val="00941BB0"/>
    <w:rsid w:val="00943676"/>
    <w:rsid w:val="00944419"/>
    <w:rsid w:val="00944A38"/>
    <w:rsid w:val="009455DA"/>
    <w:rsid w:val="00945F19"/>
    <w:rsid w:val="00946056"/>
    <w:rsid w:val="00946383"/>
    <w:rsid w:val="00947A60"/>
    <w:rsid w:val="00947B0D"/>
    <w:rsid w:val="00953157"/>
    <w:rsid w:val="00953458"/>
    <w:rsid w:val="00956FB0"/>
    <w:rsid w:val="009570E3"/>
    <w:rsid w:val="00957353"/>
    <w:rsid w:val="00957910"/>
    <w:rsid w:val="00960EDF"/>
    <w:rsid w:val="00961216"/>
    <w:rsid w:val="0096193B"/>
    <w:rsid w:val="00964988"/>
    <w:rsid w:val="00965489"/>
    <w:rsid w:val="009667EC"/>
    <w:rsid w:val="00966BDB"/>
    <w:rsid w:val="00966DE0"/>
    <w:rsid w:val="00967426"/>
    <w:rsid w:val="009702DF"/>
    <w:rsid w:val="0097088E"/>
    <w:rsid w:val="00971D0B"/>
    <w:rsid w:val="00972A52"/>
    <w:rsid w:val="009741E6"/>
    <w:rsid w:val="00974EAF"/>
    <w:rsid w:val="00974FEE"/>
    <w:rsid w:val="00975210"/>
    <w:rsid w:val="009759BC"/>
    <w:rsid w:val="00975FF1"/>
    <w:rsid w:val="009767F9"/>
    <w:rsid w:val="009806B9"/>
    <w:rsid w:val="00981E8B"/>
    <w:rsid w:val="00982689"/>
    <w:rsid w:val="00983B97"/>
    <w:rsid w:val="00985361"/>
    <w:rsid w:val="00985B56"/>
    <w:rsid w:val="00985F2A"/>
    <w:rsid w:val="00986228"/>
    <w:rsid w:val="00986350"/>
    <w:rsid w:val="009864BD"/>
    <w:rsid w:val="00987784"/>
    <w:rsid w:val="009915F5"/>
    <w:rsid w:val="00992388"/>
    <w:rsid w:val="00993BBB"/>
    <w:rsid w:val="0099471A"/>
    <w:rsid w:val="00994C17"/>
    <w:rsid w:val="009969EE"/>
    <w:rsid w:val="00997C25"/>
    <w:rsid w:val="009A0253"/>
    <w:rsid w:val="009A127A"/>
    <w:rsid w:val="009A1286"/>
    <w:rsid w:val="009A438D"/>
    <w:rsid w:val="009A47EE"/>
    <w:rsid w:val="009A4D7A"/>
    <w:rsid w:val="009A51A3"/>
    <w:rsid w:val="009A5898"/>
    <w:rsid w:val="009A66F2"/>
    <w:rsid w:val="009B1F8D"/>
    <w:rsid w:val="009B2370"/>
    <w:rsid w:val="009B2805"/>
    <w:rsid w:val="009B32F1"/>
    <w:rsid w:val="009B3919"/>
    <w:rsid w:val="009B6108"/>
    <w:rsid w:val="009B6EBC"/>
    <w:rsid w:val="009C3779"/>
    <w:rsid w:val="009C3E5C"/>
    <w:rsid w:val="009C6592"/>
    <w:rsid w:val="009C7D55"/>
    <w:rsid w:val="009D0730"/>
    <w:rsid w:val="009D0DDE"/>
    <w:rsid w:val="009D350E"/>
    <w:rsid w:val="009D4600"/>
    <w:rsid w:val="009D4CB8"/>
    <w:rsid w:val="009D6F32"/>
    <w:rsid w:val="009E092F"/>
    <w:rsid w:val="009E0DDA"/>
    <w:rsid w:val="009E6BFE"/>
    <w:rsid w:val="009E6F60"/>
    <w:rsid w:val="009F08EE"/>
    <w:rsid w:val="009F1D8B"/>
    <w:rsid w:val="009F332B"/>
    <w:rsid w:val="009F3AE7"/>
    <w:rsid w:val="009F4463"/>
    <w:rsid w:val="009F4777"/>
    <w:rsid w:val="009F4BD2"/>
    <w:rsid w:val="009F67D2"/>
    <w:rsid w:val="009F7EAC"/>
    <w:rsid w:val="00A00630"/>
    <w:rsid w:val="00A00C32"/>
    <w:rsid w:val="00A0133D"/>
    <w:rsid w:val="00A02A57"/>
    <w:rsid w:val="00A04B86"/>
    <w:rsid w:val="00A04C11"/>
    <w:rsid w:val="00A04CD5"/>
    <w:rsid w:val="00A04EE1"/>
    <w:rsid w:val="00A054A4"/>
    <w:rsid w:val="00A112CD"/>
    <w:rsid w:val="00A1321B"/>
    <w:rsid w:val="00A15C31"/>
    <w:rsid w:val="00A206F7"/>
    <w:rsid w:val="00A20D68"/>
    <w:rsid w:val="00A21DAB"/>
    <w:rsid w:val="00A21F15"/>
    <w:rsid w:val="00A229BF"/>
    <w:rsid w:val="00A22B0C"/>
    <w:rsid w:val="00A23526"/>
    <w:rsid w:val="00A23A7B"/>
    <w:rsid w:val="00A24495"/>
    <w:rsid w:val="00A24656"/>
    <w:rsid w:val="00A27490"/>
    <w:rsid w:val="00A30205"/>
    <w:rsid w:val="00A306BD"/>
    <w:rsid w:val="00A31FB3"/>
    <w:rsid w:val="00A32001"/>
    <w:rsid w:val="00A332A1"/>
    <w:rsid w:val="00A34504"/>
    <w:rsid w:val="00A34B11"/>
    <w:rsid w:val="00A3523E"/>
    <w:rsid w:val="00A36128"/>
    <w:rsid w:val="00A36C6E"/>
    <w:rsid w:val="00A37C29"/>
    <w:rsid w:val="00A4158A"/>
    <w:rsid w:val="00A41E22"/>
    <w:rsid w:val="00A41FCB"/>
    <w:rsid w:val="00A420CE"/>
    <w:rsid w:val="00A42264"/>
    <w:rsid w:val="00A42299"/>
    <w:rsid w:val="00A45EEA"/>
    <w:rsid w:val="00A46881"/>
    <w:rsid w:val="00A473A1"/>
    <w:rsid w:val="00A502BC"/>
    <w:rsid w:val="00A511E8"/>
    <w:rsid w:val="00A51BAF"/>
    <w:rsid w:val="00A521E0"/>
    <w:rsid w:val="00A52E11"/>
    <w:rsid w:val="00A53E13"/>
    <w:rsid w:val="00A54CA6"/>
    <w:rsid w:val="00A55104"/>
    <w:rsid w:val="00A55D7C"/>
    <w:rsid w:val="00A56D57"/>
    <w:rsid w:val="00A57BD5"/>
    <w:rsid w:val="00A6044C"/>
    <w:rsid w:val="00A604E0"/>
    <w:rsid w:val="00A6068C"/>
    <w:rsid w:val="00A60A93"/>
    <w:rsid w:val="00A6133F"/>
    <w:rsid w:val="00A61D0E"/>
    <w:rsid w:val="00A620AF"/>
    <w:rsid w:val="00A64A36"/>
    <w:rsid w:val="00A65B10"/>
    <w:rsid w:val="00A67BB5"/>
    <w:rsid w:val="00A7279A"/>
    <w:rsid w:val="00A72BA0"/>
    <w:rsid w:val="00A73456"/>
    <w:rsid w:val="00A73581"/>
    <w:rsid w:val="00A736DB"/>
    <w:rsid w:val="00A73A05"/>
    <w:rsid w:val="00A7482D"/>
    <w:rsid w:val="00A74B5D"/>
    <w:rsid w:val="00A74C42"/>
    <w:rsid w:val="00A75306"/>
    <w:rsid w:val="00A75BF2"/>
    <w:rsid w:val="00A75D7F"/>
    <w:rsid w:val="00A76996"/>
    <w:rsid w:val="00A76B04"/>
    <w:rsid w:val="00A77EDA"/>
    <w:rsid w:val="00A809A4"/>
    <w:rsid w:val="00A814A4"/>
    <w:rsid w:val="00A81A8F"/>
    <w:rsid w:val="00A820AD"/>
    <w:rsid w:val="00A8431E"/>
    <w:rsid w:val="00A84733"/>
    <w:rsid w:val="00A84AC3"/>
    <w:rsid w:val="00A8527C"/>
    <w:rsid w:val="00A85EC4"/>
    <w:rsid w:val="00A922DB"/>
    <w:rsid w:val="00A925C2"/>
    <w:rsid w:val="00A93F08"/>
    <w:rsid w:val="00A943CB"/>
    <w:rsid w:val="00A95CF2"/>
    <w:rsid w:val="00A963F2"/>
    <w:rsid w:val="00A96C62"/>
    <w:rsid w:val="00A97372"/>
    <w:rsid w:val="00AA2947"/>
    <w:rsid w:val="00AA2CCD"/>
    <w:rsid w:val="00AA2DB9"/>
    <w:rsid w:val="00AA4030"/>
    <w:rsid w:val="00AA46C8"/>
    <w:rsid w:val="00AA51C8"/>
    <w:rsid w:val="00AA5785"/>
    <w:rsid w:val="00AB01BA"/>
    <w:rsid w:val="00AB01D4"/>
    <w:rsid w:val="00AB15CD"/>
    <w:rsid w:val="00AB16F4"/>
    <w:rsid w:val="00AB2DE6"/>
    <w:rsid w:val="00AB330E"/>
    <w:rsid w:val="00AB35F2"/>
    <w:rsid w:val="00AB3E0C"/>
    <w:rsid w:val="00AB4B7F"/>
    <w:rsid w:val="00AB5CD6"/>
    <w:rsid w:val="00AB6253"/>
    <w:rsid w:val="00AB772A"/>
    <w:rsid w:val="00AB7C61"/>
    <w:rsid w:val="00AB7E97"/>
    <w:rsid w:val="00AC0161"/>
    <w:rsid w:val="00AC0A49"/>
    <w:rsid w:val="00AC1CB8"/>
    <w:rsid w:val="00AC2320"/>
    <w:rsid w:val="00AC2729"/>
    <w:rsid w:val="00AC31BF"/>
    <w:rsid w:val="00AC4B8D"/>
    <w:rsid w:val="00AC5CFA"/>
    <w:rsid w:val="00AC6820"/>
    <w:rsid w:val="00AC6A13"/>
    <w:rsid w:val="00AC6EDA"/>
    <w:rsid w:val="00AD00A4"/>
    <w:rsid w:val="00AD01B6"/>
    <w:rsid w:val="00AD4030"/>
    <w:rsid w:val="00AD7062"/>
    <w:rsid w:val="00AD71C1"/>
    <w:rsid w:val="00AD75CF"/>
    <w:rsid w:val="00AD7677"/>
    <w:rsid w:val="00AD7A65"/>
    <w:rsid w:val="00AE16C3"/>
    <w:rsid w:val="00AE180C"/>
    <w:rsid w:val="00AE1D3C"/>
    <w:rsid w:val="00AE3DDD"/>
    <w:rsid w:val="00AE426C"/>
    <w:rsid w:val="00AE4A2D"/>
    <w:rsid w:val="00AE5DDC"/>
    <w:rsid w:val="00AE6CF7"/>
    <w:rsid w:val="00AE79DD"/>
    <w:rsid w:val="00AF459F"/>
    <w:rsid w:val="00AF4EA4"/>
    <w:rsid w:val="00AF5362"/>
    <w:rsid w:val="00AF5500"/>
    <w:rsid w:val="00AF58C7"/>
    <w:rsid w:val="00AF649C"/>
    <w:rsid w:val="00AF72BF"/>
    <w:rsid w:val="00B00AF2"/>
    <w:rsid w:val="00B01390"/>
    <w:rsid w:val="00B01F5B"/>
    <w:rsid w:val="00B025D1"/>
    <w:rsid w:val="00B026D5"/>
    <w:rsid w:val="00B02F02"/>
    <w:rsid w:val="00B03E1D"/>
    <w:rsid w:val="00B0469E"/>
    <w:rsid w:val="00B05628"/>
    <w:rsid w:val="00B06275"/>
    <w:rsid w:val="00B07A3E"/>
    <w:rsid w:val="00B07DF6"/>
    <w:rsid w:val="00B10B43"/>
    <w:rsid w:val="00B1230A"/>
    <w:rsid w:val="00B12886"/>
    <w:rsid w:val="00B12E34"/>
    <w:rsid w:val="00B13E6F"/>
    <w:rsid w:val="00B14A23"/>
    <w:rsid w:val="00B15037"/>
    <w:rsid w:val="00B15527"/>
    <w:rsid w:val="00B15D4E"/>
    <w:rsid w:val="00B15E2A"/>
    <w:rsid w:val="00B16975"/>
    <w:rsid w:val="00B17071"/>
    <w:rsid w:val="00B170D1"/>
    <w:rsid w:val="00B17819"/>
    <w:rsid w:val="00B17A74"/>
    <w:rsid w:val="00B20425"/>
    <w:rsid w:val="00B205F1"/>
    <w:rsid w:val="00B21469"/>
    <w:rsid w:val="00B23247"/>
    <w:rsid w:val="00B23F78"/>
    <w:rsid w:val="00B2581C"/>
    <w:rsid w:val="00B27C71"/>
    <w:rsid w:val="00B27E89"/>
    <w:rsid w:val="00B31E57"/>
    <w:rsid w:val="00B3226C"/>
    <w:rsid w:val="00B32C1E"/>
    <w:rsid w:val="00B3340D"/>
    <w:rsid w:val="00B339FA"/>
    <w:rsid w:val="00B341C3"/>
    <w:rsid w:val="00B354FE"/>
    <w:rsid w:val="00B36D0E"/>
    <w:rsid w:val="00B37167"/>
    <w:rsid w:val="00B4129F"/>
    <w:rsid w:val="00B41380"/>
    <w:rsid w:val="00B41E81"/>
    <w:rsid w:val="00B4276C"/>
    <w:rsid w:val="00B43DC3"/>
    <w:rsid w:val="00B458C5"/>
    <w:rsid w:val="00B45D08"/>
    <w:rsid w:val="00B46023"/>
    <w:rsid w:val="00B47980"/>
    <w:rsid w:val="00B50BD7"/>
    <w:rsid w:val="00B50BFD"/>
    <w:rsid w:val="00B51095"/>
    <w:rsid w:val="00B522F5"/>
    <w:rsid w:val="00B5335B"/>
    <w:rsid w:val="00B53BD0"/>
    <w:rsid w:val="00B5523A"/>
    <w:rsid w:val="00B5621F"/>
    <w:rsid w:val="00B57F76"/>
    <w:rsid w:val="00B601FD"/>
    <w:rsid w:val="00B60608"/>
    <w:rsid w:val="00B61A10"/>
    <w:rsid w:val="00B62D95"/>
    <w:rsid w:val="00B630C6"/>
    <w:rsid w:val="00B63E54"/>
    <w:rsid w:val="00B64050"/>
    <w:rsid w:val="00B648A8"/>
    <w:rsid w:val="00B64FDC"/>
    <w:rsid w:val="00B65D2C"/>
    <w:rsid w:val="00B65E08"/>
    <w:rsid w:val="00B66334"/>
    <w:rsid w:val="00B66377"/>
    <w:rsid w:val="00B66470"/>
    <w:rsid w:val="00B6747B"/>
    <w:rsid w:val="00B70C93"/>
    <w:rsid w:val="00B7350D"/>
    <w:rsid w:val="00B74852"/>
    <w:rsid w:val="00B74947"/>
    <w:rsid w:val="00B751CE"/>
    <w:rsid w:val="00B753B5"/>
    <w:rsid w:val="00B7647D"/>
    <w:rsid w:val="00B765DA"/>
    <w:rsid w:val="00B7676C"/>
    <w:rsid w:val="00B767AD"/>
    <w:rsid w:val="00B76FB1"/>
    <w:rsid w:val="00B77D3E"/>
    <w:rsid w:val="00B800A2"/>
    <w:rsid w:val="00B80304"/>
    <w:rsid w:val="00B80692"/>
    <w:rsid w:val="00B8206A"/>
    <w:rsid w:val="00B82792"/>
    <w:rsid w:val="00B84E7D"/>
    <w:rsid w:val="00B87F4A"/>
    <w:rsid w:val="00B90ABC"/>
    <w:rsid w:val="00B90BA3"/>
    <w:rsid w:val="00B91DDE"/>
    <w:rsid w:val="00B92F96"/>
    <w:rsid w:val="00B93BCC"/>
    <w:rsid w:val="00B946C0"/>
    <w:rsid w:val="00B947E8"/>
    <w:rsid w:val="00B951AC"/>
    <w:rsid w:val="00B96D88"/>
    <w:rsid w:val="00B97D40"/>
    <w:rsid w:val="00BA26DC"/>
    <w:rsid w:val="00BA2905"/>
    <w:rsid w:val="00BA3A4E"/>
    <w:rsid w:val="00BA4E95"/>
    <w:rsid w:val="00BA5025"/>
    <w:rsid w:val="00BA52E0"/>
    <w:rsid w:val="00BA61BC"/>
    <w:rsid w:val="00BA62CE"/>
    <w:rsid w:val="00BA787E"/>
    <w:rsid w:val="00BA78C6"/>
    <w:rsid w:val="00BA7963"/>
    <w:rsid w:val="00BB1823"/>
    <w:rsid w:val="00BB7690"/>
    <w:rsid w:val="00BC09CD"/>
    <w:rsid w:val="00BC100F"/>
    <w:rsid w:val="00BC313F"/>
    <w:rsid w:val="00BC50B6"/>
    <w:rsid w:val="00BC5A9C"/>
    <w:rsid w:val="00BC6311"/>
    <w:rsid w:val="00BC6813"/>
    <w:rsid w:val="00BC6BEB"/>
    <w:rsid w:val="00BC7615"/>
    <w:rsid w:val="00BD04B0"/>
    <w:rsid w:val="00BD0F44"/>
    <w:rsid w:val="00BD53F7"/>
    <w:rsid w:val="00BD65FB"/>
    <w:rsid w:val="00BE061E"/>
    <w:rsid w:val="00BE256E"/>
    <w:rsid w:val="00BE2595"/>
    <w:rsid w:val="00BE29CC"/>
    <w:rsid w:val="00BE2D47"/>
    <w:rsid w:val="00BE3092"/>
    <w:rsid w:val="00BE3609"/>
    <w:rsid w:val="00BE395B"/>
    <w:rsid w:val="00BE467E"/>
    <w:rsid w:val="00BE5948"/>
    <w:rsid w:val="00BF11E5"/>
    <w:rsid w:val="00BF1277"/>
    <w:rsid w:val="00BF1405"/>
    <w:rsid w:val="00BF325A"/>
    <w:rsid w:val="00BF3B9E"/>
    <w:rsid w:val="00BF46BD"/>
    <w:rsid w:val="00BF54BF"/>
    <w:rsid w:val="00BF6A39"/>
    <w:rsid w:val="00C003D5"/>
    <w:rsid w:val="00C011C6"/>
    <w:rsid w:val="00C01307"/>
    <w:rsid w:val="00C01EBC"/>
    <w:rsid w:val="00C0438A"/>
    <w:rsid w:val="00C047CF"/>
    <w:rsid w:val="00C06073"/>
    <w:rsid w:val="00C06497"/>
    <w:rsid w:val="00C06D76"/>
    <w:rsid w:val="00C1063A"/>
    <w:rsid w:val="00C10D9C"/>
    <w:rsid w:val="00C110DD"/>
    <w:rsid w:val="00C12095"/>
    <w:rsid w:val="00C12C21"/>
    <w:rsid w:val="00C13515"/>
    <w:rsid w:val="00C1368C"/>
    <w:rsid w:val="00C1416A"/>
    <w:rsid w:val="00C1459C"/>
    <w:rsid w:val="00C14C19"/>
    <w:rsid w:val="00C14D26"/>
    <w:rsid w:val="00C1701A"/>
    <w:rsid w:val="00C172DC"/>
    <w:rsid w:val="00C20830"/>
    <w:rsid w:val="00C20DA6"/>
    <w:rsid w:val="00C222FA"/>
    <w:rsid w:val="00C23607"/>
    <w:rsid w:val="00C24D0B"/>
    <w:rsid w:val="00C25044"/>
    <w:rsid w:val="00C25822"/>
    <w:rsid w:val="00C26DCA"/>
    <w:rsid w:val="00C273D4"/>
    <w:rsid w:val="00C30302"/>
    <w:rsid w:val="00C305FB"/>
    <w:rsid w:val="00C33A43"/>
    <w:rsid w:val="00C3428D"/>
    <w:rsid w:val="00C34C20"/>
    <w:rsid w:val="00C34EBB"/>
    <w:rsid w:val="00C35265"/>
    <w:rsid w:val="00C35BC5"/>
    <w:rsid w:val="00C40106"/>
    <w:rsid w:val="00C40539"/>
    <w:rsid w:val="00C40B52"/>
    <w:rsid w:val="00C412F2"/>
    <w:rsid w:val="00C41C58"/>
    <w:rsid w:val="00C44D61"/>
    <w:rsid w:val="00C46732"/>
    <w:rsid w:val="00C46B8D"/>
    <w:rsid w:val="00C475D5"/>
    <w:rsid w:val="00C500BC"/>
    <w:rsid w:val="00C50E4C"/>
    <w:rsid w:val="00C515B5"/>
    <w:rsid w:val="00C5223C"/>
    <w:rsid w:val="00C52A65"/>
    <w:rsid w:val="00C52DFA"/>
    <w:rsid w:val="00C53120"/>
    <w:rsid w:val="00C5318E"/>
    <w:rsid w:val="00C53CC8"/>
    <w:rsid w:val="00C54F56"/>
    <w:rsid w:val="00C54FC9"/>
    <w:rsid w:val="00C5587E"/>
    <w:rsid w:val="00C56704"/>
    <w:rsid w:val="00C56E9C"/>
    <w:rsid w:val="00C57693"/>
    <w:rsid w:val="00C57C11"/>
    <w:rsid w:val="00C57DC8"/>
    <w:rsid w:val="00C62ED5"/>
    <w:rsid w:val="00C63845"/>
    <w:rsid w:val="00C63F2F"/>
    <w:rsid w:val="00C65F24"/>
    <w:rsid w:val="00C667C3"/>
    <w:rsid w:val="00C66D58"/>
    <w:rsid w:val="00C67033"/>
    <w:rsid w:val="00C678A6"/>
    <w:rsid w:val="00C70C58"/>
    <w:rsid w:val="00C71DF4"/>
    <w:rsid w:val="00C72370"/>
    <w:rsid w:val="00C72E7D"/>
    <w:rsid w:val="00C74CEE"/>
    <w:rsid w:val="00C76651"/>
    <w:rsid w:val="00C76A0B"/>
    <w:rsid w:val="00C77163"/>
    <w:rsid w:val="00C775E4"/>
    <w:rsid w:val="00C86B5D"/>
    <w:rsid w:val="00C87CAD"/>
    <w:rsid w:val="00C91D91"/>
    <w:rsid w:val="00C926CF"/>
    <w:rsid w:val="00C934C5"/>
    <w:rsid w:val="00C94A95"/>
    <w:rsid w:val="00C95068"/>
    <w:rsid w:val="00C951A1"/>
    <w:rsid w:val="00C95DD4"/>
    <w:rsid w:val="00C96056"/>
    <w:rsid w:val="00C9608D"/>
    <w:rsid w:val="00C96315"/>
    <w:rsid w:val="00C96B19"/>
    <w:rsid w:val="00C96E21"/>
    <w:rsid w:val="00CA062B"/>
    <w:rsid w:val="00CA0D1F"/>
    <w:rsid w:val="00CA182C"/>
    <w:rsid w:val="00CA29EF"/>
    <w:rsid w:val="00CA47D6"/>
    <w:rsid w:val="00CA47FB"/>
    <w:rsid w:val="00CA5E29"/>
    <w:rsid w:val="00CA67EA"/>
    <w:rsid w:val="00CA6C26"/>
    <w:rsid w:val="00CA75AE"/>
    <w:rsid w:val="00CA78B1"/>
    <w:rsid w:val="00CA7A2A"/>
    <w:rsid w:val="00CA7E0D"/>
    <w:rsid w:val="00CB0A45"/>
    <w:rsid w:val="00CB1420"/>
    <w:rsid w:val="00CB1C7A"/>
    <w:rsid w:val="00CB2C1F"/>
    <w:rsid w:val="00CB2DD4"/>
    <w:rsid w:val="00CB31BA"/>
    <w:rsid w:val="00CB3CB9"/>
    <w:rsid w:val="00CB47CF"/>
    <w:rsid w:val="00CB5878"/>
    <w:rsid w:val="00CB5B02"/>
    <w:rsid w:val="00CB74DD"/>
    <w:rsid w:val="00CB788E"/>
    <w:rsid w:val="00CC0098"/>
    <w:rsid w:val="00CC0A4F"/>
    <w:rsid w:val="00CC139D"/>
    <w:rsid w:val="00CC1CAF"/>
    <w:rsid w:val="00CC3A57"/>
    <w:rsid w:val="00CC4460"/>
    <w:rsid w:val="00CC4B99"/>
    <w:rsid w:val="00CC4CF9"/>
    <w:rsid w:val="00CC54A2"/>
    <w:rsid w:val="00CC54E2"/>
    <w:rsid w:val="00CC622B"/>
    <w:rsid w:val="00CC63AA"/>
    <w:rsid w:val="00CC6BB0"/>
    <w:rsid w:val="00CC7DB9"/>
    <w:rsid w:val="00CD016A"/>
    <w:rsid w:val="00CD1198"/>
    <w:rsid w:val="00CD13ED"/>
    <w:rsid w:val="00CD2445"/>
    <w:rsid w:val="00CD4BED"/>
    <w:rsid w:val="00CD6CBA"/>
    <w:rsid w:val="00CE04E5"/>
    <w:rsid w:val="00CE221A"/>
    <w:rsid w:val="00CE2459"/>
    <w:rsid w:val="00CE2ADC"/>
    <w:rsid w:val="00CE3755"/>
    <w:rsid w:val="00CE4951"/>
    <w:rsid w:val="00CE4A1F"/>
    <w:rsid w:val="00CE530B"/>
    <w:rsid w:val="00CE5E52"/>
    <w:rsid w:val="00CE63DE"/>
    <w:rsid w:val="00CE6469"/>
    <w:rsid w:val="00CE646A"/>
    <w:rsid w:val="00CE652C"/>
    <w:rsid w:val="00CE7CE9"/>
    <w:rsid w:val="00CF00BF"/>
    <w:rsid w:val="00CF0F8A"/>
    <w:rsid w:val="00CF3D4E"/>
    <w:rsid w:val="00CF3DA8"/>
    <w:rsid w:val="00CF424B"/>
    <w:rsid w:val="00CF43C4"/>
    <w:rsid w:val="00CF4BC2"/>
    <w:rsid w:val="00CF58C9"/>
    <w:rsid w:val="00CF5C30"/>
    <w:rsid w:val="00CF6003"/>
    <w:rsid w:val="00CF6992"/>
    <w:rsid w:val="00D0085B"/>
    <w:rsid w:val="00D02EDB"/>
    <w:rsid w:val="00D0418C"/>
    <w:rsid w:val="00D04956"/>
    <w:rsid w:val="00D04D7C"/>
    <w:rsid w:val="00D07A5D"/>
    <w:rsid w:val="00D139B5"/>
    <w:rsid w:val="00D13A16"/>
    <w:rsid w:val="00D13C17"/>
    <w:rsid w:val="00D144CD"/>
    <w:rsid w:val="00D1495D"/>
    <w:rsid w:val="00D1591A"/>
    <w:rsid w:val="00D161DF"/>
    <w:rsid w:val="00D16358"/>
    <w:rsid w:val="00D17D4F"/>
    <w:rsid w:val="00D200F8"/>
    <w:rsid w:val="00D20FD3"/>
    <w:rsid w:val="00D217DF"/>
    <w:rsid w:val="00D243D6"/>
    <w:rsid w:val="00D248FA"/>
    <w:rsid w:val="00D251E9"/>
    <w:rsid w:val="00D25C88"/>
    <w:rsid w:val="00D274F2"/>
    <w:rsid w:val="00D3022A"/>
    <w:rsid w:val="00D30814"/>
    <w:rsid w:val="00D3158B"/>
    <w:rsid w:val="00D32D19"/>
    <w:rsid w:val="00D32F5C"/>
    <w:rsid w:val="00D347FA"/>
    <w:rsid w:val="00D34F96"/>
    <w:rsid w:val="00D36AC3"/>
    <w:rsid w:val="00D402AC"/>
    <w:rsid w:val="00D40B63"/>
    <w:rsid w:val="00D40E04"/>
    <w:rsid w:val="00D416E5"/>
    <w:rsid w:val="00D45FDE"/>
    <w:rsid w:val="00D4641D"/>
    <w:rsid w:val="00D46A85"/>
    <w:rsid w:val="00D46BAC"/>
    <w:rsid w:val="00D46FB3"/>
    <w:rsid w:val="00D47BAA"/>
    <w:rsid w:val="00D5024B"/>
    <w:rsid w:val="00D506BA"/>
    <w:rsid w:val="00D520C2"/>
    <w:rsid w:val="00D52279"/>
    <w:rsid w:val="00D52E34"/>
    <w:rsid w:val="00D548D3"/>
    <w:rsid w:val="00D54CA0"/>
    <w:rsid w:val="00D5644C"/>
    <w:rsid w:val="00D57DA6"/>
    <w:rsid w:val="00D60432"/>
    <w:rsid w:val="00D60933"/>
    <w:rsid w:val="00D60C3F"/>
    <w:rsid w:val="00D61770"/>
    <w:rsid w:val="00D620D7"/>
    <w:rsid w:val="00D62369"/>
    <w:rsid w:val="00D63237"/>
    <w:rsid w:val="00D63403"/>
    <w:rsid w:val="00D652CF"/>
    <w:rsid w:val="00D67C6B"/>
    <w:rsid w:val="00D73522"/>
    <w:rsid w:val="00D755B6"/>
    <w:rsid w:val="00D75D98"/>
    <w:rsid w:val="00D75EC7"/>
    <w:rsid w:val="00D76324"/>
    <w:rsid w:val="00D7667F"/>
    <w:rsid w:val="00D76930"/>
    <w:rsid w:val="00D815EE"/>
    <w:rsid w:val="00D83B57"/>
    <w:rsid w:val="00D83C07"/>
    <w:rsid w:val="00D83FAC"/>
    <w:rsid w:val="00D843BB"/>
    <w:rsid w:val="00D84658"/>
    <w:rsid w:val="00D8492A"/>
    <w:rsid w:val="00D865BC"/>
    <w:rsid w:val="00D866FD"/>
    <w:rsid w:val="00D8726D"/>
    <w:rsid w:val="00D8764F"/>
    <w:rsid w:val="00D92B1A"/>
    <w:rsid w:val="00D92FA9"/>
    <w:rsid w:val="00D93504"/>
    <w:rsid w:val="00D959BF"/>
    <w:rsid w:val="00D95A77"/>
    <w:rsid w:val="00D963CD"/>
    <w:rsid w:val="00D96E79"/>
    <w:rsid w:val="00D97F12"/>
    <w:rsid w:val="00DA09D5"/>
    <w:rsid w:val="00DA24E7"/>
    <w:rsid w:val="00DA3160"/>
    <w:rsid w:val="00DA3E51"/>
    <w:rsid w:val="00DA6CD7"/>
    <w:rsid w:val="00DA6E15"/>
    <w:rsid w:val="00DB0ED7"/>
    <w:rsid w:val="00DB1071"/>
    <w:rsid w:val="00DB2030"/>
    <w:rsid w:val="00DB234C"/>
    <w:rsid w:val="00DB2585"/>
    <w:rsid w:val="00DB321B"/>
    <w:rsid w:val="00DB43FE"/>
    <w:rsid w:val="00DB5A5A"/>
    <w:rsid w:val="00DB5B53"/>
    <w:rsid w:val="00DB5D71"/>
    <w:rsid w:val="00DB621E"/>
    <w:rsid w:val="00DB654A"/>
    <w:rsid w:val="00DB748B"/>
    <w:rsid w:val="00DB7B78"/>
    <w:rsid w:val="00DC1DB4"/>
    <w:rsid w:val="00DC3342"/>
    <w:rsid w:val="00DC39F5"/>
    <w:rsid w:val="00DC483F"/>
    <w:rsid w:val="00DC6F18"/>
    <w:rsid w:val="00DD17CC"/>
    <w:rsid w:val="00DD1B7B"/>
    <w:rsid w:val="00DD26FF"/>
    <w:rsid w:val="00DD3221"/>
    <w:rsid w:val="00DD4EAD"/>
    <w:rsid w:val="00DD63D1"/>
    <w:rsid w:val="00DD7DDE"/>
    <w:rsid w:val="00DE062D"/>
    <w:rsid w:val="00DE0842"/>
    <w:rsid w:val="00DE0DB3"/>
    <w:rsid w:val="00DE4596"/>
    <w:rsid w:val="00DE4A5D"/>
    <w:rsid w:val="00DE4A8A"/>
    <w:rsid w:val="00DE52BC"/>
    <w:rsid w:val="00DE5D7B"/>
    <w:rsid w:val="00DE640F"/>
    <w:rsid w:val="00DE66F1"/>
    <w:rsid w:val="00DE6BF2"/>
    <w:rsid w:val="00DE747B"/>
    <w:rsid w:val="00DF09E2"/>
    <w:rsid w:val="00DF3229"/>
    <w:rsid w:val="00DF444E"/>
    <w:rsid w:val="00DF4684"/>
    <w:rsid w:val="00DF4CD2"/>
    <w:rsid w:val="00DF4F7F"/>
    <w:rsid w:val="00DF7E85"/>
    <w:rsid w:val="00E00292"/>
    <w:rsid w:val="00E00C79"/>
    <w:rsid w:val="00E01DD0"/>
    <w:rsid w:val="00E02396"/>
    <w:rsid w:val="00E02F34"/>
    <w:rsid w:val="00E038A0"/>
    <w:rsid w:val="00E04089"/>
    <w:rsid w:val="00E04EC8"/>
    <w:rsid w:val="00E04F01"/>
    <w:rsid w:val="00E065CD"/>
    <w:rsid w:val="00E072D4"/>
    <w:rsid w:val="00E10E32"/>
    <w:rsid w:val="00E13078"/>
    <w:rsid w:val="00E1450E"/>
    <w:rsid w:val="00E155A9"/>
    <w:rsid w:val="00E164A2"/>
    <w:rsid w:val="00E16AC7"/>
    <w:rsid w:val="00E17D48"/>
    <w:rsid w:val="00E207C2"/>
    <w:rsid w:val="00E229FB"/>
    <w:rsid w:val="00E24141"/>
    <w:rsid w:val="00E24E56"/>
    <w:rsid w:val="00E24F77"/>
    <w:rsid w:val="00E25F2F"/>
    <w:rsid w:val="00E26DAF"/>
    <w:rsid w:val="00E26F4E"/>
    <w:rsid w:val="00E27134"/>
    <w:rsid w:val="00E274D9"/>
    <w:rsid w:val="00E319D7"/>
    <w:rsid w:val="00E32437"/>
    <w:rsid w:val="00E32AAB"/>
    <w:rsid w:val="00E3373F"/>
    <w:rsid w:val="00E33749"/>
    <w:rsid w:val="00E36270"/>
    <w:rsid w:val="00E3642B"/>
    <w:rsid w:val="00E36459"/>
    <w:rsid w:val="00E4005B"/>
    <w:rsid w:val="00E41B75"/>
    <w:rsid w:val="00E42485"/>
    <w:rsid w:val="00E431A5"/>
    <w:rsid w:val="00E434EB"/>
    <w:rsid w:val="00E43761"/>
    <w:rsid w:val="00E4394D"/>
    <w:rsid w:val="00E453E7"/>
    <w:rsid w:val="00E45B14"/>
    <w:rsid w:val="00E4648F"/>
    <w:rsid w:val="00E4652E"/>
    <w:rsid w:val="00E46804"/>
    <w:rsid w:val="00E50380"/>
    <w:rsid w:val="00E503A8"/>
    <w:rsid w:val="00E528C1"/>
    <w:rsid w:val="00E528EB"/>
    <w:rsid w:val="00E52D75"/>
    <w:rsid w:val="00E53A00"/>
    <w:rsid w:val="00E53AD4"/>
    <w:rsid w:val="00E53E36"/>
    <w:rsid w:val="00E5494D"/>
    <w:rsid w:val="00E54AAA"/>
    <w:rsid w:val="00E54BFF"/>
    <w:rsid w:val="00E56978"/>
    <w:rsid w:val="00E57281"/>
    <w:rsid w:val="00E6236A"/>
    <w:rsid w:val="00E62E4B"/>
    <w:rsid w:val="00E63D91"/>
    <w:rsid w:val="00E63F21"/>
    <w:rsid w:val="00E644CC"/>
    <w:rsid w:val="00E64939"/>
    <w:rsid w:val="00E65DF0"/>
    <w:rsid w:val="00E6607A"/>
    <w:rsid w:val="00E66720"/>
    <w:rsid w:val="00E67C1E"/>
    <w:rsid w:val="00E7038C"/>
    <w:rsid w:val="00E70FBE"/>
    <w:rsid w:val="00E71B39"/>
    <w:rsid w:val="00E71BE8"/>
    <w:rsid w:val="00E71CB8"/>
    <w:rsid w:val="00E73989"/>
    <w:rsid w:val="00E73D4A"/>
    <w:rsid w:val="00E7552F"/>
    <w:rsid w:val="00E758BE"/>
    <w:rsid w:val="00E7712F"/>
    <w:rsid w:val="00E8063E"/>
    <w:rsid w:val="00E807FF"/>
    <w:rsid w:val="00E80AFC"/>
    <w:rsid w:val="00E84DDF"/>
    <w:rsid w:val="00E8643B"/>
    <w:rsid w:val="00E8783E"/>
    <w:rsid w:val="00E8789B"/>
    <w:rsid w:val="00E90743"/>
    <w:rsid w:val="00E90C32"/>
    <w:rsid w:val="00E90CB8"/>
    <w:rsid w:val="00E90FC1"/>
    <w:rsid w:val="00E91931"/>
    <w:rsid w:val="00E919F7"/>
    <w:rsid w:val="00E9295E"/>
    <w:rsid w:val="00E92C73"/>
    <w:rsid w:val="00E9322C"/>
    <w:rsid w:val="00E937A4"/>
    <w:rsid w:val="00E942CF"/>
    <w:rsid w:val="00E94606"/>
    <w:rsid w:val="00E94822"/>
    <w:rsid w:val="00E9564E"/>
    <w:rsid w:val="00E96781"/>
    <w:rsid w:val="00E9761C"/>
    <w:rsid w:val="00E9764E"/>
    <w:rsid w:val="00EA01A2"/>
    <w:rsid w:val="00EA0D9F"/>
    <w:rsid w:val="00EA11EB"/>
    <w:rsid w:val="00EA3443"/>
    <w:rsid w:val="00EB09A0"/>
    <w:rsid w:val="00EB1764"/>
    <w:rsid w:val="00EB2857"/>
    <w:rsid w:val="00EB4703"/>
    <w:rsid w:val="00EC05B1"/>
    <w:rsid w:val="00EC0789"/>
    <w:rsid w:val="00EC1984"/>
    <w:rsid w:val="00EC19D4"/>
    <w:rsid w:val="00EC1BF9"/>
    <w:rsid w:val="00EC2276"/>
    <w:rsid w:val="00EC292D"/>
    <w:rsid w:val="00EC2F77"/>
    <w:rsid w:val="00EC3A22"/>
    <w:rsid w:val="00EC4DD1"/>
    <w:rsid w:val="00EC4E60"/>
    <w:rsid w:val="00EC68A6"/>
    <w:rsid w:val="00EC7260"/>
    <w:rsid w:val="00ED0318"/>
    <w:rsid w:val="00ED1613"/>
    <w:rsid w:val="00ED245E"/>
    <w:rsid w:val="00ED2E24"/>
    <w:rsid w:val="00ED39BC"/>
    <w:rsid w:val="00ED5119"/>
    <w:rsid w:val="00ED63C3"/>
    <w:rsid w:val="00ED6FB0"/>
    <w:rsid w:val="00EE0D22"/>
    <w:rsid w:val="00EE2017"/>
    <w:rsid w:val="00EE35C4"/>
    <w:rsid w:val="00EE42F5"/>
    <w:rsid w:val="00EE55A8"/>
    <w:rsid w:val="00EE6BCB"/>
    <w:rsid w:val="00EE7301"/>
    <w:rsid w:val="00EF25F5"/>
    <w:rsid w:val="00EF3BD9"/>
    <w:rsid w:val="00EF4D15"/>
    <w:rsid w:val="00EF4FDF"/>
    <w:rsid w:val="00EF5994"/>
    <w:rsid w:val="00EF5C3E"/>
    <w:rsid w:val="00EF6367"/>
    <w:rsid w:val="00EF68DA"/>
    <w:rsid w:val="00EF6DE8"/>
    <w:rsid w:val="00F02799"/>
    <w:rsid w:val="00F03C49"/>
    <w:rsid w:val="00F067F8"/>
    <w:rsid w:val="00F07AD3"/>
    <w:rsid w:val="00F10F9F"/>
    <w:rsid w:val="00F1110B"/>
    <w:rsid w:val="00F113AD"/>
    <w:rsid w:val="00F11A52"/>
    <w:rsid w:val="00F11F21"/>
    <w:rsid w:val="00F1308C"/>
    <w:rsid w:val="00F131F6"/>
    <w:rsid w:val="00F14DF3"/>
    <w:rsid w:val="00F15A44"/>
    <w:rsid w:val="00F15CCD"/>
    <w:rsid w:val="00F20E28"/>
    <w:rsid w:val="00F2195B"/>
    <w:rsid w:val="00F21D71"/>
    <w:rsid w:val="00F21EB1"/>
    <w:rsid w:val="00F224B8"/>
    <w:rsid w:val="00F24490"/>
    <w:rsid w:val="00F2510E"/>
    <w:rsid w:val="00F25879"/>
    <w:rsid w:val="00F25C57"/>
    <w:rsid w:val="00F267D0"/>
    <w:rsid w:val="00F27D89"/>
    <w:rsid w:val="00F31FCF"/>
    <w:rsid w:val="00F3369E"/>
    <w:rsid w:val="00F33DB4"/>
    <w:rsid w:val="00F36958"/>
    <w:rsid w:val="00F40026"/>
    <w:rsid w:val="00F41597"/>
    <w:rsid w:val="00F41624"/>
    <w:rsid w:val="00F41767"/>
    <w:rsid w:val="00F42D19"/>
    <w:rsid w:val="00F42DB2"/>
    <w:rsid w:val="00F445B1"/>
    <w:rsid w:val="00F458D2"/>
    <w:rsid w:val="00F46979"/>
    <w:rsid w:val="00F476AE"/>
    <w:rsid w:val="00F501BB"/>
    <w:rsid w:val="00F517C3"/>
    <w:rsid w:val="00F5257F"/>
    <w:rsid w:val="00F53306"/>
    <w:rsid w:val="00F53DE4"/>
    <w:rsid w:val="00F54327"/>
    <w:rsid w:val="00F54DC8"/>
    <w:rsid w:val="00F54E34"/>
    <w:rsid w:val="00F5508A"/>
    <w:rsid w:val="00F55E6A"/>
    <w:rsid w:val="00F5644F"/>
    <w:rsid w:val="00F56460"/>
    <w:rsid w:val="00F56795"/>
    <w:rsid w:val="00F57281"/>
    <w:rsid w:val="00F6148C"/>
    <w:rsid w:val="00F63AE0"/>
    <w:rsid w:val="00F647AB"/>
    <w:rsid w:val="00F65CFE"/>
    <w:rsid w:val="00F66098"/>
    <w:rsid w:val="00F67C61"/>
    <w:rsid w:val="00F70838"/>
    <w:rsid w:val="00F71664"/>
    <w:rsid w:val="00F73245"/>
    <w:rsid w:val="00F74A2F"/>
    <w:rsid w:val="00F75658"/>
    <w:rsid w:val="00F75937"/>
    <w:rsid w:val="00F779D1"/>
    <w:rsid w:val="00F8025C"/>
    <w:rsid w:val="00F80A69"/>
    <w:rsid w:val="00F8431B"/>
    <w:rsid w:val="00F864E0"/>
    <w:rsid w:val="00F874CA"/>
    <w:rsid w:val="00F87A24"/>
    <w:rsid w:val="00F9000F"/>
    <w:rsid w:val="00F904E8"/>
    <w:rsid w:val="00F90A19"/>
    <w:rsid w:val="00F911CC"/>
    <w:rsid w:val="00F912B3"/>
    <w:rsid w:val="00F91991"/>
    <w:rsid w:val="00F91C07"/>
    <w:rsid w:val="00F937AA"/>
    <w:rsid w:val="00F94053"/>
    <w:rsid w:val="00F968D6"/>
    <w:rsid w:val="00F9767A"/>
    <w:rsid w:val="00F97858"/>
    <w:rsid w:val="00F97A23"/>
    <w:rsid w:val="00FA7976"/>
    <w:rsid w:val="00FB1DF7"/>
    <w:rsid w:val="00FB2191"/>
    <w:rsid w:val="00FB2877"/>
    <w:rsid w:val="00FB3554"/>
    <w:rsid w:val="00FB3971"/>
    <w:rsid w:val="00FB4310"/>
    <w:rsid w:val="00FB480F"/>
    <w:rsid w:val="00FB4EDD"/>
    <w:rsid w:val="00FB5208"/>
    <w:rsid w:val="00FB584C"/>
    <w:rsid w:val="00FC04A2"/>
    <w:rsid w:val="00FC124E"/>
    <w:rsid w:val="00FC1CE9"/>
    <w:rsid w:val="00FC2C7A"/>
    <w:rsid w:val="00FC2DCA"/>
    <w:rsid w:val="00FC3019"/>
    <w:rsid w:val="00FC301F"/>
    <w:rsid w:val="00FC447B"/>
    <w:rsid w:val="00FC5D3D"/>
    <w:rsid w:val="00FC6A7A"/>
    <w:rsid w:val="00FC6DFC"/>
    <w:rsid w:val="00FC711B"/>
    <w:rsid w:val="00FD044D"/>
    <w:rsid w:val="00FD0781"/>
    <w:rsid w:val="00FD1895"/>
    <w:rsid w:val="00FD1B1A"/>
    <w:rsid w:val="00FD1DC0"/>
    <w:rsid w:val="00FD228E"/>
    <w:rsid w:val="00FD269E"/>
    <w:rsid w:val="00FD2FD6"/>
    <w:rsid w:val="00FD5F39"/>
    <w:rsid w:val="00FD6178"/>
    <w:rsid w:val="00FD7A77"/>
    <w:rsid w:val="00FE0751"/>
    <w:rsid w:val="00FE14E5"/>
    <w:rsid w:val="00FE14FE"/>
    <w:rsid w:val="00FE1A62"/>
    <w:rsid w:val="00FE1BD4"/>
    <w:rsid w:val="00FE472D"/>
    <w:rsid w:val="00FE55B1"/>
    <w:rsid w:val="00FE754F"/>
    <w:rsid w:val="00FF0FB0"/>
    <w:rsid w:val="00FF1772"/>
    <w:rsid w:val="00FF1821"/>
    <w:rsid w:val="00FF1E91"/>
    <w:rsid w:val="00FF21B5"/>
    <w:rsid w:val="00FF28A9"/>
    <w:rsid w:val="00FF30A5"/>
    <w:rsid w:val="00FF3314"/>
    <w:rsid w:val="00FF37D7"/>
    <w:rsid w:val="00FF3834"/>
    <w:rsid w:val="00FF3B4F"/>
    <w:rsid w:val="00FF44F5"/>
    <w:rsid w:val="00FF62C0"/>
    <w:rsid w:val="00FF66D6"/>
    <w:rsid w:val="00FF77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index 1" w:uiPriority="99"/>
    <w:lsdException w:name="toc 1" w:qFormat="1"/>
    <w:lsdException w:name="toc 2" w:qFormat="1"/>
    <w:lsdException w:name="caption" w:qFormat="1"/>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E-mail Signature" w:uiPriority="99"/>
    <w:lsdException w:name="HTML Code" w:uiPriority="99"/>
    <w:lsdException w:name="HTML Definition" w:uiPriority="99"/>
    <w:lsdException w:name="HTML Keyboard" w:uiPriority="99"/>
    <w:lsdException w:name="HTML Variable"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uiPriority w:val="99"/>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uiPriority w:val="99"/>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uiPriority w:val="99"/>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 Знак1,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index 1" w:uiPriority="99"/>
    <w:lsdException w:name="toc 1" w:qFormat="1"/>
    <w:lsdException w:name="toc 2" w:qFormat="1"/>
    <w:lsdException w:name="caption" w:qFormat="1"/>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E-mail Signature" w:uiPriority="99"/>
    <w:lsdException w:name="HTML Code" w:uiPriority="99"/>
    <w:lsdException w:name="HTML Definition" w:uiPriority="99"/>
    <w:lsdException w:name="HTML Keyboard" w:uiPriority="99"/>
    <w:lsdException w:name="HTML Variable"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uiPriority w:val="99"/>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uiPriority w:val="99"/>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uiPriority w:val="99"/>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 Знак1,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689016256">
      <w:bodyDiv w:val="1"/>
      <w:marLeft w:val="0"/>
      <w:marRight w:val="0"/>
      <w:marTop w:val="0"/>
      <w:marBottom w:val="0"/>
      <w:divBdr>
        <w:top w:val="none" w:sz="0" w:space="0" w:color="auto"/>
        <w:left w:val="none" w:sz="0" w:space="0" w:color="auto"/>
        <w:bottom w:val="none" w:sz="0" w:space="0" w:color="auto"/>
        <w:right w:val="none" w:sz="0" w:space="0" w:color="auto"/>
      </w:divBdr>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file:///C:\Users\WINDOWS\Temporary%20Internet%20Files\&#1058;&#1056;&#1040;&#1053;&#1057;&#1055;&#1051;&#1040;&#1053;&#1058;&#1040;&#1062;&#1030;&#1071;%20&#1040;&#1052;&#1053;&#1030;&#1054;&#1053;&#1059;\Amniotic%20membrane%20transplantation%20for%20persistent%20corneal%20epithelial%20defect.files\beta.gif"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file:///C:\Users\WINDOWS\Temporary%20Internet%20Files\&#1058;&#1056;&#1040;&#1053;&#1057;&#1055;&#1051;&#1040;&#1053;&#1058;&#1040;&#1062;&#1030;&#1071;%20&#1040;&#1052;&#1053;&#1030;&#1054;&#1053;&#1059;\Amniotic%20membrane%20transplantation%20for%20persistent%20corneal%20epithelial%20defect.files\alpha.gif"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hyperlink" Target="http://www.mydisser.com/search.html" TargetMode="External"/><Relationship Id="rId14"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6B3891-622D-405D-9B30-B71F63086E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5933</TotalTime>
  <Pages>28</Pages>
  <Words>7587</Words>
  <Characters>43249</Characters>
  <Application>Microsoft Office Word</Application>
  <DocSecurity>0</DocSecurity>
  <Lines>360</Lines>
  <Paragraphs>101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50735</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1228</cp:revision>
  <cp:lastPrinted>2009-02-06T08:36:00Z</cp:lastPrinted>
  <dcterms:created xsi:type="dcterms:W3CDTF">2015-03-22T11:10:00Z</dcterms:created>
  <dcterms:modified xsi:type="dcterms:W3CDTF">2015-09-09T09:04:00Z</dcterms:modified>
</cp:coreProperties>
</file>