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B2823" w14:textId="52086CE6" w:rsidR="009F7006" w:rsidRDefault="00921A32" w:rsidP="00921A3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Магомедов Курбан Рабазанович. Злоупотребление должностными полномочиями и превышение должностных полномочий среди работников органов внутренних дел и проблемы их профилактики (региональное исследование)</w:t>
      </w:r>
      <w:bookmarkEnd w:id="0"/>
      <w:r>
        <w:rPr>
          <w:rFonts w:ascii="Verdana" w:hAnsi="Verdana"/>
          <w:color w:val="000000"/>
          <w:sz w:val="18"/>
          <w:szCs w:val="18"/>
          <w:shd w:val="clear" w:color="auto" w:fill="FFFFFF"/>
        </w:rPr>
        <w:t>: диссертация ... кандидата Юридических наук: 12.00.08 / Магомедов Курбан Рабазанович;[Место защиты: Кубанский государственный аграрный университет].- Краснодар, 2016</w:t>
      </w:r>
    </w:p>
    <w:p w14:paraId="57817E4B" w14:textId="77777777" w:rsidR="00921A32" w:rsidRPr="00921A32" w:rsidRDefault="00921A32" w:rsidP="00921A3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21A32">
        <w:rPr>
          <w:rFonts w:ascii="Verdana" w:eastAsia="Times New Roman" w:hAnsi="Verdana" w:cs="Times New Roman"/>
          <w:b/>
          <w:bCs/>
          <w:color w:val="AC370B"/>
          <w:kern w:val="0"/>
          <w:sz w:val="23"/>
          <w:szCs w:val="23"/>
          <w:lang w:eastAsia="ru-RU"/>
        </w:rPr>
        <w:t>Содержание к диссертации</w:t>
      </w:r>
    </w:p>
    <w:p w14:paraId="1DD6EF25"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Введение</w:t>
      </w:r>
    </w:p>
    <w:p w14:paraId="59A1277F"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1A32">
        <w:rPr>
          <w:rFonts w:ascii="Verdana" w:eastAsia="Times New Roman" w:hAnsi="Verdana" w:cs="Times New Roman"/>
          <w:b/>
          <w:bCs/>
          <w:color w:val="000000"/>
          <w:kern w:val="0"/>
          <w:sz w:val="18"/>
          <w:szCs w:val="18"/>
          <w:lang w:eastAsia="ru-RU"/>
        </w:rPr>
        <w:t>ГЛАВА 1. Криминологические проблемы злоупотреблений должностными полномочиями и превышений должностных полномочий среди сотрудников органов внутренних дел</w:t>
      </w:r>
    </w:p>
    <w:p w14:paraId="167510CD"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1.1. Состояние, структура, динамика и тенденции злоупотреблений должностными полномочиями и превышений должностных полномочий среди сотрудников органов внутренних дел на региональном уровне .</w:t>
      </w:r>
    </w:p>
    <w:p w14:paraId="24123DE6"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1.2. Латентный характер злоупотреблений должностными полномочиями и превышений должностных полномочий среди сотрудников органов внутренних дел</w:t>
      </w:r>
    </w:p>
    <w:p w14:paraId="6ADD6796"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1.3. Криминологическая характеристика личности сотрудника органа внутренних дел, совершившего преступление в виде злоупотребления должностными полномочиями и превышения должностных полномочий</w:t>
      </w:r>
    </w:p>
    <w:p w14:paraId="4ADBC6D3"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1.4. Виктимологическая характеристика потерпевших от злоупотреблений должностными полномочиями и превышений должностных полномочий со стороны сотрудников органоввнутренних дел</w:t>
      </w:r>
    </w:p>
    <w:p w14:paraId="6C6764B1"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1.5. Факторы, способствующие злоупотреблениям должностными полномочиями и превышению должностных полномочий среди сотрудников органов внутренних дел .</w:t>
      </w:r>
    </w:p>
    <w:p w14:paraId="558EC48C"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21A32">
        <w:rPr>
          <w:rFonts w:ascii="Verdana" w:eastAsia="Times New Roman" w:hAnsi="Verdana" w:cs="Times New Roman"/>
          <w:b/>
          <w:bCs/>
          <w:color w:val="000000"/>
          <w:kern w:val="0"/>
          <w:sz w:val="18"/>
          <w:szCs w:val="18"/>
          <w:lang w:eastAsia="ru-RU"/>
        </w:rPr>
        <w:t>ГЛАВА 2. Меры противодействия злоупотреблениям должностными полномочиями и превышениям должностных полномочий среди сотрудников органов внутренних дел 120</w:t>
      </w:r>
    </w:p>
    <w:p w14:paraId="61171E93"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2.1. Социально-экономические и организационно-управленческие меры противодействия злоупотреблениям должностными полномочиями и превышениям должностных полномочий среди сотрудников органов внутренних дел 121</w:t>
      </w:r>
    </w:p>
    <w:p w14:paraId="4EFCE6EF"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2.2. Нравственно-воспитательные меры противодействия злоупотреблениям должностными полномочиями и превышениям должностных полномочий среди сотрудников органов внутренних дел 133</w:t>
      </w:r>
    </w:p>
    <w:p w14:paraId="5734507D"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2.3. Уголовно-правовые меры противодействия злоупотреблениям должностными полномочиями и превышениям должностных полномочий среди сотрудников органов внутренних дел 143</w:t>
      </w:r>
    </w:p>
    <w:p w14:paraId="0D00BA4F"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2.4. Особенности деятельности субъектов профилактики злоупотреблений должностными полномочиями и превышений должностных полномочий среди сотрудников органов внутренних дел 162</w:t>
      </w:r>
    </w:p>
    <w:p w14:paraId="6FF81594"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2.5. Эффективная профессиональная подготовка сотрудников органов внутренних дел как мера профилактики должностных преступлений в сфере правоохраны 179</w:t>
      </w:r>
    </w:p>
    <w:p w14:paraId="1B60C767"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Заключение 192</w:t>
      </w:r>
    </w:p>
    <w:p w14:paraId="6ACE7EFA" w14:textId="77777777" w:rsidR="00921A32" w:rsidRPr="00921A32" w:rsidRDefault="00921A32" w:rsidP="00921A3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21A32">
        <w:rPr>
          <w:rFonts w:ascii="Verdana" w:eastAsia="Times New Roman" w:hAnsi="Verdana" w:cs="Times New Roman"/>
          <w:color w:val="000000"/>
          <w:kern w:val="0"/>
          <w:sz w:val="18"/>
          <w:szCs w:val="18"/>
          <w:lang w:eastAsia="ru-RU"/>
        </w:rPr>
        <w:t>Список литературы</w:t>
      </w:r>
    </w:p>
    <w:p w14:paraId="7B324177" w14:textId="77777777" w:rsidR="00921A32" w:rsidRDefault="00921A32" w:rsidP="00921A3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2066565" w14:textId="77777777" w:rsidR="00921A32" w:rsidRDefault="00921A32" w:rsidP="00921A3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lastRenderedPageBreak/>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Правовое</w:t>
      </w:r>
    </w:p>
    <w:p w14:paraId="5A6CB49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неотделимо от эффективно функционирующих органов внутренних дел, обеспечивающих государственную и общественную безопасность, порядок управления, законность и правопорядок в целом.</w:t>
      </w:r>
    </w:p>
    <w:p w14:paraId="17583FE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задачи деятельности органов внутренних дел – это охрана</w:t>
      </w:r>
      <w:r>
        <w:rPr>
          <w:rFonts w:ascii="Verdana" w:hAnsi="Verdana"/>
          <w:color w:val="000000"/>
          <w:sz w:val="18"/>
          <w:szCs w:val="18"/>
        </w:rPr>
        <w:br/>
        <w:t>конституционных прав и свобод граждан. Эффективность деятельности органов</w:t>
      </w:r>
      <w:r>
        <w:rPr>
          <w:rFonts w:ascii="Verdana" w:hAnsi="Verdana"/>
          <w:color w:val="000000"/>
          <w:sz w:val="18"/>
          <w:szCs w:val="18"/>
        </w:rPr>
        <w:br/>
        <w:t>внутренних дел зависит от профессионализма, добропорядочности,</w:t>
      </w:r>
    </w:p>
    <w:p w14:paraId="2F99166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неподкупности и других профессиональных и этических качеств самих</w:t>
      </w:r>
      <w:r>
        <w:rPr>
          <w:rFonts w:ascii="Verdana" w:hAnsi="Verdana"/>
          <w:color w:val="000000"/>
          <w:sz w:val="18"/>
          <w:szCs w:val="18"/>
        </w:rPr>
        <w:br/>
        <w:t>сотрудников. Особый урон правопорядку и законности наносят грубость и</w:t>
      </w:r>
      <w:r>
        <w:rPr>
          <w:rFonts w:ascii="Verdana" w:hAnsi="Verdana"/>
          <w:color w:val="000000"/>
          <w:sz w:val="18"/>
          <w:szCs w:val="18"/>
        </w:rPr>
        <w:br/>
        <w:t>бестактность, низкий уровень профессионализма, нарушение и ущемление</w:t>
      </w:r>
      <w:r>
        <w:rPr>
          <w:rFonts w:ascii="Verdana" w:hAnsi="Verdana"/>
          <w:color w:val="000000"/>
          <w:sz w:val="18"/>
          <w:szCs w:val="18"/>
        </w:rPr>
        <w:br/>
        <w:t>конституционных прав и свобод граждан. Как показывают исследования ученых в</w:t>
      </w:r>
      <w:r>
        <w:rPr>
          <w:rFonts w:ascii="Verdana" w:hAnsi="Verdana"/>
          <w:color w:val="000000"/>
          <w:sz w:val="18"/>
          <w:szCs w:val="18"/>
        </w:rPr>
        <w:br/>
        <w:t>различных регионах Российской Федерации, некоторые работники</w:t>
      </w:r>
    </w:p>
    <w:p w14:paraId="1EFC525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органов убеждены, что им, как блюстителям закона, позволено больше, чем другим гражданам. Большинство сотрудников органов внутренних дел не имеют четких нравственных ориентиров в своей профессиональной деятельности.</w:t>
      </w:r>
    </w:p>
    <w:p w14:paraId="50EEC76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исследователи отмечают, что количество злоупотреблений должностными полномочиями и превышений должностных полномочий со стороны сотрудников органов внутренних дел с каждым годом растет и приобретает угрожающий характер. Такой диагноз ставит следственная и судебная статистика: растет количество уголовных дел, возбужденных и рассмотренных в отношении сотрудников органов внутренних дел, что свидетельствует о большом количестве злоупотреблений должностными полномочиями и превышений должностных полномочий в сфере правоохраны.</w:t>
      </w:r>
    </w:p>
    <w:p w14:paraId="73650D1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Неблагоприятные тенденции злоупотреблений должностными</w:t>
      </w:r>
    </w:p>
    <w:p w14:paraId="06B5090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полномочиями и превышений должностных полномочий сотрудниками органов внутренних дел дезорганизуют деятельность этих органов, что, в свою очередь, негативно сказывается на организации охраны общественного порядка.</w:t>
      </w:r>
    </w:p>
    <w:p w14:paraId="6A28E06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Повышенная общественная опасность злоупотреблений должностными полномочиями и превышений должностных полномочий среди сотрудников органов внутренних дел заключается и в высоком уровне латентности. Проведенное исследование показало, что многие факты злоупотреблений должностными полномочиями и превышений должностных полномочий, совершенных сотрудниками правоохранительных органов, не попадают в официальную статистику. Это связано с тем, что в основном сотрудники органов внутренних дел совершают преступления в отношении лиц, совершивших преступления и иные правонарушения, которые, боясь ответственности, не сообщают о фактах нарушения их прав и интересов.</w:t>
      </w:r>
    </w:p>
    <w:p w14:paraId="3D35E7D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Латентный характер злоупотреблений должностными полномочиями и превышений должностных полномочий среди сотрудников органов внутренних</w:t>
      </w:r>
    </w:p>
    <w:p w14:paraId="580B4EA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дел объясняется и тем обстоятельством, что они обладают определенным</w:t>
      </w:r>
      <w:r>
        <w:rPr>
          <w:rFonts w:ascii="Verdana" w:hAnsi="Verdana"/>
          <w:color w:val="000000"/>
          <w:sz w:val="18"/>
          <w:szCs w:val="18"/>
        </w:rPr>
        <w:br/>
        <w:t>спектром полномочий, знанием уголовного, уголовно-процессуального</w:t>
      </w:r>
    </w:p>
    <w:p w14:paraId="44D58E6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что позволяет им скрывать нарушение прав и законных интересов граждан.</w:t>
      </w:r>
    </w:p>
    <w:p w14:paraId="4FC4B33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Высокий уровень латентности злоупотреблений должностными</w:t>
      </w:r>
    </w:p>
    <w:p w14:paraId="481B84B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полномочиями и превышений должностных полномочий среди сотрудников</w:t>
      </w:r>
      <w:r>
        <w:rPr>
          <w:rFonts w:ascii="Verdana" w:hAnsi="Verdana"/>
          <w:color w:val="000000"/>
          <w:sz w:val="18"/>
          <w:szCs w:val="18"/>
        </w:rPr>
        <w:br/>
        <w:t>органов внутренних дел и их безнаказанность снижают авторитет</w:t>
      </w:r>
    </w:p>
    <w:p w14:paraId="62BE59FB"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государственного аппарата, вызывают огромный отрицательный общественный</w:t>
      </w:r>
      <w:r>
        <w:rPr>
          <w:rFonts w:ascii="Verdana" w:hAnsi="Verdana"/>
          <w:color w:val="000000"/>
          <w:sz w:val="18"/>
          <w:szCs w:val="18"/>
        </w:rPr>
        <w:br/>
        <w:t>резонанс. Злоупотребления должностными полномочиями со стороны</w:t>
      </w:r>
    </w:p>
    <w:p w14:paraId="3B8EF0A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сотрудников органов внутренних дел привели к тому, что население все более утверждается во мнении, что блюстители закона сами показывают пример противоправного поведения. Проведенные опросы среди различных категорий населения в рамках исследования показали, что многие граждане негативно относятся к деятельности сотрудников органов внутренних дел.</w:t>
      </w:r>
    </w:p>
    <w:p w14:paraId="75B3749C"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Повышенная общественная</w:t>
      </w:r>
      <w:r>
        <w:rPr>
          <w:rFonts w:ascii="Verdana" w:hAnsi="Verdana"/>
          <w:color w:val="000000"/>
          <w:sz w:val="18"/>
          <w:szCs w:val="18"/>
        </w:rPr>
        <w:br/>
        <w:t>опасность злоупотреблений должностными полномочиями и превышений</w:t>
      </w:r>
      <w:r>
        <w:rPr>
          <w:rFonts w:ascii="Verdana" w:hAnsi="Verdana"/>
          <w:color w:val="000000"/>
          <w:sz w:val="18"/>
          <w:szCs w:val="18"/>
        </w:rPr>
        <w:br/>
        <w:t>должностных полномочий среди сотрудников органов внутренних дел в науке</w:t>
      </w:r>
      <w:r>
        <w:rPr>
          <w:rFonts w:ascii="Verdana" w:hAnsi="Verdana"/>
          <w:color w:val="000000"/>
          <w:sz w:val="18"/>
          <w:szCs w:val="18"/>
        </w:rPr>
        <w:br/>
        <w:t>уголовного права и криминологии признана давно. В юридической литературе</w:t>
      </w:r>
      <w:r>
        <w:rPr>
          <w:rFonts w:ascii="Verdana" w:hAnsi="Verdana"/>
          <w:color w:val="000000"/>
          <w:sz w:val="18"/>
          <w:szCs w:val="18"/>
        </w:rPr>
        <w:br/>
        <w:t>широко рассмотрены проблемы слабой защищенности граждан от</w:t>
      </w:r>
    </w:p>
    <w:p w14:paraId="008D702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злоупотреблений должностными полномочиями и превышений должностных полномочий со стороны сотрудников правоохранительных органов.</w:t>
      </w:r>
    </w:p>
    <w:p w14:paraId="4D131B0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теоретические и практические аспекты проблемы</w:t>
      </w:r>
    </w:p>
    <w:p w14:paraId="71006CC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злоупотреблений должностными полномочиями и превышений должностных полномочий среди сотрудников органов внутренних дел разработаны в трудах таких известных ученых, как: С.А. Алтухов, Ю.М. Антонян, Т.Б. Басова, А.Г. Безверхов, Е.А. Брайцева, Н.В. Буланова, А.Н. Варыгин, С.А. Денисов, А.И. Долгова, В.В. Лунеев, С.Ф. Милюков, А.В. Наумов, Н.Г. Кадников, В.Я. Кикоть, В.С. Комиссаров, Л.Л. Кругликов, А.Г. Лебедев, А.И. Рарог, Д.А. Рясов, Э.Ф. Побегайло, Е.Н. Соколова, В.И Субботина, В.А. Фесунов и др.</w:t>
      </w:r>
    </w:p>
    <w:p w14:paraId="3859EB0E"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Криминологические аспекты преступности среди сотрудников органов внутренних дел рассматривались в диссертационных исследованиях С.А. Алтухова (Криминологическая характеристика и профилактика преступлений, совершаемых сотрудниками милиции. Ростов-на-</w:t>
      </w:r>
      <w:r>
        <w:rPr>
          <w:rFonts w:ascii="Verdana" w:hAnsi="Verdana"/>
          <w:color w:val="000000"/>
          <w:sz w:val="18"/>
          <w:szCs w:val="18"/>
        </w:rPr>
        <w:lastRenderedPageBreak/>
        <w:t>Дону, 2000), Е.А. Брайцевой (Преступления, совершаемые следователями и дознавателями в системе ОВД. М., 2002), В.А. Фесунова (Криминологическое изучение личности сотрудника правоохранительных органов, совершившего преступление. М., 2003), А.Н. Варыгина (Преступность сотрудников органов внутренних дел и проблемы воздействия на нее: дис. … д-ра юрид. наук. Саратов, 2003), А.Б. Осипова (Коррупционная преступность в органах внутренних дел. СПб., 2005), К.А. Прохорова (Криминологическая характеристика и предупреждение преступлений, совершаемых сотрудниками милиции против жизни и здоровья. М., 2004), Д.А. Рясова (Преступность сотрудников органов внутренних дел. М., 2009), А.Ю.</w:t>
      </w:r>
    </w:p>
    <w:p w14:paraId="6C9B4D2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Смирнова (Корыстные должностные преступления, совершаемые сотрудниками органов внутренних дел: уголовно-правовая и криминологическая характеристика. М., 2010).</w:t>
      </w:r>
    </w:p>
    <w:p w14:paraId="1CEACB0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Проблемы уголовной ответственности сотрудников органов внутренних дел раскрыты в диссертационных исследованиях М.В. Балалаевой (Обстоятельства, исключающие преступность действий сотрудников органов внутренних дел, совершаемых в сфере их профессиональной деятельности. Н. Новгород, 2001), Н.В. Булановой (Заключение под стражу при предварительном расследовании преступлений (проблемы совершенствования законодательной регламентации и правоприменения). М., 2004), А.Г. Лебедева (Привлечение заведомо невиновного к уголовной ответственности по уголовному праву России. Саратов, 2004), М.Н. Мирзабалаева (Незаконные задержание, заключение под стражу или содержание под стражей (уголовно-правовой и криминологический анализ). Махачкала, 2005), Г.А. Алилова (Уголовно-правовые и криминологические проблемы подкупа или принуждения к даче показаний или уклонению от дачи показаний либо к неправильному переводу (по материалам Республики Дагестан). Махачкала, 2006), А.М. Байрамкулова (Уголовная ответственность сотрудников органов внутренних дел за преступления, совершаемые при исполнении служебных обязанностей. Саратов, 2014).</w:t>
      </w:r>
    </w:p>
    <w:p w14:paraId="767C601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Уголовно-процессуальные проблемы злоупотреблений должностными</w:t>
      </w:r>
      <w:r>
        <w:rPr>
          <w:rFonts w:ascii="Verdana" w:hAnsi="Verdana"/>
          <w:color w:val="000000"/>
          <w:sz w:val="18"/>
          <w:szCs w:val="18"/>
        </w:rPr>
        <w:br/>
        <w:t>полномочиями, совершенных сотрудниками правоохранительных органов,</w:t>
      </w:r>
      <w:r>
        <w:rPr>
          <w:rFonts w:ascii="Verdana" w:hAnsi="Verdana"/>
          <w:color w:val="000000"/>
          <w:sz w:val="18"/>
          <w:szCs w:val="18"/>
        </w:rPr>
        <w:br/>
        <w:t>определены в исследованиях Н.В. Прокофьевой (Методика расследования</w:t>
      </w:r>
      <w:r>
        <w:rPr>
          <w:rFonts w:ascii="Verdana" w:hAnsi="Verdana"/>
          <w:color w:val="000000"/>
          <w:sz w:val="18"/>
          <w:szCs w:val="18"/>
        </w:rPr>
        <w:br/>
        <w:t>злоупотребления должностными полномочиями, совершенного сотрудником</w:t>
      </w:r>
      <w:r>
        <w:rPr>
          <w:rFonts w:ascii="Verdana" w:hAnsi="Verdana"/>
          <w:color w:val="000000"/>
          <w:sz w:val="18"/>
          <w:szCs w:val="18"/>
        </w:rPr>
        <w:br/>
        <w:t>правоохранительного органа. М., 2013), В.В. Константинова (Установление</w:t>
      </w:r>
    </w:p>
    <w:p w14:paraId="1C7FAFFF"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характера и размера вреда при расследовании уголовных дел о должностных</w:t>
      </w:r>
      <w:r>
        <w:rPr>
          <w:rFonts w:ascii="Verdana" w:hAnsi="Verdana"/>
          <w:color w:val="000000"/>
          <w:sz w:val="18"/>
          <w:szCs w:val="18"/>
        </w:rPr>
        <w:br/>
        <w:t>преступлениях, совершаемых сотрудниками ОВД // Вестник Омского</w:t>
      </w:r>
    </w:p>
    <w:p w14:paraId="698F888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университета. Сер. Право. 2011. С. 197–199).</w:t>
      </w:r>
    </w:p>
    <w:p w14:paraId="42747F8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Названные авторы внесли существенный вклад в совершенствование</w:t>
      </w:r>
      <w:r>
        <w:rPr>
          <w:rFonts w:ascii="Verdana" w:hAnsi="Verdana"/>
          <w:color w:val="000000"/>
          <w:sz w:val="18"/>
          <w:szCs w:val="18"/>
        </w:rPr>
        <w:br/>
        <w:t>системы противодействия преступности среди сотрудников органов внутренних</w:t>
      </w:r>
      <w:r>
        <w:rPr>
          <w:rFonts w:ascii="Verdana" w:hAnsi="Verdana"/>
          <w:color w:val="000000"/>
          <w:sz w:val="18"/>
          <w:szCs w:val="18"/>
        </w:rPr>
        <w:br/>
        <w:t>дел. В то же время специального исследования по проблеме злоупотреблений</w:t>
      </w:r>
      <w:r>
        <w:rPr>
          <w:rFonts w:ascii="Verdana" w:hAnsi="Verdana"/>
          <w:color w:val="000000"/>
          <w:sz w:val="18"/>
          <w:szCs w:val="18"/>
        </w:rPr>
        <w:br/>
        <w:t>должностными полномочиями и превышений должностных полномочий</w:t>
      </w:r>
      <w:r>
        <w:rPr>
          <w:rFonts w:ascii="Verdana" w:hAnsi="Verdana"/>
          <w:color w:val="000000"/>
          <w:sz w:val="18"/>
          <w:szCs w:val="18"/>
        </w:rPr>
        <w:br/>
        <w:t>сотрудниками органов внутренних дел, основанного на материалах республик</w:t>
      </w:r>
      <w:r>
        <w:rPr>
          <w:rFonts w:ascii="Verdana" w:hAnsi="Verdana"/>
          <w:color w:val="000000"/>
          <w:sz w:val="18"/>
          <w:szCs w:val="18"/>
        </w:rPr>
        <w:br/>
        <w:t>Северного Кавказа, не было. Изучение этой проблемы по материалам одного из</w:t>
      </w:r>
      <w:r>
        <w:rPr>
          <w:rFonts w:ascii="Verdana" w:hAnsi="Verdana"/>
          <w:color w:val="000000"/>
          <w:sz w:val="18"/>
          <w:szCs w:val="18"/>
        </w:rPr>
        <w:br/>
        <w:t>сложных в социально-политическом, социально-экономическом и</w:t>
      </w:r>
    </w:p>
    <w:p w14:paraId="0A4E1107"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организационно-управленческом плане регионе является актуальной задачей криминологической науки. В данном регионе Российской Федерации слабо разработаны эффективные технологии защиты прав и законных интересов граждан от злоупотреблений должностными полномочиями и превышений должностных полномочий работниками органов внутренних дел, не выработана и не внедрена эффективная система воспитания нравственности и профилактики преступлений среди блюстителей закона. При отсутствии эффективной системы</w:t>
      </w:r>
    </w:p>
    <w:p w14:paraId="6FEFF3F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потенциал преступности сотрудников органов внутренних дел имеет тенденцию к росту.</w:t>
      </w:r>
    </w:p>
    <w:p w14:paraId="636FFE76"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w:t>
      </w:r>
      <w:r>
        <w:rPr>
          <w:rFonts w:ascii="Verdana" w:hAnsi="Verdana"/>
          <w:color w:val="000000"/>
          <w:sz w:val="18"/>
          <w:szCs w:val="18"/>
        </w:rPr>
        <w:br/>
        <w:t>в связи со злоупотреблением должностными полномочиями и превышением</w:t>
      </w:r>
      <w:r>
        <w:rPr>
          <w:rFonts w:ascii="Verdana" w:hAnsi="Verdana"/>
          <w:color w:val="000000"/>
          <w:sz w:val="18"/>
          <w:szCs w:val="18"/>
        </w:rPr>
        <w:br/>
        <w:t>должностных полномочий сотрудниками органов внутренних дел и</w:t>
      </w:r>
    </w:p>
    <w:p w14:paraId="5A81CEB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осуществлением системы мер противодействия им.</w:t>
      </w:r>
    </w:p>
    <w:p w14:paraId="40E3C76D"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служат:</w:t>
      </w:r>
    </w:p>
    <w:p w14:paraId="7D6679F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1) нормативно-правовые акты, касающиеся темы исследования;</w:t>
      </w:r>
    </w:p>
    <w:p w14:paraId="5F62AD2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2) государственная политика по противодействию преступности среди сотрудников органов внутренних дел; 3) деятельность специализированных и неспециализированных субъектов профилактики преступлений среди сотрудников органов внутренних дел; 4) судебная практика по делам о злоупотреблении должностными полномочиями и о превышении должностных полномочий среди сотрудников органов внутренних дел.</w:t>
      </w:r>
    </w:p>
    <w:p w14:paraId="6798E377"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является выработка эффективных мер</w:t>
      </w:r>
    </w:p>
    <w:p w14:paraId="6F5B3E9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злоупотреблению должностными полномочиями и превышению должностных полномочий среди сотрудников органов внутренних дел на основе криминологического анализа.</w:t>
      </w:r>
    </w:p>
    <w:p w14:paraId="1A7C47E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цели исследования в диссертации были поставлены следующие</w:t>
      </w:r>
      <w:r>
        <w:rPr>
          <w:rStyle w:val="apple-converted-space"/>
          <w:rFonts w:ascii="Verdana" w:hAnsi="Verdana"/>
          <w:color w:val="000000"/>
          <w:sz w:val="18"/>
          <w:szCs w:val="18"/>
        </w:rPr>
        <w:t> </w:t>
      </w:r>
      <w:r>
        <w:rPr>
          <w:rStyle w:val="afe"/>
          <w:rFonts w:ascii="Verdana" w:hAnsi="Verdana"/>
          <w:b/>
          <w:bCs w:val="0"/>
          <w:color w:val="000000"/>
          <w:sz w:val="18"/>
          <w:szCs w:val="18"/>
        </w:rPr>
        <w:t>задачи:</w:t>
      </w:r>
    </w:p>
    <w:p w14:paraId="2CDFFD5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реальную картину (состояние, динамику) злоупотреблений должностными полномочиями и превышений должностных полномочий среди сотрудников органов внутренних дел и их тенденции;</w:t>
      </w:r>
    </w:p>
    <w:p w14:paraId="28065C2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уровень латентности злоупотреблений должностными</w:t>
      </w:r>
    </w:p>
    <w:p w14:paraId="170924F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полномочиями и превышений должностных полномочий среди сотрудников органов внутренних дел:</w:t>
      </w:r>
    </w:p>
    <w:p w14:paraId="54DB3247"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дать криминологическую характеристику личности сотрудника,</w:t>
      </w:r>
      <w:r>
        <w:rPr>
          <w:rFonts w:ascii="Verdana" w:hAnsi="Verdana"/>
          <w:color w:val="000000"/>
          <w:sz w:val="18"/>
          <w:szCs w:val="18"/>
        </w:rPr>
        <w:br/>
        <w:t>совершившего преступление в виде злоупотребления должностными</w:t>
      </w:r>
    </w:p>
    <w:p w14:paraId="7824A9E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полномочиями сотрудниками и превышения должностных полномочий органов внутренних дел;</w:t>
      </w:r>
    </w:p>
    <w:p w14:paraId="3195FFA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виктимологическую характеристику потерпевшего от злоупотреблений должностными полномочиями и превышений должностных полномочий сотрудниками органов внутренних дел;</w:t>
      </w:r>
    </w:p>
    <w:p w14:paraId="627D2DC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факторы, способствующие злоупотреблениям должностными полномочиями и превышениям должностных полномочий сотрудниками органов внутренних дел;</w:t>
      </w:r>
    </w:p>
    <w:p w14:paraId="775277D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некоторые социально-экономические и организационно-</w:t>
      </w:r>
      <w:r>
        <w:rPr>
          <w:rFonts w:ascii="Verdana" w:hAnsi="Verdana"/>
          <w:color w:val="000000"/>
          <w:sz w:val="18"/>
          <w:szCs w:val="18"/>
        </w:rPr>
        <w:br/>
        <w:t>управленческие меры профилактики злоупотреблений должностными</w:t>
      </w:r>
      <w:r>
        <w:rPr>
          <w:rFonts w:ascii="Verdana" w:hAnsi="Verdana"/>
          <w:color w:val="000000"/>
          <w:sz w:val="18"/>
          <w:szCs w:val="18"/>
        </w:rPr>
        <w:br/>
        <w:t>полномочиями и превышений должностных полномочий среди сотрудников</w:t>
      </w:r>
      <w:r>
        <w:rPr>
          <w:rFonts w:ascii="Verdana" w:hAnsi="Verdana"/>
          <w:color w:val="000000"/>
          <w:sz w:val="18"/>
          <w:szCs w:val="18"/>
        </w:rPr>
        <w:br/>
        <w:t>органов внутренних дел;</w:t>
      </w:r>
    </w:p>
    <w:p w14:paraId="31CC9507"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роль традиций, обычаев и религиозного воспитания в системе профилактики злоупотреблений должностными полномочиями и превышений должностных полномочий среди сотрудников органов внутренних дел;</w:t>
      </w:r>
    </w:p>
    <w:p w14:paraId="107DF54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некоторых норм уголовного законодательства в рамках уголовно-правовых мер профилактики злоупотреблений должностными полномочиями и превышений должностных полномочий среди сотрудников органов внутренних дел;</w:t>
      </w:r>
    </w:p>
    <w:p w14:paraId="4B366B9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обозначить особенности деятельности субъектов профилактики злоупотреблений должностными полномочиями и превышений должностных полномочий среди сотрудников органов внутренних дел;</w:t>
      </w:r>
    </w:p>
    <w:p w14:paraId="01C9994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показать роль профессиональной подготовки сотрудников органов внутренних дел в системе профилактики злоупотреблений должностными полномочиями и превышений должностных полномочий.</w:t>
      </w:r>
    </w:p>
    <w:p w14:paraId="2E0A1F72"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Методологические основы исследования</w:t>
      </w:r>
      <w:r>
        <w:rPr>
          <w:rStyle w:val="apple-converted-space"/>
          <w:rFonts w:ascii="Verdana" w:hAnsi="Verdana"/>
          <w:color w:val="000000"/>
          <w:sz w:val="18"/>
          <w:szCs w:val="18"/>
        </w:rPr>
        <w:t> </w:t>
      </w:r>
      <w:r>
        <w:rPr>
          <w:rFonts w:ascii="Verdana" w:hAnsi="Verdana"/>
          <w:color w:val="000000"/>
          <w:sz w:val="18"/>
          <w:szCs w:val="18"/>
        </w:rPr>
        <w:t>включают общетеоретические и частнонаучные методы познания: положения диалектического метода изучения реальной действительности; формально-логический, сравнительно-правовой анализ, конкретно-социологический, исторический и статистический методы.</w:t>
      </w:r>
    </w:p>
    <w:p w14:paraId="55652C69"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работы по криминологии, уголовному, уголовно-процессуальному и административному праву, философии, социологии, педагогике, психологии, относящиеся к рассматриваемым проблемам.</w:t>
      </w:r>
    </w:p>
    <w:p w14:paraId="25659A61"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 базой исследования</w:t>
      </w:r>
      <w:r>
        <w:rPr>
          <w:rStyle w:val="apple-converted-space"/>
          <w:rFonts w:ascii="Verdana" w:hAnsi="Verdana"/>
          <w:color w:val="000000"/>
          <w:sz w:val="18"/>
          <w:szCs w:val="18"/>
        </w:rPr>
        <w:t> </w:t>
      </w:r>
      <w:r>
        <w:rPr>
          <w:rFonts w:ascii="Verdana" w:hAnsi="Verdana"/>
          <w:color w:val="000000"/>
          <w:sz w:val="18"/>
          <w:szCs w:val="18"/>
        </w:rPr>
        <w:t xml:space="preserve">стали международные правовые документы (конвенции, пакты, декларации) в области защиты прав человека, Конституция Российской Федерации, уголовное законодательство Российской Федерации, федеральные законы Российской Федерации, Кодекс поведения должностных лиц по поддержанию правопорядка, федеральные </w:t>
      </w:r>
      <w:r>
        <w:rPr>
          <w:rFonts w:ascii="Verdana" w:hAnsi="Verdana"/>
          <w:color w:val="000000"/>
          <w:sz w:val="18"/>
          <w:szCs w:val="18"/>
        </w:rPr>
        <w:lastRenderedPageBreak/>
        <w:t>законы («О полиции» и др.) и иные нормативно-правовые акты, регулирующие деятельность правоохранительных органов, ведомственные нормативные акты МВД РФ, а также официальные документы, относящиеся к теме исследования.</w:t>
      </w:r>
    </w:p>
    <w:p w14:paraId="45E033BC"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статистические показатели по Российской Федерации и республик Северного Кавказа за период с 1997 по 2015 гг. В работе использованы данные, полученные в результате исследования по специальной программе 58 уголовных дел о злоупотреблении должностными полномочиями и превышении должностных полномочий среди сотрудников органов внутренних дел, а также изучены постановления Пленумов Верховного Суда РФ, результаты социологических опросов среди судей, сотрудников правоохранительных органов, осужденных лиц, отбывающих наказание в виде лишения свободы в исправительных учреждениях.</w:t>
      </w:r>
    </w:p>
    <w:p w14:paraId="452D8B7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Криминологическая картина состояния, структуры, динамики и тенденций злоупотреблений должностными полномочиями и превышений должностных полномочий среди сотрудников органов внутренних дел составлена путем: а) обобщения данных Главного информационно-аналитического центра МВД РФ, информационных центров МВД республик Северного Кавказа; б) анализа</w:t>
      </w:r>
    </w:p>
    <w:p w14:paraId="7F4D0C3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статистической отчетности правоохранительных органов, материалов Управления собственной безопасности МВД по РД, личных дел сотрудников органов внутренних дел, отбывающих наказание в исправительных учреждениях; в) анкетирования и интервьюирования работников правоохранительных органов, судей, представителей общественных организаций, сотрудников органов внутренних дел, совершивших преступления; г) проведения индивидуальных бесед с сотрудниками органов внутренних дел; д) наблюдения и изучения общественного мнения о злоупотреблениях должностными полномочиями и превышениях должностных полномочий сотрудниками органов внутренних дел.</w:t>
      </w:r>
    </w:p>
    <w:p w14:paraId="49DB1AC2"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w:t>
      </w:r>
      <w:r>
        <w:rPr>
          <w:rStyle w:val="apple-converted-space"/>
          <w:rFonts w:ascii="Verdana" w:hAnsi="Verdana"/>
          <w:color w:val="000000"/>
          <w:sz w:val="18"/>
          <w:szCs w:val="18"/>
        </w:rPr>
        <w:t> </w:t>
      </w:r>
      <w:r>
        <w:rPr>
          <w:rStyle w:val="af2"/>
          <w:rFonts w:ascii="Verdana" w:hAnsi="Verdana"/>
          <w:color w:val="000000"/>
          <w:sz w:val="18"/>
          <w:szCs w:val="18"/>
        </w:rPr>
        <w:t>новизна</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w:t>
      </w:r>
    </w:p>
    <w:p w14:paraId="759E70E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следующем:</w:t>
      </w:r>
    </w:p>
    <w:p w14:paraId="5A5DFB0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впервые проведено исследование криминологических проблем</w:t>
      </w:r>
    </w:p>
    <w:p w14:paraId="6273FC8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злоупотреблениям должностными полномочиями и</w:t>
      </w:r>
    </w:p>
    <w:p w14:paraId="16AACD3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превышениям должностных полномочий среди сотрудников органов внутренних дел на региональном уровне;</w:t>
      </w:r>
    </w:p>
    <w:p w14:paraId="318F5D1F"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определена региональная картина состояния и динамики, а также уровня латентности злоупотреблений должностными полномочиями и превышений должностных полномочий среди сотрудников органов внутренних дел;</w:t>
      </w:r>
    </w:p>
    <w:p w14:paraId="63F4333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составлен криминологический «портрет» личности сотрудника,</w:t>
      </w:r>
    </w:p>
    <w:p w14:paraId="2A5CE33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совершившего преступление в виде злоупотребления должностными</w:t>
      </w:r>
    </w:p>
    <w:p w14:paraId="4884F3CB"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полномочиями сотрудниками и превышения должностных полномочий сотрудниками органов внутренних дел, а также виктимологический «портрет» потерпевшего от злоупотреблений должностными полномочиями и превышений должностных полномочий сотрудниками органов внутренних дел;</w:t>
      </w:r>
    </w:p>
    <w:p w14:paraId="2F898B8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изучены факторы, детерминирующие злоупотребления должностными полномочиями и превышение должностных полномочий сотрудниками органов внутренних дел;</w:t>
      </w:r>
    </w:p>
    <w:p w14:paraId="4ABAE9F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сформулированы отличающиеся новизной предложения по изменению и дополнению некоторых уголовно-правовых норм;</w:t>
      </w:r>
    </w:p>
    <w:p w14:paraId="7FAEE22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разработаны социально-экономические и организационно-управленческие</w:t>
      </w:r>
      <w:r>
        <w:rPr>
          <w:rFonts w:ascii="Verdana" w:hAnsi="Verdana"/>
          <w:color w:val="000000"/>
          <w:sz w:val="18"/>
          <w:szCs w:val="18"/>
        </w:rPr>
        <w:br/>
        <w:t>меры профилактики злоупотреблений должностными полномочиями и</w:t>
      </w:r>
    </w:p>
    <w:p w14:paraId="7327C7B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превышений должностных полномочий среди сотрудников органов внутренних дел.</w:t>
      </w:r>
    </w:p>
    <w:p w14:paraId="5824A82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обозначены некоторые пути совершенствования профессиональной подготовки сотрудников органов внутренних дел в системе профилактики злоупотреблений должностными полномочиями и превышений должностных полномочий.</w:t>
      </w:r>
    </w:p>
    <w:p w14:paraId="11535B00" w14:textId="77777777" w:rsidR="00921A32" w:rsidRDefault="00921A32" w:rsidP="00921A32">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Основные положения, выносимые на защиту:</w:t>
      </w:r>
    </w:p>
    <w:p w14:paraId="45D6D46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1. В исследовании установлено, что криминальная обстановка в республиках Северного Кавказа, особенно в Республике Дагестан, осложняется в связи с распространением злоупотреблений должностными полномочиями и превышений должностных полномочий среди сотрудников органов внутренних дел.</w:t>
      </w:r>
    </w:p>
    <w:p w14:paraId="5D9E951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Злоупотребления должностными полномочиями и превышение должностных полномочий в изучаемом контексте рассмотрены как совокупность преступлений, совершенных сотрудниками органов внутренних дел из корыстной или личной заинтересованности и повлекших существенные нарушения прав и законных интересов граждан или организаций либо охраняемых законом интересов общества или государства.</w:t>
      </w:r>
    </w:p>
    <w:p w14:paraId="27CA2C88" w14:textId="77777777" w:rsidR="00921A32" w:rsidRDefault="00921A32" w:rsidP="00921A32">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В исследовании указаны характерные особенности злоупотреблений должностными полномочиями и превышений должностных полномочий сотрудниками органов внутренних дел. Это –</w:t>
      </w:r>
      <w:r>
        <w:rPr>
          <w:rStyle w:val="apple-converted-space"/>
          <w:rFonts w:ascii="Verdana" w:hAnsi="Verdana"/>
          <w:color w:val="000000"/>
          <w:sz w:val="18"/>
          <w:szCs w:val="18"/>
        </w:rPr>
        <w:t> </w:t>
      </w:r>
      <w:r>
        <w:rPr>
          <w:rStyle w:val="afe"/>
          <w:rFonts w:ascii="Verdana" w:hAnsi="Verdana"/>
          <w:color w:val="000000"/>
          <w:sz w:val="18"/>
          <w:szCs w:val="18"/>
        </w:rPr>
        <w:t>высокая степень общественной опасности</w:t>
      </w:r>
      <w:r>
        <w:rPr>
          <w:rFonts w:ascii="Verdana" w:hAnsi="Verdana"/>
          <w:color w:val="000000"/>
          <w:sz w:val="18"/>
          <w:szCs w:val="18"/>
        </w:rPr>
        <w:t>, определяемая тем, что преступления данной категории влекут за собой снижение авторитета правоохранительных органов и государственной власти в целом; совершение преступления</w:t>
      </w:r>
      <w:r>
        <w:rPr>
          <w:rStyle w:val="apple-converted-space"/>
          <w:rFonts w:ascii="Verdana" w:hAnsi="Verdana"/>
          <w:color w:val="000000"/>
          <w:sz w:val="18"/>
          <w:szCs w:val="18"/>
        </w:rPr>
        <w:t> </w:t>
      </w:r>
      <w:r>
        <w:rPr>
          <w:rStyle w:val="afe"/>
          <w:rFonts w:ascii="Verdana" w:hAnsi="Verdana"/>
          <w:color w:val="000000"/>
          <w:sz w:val="18"/>
          <w:szCs w:val="18"/>
        </w:rPr>
        <w:t>благодаря</w:t>
      </w:r>
      <w:r>
        <w:rPr>
          <w:rStyle w:val="apple-converted-space"/>
          <w:rFonts w:ascii="Verdana" w:hAnsi="Verdana"/>
          <w:color w:val="000000"/>
          <w:sz w:val="18"/>
          <w:szCs w:val="18"/>
        </w:rPr>
        <w:t> </w:t>
      </w:r>
      <w:r>
        <w:rPr>
          <w:rFonts w:ascii="Verdana" w:hAnsi="Verdana"/>
          <w:color w:val="000000"/>
          <w:sz w:val="18"/>
          <w:szCs w:val="18"/>
        </w:rPr>
        <w:t>занимаемому должностному (служебному) положению сотрудника; существенное</w:t>
      </w:r>
      <w:r>
        <w:rPr>
          <w:rStyle w:val="apple-converted-space"/>
          <w:rFonts w:ascii="Verdana" w:hAnsi="Verdana"/>
          <w:color w:val="000000"/>
          <w:sz w:val="18"/>
          <w:szCs w:val="18"/>
        </w:rPr>
        <w:t> </w:t>
      </w:r>
      <w:r>
        <w:rPr>
          <w:rStyle w:val="afe"/>
          <w:rFonts w:ascii="Verdana" w:hAnsi="Verdana"/>
          <w:color w:val="000000"/>
          <w:sz w:val="18"/>
          <w:szCs w:val="18"/>
        </w:rPr>
        <w:t>нарушение</w:t>
      </w:r>
      <w:r>
        <w:rPr>
          <w:rStyle w:val="apple-converted-space"/>
          <w:rFonts w:ascii="Verdana" w:hAnsi="Verdana"/>
          <w:color w:val="000000"/>
          <w:sz w:val="18"/>
          <w:szCs w:val="18"/>
        </w:rPr>
        <w:t> </w:t>
      </w:r>
      <w:r>
        <w:rPr>
          <w:rFonts w:ascii="Verdana" w:hAnsi="Verdana"/>
          <w:color w:val="000000"/>
          <w:sz w:val="18"/>
          <w:szCs w:val="18"/>
        </w:rPr>
        <w:t>охраняемых законом прав, свобод и интересов граждан; совершение преступления</w:t>
      </w:r>
      <w:r>
        <w:rPr>
          <w:rStyle w:val="apple-converted-space"/>
          <w:rFonts w:ascii="Verdana" w:hAnsi="Verdana"/>
          <w:color w:val="000000"/>
          <w:sz w:val="18"/>
          <w:szCs w:val="18"/>
        </w:rPr>
        <w:t> </w:t>
      </w:r>
      <w:r>
        <w:rPr>
          <w:rStyle w:val="afe"/>
          <w:rFonts w:ascii="Verdana" w:hAnsi="Verdana"/>
          <w:color w:val="000000"/>
          <w:sz w:val="18"/>
          <w:szCs w:val="18"/>
        </w:rPr>
        <w:t>вопреки интересам</w:t>
      </w:r>
      <w:r>
        <w:rPr>
          <w:rStyle w:val="apple-converted-space"/>
          <w:rFonts w:ascii="Verdana" w:hAnsi="Verdana"/>
          <w:color w:val="000000"/>
          <w:sz w:val="18"/>
          <w:szCs w:val="18"/>
        </w:rPr>
        <w:t> </w:t>
      </w:r>
      <w:r>
        <w:rPr>
          <w:rFonts w:ascii="Verdana" w:hAnsi="Verdana"/>
          <w:color w:val="000000"/>
          <w:sz w:val="18"/>
          <w:szCs w:val="18"/>
        </w:rPr>
        <w:t>службы;</w:t>
      </w:r>
      <w:r>
        <w:rPr>
          <w:rStyle w:val="apple-converted-space"/>
          <w:rFonts w:ascii="Verdana" w:hAnsi="Verdana"/>
          <w:color w:val="000000"/>
          <w:sz w:val="18"/>
          <w:szCs w:val="18"/>
        </w:rPr>
        <w:t> </w:t>
      </w:r>
      <w:r>
        <w:rPr>
          <w:rStyle w:val="afe"/>
          <w:rFonts w:ascii="Verdana" w:hAnsi="Verdana"/>
          <w:color w:val="000000"/>
          <w:sz w:val="18"/>
          <w:szCs w:val="18"/>
        </w:rPr>
        <w:t>высокий уровень латентности</w:t>
      </w: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корыстныйхарактер</w:t>
      </w:r>
      <w:r>
        <w:rPr>
          <w:rStyle w:val="apple-converted-space"/>
          <w:rFonts w:ascii="Verdana" w:hAnsi="Verdana"/>
          <w:color w:val="000000"/>
          <w:sz w:val="18"/>
          <w:szCs w:val="18"/>
        </w:rPr>
        <w:t> </w:t>
      </w:r>
      <w:r>
        <w:rPr>
          <w:rFonts w:ascii="Verdana" w:hAnsi="Verdana"/>
          <w:color w:val="000000"/>
          <w:sz w:val="18"/>
          <w:szCs w:val="18"/>
        </w:rPr>
        <w:t>большинства преступлений рассматриваемой категории; совершение злоупотреблений должностными полномочиями и превышений должностных полномочий сотрудниками органов внутренних дел</w:t>
      </w:r>
      <w:r>
        <w:rPr>
          <w:rStyle w:val="apple-converted-space"/>
          <w:rFonts w:ascii="Verdana" w:hAnsi="Verdana"/>
          <w:color w:val="000000"/>
          <w:sz w:val="18"/>
          <w:szCs w:val="18"/>
        </w:rPr>
        <w:t> </w:t>
      </w:r>
      <w:r>
        <w:rPr>
          <w:rStyle w:val="afe"/>
          <w:rFonts w:ascii="Verdana" w:hAnsi="Verdana"/>
          <w:color w:val="000000"/>
          <w:sz w:val="18"/>
          <w:szCs w:val="18"/>
        </w:rPr>
        <w:t>в соучастии с членами организованных сообществ</w:t>
      </w:r>
      <w:r>
        <w:rPr>
          <w:rFonts w:ascii="Verdana" w:hAnsi="Verdana"/>
          <w:color w:val="000000"/>
          <w:sz w:val="18"/>
          <w:szCs w:val="18"/>
        </w:rPr>
        <w:t>; способствование развитию</w:t>
      </w:r>
      <w:r>
        <w:rPr>
          <w:rStyle w:val="apple-converted-space"/>
          <w:rFonts w:ascii="Verdana" w:hAnsi="Verdana"/>
          <w:color w:val="000000"/>
          <w:sz w:val="18"/>
          <w:szCs w:val="18"/>
        </w:rPr>
        <w:t> </w:t>
      </w:r>
      <w:r>
        <w:rPr>
          <w:rStyle w:val="afe"/>
          <w:rFonts w:ascii="Verdana" w:hAnsi="Verdana"/>
          <w:color w:val="000000"/>
          <w:sz w:val="18"/>
          <w:szCs w:val="18"/>
        </w:rPr>
        <w:t>молодежного экстремизма и</w:t>
      </w:r>
      <w:r>
        <w:rPr>
          <w:rStyle w:val="apple-converted-space"/>
          <w:rFonts w:ascii="Verdana" w:hAnsi="Verdana"/>
          <w:color w:val="000000"/>
          <w:sz w:val="18"/>
          <w:szCs w:val="18"/>
        </w:rPr>
        <w:t> </w:t>
      </w:r>
      <w:r>
        <w:rPr>
          <w:rFonts w:ascii="Verdana" w:hAnsi="Verdana"/>
          <w:color w:val="000000"/>
          <w:sz w:val="18"/>
          <w:szCs w:val="18"/>
        </w:rPr>
        <w:t>посягательствам на жизнь сотрудников правоохранительных органов; способствование</w:t>
      </w:r>
      <w:r>
        <w:rPr>
          <w:rStyle w:val="apple-converted-space"/>
          <w:rFonts w:ascii="Verdana" w:hAnsi="Verdana"/>
          <w:color w:val="000000"/>
          <w:sz w:val="18"/>
          <w:szCs w:val="18"/>
        </w:rPr>
        <w:t> </w:t>
      </w:r>
      <w:r>
        <w:rPr>
          <w:rStyle w:val="afe"/>
          <w:rFonts w:ascii="Verdana" w:hAnsi="Verdana"/>
          <w:color w:val="000000"/>
          <w:sz w:val="18"/>
          <w:szCs w:val="18"/>
        </w:rPr>
        <w:t>снижению авторитета государства</w:t>
      </w:r>
      <w:r>
        <w:rPr>
          <w:rStyle w:val="apple-converted-space"/>
          <w:rFonts w:ascii="Verdana" w:hAnsi="Verdana"/>
          <w:color w:val="000000"/>
          <w:sz w:val="18"/>
          <w:szCs w:val="18"/>
        </w:rPr>
        <w:t> </w:t>
      </w:r>
      <w:r>
        <w:rPr>
          <w:rFonts w:ascii="Verdana" w:hAnsi="Verdana"/>
          <w:color w:val="000000"/>
          <w:sz w:val="18"/>
          <w:szCs w:val="18"/>
        </w:rPr>
        <w:t>в лице правоохранительных органов и появлению недоверия к органам правоохраны у населения.</w:t>
      </w:r>
    </w:p>
    <w:p w14:paraId="121B3872" w14:textId="77777777" w:rsidR="00921A32" w:rsidRDefault="00921A32" w:rsidP="00921A32">
      <w:pPr>
        <w:pStyle w:val="afffffffffffffffffffffffffff6"/>
        <w:numPr>
          <w:ilvl w:val="0"/>
          <w:numId w:val="3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Исследованием установлен высокий уровень латентности злоупотреблений должностными полномочиями и превышений должностных полномочий среди сотрудников органов </w:t>
      </w:r>
      <w:r>
        <w:rPr>
          <w:rFonts w:ascii="Verdana" w:hAnsi="Verdana"/>
          <w:color w:val="000000"/>
          <w:sz w:val="18"/>
          <w:szCs w:val="18"/>
        </w:rPr>
        <w:lastRenderedPageBreak/>
        <w:t>внутренних дел, факторами чего являются: совершение данных преступлений в основном в отношении лиц, переступивших закон; неверие в возможность восстановления своих прав законным путем; воздействие на потерпевших и свидетелей со стороны работников правоохранительных органов; боязнь наступления тяжелых последствий в отношении потерпевшего или его близких родственников; недостаточный контроль со стороны руководителей системы органов внутренних дел за поведением своих сотрудников. Особая опасность последствий латентности данных деяний заключается, прежде всего, в том, что они формируют в сознании преступника - «блюстителя закона» убеждение в возможности безнаказанно совершать преступления, ослабляют профилактическую значимость закона, а также создают негативное общественное мнение относительно правоохранительных органов, подрывают веру населения в возможность государства обеспечить общественную безопасность.</w:t>
      </w:r>
    </w:p>
    <w:p w14:paraId="39513B7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4. Злоупотребление должностными полномочиями или превышение</w:t>
      </w:r>
      <w:r>
        <w:rPr>
          <w:rFonts w:ascii="Verdana" w:hAnsi="Verdana"/>
          <w:color w:val="000000"/>
          <w:sz w:val="18"/>
          <w:szCs w:val="18"/>
        </w:rPr>
        <w:br/>
        <w:t>должностных полномочий среди работников органов внутренних дел – это</w:t>
      </w:r>
      <w:r>
        <w:rPr>
          <w:rFonts w:ascii="Verdana" w:hAnsi="Verdana"/>
          <w:color w:val="000000"/>
          <w:sz w:val="18"/>
          <w:szCs w:val="18"/>
        </w:rPr>
        <w:br/>
        <w:t>преступления, совершающие лицами мужского пола (98 %) молодого и среднего</w:t>
      </w:r>
    </w:p>
    <w:p w14:paraId="7C640E9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возраста (27–45 лет) с высшим и средне-специальным образованием, обладающими достаточным профессиональным опытом, проработавшими в органах от 4 до 7 лет, имеющими семью и детей, с выраженными формами эгоизма и индивидуализма, грубости, дерзости, насилия, упрямства, высокомерия, жадности. В зависимости от характера и мотивации совершения рассматриваемого преступления автор выделил два типа преступников: 1)</w:t>
      </w:r>
      <w:r>
        <w:rPr>
          <w:rStyle w:val="apple-converted-space"/>
          <w:rFonts w:ascii="Verdana" w:hAnsi="Verdana"/>
          <w:color w:val="000000"/>
          <w:sz w:val="18"/>
          <w:szCs w:val="18"/>
        </w:rPr>
        <w:t> </w:t>
      </w:r>
      <w:r>
        <w:rPr>
          <w:rStyle w:val="afe"/>
          <w:rFonts w:ascii="Verdana" w:hAnsi="Verdana"/>
          <w:color w:val="000000"/>
          <w:sz w:val="18"/>
          <w:szCs w:val="18"/>
        </w:rPr>
        <w:t>корыстный преступник, злоупотребивший</w:t>
      </w:r>
      <w:r>
        <w:rPr>
          <w:rStyle w:val="apple-converted-space"/>
          <w:rFonts w:ascii="Verdana" w:hAnsi="Verdana"/>
          <w:color w:val="000000"/>
          <w:sz w:val="18"/>
          <w:szCs w:val="18"/>
        </w:rPr>
        <w:t> </w:t>
      </w:r>
      <w:r>
        <w:rPr>
          <w:rFonts w:ascii="Verdana" w:hAnsi="Verdana"/>
          <w:color w:val="000000"/>
          <w:sz w:val="18"/>
          <w:szCs w:val="18"/>
        </w:rPr>
        <w:t>должностными полномочиями и превысивший должностные полномочия. Основной мотив злоупотребления должностными полномочиями – получение прибыли; 2) преступник–</w:t>
      </w:r>
      <w:r>
        <w:rPr>
          <w:rStyle w:val="afe"/>
          <w:rFonts w:ascii="Verdana" w:hAnsi="Verdana"/>
          <w:color w:val="000000"/>
          <w:sz w:val="18"/>
          <w:szCs w:val="18"/>
        </w:rPr>
        <w:t>мститель,</w:t>
      </w:r>
      <w:r>
        <w:rPr>
          <w:rStyle w:val="apple-converted-space"/>
          <w:rFonts w:ascii="Verdana" w:hAnsi="Verdana"/>
          <w:color w:val="000000"/>
          <w:sz w:val="18"/>
          <w:szCs w:val="18"/>
        </w:rPr>
        <w:t> </w:t>
      </w:r>
      <w:r>
        <w:rPr>
          <w:rFonts w:ascii="Verdana" w:hAnsi="Verdana"/>
          <w:color w:val="000000"/>
          <w:sz w:val="18"/>
          <w:szCs w:val="18"/>
        </w:rPr>
        <w:t>для которого характерна ненависть к определенному лицу. Причиной такой ненависти является противоправное, аморальное, радикальное поведение потерпевшего (например, к представителю экстремистских течений).</w:t>
      </w:r>
    </w:p>
    <w:p w14:paraId="25908B1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По степени устойчивости криминальной установки в исследовании выделены два типа личности преступников рассматриваемой категории – злостный и ситуативный. Преступники злостного типа – это сотрудники органов внутренних дел, которые демонстрируют свое превосходство, власть над другими людьми. Поведение ситуативных преступников зависит от сложившейся ситуации, противоправного и аморального поведения потерпевших.</w:t>
      </w:r>
    </w:p>
    <w:p w14:paraId="3534380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5. Проведенное исследование показало, что наибольшее количество</w:t>
      </w:r>
      <w:r>
        <w:rPr>
          <w:rFonts w:ascii="Verdana" w:hAnsi="Verdana"/>
          <w:color w:val="000000"/>
          <w:sz w:val="18"/>
          <w:szCs w:val="18"/>
        </w:rPr>
        <w:br/>
        <w:t>злоупотреблений должностными полномочиями и превышений должностных</w:t>
      </w:r>
      <w:r>
        <w:rPr>
          <w:rFonts w:ascii="Verdana" w:hAnsi="Verdana"/>
          <w:color w:val="000000"/>
          <w:sz w:val="18"/>
          <w:szCs w:val="18"/>
        </w:rPr>
        <w:br/>
        <w:t>полномочий совершается сотрудниками государственной автотранспортной</w:t>
      </w:r>
      <w:r>
        <w:rPr>
          <w:rFonts w:ascii="Verdana" w:hAnsi="Verdana"/>
          <w:color w:val="000000"/>
          <w:sz w:val="18"/>
          <w:szCs w:val="18"/>
        </w:rPr>
        <w:br/>
        <w:t>инспекции, подразделений уголовного розыска, службы участковых</w:t>
      </w:r>
      <w:r>
        <w:rPr>
          <w:rFonts w:ascii="Verdana" w:hAnsi="Verdana"/>
          <w:color w:val="000000"/>
          <w:sz w:val="18"/>
          <w:szCs w:val="18"/>
        </w:rPr>
        <w:br/>
        <w:t>уполномоченных полиции, следствия, дежурных частей, дознания и патрульно-</w:t>
      </w:r>
      <w:r>
        <w:rPr>
          <w:rFonts w:ascii="Verdana" w:hAnsi="Verdana"/>
          <w:color w:val="000000"/>
          <w:sz w:val="18"/>
          <w:szCs w:val="18"/>
        </w:rPr>
        <w:br/>
        <w:t>постовой службы.</w:t>
      </w:r>
    </w:p>
    <w:p w14:paraId="2F568CD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6. Анализ и обобщение материалов следственной и судебной практики и</w:t>
      </w:r>
      <w:r>
        <w:rPr>
          <w:rFonts w:ascii="Verdana" w:hAnsi="Verdana"/>
          <w:color w:val="000000"/>
          <w:sz w:val="18"/>
          <w:szCs w:val="18"/>
        </w:rPr>
        <w:br/>
        <w:t>социологические опросы среди различных категорий дел позволили определить</w:t>
      </w:r>
      <w:r>
        <w:rPr>
          <w:rFonts w:ascii="Verdana" w:hAnsi="Verdana"/>
          <w:color w:val="000000"/>
          <w:sz w:val="18"/>
          <w:szCs w:val="18"/>
        </w:rPr>
        <w:br/>
        <w:t>виктимологический «портрет» жертвы злоупотребления должностными</w:t>
      </w:r>
      <w:r>
        <w:rPr>
          <w:rFonts w:ascii="Verdana" w:hAnsi="Verdana"/>
          <w:color w:val="000000"/>
          <w:sz w:val="18"/>
          <w:szCs w:val="18"/>
        </w:rPr>
        <w:br/>
        <w:t>полномочиями или превышения должностных полномочий со стороны</w:t>
      </w:r>
      <w:r>
        <w:rPr>
          <w:rFonts w:ascii="Verdana" w:hAnsi="Verdana"/>
          <w:color w:val="000000"/>
          <w:sz w:val="18"/>
          <w:szCs w:val="18"/>
        </w:rPr>
        <w:br/>
        <w:t>сотрудников органов внутренних дел. Это - лицо мужского пола (92%) молодого</w:t>
      </w:r>
      <w:r>
        <w:rPr>
          <w:rFonts w:ascii="Verdana" w:hAnsi="Verdana"/>
          <w:color w:val="000000"/>
          <w:sz w:val="18"/>
          <w:szCs w:val="18"/>
        </w:rPr>
        <w:br/>
        <w:t>и среднего возраста (25–36 лет) с низким уровнем образования и правового</w:t>
      </w:r>
      <w:r>
        <w:rPr>
          <w:rFonts w:ascii="Verdana" w:hAnsi="Verdana"/>
          <w:color w:val="000000"/>
          <w:sz w:val="18"/>
          <w:szCs w:val="18"/>
        </w:rPr>
        <w:br/>
      </w:r>
      <w:r>
        <w:rPr>
          <w:rFonts w:ascii="Verdana" w:hAnsi="Verdana"/>
          <w:color w:val="000000"/>
          <w:sz w:val="18"/>
          <w:szCs w:val="18"/>
        </w:rPr>
        <w:lastRenderedPageBreak/>
        <w:t>сознания, в основном безработный или работник сферы сервиса и бизнеса,</w:t>
      </w:r>
      <w:r>
        <w:rPr>
          <w:rFonts w:ascii="Verdana" w:hAnsi="Verdana"/>
          <w:color w:val="000000"/>
          <w:sz w:val="18"/>
          <w:szCs w:val="18"/>
        </w:rPr>
        <w:br/>
        <w:t>злоупотребляющий наркотическими средствами и алкоголем, характеризующийся</w:t>
      </w:r>
      <w:r>
        <w:rPr>
          <w:rFonts w:ascii="Verdana" w:hAnsi="Verdana"/>
          <w:color w:val="000000"/>
          <w:sz w:val="18"/>
          <w:szCs w:val="18"/>
        </w:rPr>
        <w:br/>
        <w:t>отрицательно по месту жительства, не состоящий в браке (68%). В исследовании</w:t>
      </w:r>
      <w:r>
        <w:rPr>
          <w:rFonts w:ascii="Verdana" w:hAnsi="Verdana"/>
          <w:color w:val="000000"/>
          <w:sz w:val="18"/>
          <w:szCs w:val="18"/>
        </w:rPr>
        <w:br/>
        <w:t>пострадавших от злоупотреблений должностными полномочиями и превышений</w:t>
      </w:r>
      <w:r>
        <w:rPr>
          <w:rFonts w:ascii="Verdana" w:hAnsi="Verdana"/>
          <w:color w:val="000000"/>
          <w:sz w:val="18"/>
          <w:szCs w:val="18"/>
        </w:rPr>
        <w:br/>
        <w:t>должностных полномочий со стороны сотрудников органов внутренних дел автор</w:t>
      </w:r>
      <w:r>
        <w:rPr>
          <w:rFonts w:ascii="Verdana" w:hAnsi="Verdana"/>
          <w:color w:val="000000"/>
          <w:sz w:val="18"/>
          <w:szCs w:val="18"/>
        </w:rPr>
        <w:br/>
        <w:t>подразделил на: а) пострадавших, в действиях которых имеется состав</w:t>
      </w:r>
      <w:r>
        <w:rPr>
          <w:rFonts w:ascii="Verdana" w:hAnsi="Verdana"/>
          <w:color w:val="000000"/>
          <w:sz w:val="18"/>
          <w:szCs w:val="18"/>
        </w:rPr>
        <w:br/>
        <w:t>преступления, предусмотренный УК РФ; б) пострадавших, совершивших</w:t>
      </w:r>
      <w:r>
        <w:rPr>
          <w:rFonts w:ascii="Verdana" w:hAnsi="Verdana"/>
          <w:color w:val="000000"/>
          <w:sz w:val="18"/>
          <w:szCs w:val="18"/>
        </w:rPr>
        <w:br/>
        <w:t>административные преступления; в) пострадавших с радикальным,</w:t>
      </w:r>
      <w:r>
        <w:rPr>
          <w:rFonts w:ascii="Verdana" w:hAnsi="Verdana"/>
          <w:color w:val="000000"/>
          <w:sz w:val="18"/>
          <w:szCs w:val="18"/>
        </w:rPr>
        <w:br/>
        <w:t>противоправным и аморальным поведением; г) невиновных лиц (так называемых</w:t>
      </w:r>
      <w:r>
        <w:rPr>
          <w:rFonts w:ascii="Verdana" w:hAnsi="Verdana"/>
          <w:color w:val="000000"/>
          <w:sz w:val="18"/>
          <w:szCs w:val="18"/>
        </w:rPr>
        <w:br/>
        <w:t>«невинных» жертв). Пострадавшие от данных преступлений в связи с</w:t>
      </w:r>
      <w:r>
        <w:rPr>
          <w:rFonts w:ascii="Verdana" w:hAnsi="Verdana"/>
          <w:color w:val="000000"/>
          <w:sz w:val="18"/>
          <w:szCs w:val="18"/>
        </w:rPr>
        <w:br/>
        <w:t>противоправным, радикальным поведением, способствовавшим совершению</w:t>
      </w:r>
    </w:p>
    <w:p w14:paraId="26659FDF"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нуждаются не только в процессуальной защите, но и в применении в отношении них разнообразных виктимологических профилактических мер.</w:t>
      </w:r>
    </w:p>
    <w:p w14:paraId="23B2F55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7. Исследованием выявлены факторы, обуславливающие злоупотребления</w:t>
      </w:r>
      <w:r>
        <w:rPr>
          <w:rFonts w:ascii="Verdana" w:hAnsi="Verdana"/>
          <w:color w:val="000000"/>
          <w:sz w:val="18"/>
          <w:szCs w:val="18"/>
        </w:rPr>
        <w:br/>
        <w:t>должностными полномочиями и превышения должностных полномочий со</w:t>
      </w:r>
      <w:r>
        <w:rPr>
          <w:rFonts w:ascii="Verdana" w:hAnsi="Verdana"/>
          <w:color w:val="000000"/>
          <w:sz w:val="18"/>
          <w:szCs w:val="18"/>
        </w:rPr>
        <w:br/>
        <w:t>стороны сотрудников органов внутренних дел. Это – невысокий уровень жизни</w:t>
      </w:r>
      <w:r>
        <w:rPr>
          <w:rFonts w:ascii="Verdana" w:hAnsi="Verdana"/>
          <w:color w:val="000000"/>
          <w:sz w:val="18"/>
          <w:szCs w:val="18"/>
        </w:rPr>
        <w:br/>
        <w:t>сотрудников органов внутренних дел в республиках Северного Кавказа в 90-х</w:t>
      </w:r>
      <w:r>
        <w:rPr>
          <w:rFonts w:ascii="Verdana" w:hAnsi="Verdana"/>
          <w:color w:val="000000"/>
          <w:sz w:val="18"/>
          <w:szCs w:val="18"/>
        </w:rPr>
        <w:br/>
        <w:t>годах ХХ века и в начале ХХI века, способствовавший уходу из МВД</w:t>
      </w:r>
      <w:r>
        <w:rPr>
          <w:rFonts w:ascii="Verdana" w:hAnsi="Verdana"/>
          <w:color w:val="000000"/>
          <w:sz w:val="18"/>
          <w:szCs w:val="18"/>
        </w:rPr>
        <w:br/>
        <w:t>профессиональных и компетентных работников; экономические кризисы,</w:t>
      </w:r>
      <w:r>
        <w:rPr>
          <w:rFonts w:ascii="Verdana" w:hAnsi="Verdana"/>
          <w:color w:val="000000"/>
          <w:sz w:val="18"/>
          <w:szCs w:val="18"/>
        </w:rPr>
        <w:br/>
        <w:t>последствиями которых является разбалансированность моральных устоев</w:t>
      </w:r>
      <w:r>
        <w:rPr>
          <w:rFonts w:ascii="Verdana" w:hAnsi="Verdana"/>
          <w:color w:val="000000"/>
          <w:sz w:val="18"/>
          <w:szCs w:val="18"/>
        </w:rPr>
        <w:br/>
        <w:t>граждан, в том числе и блюстителей закона; этнические особенности</w:t>
      </w:r>
      <w:r>
        <w:rPr>
          <w:rFonts w:ascii="Verdana" w:hAnsi="Verdana"/>
          <w:color w:val="000000"/>
          <w:sz w:val="18"/>
          <w:szCs w:val="18"/>
        </w:rPr>
        <w:br/>
        <w:t>преступности в республиках Северного Кавказа, способствующие совершению</w:t>
      </w:r>
      <w:r>
        <w:rPr>
          <w:rFonts w:ascii="Verdana" w:hAnsi="Verdana"/>
          <w:color w:val="000000"/>
          <w:sz w:val="18"/>
          <w:szCs w:val="18"/>
        </w:rPr>
        <w:br/>
        <w:t>данных преступлений; несовершенство законодательства, слабая правовая</w:t>
      </w:r>
      <w:r>
        <w:rPr>
          <w:rFonts w:ascii="Verdana" w:hAnsi="Verdana"/>
          <w:color w:val="000000"/>
          <w:sz w:val="18"/>
          <w:szCs w:val="18"/>
        </w:rPr>
        <w:br/>
        <w:t>социализация и низкий уровень правовой культуры сотрудников; кризис</w:t>
      </w:r>
      <w:r>
        <w:rPr>
          <w:rFonts w:ascii="Verdana" w:hAnsi="Verdana"/>
          <w:color w:val="000000"/>
          <w:sz w:val="18"/>
          <w:szCs w:val="18"/>
        </w:rPr>
        <w:br/>
        <w:t>законности, деформация правосознания значительной части населения;</w:t>
      </w:r>
      <w:r>
        <w:rPr>
          <w:rFonts w:ascii="Verdana" w:hAnsi="Verdana"/>
          <w:color w:val="000000"/>
          <w:sz w:val="18"/>
          <w:szCs w:val="18"/>
        </w:rPr>
        <w:br/>
        <w:t>недостатки в деятельности органов внутренних дел, слабый отбор кандидатов на</w:t>
      </w:r>
      <w:r>
        <w:rPr>
          <w:rFonts w:ascii="Verdana" w:hAnsi="Verdana"/>
          <w:color w:val="000000"/>
          <w:sz w:val="18"/>
          <w:szCs w:val="18"/>
        </w:rPr>
        <w:br/>
        <w:t>службу в правоохранительные органы; недостаточно эффективная воспитательная</w:t>
      </w:r>
      <w:r>
        <w:rPr>
          <w:rFonts w:ascii="Verdana" w:hAnsi="Verdana"/>
          <w:color w:val="000000"/>
          <w:sz w:val="18"/>
          <w:szCs w:val="18"/>
        </w:rPr>
        <w:br/>
        <w:t>и профилактическая работа среди молодых сотрудников; отсутствие должного</w:t>
      </w:r>
      <w:r>
        <w:rPr>
          <w:rFonts w:ascii="Verdana" w:hAnsi="Verdana"/>
          <w:color w:val="000000"/>
          <w:sz w:val="18"/>
          <w:szCs w:val="18"/>
        </w:rPr>
        <w:br/>
        <w:t>контроля за деятельностью сотрудников органов внутренних дел; снижение</w:t>
      </w:r>
      <w:r>
        <w:rPr>
          <w:rFonts w:ascii="Verdana" w:hAnsi="Verdana"/>
          <w:color w:val="000000"/>
          <w:sz w:val="18"/>
          <w:szCs w:val="18"/>
        </w:rPr>
        <w:br/>
        <w:t>образовательного и культурного потенциала сотрудников; невротизация молодых</w:t>
      </w:r>
      <w:r>
        <w:rPr>
          <w:rFonts w:ascii="Verdana" w:hAnsi="Verdana"/>
          <w:color w:val="000000"/>
          <w:sz w:val="18"/>
          <w:szCs w:val="18"/>
        </w:rPr>
        <w:br/>
        <w:t>сотрудников; криминализация сознания большинства сотрудников органов</w:t>
      </w:r>
      <w:r>
        <w:rPr>
          <w:rFonts w:ascii="Verdana" w:hAnsi="Verdana"/>
          <w:color w:val="000000"/>
          <w:sz w:val="18"/>
          <w:szCs w:val="18"/>
        </w:rPr>
        <w:br/>
        <w:t>внутренних дел.</w:t>
      </w:r>
    </w:p>
    <w:p w14:paraId="237B07D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8. Противодействие злоупотреблениям должностными полномочиями</w:t>
      </w:r>
      <w:r>
        <w:rPr>
          <w:rFonts w:ascii="Verdana" w:hAnsi="Verdana"/>
          <w:color w:val="000000"/>
          <w:sz w:val="18"/>
          <w:szCs w:val="18"/>
        </w:rPr>
        <w:br/>
        <w:t>работниками органов внутренних дел – это деятельность всех</w:t>
      </w:r>
      <w:r>
        <w:rPr>
          <w:rFonts w:ascii="Verdana" w:hAnsi="Verdana"/>
          <w:color w:val="000000"/>
          <w:sz w:val="18"/>
          <w:szCs w:val="18"/>
        </w:rPr>
        <w:br/>
        <w:t>специализированных и неспециализированных (государственных и общественных</w:t>
      </w:r>
      <w:r>
        <w:rPr>
          <w:rFonts w:ascii="Verdana" w:hAnsi="Verdana"/>
          <w:color w:val="000000"/>
          <w:sz w:val="18"/>
          <w:szCs w:val="18"/>
        </w:rPr>
        <w:br/>
        <w:t>структур, правоохранительных органов, политических партий, средств массовой</w:t>
      </w:r>
      <w:r>
        <w:rPr>
          <w:rFonts w:ascii="Verdana" w:hAnsi="Verdana"/>
          <w:color w:val="000000"/>
          <w:sz w:val="18"/>
          <w:szCs w:val="18"/>
        </w:rPr>
        <w:br/>
        <w:t>информации, институтов образовательной системы) субъектов профилактики,</w:t>
      </w:r>
      <w:r>
        <w:rPr>
          <w:rFonts w:ascii="Verdana" w:hAnsi="Verdana"/>
          <w:color w:val="000000"/>
          <w:sz w:val="18"/>
          <w:szCs w:val="18"/>
        </w:rPr>
        <w:br/>
        <w:t>направленная на выявление, пресечение, предотвращение фактов нарушения прав</w:t>
      </w:r>
      <w:r>
        <w:rPr>
          <w:rFonts w:ascii="Verdana" w:hAnsi="Verdana"/>
          <w:color w:val="000000"/>
          <w:sz w:val="18"/>
          <w:szCs w:val="18"/>
        </w:rPr>
        <w:br/>
        <w:t>и законных интересов граждан или организаций либо охраняемых законом</w:t>
      </w:r>
      <w:r>
        <w:rPr>
          <w:rFonts w:ascii="Verdana" w:hAnsi="Verdana"/>
          <w:color w:val="000000"/>
          <w:sz w:val="18"/>
          <w:szCs w:val="18"/>
        </w:rPr>
        <w:br/>
      </w:r>
      <w:r>
        <w:rPr>
          <w:rFonts w:ascii="Verdana" w:hAnsi="Verdana"/>
          <w:color w:val="000000"/>
          <w:sz w:val="18"/>
          <w:szCs w:val="18"/>
        </w:rPr>
        <w:lastRenderedPageBreak/>
        <w:t>интересов общества или государства, а также сокрытия или искажения</w:t>
      </w:r>
      <w:r>
        <w:rPr>
          <w:rFonts w:ascii="Verdana" w:hAnsi="Verdana"/>
          <w:color w:val="000000"/>
          <w:sz w:val="18"/>
          <w:szCs w:val="18"/>
        </w:rPr>
        <w:br/>
        <w:t>информации, создающей опасность для жизни и здоровья.</w:t>
      </w:r>
    </w:p>
    <w:p w14:paraId="41E77E0B"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Противодействие превышению должностных полномочий со стороны сотрудников органов внутренних дел – это деятельность специализированных и неспециализированных субъектов профилактики, направленная на выявление, пресечение, предотвращение фактов совершения ими действий, явно выходящих за пределы их полномочий, ставящих под угрозу нарушения прав и законных интересов граждан, общества или государства.</w:t>
      </w:r>
    </w:p>
    <w:p w14:paraId="68DB50C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9. В исследовании определены организационно-управленческие меры</w:t>
      </w:r>
      <w:r>
        <w:rPr>
          <w:rFonts w:ascii="Verdana" w:hAnsi="Verdana"/>
          <w:color w:val="000000"/>
          <w:sz w:val="18"/>
          <w:szCs w:val="18"/>
        </w:rPr>
        <w:br/>
        <w:t>профилактики злоупотреблений должностными полномочиями и превышений</w:t>
      </w:r>
      <w:r>
        <w:rPr>
          <w:rFonts w:ascii="Verdana" w:hAnsi="Verdana"/>
          <w:color w:val="000000"/>
          <w:sz w:val="18"/>
          <w:szCs w:val="18"/>
        </w:rPr>
        <w:br/>
        <w:t>должностных полномочий сотрудниками органов внутренних дел, каковыми</w:t>
      </w:r>
      <w:r>
        <w:rPr>
          <w:rFonts w:ascii="Verdana" w:hAnsi="Verdana"/>
          <w:color w:val="000000"/>
          <w:sz w:val="18"/>
          <w:szCs w:val="18"/>
        </w:rPr>
        <w:br/>
        <w:t>являются: 1) изменение критериев оценки эффективности деятельности органов</w:t>
      </w:r>
      <w:r>
        <w:rPr>
          <w:rFonts w:ascii="Verdana" w:hAnsi="Verdana"/>
          <w:color w:val="000000"/>
          <w:sz w:val="18"/>
          <w:szCs w:val="18"/>
        </w:rPr>
        <w:br/>
        <w:t>внутренних дел; 2) совершенствование работы по обеспечению собственной</w:t>
      </w:r>
      <w:r>
        <w:rPr>
          <w:rFonts w:ascii="Verdana" w:hAnsi="Verdana"/>
          <w:color w:val="000000"/>
          <w:sz w:val="18"/>
          <w:szCs w:val="18"/>
        </w:rPr>
        <w:br/>
        <w:t>безопасности, направленной на предупреждение и профилактику правонарушений</w:t>
      </w:r>
    </w:p>
    <w:p w14:paraId="40B6A18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сотрудников ОВД; 3) улучшение системы отбора на службу в органах внутренних</w:t>
      </w:r>
      <w:r>
        <w:rPr>
          <w:rFonts w:ascii="Verdana" w:hAnsi="Verdana"/>
          <w:color w:val="000000"/>
          <w:sz w:val="18"/>
          <w:szCs w:val="18"/>
        </w:rPr>
        <w:br/>
        <w:t>дел; 4) повышение профессиональной подготовки сотрудников</w:t>
      </w:r>
    </w:p>
    <w:p w14:paraId="395FC3EF"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органов; 5) контроль за профессиональной деятельностью</w:t>
      </w:r>
      <w:r>
        <w:rPr>
          <w:rFonts w:ascii="Verdana" w:hAnsi="Verdana"/>
          <w:color w:val="000000"/>
          <w:sz w:val="18"/>
          <w:szCs w:val="18"/>
        </w:rPr>
        <w:br/>
        <w:t>сотрудников; организация и проведение широкомасштабных специальных</w:t>
      </w:r>
      <w:r>
        <w:rPr>
          <w:rFonts w:ascii="Verdana" w:hAnsi="Verdana"/>
          <w:color w:val="000000"/>
          <w:sz w:val="18"/>
          <w:szCs w:val="18"/>
        </w:rPr>
        <w:br/>
        <w:t>оперативно-профилактических мероприятий, направленных на выявление,</w:t>
      </w:r>
      <w:r>
        <w:rPr>
          <w:rFonts w:ascii="Verdana" w:hAnsi="Verdana"/>
          <w:color w:val="000000"/>
          <w:sz w:val="18"/>
          <w:szCs w:val="18"/>
        </w:rPr>
        <w:br/>
        <w:t>документирование и пресечение коррупционной и противоправной деятельности</w:t>
      </w:r>
      <w:r>
        <w:rPr>
          <w:rFonts w:ascii="Verdana" w:hAnsi="Verdana"/>
          <w:color w:val="000000"/>
          <w:sz w:val="18"/>
          <w:szCs w:val="18"/>
        </w:rPr>
        <w:br/>
        <w:t>сотрудников ОВД; 6) активизация оперативно-розыскных мероприятий,</w:t>
      </w:r>
      <w:r>
        <w:rPr>
          <w:rFonts w:ascii="Verdana" w:hAnsi="Verdana"/>
          <w:color w:val="000000"/>
          <w:sz w:val="18"/>
          <w:szCs w:val="18"/>
        </w:rPr>
        <w:br/>
        <w:t>направленных на выявление сотрудников, оказывающих содействие незаконным</w:t>
      </w:r>
      <w:r>
        <w:rPr>
          <w:rFonts w:ascii="Verdana" w:hAnsi="Verdana"/>
          <w:color w:val="000000"/>
          <w:sz w:val="18"/>
          <w:szCs w:val="18"/>
        </w:rPr>
        <w:br/>
        <w:t>вооруженным формированиям и лицам, причастным к религиозно-</w:t>
      </w:r>
    </w:p>
    <w:p w14:paraId="29EC866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экстремистскому течению; 7) проведение оперативно-розыскных мероприятий, направленных на противостояние вовлечению сотрудников органов внутренних дел в экстремистские сообщества; 8) усиление оперативной позиции в криминальных структурах с целью получения данных на сотрудников органов внутренних дел, злоупотребляющих должностным положением и оказывающих пособничество организованной преступности; 9) формирование информационного банка данных о работниках правоохранительных органов, способных злоупотреблять должностными полномочиями и превышать должностные полномочия; 10) создание специализированных подразделений, непосредственно направленных на профилактику злоупотреблений должностными полномочиями и превышений должностных полномочий работниками органов внутренних дел в структуре ФСБ; 11) организация Комиссии по противодействию преступности среди работников правоохранительных органов на региональном уровне; 12) возобновление эффективных государственных и общественных механизмов контроля за злоупотреблением должностными полномочиями и превышением должностных полномочий сотрудниками органов внутренних дел; 13) повышение правовой активности общественности, ее нетерпимости к преступлениям «блюстителей» закона; 14) обеспечение органов внутренних дел </w:t>
      </w:r>
      <w:r>
        <w:rPr>
          <w:rFonts w:ascii="Verdana" w:hAnsi="Verdana"/>
          <w:color w:val="000000"/>
          <w:sz w:val="18"/>
          <w:szCs w:val="18"/>
        </w:rPr>
        <w:lastRenderedPageBreak/>
        <w:t>новейшей техникой и транспортными средствами; 15) социальная и профилактическая защита самих сотрудников органов внутренних дел.</w:t>
      </w:r>
    </w:p>
    <w:p w14:paraId="71EC404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10. В системе нравственно-воспитательных мер профилактики</w:t>
      </w:r>
    </w:p>
    <w:p w14:paraId="0F6AEC77"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злоупотреблений должностными полномочиями и превышений должностных полномочий сотрудниками органов внутренних дел в диссертации выделены следующие меры: 1) формирование толерантности у сотрудников; 2) использование профилактического потенциала традиций и обычаев народов республик Северного Кавказа; 3) усиление традиционной религиозной социализации сотрудников; 4) организация воспитательной работы с работниками органов внутренних дел с использованием профилактических возможностей социального контроля и общественного мнения; 5) совершенствование профилактической работы в органах внутренних дел; 6) проведение нравственно-этических мероприятий; 7) повышение этической культуры и моральной устойчивости сотрудников; 8) виктимологическое обучение населения навыкам защиты от произвола со стороны сотрудников правоохранительных органов; 9)</w:t>
      </w:r>
    </w:p>
    <w:p w14:paraId="13FE50B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виктимологическое просвещение населения; 10) совершенствование системы профессиональной подготовки; 11) улучшение работы психологических служб в системе органов внутренних дел; 12) повышение профессионального самосознания и самоконтроля; 13) принятие мер, направленных на поощрение благородного поведения сотрудников органов внутренних дел; 14) правовое просвещение сотрудников органов внутренних дел.</w:t>
      </w:r>
    </w:p>
    <w:p w14:paraId="1E6A90B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11. В рамках уголовно-правовых мер автор предлагает внести некоторые изменения в законодательство:</w:t>
      </w:r>
    </w:p>
    <w:p w14:paraId="793F4E7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а) ужесточить уголовную ответственность за должностные преступления</w:t>
      </w:r>
      <w:r>
        <w:rPr>
          <w:rFonts w:ascii="Verdana" w:hAnsi="Verdana"/>
          <w:color w:val="000000"/>
          <w:sz w:val="18"/>
          <w:szCs w:val="18"/>
        </w:rPr>
        <w:br/>
        <w:t>сотрудников правоохранительных органов;</w:t>
      </w:r>
    </w:p>
    <w:p w14:paraId="0CB31B9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б) добавить в часть вторую ст. 285, 286 УК РФ и часть третью ст. 290 УК</w:t>
      </w:r>
      <w:r>
        <w:rPr>
          <w:rFonts w:ascii="Verdana" w:hAnsi="Verdana"/>
          <w:color w:val="000000"/>
          <w:sz w:val="18"/>
          <w:szCs w:val="18"/>
        </w:rPr>
        <w:br/>
        <w:t>РФ такой квалифицирующий признак, как «совершение преступления</w:t>
      </w:r>
      <w:r>
        <w:rPr>
          <w:rFonts w:ascii="Verdana" w:hAnsi="Verdana"/>
          <w:color w:val="000000"/>
          <w:sz w:val="18"/>
          <w:szCs w:val="18"/>
        </w:rPr>
        <w:br/>
        <w:t>сотрудником правоохранительного органа»;</w:t>
      </w:r>
    </w:p>
    <w:p w14:paraId="4E35D48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 уточнить содержание злоупотребления должностными полномочиями в</w:t>
      </w:r>
      <w:r>
        <w:rPr>
          <w:rFonts w:ascii="Verdana" w:hAnsi="Verdana"/>
          <w:color w:val="000000"/>
          <w:sz w:val="18"/>
          <w:szCs w:val="18"/>
        </w:rPr>
        <w:br/>
        <w:t>примечании к ст. 285 УК РФ, где следует указать, что злоупотребление</w:t>
      </w:r>
      <w:r>
        <w:rPr>
          <w:rFonts w:ascii="Verdana" w:hAnsi="Verdana"/>
          <w:color w:val="000000"/>
          <w:sz w:val="18"/>
          <w:szCs w:val="18"/>
        </w:rPr>
        <w:br/>
        <w:t>должностными полномочиями совершается в пределах компетенции</w:t>
      </w:r>
      <w:r>
        <w:rPr>
          <w:rFonts w:ascii="Verdana" w:hAnsi="Verdana"/>
          <w:color w:val="000000"/>
          <w:sz w:val="18"/>
          <w:szCs w:val="18"/>
        </w:rPr>
        <w:br/>
        <w:t>должностного лица и связано со своего рода «неправильным» использованием</w:t>
      </w:r>
      <w:r>
        <w:rPr>
          <w:rFonts w:ascii="Verdana" w:hAnsi="Verdana"/>
          <w:color w:val="000000"/>
          <w:sz w:val="18"/>
          <w:szCs w:val="18"/>
        </w:rPr>
        <w:br/>
        <w:t>предоставленных ему законом полномочий, ограничивается случаями активных</w:t>
      </w:r>
      <w:r>
        <w:rPr>
          <w:rFonts w:ascii="Verdana" w:hAnsi="Verdana"/>
          <w:color w:val="000000"/>
          <w:sz w:val="18"/>
          <w:szCs w:val="18"/>
        </w:rPr>
        <w:br/>
        <w:t>форм противоправного должностного поведения;</w:t>
      </w:r>
    </w:p>
    <w:p w14:paraId="02264D9B"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г) считать отягчающим обстоятельством «совершение умышленного</w:t>
      </w:r>
      <w:r>
        <w:rPr>
          <w:rFonts w:ascii="Verdana" w:hAnsi="Verdana"/>
          <w:color w:val="000000"/>
          <w:sz w:val="18"/>
          <w:szCs w:val="18"/>
        </w:rPr>
        <w:br/>
        <w:t>преступления сотрудником</w:t>
      </w:r>
      <w:r>
        <w:rPr>
          <w:rStyle w:val="apple-converted-space"/>
          <w:rFonts w:ascii="Verdana" w:hAnsi="Verdana"/>
          <w:color w:val="000000"/>
          <w:sz w:val="18"/>
          <w:szCs w:val="18"/>
        </w:rPr>
        <w:t> </w:t>
      </w:r>
      <w:r>
        <w:rPr>
          <w:rStyle w:val="afe"/>
          <w:rFonts w:ascii="Verdana" w:hAnsi="Verdana"/>
          <w:color w:val="000000"/>
          <w:sz w:val="18"/>
          <w:szCs w:val="18"/>
        </w:rPr>
        <w:t>правоохранительного органа во время исполнением</w:t>
      </w:r>
      <w:r>
        <w:rPr>
          <w:rFonts w:ascii="Verdana" w:hAnsi="Verdana"/>
          <w:i/>
          <w:iCs/>
          <w:color w:val="000000"/>
          <w:sz w:val="18"/>
          <w:szCs w:val="18"/>
        </w:rPr>
        <w:br/>
      </w:r>
      <w:r>
        <w:rPr>
          <w:rStyle w:val="afe"/>
          <w:rFonts w:ascii="Verdana" w:hAnsi="Verdana"/>
          <w:color w:val="000000"/>
          <w:sz w:val="18"/>
          <w:szCs w:val="18"/>
        </w:rPr>
        <w:t>своих служебных (должностных) обязанностей</w:t>
      </w:r>
      <w:r>
        <w:rPr>
          <w:rFonts w:ascii="Verdana" w:hAnsi="Verdana"/>
          <w:color w:val="000000"/>
          <w:sz w:val="18"/>
          <w:szCs w:val="18"/>
        </w:rPr>
        <w:t>» (п. «о» ч. 1 ст. 63 УК РФ);</w:t>
      </w:r>
    </w:p>
    <w:p w14:paraId="127BE6A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 создать реальную структуру, позволяющую защитить потерпевшего и</w:t>
      </w:r>
      <w:r>
        <w:rPr>
          <w:rFonts w:ascii="Verdana" w:hAnsi="Verdana"/>
          <w:color w:val="000000"/>
          <w:sz w:val="18"/>
          <w:szCs w:val="18"/>
        </w:rPr>
        <w:br/>
        <w:t>свидетелей;</w:t>
      </w:r>
    </w:p>
    <w:p w14:paraId="364BBEF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е) включить новую уголовно-правовую норму в уголовное законодательство</w:t>
      </w:r>
      <w:r>
        <w:rPr>
          <w:rFonts w:ascii="Verdana" w:hAnsi="Verdana"/>
          <w:color w:val="000000"/>
          <w:sz w:val="18"/>
          <w:szCs w:val="18"/>
        </w:rPr>
        <w:br/>
        <w:t>под номером 285</w:t>
      </w:r>
      <w:r>
        <w:rPr>
          <w:rFonts w:ascii="Verdana" w:hAnsi="Verdana"/>
          <w:color w:val="000000"/>
          <w:sz w:val="18"/>
          <w:szCs w:val="18"/>
          <w:vertAlign w:val="superscript"/>
        </w:rPr>
        <w:t>4</w:t>
      </w:r>
      <w:r>
        <w:rPr>
          <w:rFonts w:ascii="Verdana" w:hAnsi="Verdana"/>
          <w:color w:val="000000"/>
          <w:sz w:val="18"/>
          <w:szCs w:val="18"/>
        </w:rPr>
        <w:t>:</w:t>
      </w:r>
    </w:p>
    <w:p w14:paraId="12E968EA" w14:textId="77777777" w:rsidR="00921A32" w:rsidRDefault="00921A32" w:rsidP="00921A3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Статья</w:t>
      </w:r>
      <w:r>
        <w:rPr>
          <w:rStyle w:val="apple-converted-space"/>
          <w:rFonts w:ascii="Verdana" w:hAnsi="Verdana"/>
          <w:color w:val="000000"/>
          <w:sz w:val="18"/>
          <w:szCs w:val="18"/>
        </w:rPr>
        <w:t> </w:t>
      </w:r>
      <w:r>
        <w:rPr>
          <w:rFonts w:ascii="Verdana" w:hAnsi="Verdana"/>
          <w:color w:val="000000"/>
          <w:sz w:val="18"/>
          <w:szCs w:val="18"/>
        </w:rPr>
        <w:t>285</w:t>
      </w:r>
      <w:r>
        <w:rPr>
          <w:rFonts w:ascii="Verdana" w:hAnsi="Verdana"/>
          <w:color w:val="000000"/>
          <w:sz w:val="18"/>
          <w:szCs w:val="18"/>
          <w:vertAlign w:val="superscript"/>
        </w:rPr>
        <w:t>4</w:t>
      </w: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Попустительство</w:t>
      </w:r>
      <w:r>
        <w:rPr>
          <w:rStyle w:val="apple-converted-space"/>
          <w:rFonts w:ascii="Verdana" w:hAnsi="Verdana"/>
          <w:color w:val="000000"/>
          <w:sz w:val="18"/>
          <w:szCs w:val="18"/>
        </w:rPr>
        <w:t> </w:t>
      </w:r>
      <w:r>
        <w:rPr>
          <w:rStyle w:val="afe"/>
          <w:rFonts w:ascii="Verdana" w:hAnsi="Verdana"/>
          <w:color w:val="000000"/>
          <w:sz w:val="18"/>
          <w:szCs w:val="18"/>
        </w:rPr>
        <w:t>со</w:t>
      </w:r>
      <w:r>
        <w:rPr>
          <w:rStyle w:val="apple-converted-space"/>
          <w:rFonts w:ascii="Verdana" w:hAnsi="Verdana"/>
          <w:color w:val="000000"/>
          <w:sz w:val="18"/>
          <w:szCs w:val="18"/>
        </w:rPr>
        <w:t> </w:t>
      </w:r>
      <w:r>
        <w:rPr>
          <w:rStyle w:val="afe"/>
          <w:rFonts w:ascii="Verdana" w:hAnsi="Verdana"/>
          <w:color w:val="000000"/>
          <w:sz w:val="18"/>
          <w:szCs w:val="18"/>
        </w:rPr>
        <w:t>стороны</w:t>
      </w:r>
      <w:r>
        <w:rPr>
          <w:rStyle w:val="apple-converted-space"/>
          <w:rFonts w:ascii="Verdana" w:hAnsi="Verdana"/>
          <w:color w:val="000000"/>
          <w:sz w:val="18"/>
          <w:szCs w:val="18"/>
        </w:rPr>
        <w:t> </w:t>
      </w:r>
      <w:r>
        <w:rPr>
          <w:rStyle w:val="afe"/>
          <w:rFonts w:ascii="Verdana" w:hAnsi="Verdana"/>
          <w:color w:val="000000"/>
          <w:sz w:val="18"/>
          <w:szCs w:val="18"/>
        </w:rPr>
        <w:t>сотрудника</w:t>
      </w:r>
    </w:p>
    <w:p w14:paraId="1F6A9D6B" w14:textId="77777777" w:rsidR="00921A32" w:rsidRDefault="00921A32" w:rsidP="00921A32">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правоохранительного органа</w:t>
      </w:r>
    </w:p>
    <w:p w14:paraId="5825E57D" w14:textId="77777777" w:rsidR="00921A32" w:rsidRDefault="00921A32" w:rsidP="00921A32">
      <w:pPr>
        <w:pStyle w:val="afffffffffffffffffffffffffff6"/>
        <w:numPr>
          <w:ilvl w:val="0"/>
          <w:numId w:val="3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Преступное</w:t>
      </w:r>
      <w:r>
        <w:rPr>
          <w:rStyle w:val="apple-converted-space"/>
          <w:rFonts w:ascii="Verdana" w:hAnsi="Verdana"/>
          <w:color w:val="000000"/>
          <w:sz w:val="18"/>
          <w:szCs w:val="18"/>
        </w:rPr>
        <w:t> </w:t>
      </w:r>
      <w:r>
        <w:rPr>
          <w:rStyle w:val="afe"/>
          <w:rFonts w:ascii="Verdana" w:hAnsi="Verdana"/>
          <w:color w:val="000000"/>
          <w:sz w:val="18"/>
          <w:szCs w:val="18"/>
        </w:rPr>
        <w:t>бездействие,</w:t>
      </w:r>
      <w:r>
        <w:rPr>
          <w:rStyle w:val="apple-converted-space"/>
          <w:rFonts w:ascii="Verdana" w:hAnsi="Verdana"/>
          <w:color w:val="000000"/>
          <w:sz w:val="18"/>
          <w:szCs w:val="18"/>
        </w:rPr>
        <w:t> </w:t>
      </w:r>
      <w:r>
        <w:rPr>
          <w:rStyle w:val="afe"/>
          <w:rFonts w:ascii="Verdana" w:hAnsi="Verdana"/>
          <w:color w:val="000000"/>
          <w:sz w:val="18"/>
          <w:szCs w:val="18"/>
        </w:rPr>
        <w:t>то</w:t>
      </w:r>
      <w:r>
        <w:rPr>
          <w:rStyle w:val="apple-converted-space"/>
          <w:rFonts w:ascii="Verdana" w:hAnsi="Verdana"/>
          <w:color w:val="000000"/>
          <w:sz w:val="18"/>
          <w:szCs w:val="18"/>
        </w:rPr>
        <w:t> </w:t>
      </w:r>
      <w:r>
        <w:rPr>
          <w:rStyle w:val="afe"/>
          <w:rFonts w:ascii="Verdana" w:hAnsi="Verdana"/>
          <w:color w:val="000000"/>
          <w:sz w:val="18"/>
          <w:szCs w:val="18"/>
        </w:rPr>
        <w:t>есть</w:t>
      </w:r>
      <w:r>
        <w:rPr>
          <w:rStyle w:val="apple-converted-space"/>
          <w:rFonts w:ascii="Verdana" w:hAnsi="Verdana"/>
          <w:color w:val="000000"/>
          <w:sz w:val="18"/>
          <w:szCs w:val="18"/>
        </w:rPr>
        <w:t> </w:t>
      </w:r>
      <w:r>
        <w:rPr>
          <w:rStyle w:val="afe"/>
          <w:rFonts w:ascii="Verdana" w:hAnsi="Verdana"/>
          <w:color w:val="000000"/>
          <w:sz w:val="18"/>
          <w:szCs w:val="18"/>
        </w:rPr>
        <w:t>непринятие</w:t>
      </w:r>
      <w:r>
        <w:rPr>
          <w:rStyle w:val="apple-converted-space"/>
          <w:rFonts w:ascii="Verdana" w:hAnsi="Verdana"/>
          <w:color w:val="000000"/>
          <w:sz w:val="18"/>
          <w:szCs w:val="18"/>
        </w:rPr>
        <w:t> </w:t>
      </w:r>
      <w:r>
        <w:rPr>
          <w:rStyle w:val="afe"/>
          <w:rFonts w:ascii="Verdana" w:hAnsi="Verdana"/>
          <w:color w:val="000000"/>
          <w:sz w:val="18"/>
          <w:szCs w:val="18"/>
        </w:rPr>
        <w:t>сотрудником правоохранительного органа, осведомленным о наличии условий для совершения преступления, мер по их устранению, если это деяние повлекло нарушение прав и законных интересов граждан или организаций либо охраняемых интересов общества или государства, – 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пяти лет.</w:t>
      </w:r>
    </w:p>
    <w:p w14:paraId="40E1E186" w14:textId="77777777" w:rsidR="00921A32" w:rsidRDefault="00921A32" w:rsidP="00921A32">
      <w:pPr>
        <w:pStyle w:val="afffffffffffffffffffffffffff6"/>
        <w:numPr>
          <w:ilvl w:val="0"/>
          <w:numId w:val="38"/>
        </w:numPr>
        <w:shd w:val="clear" w:color="auto" w:fill="FFFFFF"/>
        <w:spacing w:line="240" w:lineRule="auto"/>
        <w:rPr>
          <w:rFonts w:ascii="Verdana" w:hAnsi="Verdana"/>
          <w:color w:val="000000"/>
          <w:sz w:val="18"/>
          <w:szCs w:val="18"/>
        </w:rPr>
      </w:pPr>
      <w:r>
        <w:rPr>
          <w:rStyle w:val="afe"/>
          <w:rFonts w:ascii="Verdana" w:hAnsi="Verdana"/>
          <w:color w:val="000000"/>
          <w:sz w:val="18"/>
          <w:szCs w:val="18"/>
        </w:rPr>
        <w:t>То же деяние, повлекшее тяжкие последствия, – 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w:t>
      </w:r>
    </w:p>
    <w:p w14:paraId="3495A7D9"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w:t>
      </w:r>
    </w:p>
    <w:p w14:paraId="6C55055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работе выводы, обобщения и предложения могут быть</w:t>
      </w:r>
      <w:r>
        <w:rPr>
          <w:rFonts w:ascii="Verdana" w:hAnsi="Verdana"/>
          <w:color w:val="000000"/>
          <w:sz w:val="18"/>
          <w:szCs w:val="18"/>
        </w:rPr>
        <w:br/>
        <w:t>использованы в законотворческой и правоприменительной практике.</w:t>
      </w:r>
    </w:p>
    <w:p w14:paraId="14BA24A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Теоретическая значимость исследования состоит также в получении новых криминологических знаний о злоупотреблениях должностными полномочиями и превышениях должностных полномочий сотрудниками органов внутренних дел, а также возможности их использования для совершенствования системы противодействия преступности данной категории.</w:t>
      </w:r>
    </w:p>
    <w:p w14:paraId="441D2343"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выводы и рекомендации, содержащиеся в работе, могут быть использованы:</w:t>
      </w:r>
    </w:p>
    <w:p w14:paraId="2CDEA03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в учебном процессе юридических вузов;</w:t>
      </w:r>
    </w:p>
    <w:p w14:paraId="73B49CB7"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при совершенствовании законодательных формулировок уголовно-правовых норм, регламентирующих преступное поведение сотрудников правоохранительных органов;</w:t>
      </w:r>
    </w:p>
    <w:p w14:paraId="72ED10A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в деятельности субъектов профилактики преступлений среди сотрудников органов внутренних дел;</w:t>
      </w:r>
    </w:p>
    <w:p w14:paraId="0BA53116"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в дальнейших исследованиях рассматриваемой проблематики.</w:t>
      </w:r>
    </w:p>
    <w:p w14:paraId="5B58DF0C"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диссертационного исследования.</w:t>
      </w:r>
    </w:p>
    <w:p w14:paraId="7B71C93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Диссертация выполнена на кафедре уголовного права и криминологии Дагестанского государственного университета. Основные положения работы нашли свое отражение в 19 </w:t>
      </w:r>
      <w:r>
        <w:rPr>
          <w:rFonts w:ascii="Verdana" w:hAnsi="Verdana"/>
          <w:color w:val="000000"/>
          <w:sz w:val="18"/>
          <w:szCs w:val="18"/>
        </w:rPr>
        <w:lastRenderedPageBreak/>
        <w:t>опубликованных научных статьях, в том числе и в изданиях, рекомендованных ВАК (Пробелы в российском законодательстве, Бизнес в законе, «Черные дыры» в российском законодательстве).</w:t>
      </w:r>
    </w:p>
    <w:p w14:paraId="574043F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диссертации были изложены на всероссийской</w:t>
      </w:r>
      <w:r>
        <w:rPr>
          <w:rFonts w:ascii="Verdana" w:hAnsi="Verdana"/>
          <w:color w:val="000000"/>
          <w:sz w:val="18"/>
          <w:szCs w:val="18"/>
        </w:rPr>
        <w:br/>
        <w:t>научно-практической конференции «15 лет Конституции Российской Федерации:</w:t>
      </w:r>
      <w:r>
        <w:rPr>
          <w:rFonts w:ascii="Verdana" w:hAnsi="Verdana"/>
          <w:color w:val="000000"/>
          <w:sz w:val="18"/>
          <w:szCs w:val="18"/>
        </w:rPr>
        <w:br/>
        <w:t>проблемы теории и практики» (28–29 сентября 2008 г., г. Махачкала, ДГУ), Х</w:t>
      </w:r>
      <w:r>
        <w:rPr>
          <w:rFonts w:ascii="Verdana" w:hAnsi="Verdana"/>
          <w:color w:val="000000"/>
          <w:sz w:val="18"/>
          <w:szCs w:val="18"/>
        </w:rPr>
        <w:br/>
        <w:t>международной научно-практической конференции «Проблемы ответственности в</w:t>
      </w:r>
      <w:r>
        <w:rPr>
          <w:rFonts w:ascii="Verdana" w:hAnsi="Verdana"/>
          <w:color w:val="000000"/>
          <w:sz w:val="18"/>
          <w:szCs w:val="18"/>
        </w:rPr>
        <w:br/>
        <w:t>современном праве» (10–11 декабря 2009 г., г. Москва, МГУ), IV международной</w:t>
      </w:r>
      <w:r>
        <w:rPr>
          <w:rFonts w:ascii="Verdana" w:hAnsi="Verdana"/>
          <w:color w:val="000000"/>
          <w:sz w:val="18"/>
          <w:szCs w:val="18"/>
        </w:rPr>
        <w:br/>
        <w:t>научно-практической конференции «Теоретико-правовые проблемы укрепления</w:t>
      </w:r>
      <w:r>
        <w:rPr>
          <w:rFonts w:ascii="Verdana" w:hAnsi="Verdana"/>
          <w:color w:val="000000"/>
          <w:sz w:val="18"/>
          <w:szCs w:val="18"/>
        </w:rPr>
        <w:br/>
        <w:t>российской государственности» (12 ноября 2010 г., филиал МГОУ в г.</w:t>
      </w:r>
      <w:r>
        <w:rPr>
          <w:rFonts w:ascii="Verdana" w:hAnsi="Verdana"/>
          <w:color w:val="000000"/>
          <w:sz w:val="18"/>
          <w:szCs w:val="18"/>
        </w:rPr>
        <w:br/>
        <w:t>Махачкале); всероссийской (заочной) научно-практической конференции</w:t>
      </w:r>
    </w:p>
    <w:p w14:paraId="577CAC4E"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«Актуальные проблемы мировой и региональной экономики и права на</w:t>
      </w:r>
      <w:r>
        <w:rPr>
          <w:rFonts w:ascii="Verdana" w:hAnsi="Verdana"/>
          <w:color w:val="000000"/>
          <w:sz w:val="18"/>
          <w:szCs w:val="18"/>
        </w:rPr>
        <w:br/>
        <w:t>современном этапе» (г. Москва, 18 февраля 2013 г., НЦПИ при Министерстве</w:t>
      </w:r>
      <w:r>
        <w:rPr>
          <w:rFonts w:ascii="Verdana" w:hAnsi="Verdana"/>
          <w:color w:val="000000"/>
          <w:sz w:val="18"/>
          <w:szCs w:val="18"/>
        </w:rPr>
        <w:br/>
        <w:t>юстиции РФ), всероссийской научно-практической конференции</w:t>
      </w:r>
    </w:p>
    <w:p w14:paraId="64EB080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пространство России: современное состояние и перспективы развития» (21–22 октября 2013 г., ДГУ), научно-практической конференции «Проблемы теории и практики борьбы с экстремизмом и терроризмом в современных условиях», организованной Российской криминологической ассоциацией и СКФУ (г. Ставрополь, 26–27 сентября 2014 г.), республиканской научно-практической конференции «Проблемы преступности среди молодежи» (г. Махачкала, 23 декабря 2014 г.), международной научно-практической конференции (International scientific-practical conference) «Innovative information technologies in economy and social sphere (Prague, 2014, April 28–29).</w:t>
      </w:r>
    </w:p>
    <w:p w14:paraId="27A09AC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нашли отражение в</w:t>
      </w:r>
    </w:p>
    <w:p w14:paraId="575EF67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разработанном автором спецкурсе «Преступность среди сотрудников</w:t>
      </w:r>
    </w:p>
    <w:p w14:paraId="7122578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органов и проблемы противодействия ей», используются в преподавании курса «Криминология» на юридическом факультете Дагестанского государственного института народного хозяйства и спецкурса «Проблемы профилактики преступлений» на юридическом факультете Дагестанского государственного университета.</w:t>
      </w:r>
    </w:p>
    <w:p w14:paraId="4D857CA9" w14:textId="77777777" w:rsidR="00921A32" w:rsidRDefault="00921A32" w:rsidP="00921A3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обусловлена ее целями и задачами, кругом исследуемых вопросов. Работа состоит из введения, двух глав, включающих десять параграфов, заключения и библиографического списка использованной литературы.</w:t>
      </w:r>
    </w:p>
    <w:p w14:paraId="150C4154" w14:textId="77777777" w:rsidR="00921A32" w:rsidRDefault="00921A32" w:rsidP="00921A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Латентный характер злоупотреблений должностными полномочиями и превышений должностных полномочий среди сотрудников органов внутренних дел</w:t>
      </w:r>
    </w:p>
    <w:p w14:paraId="1232F681"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криминологической характеристике конкретных преступлений, в том числе злоупотреблений должностными полномочиями и превышений должностных полномочий среди </w:t>
      </w:r>
      <w:r>
        <w:rPr>
          <w:rFonts w:ascii="Verdana" w:hAnsi="Verdana"/>
          <w:color w:val="000000"/>
          <w:sz w:val="18"/>
          <w:szCs w:val="18"/>
        </w:rPr>
        <w:lastRenderedPageBreak/>
        <w:t>сотрудников органов внутренних дел, можно выделить следующие группы признаков. Первую группу составляют данные, раскрывающие криминологическую ситуацию на региональном уровне, связанную со злоупотреблениями должностными полномочиями и превышением должностных полномочий сотрудниками органов внутренних дел. Вторая группа признаков определяет криминологический «портрет» преступника рассматриваемой категории и виктимологическую характеристику личности потерпевшего. Третья группа признаков выявляет детерминанты преступности данной категории. Как известно, научнообоснованная, объективная криминологическая характеристика, то есть совокупность информации о состоянии злоупотреблений должностными полномочиями и превышений должностных полномочий среди сотрудников органов внутренних дел, выступает в качестве исходного этапа совершенствования системы противодействия преступности в системе правоохраны. Поэтому признаки четвертой группы определяют комплекс мер по противодействию злоупотреблениям должностными полномочиями и превышением должностных полномочий среди сотрудников органов внутренних дел.</w:t>
      </w:r>
    </w:p>
    <w:p w14:paraId="4827752D"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Преступное поведение сотрудника органов внутренних дел находится в тесной связи с его должностными полномочиями при пресечении, расследовании и раскрытии преступлений. «Сотрудник органов внутренних дел осуществляет свои профессиональные полномочия в соответствии с рядом нормативно-правовых актов, которые и составляют правовую основу его деятельности и определяют его профессиональную компетенцию»1. Поэтому «расследуя уголовное дело, следователь или дознаватель должен руководствоваться действующим законодательством, в противном случае он сам становится правонарушителем»2. Как известно, сотрудники органов внутренних дел наделены широким спектром полномочий, которые создают для них, особенно для лиц молодежного возраста, состояние чрезмерной значимости, что впоследствии выражается в грубом нарушении предписаний закона. Как правильно отмечают ученые, «специфика деятельности должностного лица заключается в том, что последнее действует на основании специально данных ему властных полномочий различного уровня и характера»3.</w:t>
      </w:r>
    </w:p>
    <w:p w14:paraId="2CC70FA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Сотрудники правоохранительных органов «наделены большим объемом полномочий вследствие наличия разрешений на ношение оружия, специальных средств и возможности их применения»4. Как известно, «под должностными полномочиями понимается ограниченное установлением специальных запретов право, предоставленное должностному лицу для исполнения возложенных на него служебных обязанностей. Долг лица, на деленного властными полномочиями, состоит в осуществлении власти в пределах предоставленных ему прав и в соответствии с возложенными на него обязанностями»5. К сожалению, предоставленные государством должностные полномочия сотрудники органов внутренних дел зачастую используют не во благо правопорядка, а в целях удовлетворения личных интересов и амбиций, чем обусловлена их повышенная общественная вредность. Как правильно отмечает В.А. Мерзлякова, «данный фактор повышает опасность совершаемых ими преступлений, а сами сотрудники правоохранительных органов, являясь фигурантами преступлений, представляют большую опасность для личности, общества и государства в целом»1. Как правильно отмечает В.А. Мерзлякова, «данный фактор повышает опасность совершаемых ими преступлений, а сами сотрудники правоохранительных органов, являясь фигурантами преступлений, представляют большую опасность для личности, </w:t>
      </w:r>
      <w:r>
        <w:rPr>
          <w:rFonts w:ascii="Verdana" w:hAnsi="Verdana"/>
          <w:color w:val="000000"/>
          <w:sz w:val="18"/>
          <w:szCs w:val="18"/>
        </w:rPr>
        <w:lastRenderedPageBreak/>
        <w:t>общества и государства в целом»2. Высокая степень опасности данных преступлений заключается в том, что данными полномочиями сотрудников органов внутренних дел наделило государство в целях реализации поставленных перед ними функций по поддержанию общественного порядка. Как правильно отмечает Д.А. Рясов, «интересы государства состоят в безусловном обеспечении законности и поддержании правопорядка. Большое значение в этом направлении имеет деятельность органов внутренних дел, сотрудники которых призваны защищать интересы, взятые государством под охрану»3.</w:t>
      </w:r>
    </w:p>
    <w:p w14:paraId="6BB10888"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показало, что осложнение криминальной ситуации в Российской Федерации, особенно в Республике Дагестан, обусловлено коррупцией и злоупотреблениями должностными полномочиями и превышением должностных полномочий работниками правоохранительных органов. В преступлениях, совершенных лицами, обеспечивающими охрану общественного порядка необходимо видеть не только посягательство на авторитет органов власти, но и фактор криминализации общественных отношений. Как правильно отмечает А.Н. Варыгин, «преступления, которые совершают сотрудники органов внутренних дел в связи со своей служебной деятельностью, довольно распространены и представляют повышенную общественную опасность, так как не только нарушают нормальную работу правоохранительных органов, подрывают авторитет государственной власти, но и существенно нарушают права, свободы и законные интересы граждан страны»1. В этой связи и криминологическая картина злоупотреблений должностными полномочиями и превышений должностных полномочий среди сотрудников органов внутренних дел становится объектом отдельного исследования.</w:t>
      </w:r>
    </w:p>
    <w:p w14:paraId="01A13B7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выявления криминологических особенностей злоупотреблений должностными полномочиями и превышений должностных полномочий среди сотрудников органов внутренних дел на региональном уровне, необходимо исследовать его удельный вес (долю) в общей массе зарегистрированных преступлений среди лиц данной категории и его динамику. Как отмечают большинство ученых, «должностное злоупотреб ление – это использование либо неиспользование одного из трех видов пол номочий, т.е. принятие или непринятие властного, организационно распорядительного или административно-хозяйственного управленческого решения, влекущих определённые последствия»2. А, «превышение должностных полномочий представляет собой совершение сотрудником органов внутренних дел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государства»3.</w:t>
      </w:r>
    </w:p>
    <w:p w14:paraId="21726FF0" w14:textId="77777777" w:rsidR="00921A32" w:rsidRDefault="00921A32" w:rsidP="00921A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Виктимологическая характеристика потерпевших от злоупотреблений должностными полномочиями и превышений должностных полномочий со стороны сотрудников органоввнутренних дел</w:t>
      </w:r>
    </w:p>
    <w:p w14:paraId="3E3D16C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Проведенное исследование подтвердило, что для удовлетворения своих неуемных потребностей сотрудники органов внутренних дел, злоупотребивших должностными полномочиями и превысивших должностные полномочия, используют те же «низкие» способы, что и преступники-воры, мошенники. В качестве примера проиллюстрируем уголовное дело № 16864: в ходе проведения ОРМ совместно с сотрудниками УФСБ РФ по РД по заявлению О-ва С.Г. задержаны трое </w:t>
      </w:r>
      <w:r>
        <w:rPr>
          <w:rFonts w:ascii="Verdana" w:hAnsi="Verdana"/>
          <w:color w:val="000000"/>
          <w:sz w:val="18"/>
          <w:szCs w:val="18"/>
        </w:rPr>
        <w:lastRenderedPageBreak/>
        <w:t>сотрудников ОВД: УУМ ОМ-3 УВД по г. Махачкале ст. лейтенант полиции И.М.Г. и инспекторы службы ППСМ-1 при УВД по г. Махачкале лейтенант полиции А.А.В., лейтенант полиции М.О.Г., которые незаконно завладели автомашиной «ВАЗ», принадлежащей О-ву С.Г., заложили ее в ломбард и, получив 150 тысяч рублей, присвоили указанные денежные средства. 9 июня 2015 г. в отношении указанных сотрудников возбуждено уголовное дело № 16864 по ч. 3 ст. 159, ч. 1 ст. 285 и п. «а» ч. 2 ст. 127 УК РФ.</w:t>
      </w:r>
    </w:p>
    <w:p w14:paraId="489F349B"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среди сотрудников органов внутренних дел, злоупотребивших должностными полномочиями и превысивших должностные полномочия, немало тех, для которых основной мотив – это поймать и наказать преступника. Как правильно отмечает А. Синельников, «мотивы ложно понятой необходимости не возникают на голом месте. Они имеют свои объективные и субъективные обоснования. Сложные условия отправления служебных обязанностей вызывают у некоторых сотрудников органов внутренних дел стремление оценивать свою деятельность исключительно с точки зрения узковедомственных задач, не считаться с интересами других людей, обходить правовые требования. Иногда это стремление порождает ... борьбу за честь мундира, игру во власть»1. При этом, как правильно отмечают исследователи2, внешне благородные побуждения часто приобретают карьеристский характер (быстрое продвижение по службе, получение наград и иных видов поощрения). Сотрудники органов внутренних дел, злоупотребивших должностными полномочиями и превысивших должностные полномочия, нередко действуют такими же методами, что и те, с кем они борются.</w:t>
      </w:r>
    </w:p>
    <w:p w14:paraId="1EB206E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показало, что сотрудники органов внутренних дел, злоупотребивших должностными полномочиями и превысивших должностные полномочия, для достижения карьеристских целей использовали насилие в отношении задержанных, подозреваемых, подсудимых и осужденных. Граждане, которые подверглись, по анализируемым делам, незаконному применению физической силы со стороны должностных лиц, были задержаны (не во всех случаях законно и обоснованно) по следующим основаниям: 1) подозрение в совершении административного правонарушения; 2) подозрение в совершении преступления.</w:t>
      </w:r>
    </w:p>
    <w:p w14:paraId="2EBFE20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и обобщение материалов судебной практики показали, что насилие сотрудниками правоохранительных органов применяется в двух формах: физическое насилие и психическое насилие. Физическое насилие, то есть умышленное противоправное применение физической силы к потерпевшему. Как отмечает Е.А. Котельникова, «признаки, вытекающие из этого определения таковы: 1) Применение физической силы означает подавление воли и лишение возможности потерпевшего поступать по собственному усмотрению. Физическое насилие всегда связано с нарушением телесной неприкосновенности потерпевшего; 2) противоправность здесь означает, что для применения физической силы нет законных оснований, поскольку в некоторых случаях такие действия признаются правомерными (ст. 37, 38 УК РФ); 3) только умышленные действия могут признаваться насилием, так как виновный в момент применения физической силы к потерпевшему, исходя из самого способа воздействия, осознает противоправность своего поведения. Следует также отметить, что насилием является само деяние, а не последствия, а неосторожность же предполагает, прежде всего, виновное отношение к последствиям; 4) Признак потерпевшего указывает на то, что насилие всегда направлено на конкретного человека» 1.</w:t>
      </w:r>
    </w:p>
    <w:p w14:paraId="124DED2C"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нашему мнению, психическое насилие заключается в угрозе применения физической силы к потерпевшему или иным с целью запугивания, возбуждения чувства страха. Поэтому угроза должна быть определенной, то есть нести в себе информацию о намерении виновного применить физическую силу к потерпевшему или третьим лицам. «Понимание содержания угрозы как признака психического насилия, должно быть однозначно: это угроза применения физической силы, равнозначная по своему характеру ее применения. То есть психическое насилие, так же как и физическое, должно подавлять волю потерпевшего настолько, что бы он не имел ни физической, ни психической возможности действовать по своему усмотрению»2. Как отмечает М.А. Фомичева, «угроза как способ совершения преступления характеризуется оказанием такого воздействия на психику человека, при котором он подчиняет свою волю требованиям угрожающего, при этом расчет виновного строится на иерархии ценностей конкретного потерпевшего, выбирающего из правоохраняемых благ, поставленных в опасность причинения вреда, наиболее значимое для него»1.</w:t>
      </w:r>
    </w:p>
    <w:p w14:paraId="52907C49" w14:textId="77777777" w:rsidR="00921A32" w:rsidRDefault="00921A32" w:rsidP="00921A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Нравственно-воспитательные меры противодействия злоупотреблениям должностными полномочиями и превышениям должностных полномочий среди сотрудников органов внутренних дел</w:t>
      </w:r>
    </w:p>
    <w:p w14:paraId="0BFCEB6B"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Особенностью профилактики злоупотреблений должностными полномочиями и превышений должностных полномочий со стороны сотрудников органов внутренних дел в Республике Дагестан является привлечение общественности к проводимым с этой целью мероприятиям по социальному контролю. В целях организации работы по привлечению в различных формах населения к поддержанию правопорядка, привлечению широких слоев населения к активному противодействию злоупотреблениям должностными полномочиями и превышению должностных полномочий со стороны сотрудников органов внутренних дел, в ДСБ МВД России направлены предложения для рассмотрения в Правительстве РФ вопроса разработки и сопровождения в 2011 году нормативных правовых актов, регулирующих порядок вознаграждения граждан за участие в выявлении и раскрытии преступлений и розыске преступников.</w:t>
      </w:r>
    </w:p>
    <w:p w14:paraId="00E014C2"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Республике Дагестан на современном этапе развития общества функционируют несколько институтов социального контроля, один из которых общество «Маслаат», занимающееся примирением сторон. В его состав входят авторитетные люди, представители всех национальностей. При создании общества были призваны все муфтии и имамы мечетей республики. Проведенное исследование показало, что социальные формы социального контроля в виде примирительного правосудия сегодня достаточно активно срабатывают, отмечается появление специальных обществ по примирению. Однако примирительное правосудие осуществляется стихийно, бесконтрольно, а примирительные общества работают на общественных началах, за счет усилий энтузиастов. По нашему мнению, такая деятельность должна быть институализирована, тем более опыт такого рода имеется в прошлом. Так, в прошлом у большинства народностей Северного Кавказа верховным судебным органом являлся совет старейшин.</w:t>
      </w:r>
    </w:p>
    <w:p w14:paraId="2F89026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правильно отмечают исследователи, «в структуре гражданского общества институтам отведено центральное место. Содержание их деятельности, ее нормативное оформление, </w:t>
      </w:r>
      <w:r>
        <w:rPr>
          <w:rFonts w:ascii="Verdana" w:hAnsi="Verdana"/>
          <w:color w:val="000000"/>
          <w:sz w:val="18"/>
          <w:szCs w:val="18"/>
        </w:rPr>
        <w:lastRenderedPageBreak/>
        <w:t>признанная за ними государством роль в управлении общественными процессами определяют в целом особенности того или иного гражданского общества»1. «Чем более развитым является гражданское общество в отдельно взятой стране, тем более существенным потенциалом по переходу из прединституционного состояния в форму институтов гражданского общества обладают его элементы, тем больше такие элементы участвуют в общественном управлении» 2.</w:t>
      </w:r>
    </w:p>
    <w:p w14:paraId="362D546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профилактике злоупотреблений должностными полномочиями и превышений должностных полномочий со стороны сотрудников органов внутренних дел заметную роль играет Совет старейшин, созданный 12 апреля 2006 г. Указом Президента РД при Президенте Республики Дагестан. Совет старейшин стал совещательным и консультативным органом при Президенте Республики Дагестан, образованным для участия старейшин республики в решении наиболее важных проблем общественно-политической жизни республики.</w:t>
      </w:r>
    </w:p>
    <w:p w14:paraId="040AC60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жители горных районов Республики Дагестан не часто обращаются к властям и в суды. В некоторых случаях потерпевший с виновным лицом договаривается о выплате материальной компенсации с согласия членов его семьи. «Нормы, действующие в определенных селах, применялись для разрешения судебных споров внутри общественности. В тех случаях, когда стороны принадлежали к разным местностям, применялись нормы общие для всей территории объединения»1.</w:t>
      </w:r>
    </w:p>
    <w:p w14:paraId="2C5AA500"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районах Республики Дагестан сдерживающим фактором является осознание о возможной мести за совершенное преступление. Одним из сдерживающих факторов злоупотреблений должностными полномочиями и превышений должностных полномочий правоохранительных органов в Республике Дагестан, имеющих в республиках Северного Кавказа историко-этнические и социально-психологические корни, является вынашиваемое потерпевшим намерение учинить самосуд над посягателем. Исследователи обычного права пытались и пытаются определить место и роль самосудов в жизни сельской местности. «Большинство из них не противопоставляли самосуды народным институтам судебного разбирательства»2.</w:t>
      </w:r>
    </w:p>
    <w:p w14:paraId="2C78B0EA"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Обычай самим вершить суд был так устойчив, что он сохранился и на современном этапе развития общества. Месть с потерпевшей стороны в некоторых случаях останавливает блюстителей закона от злоупотреблений должностными полномочиями и превышений должностных полномочий.</w:t>
      </w:r>
    </w:p>
    <w:p w14:paraId="2D27D887" w14:textId="77777777" w:rsidR="00921A32" w:rsidRDefault="00921A32" w:rsidP="00921A3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деятельности субъектов профилактики злоупотреблений должностными полномочиями и превышений должностных полномочий среди сотрудников органов внутренних дел</w:t>
      </w:r>
    </w:p>
    <w:p w14:paraId="6CAA6C83"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Прокуратура гарантирует соблюдение прав и интересов граждан. «К таким гарантиям можно отнести, в частности, запрет домогаться сведений путем физического или психического насилия или других незаконных мер, право знакомиться с текстом объяснения и вносить в него дополнения и поправки и т.д.»2. УПК РФ предоставил прокурору право «самостоятельно отменять незаконные или необоснованные постановления следователей и руководителей следственных органов об отказе в возбуждении уголовного дела, причём эти нормы не предусматривают права следователя и руководителя следственного органа возражать против постановления прокурора об </w:t>
      </w:r>
      <w:r>
        <w:rPr>
          <w:rFonts w:ascii="Verdana" w:hAnsi="Verdana"/>
          <w:color w:val="000000"/>
          <w:sz w:val="18"/>
          <w:szCs w:val="18"/>
        </w:rPr>
        <w:lastRenderedPageBreak/>
        <w:t>отмене постановления об отказе в возбуждении уголовного дела или каким-либо образом сопротивляться его исполнению»3. Не вправе орган следствия обжаловать постановление прокурора об отмене процессуального решения и в порядке ст. 123–125 УПК РФ, поскольку этот порядок обжалования распространяется на лиц, чьи интересы затрагиваются постановлением прокурора. В целях применения ст. 123–125 УПК РФ, по мнению ученых, «следователь и руководитель следственного органа не могут признаваться заинтересованными лицами, поскольку предполагается, что какой-либо личной и иной заинтересованности в исходе уголовного дела у них быть не может. Тем самым, категория "интерес" в указанных статьях УПК подразумевается в узком смысле»4.</w:t>
      </w:r>
    </w:p>
    <w:p w14:paraId="6111C3A4"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отмечают исследователи, «усиление прокурорского надзора за исполнением законодательства о государственной и муниципальной службе наметили положительные тенденции – больше стало выявляться и расследо ваться с направлением в суд уголовных дел коррупционной направленности»1. К сожалению, изменения в процессуальной деятельности прокурора, внесенные ФЗ от 5 июня 2007 г. № 87-ФЗ, «создают определённые затруднения, в частности, для решения вопроса об уголовном преследовании по фактам выявленных прокурором нарушений уголовного законодательства; незамедлительного устранения нарушений федерального законодательства, допущенных в ходе предварительного следствия, и т.д.»2. По мнению исследователей, «лишение прокурора права утверждать и отменять постановления следователя способно затруднить реализацию надзорных полномочий»3. Ст. 37 УПК РФ после изменений, внесенных ФЗ от 5 июня 2007 г. № 87–ФЗ, не даёт прокурору таких полномочий, как: возбуждать уголовное дело, поручать его расследование следователю, принимать его к своему производству; участвовать в производстве предварительного расследования и в необходимых случаях давать письменные указания о направлении расследования, производстве следственных и иных процессуальных действий либо лично производить отдельные следственные и иные процессуальные действия; давать согласие следователю на возбуждение перед судом ходатайства об избрании, отмене или изменении меры пресечения либо о производстве иного процессуального действия, которое допускается на основании судебного решения и т.д. Эти полномочия в соответствии со ст. 39 УПК РФ переданы теперь руководителю следственного органа. Как правильно отмечает З.Ш. Гатуллин, «как должен поступить прокурор в случае обнаружения им нарушений федерального законодательства, допущенных в ходе предварительного следствия, если руководитель следственного органа либо следователь не согласны с требованиями прокурора Согласно ч. 6 ст. 37 УПК, прокурор вправе обратиться с требованием об устранении указанных нарушений к руководи телю вышестоящего следственного органа. В случае несогласия руководителя вышестоящего следственного органа с указанными требованиями прокурора прокурор вправе обратиться к Председателю Следственного комитета при прокуратуре РФ или руководителю следственного органа федерального органа исполнительной власти (при федеральном органе исполнительной власти). В случае несогласия Председателя Следственного комитета при прокуратуре РФ или руководителя следственного органа федерального органа исполнительной власти (при федеральном органе исполнительной власти) с требованиями прокурора об устранении нарушений федерального законодательства, допущенных в ходе предварительного следствия, прокурор вправе обратиться к Генеральному прокурору РФ, решение которого является окончательным. Следует согласиться с мнением ученого, что путь к восстановлению законности становится слишком длинным и сложным, а зна чит – </w:t>
      </w:r>
      <w:r>
        <w:rPr>
          <w:rFonts w:ascii="Verdana" w:hAnsi="Verdana"/>
          <w:color w:val="000000"/>
          <w:sz w:val="18"/>
          <w:szCs w:val="18"/>
        </w:rPr>
        <w:lastRenderedPageBreak/>
        <w:t>неэффективным»1. Несмотря на недовольства со стороны теоретиков и практиков, проведение предварительного расследования по делам о злоупотреблениях должностными полномочиями работниками органов внутренних дел в соответствии с уголовно-процессуальным законодательством подведомственно Следственному комитету. Проведенный опрос среди сотрудников Следственного комитета РФ по РД показал, что сложность в раскрытии и изобличении преступников представляют злоупотребления должностными полномочиями работниками правоохранительных органов, в организации, исполнении или раскрытии которых принимают участие представители власти и руководители правоохранительных органов. В таких случаях, по ответам респондентов, от сотрудников Следственного комитета требуется проявление высокого уровня профессионального мастерства, смелости и компетентности. Анализ практики профилактики злоупотреблений должностными полномочиями и превышений должностных полномочий среди сотрудников органов внутренних дел показывает, что раскрыть данное преступление возможно лишь при умелом взаимодействии, совместности усилий следственных, оперативно розыскных и криминалистических подразделений.</w:t>
      </w:r>
    </w:p>
    <w:p w14:paraId="018B53B5"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 вопросах предупреждения злоупотреблений должностными полномочиями и превышений должностных полномочий среди сотрудников органов внутренних дел необходимо активнее использовать полномочия прокурора по участию в рассмотрении судами уголовных дел, а так же жалоб на неправомерные действия и решения органов расследования.</w:t>
      </w:r>
    </w:p>
    <w:p w14:paraId="5916F429" w14:textId="77777777" w:rsidR="00921A32" w:rsidRDefault="00921A32" w:rsidP="00921A32">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Важную роль в предупреждении злоупотреблений должностными полномочиями работниками правоохранительных органов играет Федеральная служба безопасности. По нашему мнению, в органах ФСБ желательно открыть горячую линию, куда каждый гражданин может сообщать о фактах злоупотреблений должностными полномочиями работниками правоохранительных органов.</w:t>
      </w:r>
    </w:p>
    <w:p w14:paraId="28468C7F" w14:textId="77777777" w:rsidR="00921A32" w:rsidRPr="00921A32" w:rsidRDefault="00921A32" w:rsidP="00921A32"/>
    <w:sectPr w:rsidR="00921A32" w:rsidRPr="00921A3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6E2C" w14:textId="77777777" w:rsidR="009857DA" w:rsidRDefault="009857DA">
      <w:pPr>
        <w:spacing w:after="0" w:line="240" w:lineRule="auto"/>
      </w:pPr>
      <w:r>
        <w:separator/>
      </w:r>
    </w:p>
  </w:endnote>
  <w:endnote w:type="continuationSeparator" w:id="0">
    <w:p w14:paraId="13ABB416" w14:textId="77777777" w:rsidR="009857DA" w:rsidRDefault="0098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4788C" w14:textId="77777777" w:rsidR="009857DA" w:rsidRDefault="009857DA">
      <w:pPr>
        <w:spacing w:after="0" w:line="240" w:lineRule="auto"/>
      </w:pPr>
      <w:r>
        <w:separator/>
      </w:r>
    </w:p>
  </w:footnote>
  <w:footnote w:type="continuationSeparator" w:id="0">
    <w:p w14:paraId="1785A275" w14:textId="77777777" w:rsidR="009857DA" w:rsidRDefault="00985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5AF3A4D"/>
    <w:multiLevelType w:val="multilevel"/>
    <w:tmpl w:val="92F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A02509"/>
    <w:multiLevelType w:val="multilevel"/>
    <w:tmpl w:val="F9D06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B02542"/>
    <w:multiLevelType w:val="multilevel"/>
    <w:tmpl w:val="FF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9516265"/>
    <w:multiLevelType w:val="multilevel"/>
    <w:tmpl w:val="288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4"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852D4C"/>
    <w:multiLevelType w:val="multilevel"/>
    <w:tmpl w:val="02B8CE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CB4BFF"/>
    <w:multiLevelType w:val="multilevel"/>
    <w:tmpl w:val="5EF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78"/>
  </w:num>
  <w:num w:numId="8">
    <w:abstractNumId w:val="82"/>
  </w:num>
  <w:num w:numId="9">
    <w:abstractNumId w:val="93"/>
  </w:num>
  <w:num w:numId="10">
    <w:abstractNumId w:val="58"/>
  </w:num>
  <w:num w:numId="11">
    <w:abstractNumId w:val="92"/>
  </w:num>
  <w:num w:numId="12">
    <w:abstractNumId w:val="63"/>
  </w:num>
  <w:num w:numId="13">
    <w:abstractNumId w:val="77"/>
  </w:num>
  <w:num w:numId="14">
    <w:abstractNumId w:val="94"/>
  </w:num>
  <w:num w:numId="15">
    <w:abstractNumId w:val="65"/>
  </w:num>
  <w:num w:numId="16">
    <w:abstractNumId w:val="71"/>
  </w:num>
  <w:num w:numId="17">
    <w:abstractNumId w:val="84"/>
  </w:num>
  <w:num w:numId="18">
    <w:abstractNumId w:val="86"/>
  </w:num>
  <w:num w:numId="19">
    <w:abstractNumId w:val="91"/>
  </w:num>
  <w:num w:numId="20">
    <w:abstractNumId w:val="68"/>
  </w:num>
  <w:num w:numId="21">
    <w:abstractNumId w:val="69"/>
  </w:num>
  <w:num w:numId="22">
    <w:abstractNumId w:val="60"/>
  </w:num>
  <w:num w:numId="23">
    <w:abstractNumId w:val="89"/>
  </w:num>
  <w:num w:numId="24">
    <w:abstractNumId w:val="67"/>
  </w:num>
  <w:num w:numId="25">
    <w:abstractNumId w:val="62"/>
  </w:num>
  <w:num w:numId="26">
    <w:abstractNumId w:val="75"/>
  </w:num>
  <w:num w:numId="27">
    <w:abstractNumId w:val="73"/>
  </w:num>
  <w:num w:numId="28">
    <w:abstractNumId w:val="61"/>
  </w:num>
  <w:num w:numId="29">
    <w:abstractNumId w:val="85"/>
  </w:num>
  <w:num w:numId="30">
    <w:abstractNumId w:val="88"/>
  </w:num>
  <w:num w:numId="31">
    <w:abstractNumId w:val="76"/>
  </w:num>
  <w:num w:numId="32">
    <w:abstractNumId w:val="80"/>
  </w:num>
  <w:num w:numId="33">
    <w:abstractNumId w:val="57"/>
  </w:num>
  <w:num w:numId="34">
    <w:abstractNumId w:val="87"/>
  </w:num>
  <w:num w:numId="35">
    <w:abstractNumId w:val="70"/>
  </w:num>
  <w:num w:numId="36">
    <w:abstractNumId w:val="64"/>
  </w:num>
  <w:num w:numId="37">
    <w:abstractNumId w:val="90"/>
  </w:num>
  <w:num w:numId="38">
    <w:abstractNumId w:val="7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7DA"/>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5857</TotalTime>
  <Pages>21</Pages>
  <Words>8593</Words>
  <Characters>48982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625</cp:revision>
  <cp:lastPrinted>2009-02-06T05:36:00Z</cp:lastPrinted>
  <dcterms:created xsi:type="dcterms:W3CDTF">2017-02-26T13:11:00Z</dcterms:created>
  <dcterms:modified xsi:type="dcterms:W3CDTF">2017-04-14T09:28:00Z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