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613B3" w14:textId="77777777" w:rsidR="00F872EE" w:rsidRDefault="00F872EE" w:rsidP="00F872EE">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учёт обязательств в условиях конвергенции РСБУ и МСФО</w:t>
      </w:r>
    </w:p>
    <w:p w14:paraId="408D7F64" w14:textId="77777777" w:rsidR="00F872EE" w:rsidRDefault="00F872EE" w:rsidP="00F872EE">
      <w:pPr>
        <w:rPr>
          <w:rFonts w:ascii="Verdana" w:hAnsi="Verdana"/>
          <w:color w:val="000000"/>
          <w:sz w:val="18"/>
          <w:szCs w:val="18"/>
          <w:shd w:val="clear" w:color="auto" w:fill="FFFFFF"/>
        </w:rPr>
      </w:pPr>
    </w:p>
    <w:p w14:paraId="0F5CEDEE" w14:textId="77777777" w:rsidR="00F872EE" w:rsidRDefault="00F872EE" w:rsidP="00F872EE">
      <w:pPr>
        <w:rPr>
          <w:rFonts w:ascii="Verdana" w:hAnsi="Verdana"/>
          <w:color w:val="000000"/>
          <w:sz w:val="18"/>
          <w:szCs w:val="18"/>
          <w:shd w:val="clear" w:color="auto" w:fill="FFFFFF"/>
        </w:rPr>
      </w:pPr>
    </w:p>
    <w:p w14:paraId="36E339DB" w14:textId="77777777" w:rsidR="00F872EE" w:rsidRDefault="00F872EE" w:rsidP="00F872E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Солдаткина, Ольга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62F5B9A" w14:textId="77777777" w:rsidR="00F872EE" w:rsidRDefault="00F872EE" w:rsidP="00F872EE">
      <w:pPr>
        <w:spacing w:line="270" w:lineRule="atLeast"/>
        <w:rPr>
          <w:rFonts w:ascii="Verdana" w:hAnsi="Verdana"/>
          <w:color w:val="000000"/>
          <w:sz w:val="18"/>
          <w:szCs w:val="18"/>
        </w:rPr>
      </w:pPr>
      <w:r>
        <w:rPr>
          <w:rFonts w:ascii="Verdana" w:hAnsi="Verdana"/>
          <w:color w:val="000000"/>
          <w:sz w:val="18"/>
          <w:szCs w:val="18"/>
        </w:rPr>
        <w:t>2008</w:t>
      </w:r>
    </w:p>
    <w:p w14:paraId="21DA0301" w14:textId="77777777" w:rsidR="00F872EE" w:rsidRDefault="00F872EE" w:rsidP="00F872E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3B211F5" w14:textId="77777777" w:rsidR="00F872EE" w:rsidRDefault="00F872EE" w:rsidP="00F872EE">
      <w:pPr>
        <w:spacing w:line="270" w:lineRule="atLeast"/>
        <w:rPr>
          <w:rFonts w:ascii="Verdana" w:hAnsi="Verdana"/>
          <w:color w:val="000000"/>
          <w:sz w:val="18"/>
          <w:szCs w:val="18"/>
        </w:rPr>
      </w:pPr>
      <w:r>
        <w:rPr>
          <w:rFonts w:ascii="Verdana" w:hAnsi="Verdana"/>
          <w:color w:val="000000"/>
          <w:sz w:val="18"/>
          <w:szCs w:val="18"/>
        </w:rPr>
        <w:t>Солдаткина, Ольга Александровна</w:t>
      </w:r>
    </w:p>
    <w:p w14:paraId="2167C09E" w14:textId="77777777" w:rsidR="00F872EE" w:rsidRDefault="00F872EE" w:rsidP="00F872E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455345C" w14:textId="77777777" w:rsidR="00F872EE" w:rsidRDefault="00F872EE" w:rsidP="00F872E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3C6616B" w14:textId="77777777" w:rsidR="00F872EE" w:rsidRDefault="00F872EE" w:rsidP="00F872E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C944853" w14:textId="77777777" w:rsidR="00F872EE" w:rsidRDefault="00F872EE" w:rsidP="00F872EE">
      <w:pPr>
        <w:spacing w:line="270" w:lineRule="atLeast"/>
        <w:rPr>
          <w:rFonts w:ascii="Verdana" w:hAnsi="Verdana"/>
          <w:color w:val="000000"/>
          <w:sz w:val="18"/>
          <w:szCs w:val="18"/>
        </w:rPr>
      </w:pPr>
      <w:r>
        <w:rPr>
          <w:rFonts w:ascii="Verdana" w:hAnsi="Verdana"/>
          <w:color w:val="000000"/>
          <w:sz w:val="18"/>
          <w:szCs w:val="18"/>
        </w:rPr>
        <w:t>Новосибирск</w:t>
      </w:r>
    </w:p>
    <w:p w14:paraId="7FA754C4" w14:textId="77777777" w:rsidR="00F872EE" w:rsidRDefault="00F872EE" w:rsidP="00F872E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16BE162" w14:textId="77777777" w:rsidR="00F872EE" w:rsidRDefault="00F872EE" w:rsidP="00F872EE">
      <w:pPr>
        <w:spacing w:line="270" w:lineRule="atLeast"/>
        <w:rPr>
          <w:rFonts w:ascii="Verdana" w:hAnsi="Verdana"/>
          <w:color w:val="000000"/>
          <w:sz w:val="18"/>
          <w:szCs w:val="18"/>
        </w:rPr>
      </w:pPr>
      <w:r>
        <w:rPr>
          <w:rFonts w:ascii="Verdana" w:hAnsi="Verdana"/>
          <w:color w:val="000000"/>
          <w:sz w:val="18"/>
          <w:szCs w:val="18"/>
        </w:rPr>
        <w:t>08.00.12</w:t>
      </w:r>
    </w:p>
    <w:p w14:paraId="32B241F2" w14:textId="77777777" w:rsidR="00F872EE" w:rsidRDefault="00F872EE" w:rsidP="00F872E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B98B67B" w14:textId="77777777" w:rsidR="00F872EE" w:rsidRDefault="00F872EE" w:rsidP="00F872E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C9D7729" w14:textId="77777777" w:rsidR="00F872EE" w:rsidRDefault="00F872EE" w:rsidP="00F872E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FF117B8" w14:textId="77777777" w:rsidR="00F872EE" w:rsidRDefault="00F872EE" w:rsidP="00F872EE">
      <w:pPr>
        <w:spacing w:line="270" w:lineRule="atLeast"/>
        <w:rPr>
          <w:rFonts w:ascii="Verdana" w:hAnsi="Verdana"/>
          <w:color w:val="000000"/>
          <w:sz w:val="18"/>
          <w:szCs w:val="18"/>
        </w:rPr>
      </w:pPr>
      <w:r>
        <w:rPr>
          <w:rFonts w:ascii="Verdana" w:hAnsi="Verdana"/>
          <w:color w:val="000000"/>
          <w:sz w:val="18"/>
          <w:szCs w:val="18"/>
        </w:rPr>
        <w:t>215</w:t>
      </w:r>
    </w:p>
    <w:p w14:paraId="4F27ADAF" w14:textId="77777777" w:rsidR="00F872EE" w:rsidRDefault="00F872EE" w:rsidP="00F872E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Солдаткина, Ольга Александровна</w:t>
      </w:r>
    </w:p>
    <w:p w14:paraId="403EE31F"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79C0037"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обязательств.</w:t>
      </w:r>
    </w:p>
    <w:p w14:paraId="46C123A8"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понятия «</w:t>
      </w:r>
      <w:r>
        <w:rPr>
          <w:rStyle w:val="WW8Num3z0"/>
          <w:rFonts w:ascii="Verdana" w:hAnsi="Verdana"/>
          <w:color w:val="4682B4"/>
          <w:sz w:val="18"/>
          <w:szCs w:val="18"/>
        </w:rPr>
        <w:t>обязательство</w:t>
      </w:r>
      <w:r>
        <w:rPr>
          <w:rFonts w:ascii="Verdana" w:hAnsi="Verdana"/>
          <w:color w:val="000000"/>
          <w:sz w:val="18"/>
          <w:szCs w:val="18"/>
        </w:rPr>
        <w:t>» в российской системе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7A81D086"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Исследование различий в классификации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российском учёте и МСФО.</w:t>
      </w:r>
    </w:p>
    <w:p w14:paraId="6129A57B"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Подходы к оценке обязательств в</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w:t>
      </w:r>
    </w:p>
    <w:p w14:paraId="15BE42D1"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Учётно-аналитические аспекты состояния обязательств в российской практике.</w:t>
      </w:r>
    </w:p>
    <w:p w14:paraId="3F160B51"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состояния обязательств с учётом требований МСФО к интерпретации информации.</w:t>
      </w:r>
    </w:p>
    <w:p w14:paraId="4BBCEF87"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Мониторинг применения способов прекращения обязательств</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w:t>
      </w:r>
    </w:p>
    <w:p w14:paraId="2A3DE45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Проблемы бухгалтерского учёта малоиспользуемых ^</w:t>
      </w:r>
      <w:r>
        <w:rPr>
          <w:rStyle w:val="WW8Num2z0"/>
          <w:rFonts w:ascii="Verdana" w:hAnsi="Verdana"/>
          <w:color w:val="000000"/>
          <w:sz w:val="18"/>
          <w:szCs w:val="18"/>
        </w:rPr>
        <w:t> </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способов прекращения обязательств.</w:t>
      </w:r>
    </w:p>
    <w:p w14:paraId="236E80DB"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методики оценки и учёта обязательств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конвергенции РСБУ и МСФО.</w:t>
      </w:r>
    </w:p>
    <w:p w14:paraId="6152067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Развитие методики оценки и учёта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22CE997C"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зависимости оценки и учёта</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от её классификации.</w:t>
      </w:r>
    </w:p>
    <w:p w14:paraId="6AE301DC"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Рекомендации по оптимизации уровня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21CB50A1" w14:textId="77777777" w:rsidR="00F872EE" w:rsidRDefault="00F872EE" w:rsidP="00F872E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учёт обязательств в условиях конвергенции РСБУ и МСФО"</w:t>
      </w:r>
    </w:p>
    <w:p w14:paraId="0FE10622"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российской системы </w:t>
      </w:r>
      <w:r>
        <w:rPr>
          <w:rFonts w:ascii="Verdana" w:hAnsi="Verdana"/>
          <w:color w:val="000000"/>
          <w:sz w:val="18"/>
          <w:szCs w:val="18"/>
        </w:rPr>
        <w:lastRenderedPageBreak/>
        <w:t>бухгалтерского учёта и отчётности в соответствии с международными стандартами финансовой отчётности (</w:t>
      </w:r>
      <w:r>
        <w:rPr>
          <w:rStyle w:val="WW8Num3z0"/>
          <w:rFonts w:ascii="Verdana" w:hAnsi="Verdana"/>
          <w:color w:val="4682B4"/>
          <w:sz w:val="18"/>
          <w:szCs w:val="18"/>
        </w:rPr>
        <w:t>МСФО</w:t>
      </w:r>
      <w:r>
        <w:rPr>
          <w:rFonts w:ascii="Verdana" w:hAnsi="Verdana"/>
          <w:color w:val="000000"/>
          <w:sz w:val="18"/>
          <w:szCs w:val="18"/>
        </w:rPr>
        <w:t>) особую значимость приобретают методические вопросы адаптации требований МСФО к отдельным объектам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в число которых входят</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В настоящее время возникает множество проблем, связанных с оценкой, классификацией и признанием</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в соответствии с требованиями МСФО.</w:t>
      </w:r>
    </w:p>
    <w:p w14:paraId="46B5116E"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положительные сдвиги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бухгалтерского учёта, имеются сложности,</w:t>
      </w:r>
      <w:r>
        <w:rPr>
          <w:rStyle w:val="WW8Num2z0"/>
          <w:rFonts w:ascii="Verdana" w:hAnsi="Verdana"/>
          <w:color w:val="000000"/>
          <w:sz w:val="18"/>
          <w:szCs w:val="18"/>
        </w:rPr>
        <w:t> </w:t>
      </w:r>
      <w:r>
        <w:rPr>
          <w:rStyle w:val="WW8Num3z0"/>
          <w:rFonts w:ascii="Verdana" w:hAnsi="Verdana"/>
          <w:color w:val="4682B4"/>
          <w:sz w:val="18"/>
          <w:szCs w:val="18"/>
        </w:rPr>
        <w:t>сдерживающие</w:t>
      </w:r>
      <w:r>
        <w:rPr>
          <w:rStyle w:val="WW8Num2z0"/>
          <w:rFonts w:ascii="Verdana" w:hAnsi="Verdana"/>
          <w:color w:val="000000"/>
          <w:sz w:val="18"/>
          <w:szCs w:val="18"/>
        </w:rPr>
        <w:t> </w:t>
      </w:r>
      <w:r>
        <w:rPr>
          <w:rFonts w:ascii="Verdana" w:hAnsi="Verdana"/>
          <w:color w:val="000000"/>
          <w:sz w:val="18"/>
          <w:szCs w:val="18"/>
        </w:rPr>
        <w:t>процесс перехода на МСФО, который должен сопровождаться формированием современной модели взаимоотношения государства и субъектов рыночных отношений.</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сообществу предстоит решить новые задачи: выстраивание в практике</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стратегических ориентиров, расширение стимулов деятельности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его переориентация на партнёрские отношения, перестройка структуры организации и принципов её управления в соответствии с требованиями рынка, уменьшение влияния факторов, замедляющих внедрение</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движение от модели выживания организации к модели её развития.</w:t>
      </w:r>
    </w:p>
    <w:p w14:paraId="2B6A82F4"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течение последних лет проведена конструктивная работа по конвергенции российских стандартов бухгалтерского учёта (</w:t>
      </w:r>
      <w:r>
        <w:rPr>
          <w:rStyle w:val="WW8Num3z0"/>
          <w:rFonts w:ascii="Verdana" w:hAnsi="Verdana"/>
          <w:color w:val="4682B4"/>
          <w:sz w:val="18"/>
          <w:szCs w:val="18"/>
        </w:rPr>
        <w:t>РСБУ</w:t>
      </w:r>
      <w:r>
        <w:rPr>
          <w:rFonts w:ascii="Verdana" w:hAnsi="Verdana"/>
          <w:color w:val="000000"/>
          <w:sz w:val="18"/>
          <w:szCs w:val="18"/>
        </w:rPr>
        <w:t>) и МСФО. Под конвергенцией в данном исследовании понимается процесс сближения РСБУ с МСФО за счёт устранения основных различий между ними с сохранением национальных особенностей российского бухгалтерского учёта. Конвергенция РСБУ и МСФО позволяет упростить трансформацию российской отчётности в формат МСФО. В значительной мере это касается обязательств, так как пока не устранены ключевые различия между правилами их признания, классификации, оценки и учёта по РСБУ и МСФО. При подготовке отчётности, соответствующей требованиям МСФО, имеющиеся существенные различия приводят к необходимости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данных, полученных на основе российской системы регулирования учёта обязательств.</w:t>
      </w:r>
    </w:p>
    <w:p w14:paraId="302E83E3"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В исследование вопросов понятия, классификации, оценки и бухгалтерского учёта обязательств внесли вклад отечественные учёные: Н.А.</w:t>
      </w:r>
      <w:r>
        <w:rPr>
          <w:rStyle w:val="WW8Num2z0"/>
          <w:rFonts w:ascii="Verdana" w:hAnsi="Verdana"/>
          <w:color w:val="000000"/>
          <w:sz w:val="18"/>
          <w:szCs w:val="18"/>
        </w:rPr>
        <w:t> </w:t>
      </w:r>
      <w:r>
        <w:rPr>
          <w:rStyle w:val="WW8Num3z0"/>
          <w:rFonts w:ascii="Verdana" w:hAnsi="Verdana"/>
          <w:color w:val="4682B4"/>
          <w:sz w:val="18"/>
          <w:szCs w:val="18"/>
        </w:rPr>
        <w:t>Блатов</w:t>
      </w:r>
      <w:r>
        <w:rPr>
          <w:rFonts w:ascii="Verdana" w:hAnsi="Verdana"/>
          <w:color w:val="000000"/>
          <w:sz w:val="18"/>
          <w:szCs w:val="18"/>
        </w:rPr>
        <w:t>, В.Г. Гетьман, В.Б. Ивашкевич, В.В. Ковалёв,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М.И. Кутер, Т.Н. Малькова,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В.Ф. Палий, M.JI. Пятов, О.В.</w:t>
      </w:r>
      <w:r>
        <w:rPr>
          <w:rStyle w:val="WW8Num2z0"/>
          <w:rFonts w:ascii="Verdana" w:hAnsi="Verdana"/>
          <w:color w:val="000000"/>
          <w:sz w:val="18"/>
          <w:szCs w:val="18"/>
        </w:rPr>
        <w:t> </w:t>
      </w:r>
      <w:r>
        <w:rPr>
          <w:rStyle w:val="WW8Num3z0"/>
          <w:rFonts w:ascii="Verdana" w:hAnsi="Verdana"/>
          <w:color w:val="4682B4"/>
          <w:sz w:val="18"/>
          <w:szCs w:val="18"/>
        </w:rPr>
        <w:t>Рожнова</w:t>
      </w:r>
      <w:r>
        <w:rPr>
          <w:rFonts w:ascii="Verdana" w:hAnsi="Verdana"/>
          <w:color w:val="000000"/>
          <w:sz w:val="18"/>
          <w:szCs w:val="18"/>
        </w:rPr>
        <w:t>, В.Д. Смирнов, О.В. Соловьёва,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А.Н. Хорин, А.А. Шапошников,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JI.3. Шнейдман и др.; а также зарубежные учёные: 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О. Амат, Дж. Блейк, М. ван Бреда, М. Бретт, Ю.</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А. Бриттон, JI. Гапенски, X. ван</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Э. Иориссен, Дж. Кеннинг, Э.</w:t>
      </w:r>
      <w:r>
        <w:rPr>
          <w:rStyle w:val="WW8Num2z0"/>
          <w:rFonts w:ascii="Verdana" w:hAnsi="Verdana"/>
          <w:color w:val="000000"/>
          <w:sz w:val="18"/>
          <w:szCs w:val="18"/>
        </w:rPr>
        <w:t> </w:t>
      </w:r>
      <w:r>
        <w:rPr>
          <w:rStyle w:val="WW8Num3z0"/>
          <w:rFonts w:ascii="Verdana" w:hAnsi="Verdana"/>
          <w:color w:val="4682B4"/>
          <w:sz w:val="18"/>
          <w:szCs w:val="18"/>
        </w:rPr>
        <w:t>Маклейни</w:t>
      </w:r>
      <w:r>
        <w:rPr>
          <w:rFonts w:ascii="Verdana" w:hAnsi="Verdana"/>
          <w:color w:val="000000"/>
          <w:sz w:val="18"/>
          <w:szCs w:val="18"/>
        </w:rPr>
        <w:t>, Дж. Рис, Ж. Ришар, Р. де</w:t>
      </w:r>
      <w:r>
        <w:rPr>
          <w:rStyle w:val="WW8Num2z0"/>
          <w:rFonts w:ascii="Verdana" w:hAnsi="Verdana"/>
          <w:color w:val="000000"/>
          <w:sz w:val="18"/>
          <w:szCs w:val="18"/>
        </w:rPr>
        <w:t> </w:t>
      </w:r>
      <w:r>
        <w:rPr>
          <w:rStyle w:val="WW8Num3z0"/>
          <w:rFonts w:ascii="Verdana" w:hAnsi="Verdana"/>
          <w:color w:val="4682B4"/>
          <w:sz w:val="18"/>
          <w:szCs w:val="18"/>
        </w:rPr>
        <w:t>Рувер</w:t>
      </w:r>
      <w:r>
        <w:rPr>
          <w:rFonts w:ascii="Verdana" w:hAnsi="Verdana"/>
          <w:color w:val="000000"/>
          <w:sz w:val="18"/>
          <w:szCs w:val="18"/>
        </w:rPr>
        <w:t>, Э. Хендриксен, Дж.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Э. Шмаленбах, И. Шер, Р. Энтони, П.</w:t>
      </w:r>
      <w:r>
        <w:rPr>
          <w:rStyle w:val="WW8Num2z0"/>
          <w:rFonts w:ascii="Verdana" w:hAnsi="Verdana"/>
          <w:color w:val="000000"/>
          <w:sz w:val="18"/>
          <w:szCs w:val="18"/>
        </w:rPr>
        <w:t> </w:t>
      </w:r>
      <w:r>
        <w:rPr>
          <w:rStyle w:val="WW8Num3z0"/>
          <w:rFonts w:ascii="Verdana" w:hAnsi="Verdana"/>
          <w:color w:val="4682B4"/>
          <w:sz w:val="18"/>
          <w:szCs w:val="18"/>
        </w:rPr>
        <w:t>Этрилл</w:t>
      </w:r>
      <w:r>
        <w:rPr>
          <w:rFonts w:ascii="Verdana" w:hAnsi="Verdana"/>
          <w:color w:val="000000"/>
          <w:sz w:val="18"/>
          <w:szCs w:val="18"/>
        </w:rPr>
        <w:t>.</w:t>
      </w:r>
    </w:p>
    <w:p w14:paraId="03866C9E"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Принципы учёта обязательств в условиях конвергенции .РСБУ и МСФО являлись предметом исследований И.В.</w:t>
      </w:r>
      <w:r>
        <w:rPr>
          <w:rStyle w:val="WW8Num2z0"/>
          <w:rFonts w:ascii="Verdana" w:hAnsi="Verdana"/>
          <w:color w:val="000000"/>
          <w:sz w:val="18"/>
          <w:szCs w:val="18"/>
        </w:rPr>
        <w:t> </w:t>
      </w:r>
      <w:r>
        <w:rPr>
          <w:rStyle w:val="WW8Num3z0"/>
          <w:rFonts w:ascii="Verdana" w:hAnsi="Verdana"/>
          <w:color w:val="4682B4"/>
          <w:sz w:val="18"/>
          <w:szCs w:val="18"/>
        </w:rPr>
        <w:t>Аверчева</w:t>
      </w:r>
      <w:r>
        <w:rPr>
          <w:rFonts w:ascii="Verdana" w:hAnsi="Verdana"/>
          <w:color w:val="000000"/>
          <w:sz w:val="18"/>
          <w:szCs w:val="18"/>
        </w:rPr>
        <w:t>, J1.B. Горбатовой, В.В. Качалина, Н.А.</w:t>
      </w:r>
      <w:r>
        <w:rPr>
          <w:rStyle w:val="WW8Num2z0"/>
          <w:rFonts w:ascii="Verdana" w:hAnsi="Verdana"/>
          <w:color w:val="000000"/>
          <w:sz w:val="18"/>
          <w:szCs w:val="18"/>
        </w:rPr>
        <w:t> </w:t>
      </w:r>
      <w:r>
        <w:rPr>
          <w:rStyle w:val="WW8Num3z0"/>
          <w:rFonts w:ascii="Verdana" w:hAnsi="Verdana"/>
          <w:color w:val="4682B4"/>
          <w:sz w:val="18"/>
          <w:szCs w:val="18"/>
        </w:rPr>
        <w:t>Наумовой</w:t>
      </w:r>
      <w:r>
        <w:rPr>
          <w:rFonts w:ascii="Verdana" w:hAnsi="Verdana"/>
          <w:color w:val="000000"/>
          <w:sz w:val="18"/>
          <w:szCs w:val="18"/>
        </w:rPr>
        <w:t>, И.М. Семёновой и др.</w:t>
      </w:r>
    </w:p>
    <w:p w14:paraId="57019202" w14:textId="77777777" w:rsidR="00F872EE" w:rsidRDefault="00F872EE" w:rsidP="00F872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в имеющихся научных разработках внимание обращено на общетеоретические проблемы учёта обязательств с точки зрения гражданского, бухгалтерского и налогового законодательства. Методика учёта обязательств в соответствии с требованиями МСФО не получила должного развития, в связи с чем требуется углубление исследований в этой области.</w:t>
      </w:r>
    </w:p>
    <w:p w14:paraId="724B41CC" w14:textId="77777777" w:rsidR="00F872EE" w:rsidRDefault="00F872EE" w:rsidP="00F872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теоретическая и практическая значимость, а также недостаточная разработанность вопросов, касающихся понятия, классификации, оценки и бухгалтерского учёта обязательств в условиях конвергенции РСБУ и МСФО обусловили выбор темы диссертационного исследования, его цель, задачи и структуру.</w:t>
      </w:r>
    </w:p>
    <w:p w14:paraId="4C281E9A"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обобщение теоретических положений и разработка научно обоснованных методических рекомендаций по совершенствованию бухгалтерского учёта обязательств</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условиях конвергенции РСБУ и МСФО.</w:t>
      </w:r>
    </w:p>
    <w:p w14:paraId="3A2ADE93" w14:textId="77777777" w:rsidR="00F872EE" w:rsidRDefault="00F872EE" w:rsidP="00F872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поставлены и решены следующие задачи:</w:t>
      </w:r>
    </w:p>
    <w:p w14:paraId="19A98512" w14:textId="77777777" w:rsidR="00F872EE" w:rsidRDefault="00F872EE" w:rsidP="00F872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теоретические и методические подходы к сущности обязательств с целью уточнения их понятия, классификации и оценки в условиях конвергенции РСБУ и МСФО;</w:t>
      </w:r>
    </w:p>
    <w:p w14:paraId="1762CAF3"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критическая оценка практики бухгалтерского учёта малоиспользуе-</w:t>
      </w:r>
      <w:r>
        <w:rPr>
          <w:rFonts w:ascii="Verdana" w:hAnsi="Verdana"/>
          <w:color w:val="000000"/>
          <w:sz w:val="18"/>
          <w:szCs w:val="18"/>
        </w:rPr>
        <w:lastRenderedPageBreak/>
        <w:t>мых</w:t>
      </w:r>
      <w:r>
        <w:rPr>
          <w:rStyle w:val="WW8Num2z0"/>
          <w:rFonts w:ascii="Verdana" w:hAnsi="Verdana"/>
          <w:color w:val="000000"/>
          <w:sz w:val="18"/>
          <w:szCs w:val="18"/>
        </w:rPr>
        <w:t> </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способов прекращения обязательств: новации</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 предоставления отступного, оформления долга</w:t>
      </w:r>
      <w:r>
        <w:rPr>
          <w:rStyle w:val="WW8Num2z0"/>
          <w:rFonts w:ascii="Verdana" w:hAnsi="Verdana"/>
          <w:color w:val="000000"/>
          <w:sz w:val="18"/>
          <w:szCs w:val="18"/>
        </w:rPr>
        <w:t> </w:t>
      </w:r>
      <w:r>
        <w:rPr>
          <w:rStyle w:val="WW8Num3z0"/>
          <w:rFonts w:ascii="Verdana" w:hAnsi="Verdana"/>
          <w:color w:val="4682B4"/>
          <w:sz w:val="18"/>
          <w:szCs w:val="18"/>
        </w:rPr>
        <w:t>процентным</w:t>
      </w:r>
      <w:r>
        <w:rPr>
          <w:rStyle w:val="WW8Num2z0"/>
          <w:rFonts w:ascii="Verdana" w:hAnsi="Verdana"/>
          <w:color w:val="000000"/>
          <w:sz w:val="18"/>
          <w:szCs w:val="18"/>
        </w:rPr>
        <w:t> </w:t>
      </w:r>
      <w:r>
        <w:rPr>
          <w:rFonts w:ascii="Verdana" w:hAnsi="Verdana"/>
          <w:color w:val="000000"/>
          <w:sz w:val="18"/>
          <w:szCs w:val="18"/>
        </w:rPr>
        <w:t>векселем, прощения долга с позиций совершенствования учётного процесса в условиях действующего законодательства;</w:t>
      </w:r>
    </w:p>
    <w:p w14:paraId="441083B9"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внедрена в практику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сомнительным долгам с учётом требований МСФО, предназначенная для уточнения оценки</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в бухгалтерском учёте и отчётности;</w:t>
      </w:r>
    </w:p>
    <w:p w14:paraId="489A39EE"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предложения по применению алгоритма определения вида обязательств:</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начисления, оценочное обязательство (</w:t>
      </w:r>
      <w:r>
        <w:rPr>
          <w:rStyle w:val="WW8Num3z0"/>
          <w:rFonts w:ascii="Verdana" w:hAnsi="Verdana"/>
          <w:color w:val="4682B4"/>
          <w:sz w:val="18"/>
          <w:szCs w:val="18"/>
        </w:rPr>
        <w:t>резерв</w:t>
      </w:r>
      <w:r>
        <w:rPr>
          <w:rFonts w:ascii="Verdana" w:hAnsi="Verdana"/>
          <w:color w:val="000000"/>
          <w:sz w:val="18"/>
          <w:szCs w:val="18"/>
        </w:rPr>
        <w:t>) или условное обязательство в соответствии с МСФО;</w:t>
      </w:r>
    </w:p>
    <w:p w14:paraId="5FAD449D"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рекомендации по оптимизации уровня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за счёт реализации разработанной альтернативной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w:t>
      </w:r>
    </w:p>
    <w:p w14:paraId="152E1D1F"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 практические вопросы бухгалтерского учёта обязательств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условиях конвергенции РСБУ и МСФО.</w:t>
      </w:r>
    </w:p>
    <w:p w14:paraId="251FD8D3"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учётно-аналитические аспекты состояния обязательств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51CDD0B9" w14:textId="77777777" w:rsidR="00F872EE" w:rsidRDefault="00F872EE" w:rsidP="00F872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наблюдения — 36 хозяйствующих субъектов Хабаровского края и Еврейской автономной области, вступающих в обязательственные отношения.</w:t>
      </w:r>
    </w:p>
    <w:p w14:paraId="5FCD1A47"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статистика», области исследования — п. 1.8 «Бухгалтерский учёт в организациях различных организационно-правовых форм, всех сфер и отраслей»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5A760429"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методологическую и информационную основу диссертационного исследования составили научные труды российских и зарубежных учёных, посвящённые вопросам бухгалтерского учёта обязательств; нормативно-правовые акты Российской Федерации, определяющие законодательную основу возникновения и прекращения обязательств; международные стандарты финансовой отчётности; российские стандарты бухгалтерского учёта;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статистической и оперативной отчётности, а также результаты анкетного обследования хозяйствующих субъектов Хабаровского края и Еврейской автономной области.</w:t>
      </w:r>
    </w:p>
    <w:p w14:paraId="7C8A8816" w14:textId="77777777" w:rsidR="00F872EE" w:rsidRDefault="00F872EE" w:rsidP="00F872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исследования применялись общенаучные методы: анализа и синтеза, индукции и дедукции, а также экономико-статистические методы сбора и обработки информации с использованием стандартного пакета программ «Microsoft Word», «Microsoft Excel».</w:t>
      </w:r>
    </w:p>
    <w:p w14:paraId="6993A31C" w14:textId="77777777" w:rsidR="00F872EE" w:rsidRDefault="00F872EE" w:rsidP="00F872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5FE55165"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исследована сущность понятия «</w:t>
      </w:r>
      <w:r>
        <w:rPr>
          <w:rStyle w:val="WW8Num3z0"/>
          <w:rFonts w:ascii="Verdana" w:hAnsi="Verdana"/>
          <w:color w:val="4682B4"/>
          <w:sz w:val="18"/>
          <w:szCs w:val="18"/>
        </w:rPr>
        <w:t>обязательство</w:t>
      </w:r>
      <w:r>
        <w:rPr>
          <w:rFonts w:ascii="Verdana" w:hAnsi="Verdana"/>
          <w:color w:val="000000"/>
          <w:sz w:val="18"/>
          <w:szCs w:val="18"/>
        </w:rPr>
        <w:t>», рассматриваемого, в отличие от известных интерпретаций, во взаимосвязи с понятием «финансовый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что позволяет адаптировать принципы МСФО (к его признанию и классификации);</w:t>
      </w:r>
    </w:p>
    <w:p w14:paraId="7B7082EE"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дополнена существующая классификация обязательств, новыми двумя признаками: по отношению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и по категориям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что позволяет адекватно применять правила их оценки и учёта в соответствии с МСФО;</w:t>
      </w:r>
    </w:p>
    <w:p w14:paraId="265BCC3D"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критически проанализирована действующая практика учёта малоисполь-зуемых неденежных способов прекращения обязательств и обоснованы рекомендации по их учёту, которые, в отличие от общепринятых, позволяют обособить и детализировать бухгалтерский учёт новации долга,</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отступного и процентных векселей;</w:t>
      </w:r>
    </w:p>
    <w:p w14:paraId="2AB709AB"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методические рекомендации по формированию резерва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учитывающие, в отличие от российской практики, фактор</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дебиторской задолженности как финансового</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что позволяет приблизить порядок оценки, учёта и отражения в отчётности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к требованиям МСФО;</w:t>
      </w:r>
    </w:p>
    <w:p w14:paraId="4AFA9FDD"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модифицирован в соответствии с МСФО алгоритм определения вида обязательства, основанный на концепции обязывающего события, не предусмотренной</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8/01 «</w:t>
      </w:r>
      <w:r>
        <w:rPr>
          <w:rStyle w:val="WW8Num3z0"/>
          <w:rFonts w:ascii="Verdana" w:hAnsi="Verdana"/>
          <w:color w:val="4682B4"/>
          <w:sz w:val="18"/>
          <w:szCs w:val="18"/>
        </w:rPr>
        <w:t>Условные факты хозяйственной деятельности</w:t>
      </w:r>
      <w:r>
        <w:rPr>
          <w:rFonts w:ascii="Verdana" w:hAnsi="Verdana"/>
          <w:color w:val="000000"/>
          <w:sz w:val="18"/>
          <w:szCs w:val="18"/>
        </w:rPr>
        <w:t>», что позволяет рассматривать все виды обязательств во взаимосвязи.</w:t>
      </w:r>
    </w:p>
    <w:p w14:paraId="0BD3CAB6"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результатов исследования. Основные положения, выводы и </w:t>
      </w:r>
      <w:r>
        <w:rPr>
          <w:rFonts w:ascii="Verdana" w:hAnsi="Verdana"/>
          <w:color w:val="000000"/>
          <w:sz w:val="18"/>
          <w:szCs w:val="18"/>
        </w:rPr>
        <w:lastRenderedPageBreak/>
        <w:t>методические разработки, предложенные в диссертации, можно использовать в практической деятельности организаций любых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учебном процессе, в системе подготовки и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руководителей разных уровней управления.</w:t>
      </w:r>
    </w:p>
    <w:p w14:paraId="57147165"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нашли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управления № 2 Дальневосточного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Ростелеком</w:t>
      </w:r>
      <w:r>
        <w:rPr>
          <w:rFonts w:ascii="Verdana" w:hAnsi="Verdana"/>
          <w:color w:val="000000"/>
          <w:sz w:val="18"/>
          <w:szCs w:val="18"/>
        </w:rPr>
        <w:t>» (акт о внедрении от 12.05.2008 г. № ТУ-2/05/Б-317),</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Хабаровскмакаронсервис</w:t>
      </w:r>
      <w:r>
        <w:rPr>
          <w:rFonts w:ascii="Verdana" w:hAnsi="Verdana"/>
          <w:color w:val="000000"/>
          <w:sz w:val="18"/>
          <w:szCs w:val="18"/>
        </w:rPr>
        <w:t>» (акт о внедрении от 14.05.2008 г. № 64), ОАО «Дальневосточная</w:t>
      </w:r>
      <w:r>
        <w:rPr>
          <w:rStyle w:val="WW8Num2z0"/>
          <w:rFonts w:ascii="Verdana" w:hAnsi="Verdana"/>
          <w:color w:val="000000"/>
          <w:sz w:val="18"/>
          <w:szCs w:val="18"/>
        </w:rPr>
        <w:t> </w:t>
      </w:r>
      <w:r>
        <w:rPr>
          <w:rStyle w:val="WW8Num3z0"/>
          <w:rFonts w:ascii="Verdana" w:hAnsi="Verdana"/>
          <w:color w:val="4682B4"/>
          <w:sz w:val="18"/>
          <w:szCs w:val="18"/>
        </w:rPr>
        <w:t>транспортная</w:t>
      </w:r>
      <w:r>
        <w:rPr>
          <w:rStyle w:val="WW8Num2z0"/>
          <w:rFonts w:ascii="Verdana" w:hAnsi="Verdana"/>
          <w:color w:val="000000"/>
          <w:sz w:val="18"/>
          <w:szCs w:val="18"/>
        </w:rPr>
        <w:t> </w:t>
      </w:r>
      <w:r>
        <w:rPr>
          <w:rFonts w:ascii="Verdana" w:hAnsi="Verdana"/>
          <w:color w:val="000000"/>
          <w:sz w:val="18"/>
          <w:szCs w:val="18"/>
        </w:rPr>
        <w:t>группа» (акт о внедрении от 16.05.2008 г. № 275-06). Теоретические и методические разработки автора используются в учебном процессе, при подготовке и аттестации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повышении квалификации руководителей разных уровней управления в Хабаровской государственной академии экономики и права (справка о внедрении от 15.05.2008 г. № 362).</w:t>
      </w:r>
    </w:p>
    <w:p w14:paraId="464F2242"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докладывались на международных научно-практических конференциях: «Развитие взаимодействий в правовом и экономическом пространстве стран</w:t>
      </w:r>
      <w:r>
        <w:rPr>
          <w:rStyle w:val="WW8Num2z0"/>
          <w:rFonts w:ascii="Verdana" w:hAnsi="Verdana"/>
          <w:color w:val="000000"/>
          <w:sz w:val="18"/>
          <w:szCs w:val="18"/>
        </w:rPr>
        <w:t> </w:t>
      </w:r>
      <w:r>
        <w:rPr>
          <w:rStyle w:val="WW8Num3z0"/>
          <w:rFonts w:ascii="Verdana" w:hAnsi="Verdana"/>
          <w:color w:val="4682B4"/>
          <w:sz w:val="18"/>
          <w:szCs w:val="18"/>
        </w:rPr>
        <w:t>АТР</w:t>
      </w:r>
      <w:r>
        <w:rPr>
          <w:rFonts w:ascii="Verdana" w:hAnsi="Verdana"/>
          <w:color w:val="000000"/>
          <w:sz w:val="18"/>
          <w:szCs w:val="18"/>
        </w:rPr>
        <w:t>: формальные и неформальные аспекты» (г. Хабаровск, 2003 г.); «Опыт и проблемы социально-экономических преобразований в условиях трансформации общества: регион, город, предприятие» (г. Пенза, 2004 г.); всероссийской научно-практической конференции «Актуальные проблемы учёта, экономического анализа и финансово-хозяйственного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(г. Воронеж, 2005 г.); на ежегодных научных конференциях Хабаровской государственной академии экономики и права. В рамках участия в программе Tempus TACIS в Университете Кингстона по результатам научного исследования в области бухгалтерского учёта обязательств сделан доклад «Современные проблемы бухгалтерского учёта расчётов в России» («The contemporary problems of accounting for payments in Russia», Великобритания, 2000 г.).</w:t>
      </w:r>
    </w:p>
    <w:p w14:paraId="64E20D66" w14:textId="77777777" w:rsidR="00F872EE" w:rsidRDefault="00F872EE" w:rsidP="00F872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исследования опубликовано девять работ общим объёмом 3,88 п.л., в том числе одна статья объёмом 0,38 п.л. — в ведущем рецензируемом научном издании, рекомендованном Высшей аттестационной комиссией. Все работы авторские.</w:t>
      </w:r>
    </w:p>
    <w:p w14:paraId="4F28F093" w14:textId="77777777" w:rsidR="00F872EE" w:rsidRDefault="00F872EE" w:rsidP="00F872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Объём и структура диссертации. Работа изложена на 180 страницах основного текста, состоит из введения, трёх глав, заключения, библиографического списка, включающего 194 наименования, содержит 33 таблицы, 21 рисунок, 29 приложений.</w:t>
      </w:r>
    </w:p>
    <w:p w14:paraId="70A20E2B" w14:textId="77777777" w:rsidR="00F872EE" w:rsidRDefault="00F872EE" w:rsidP="00F872E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Солдаткина, Ольга Александровна</w:t>
      </w:r>
    </w:p>
    <w:p w14:paraId="14066E80" w14:textId="77777777" w:rsidR="00F872EE" w:rsidRDefault="00F872EE" w:rsidP="00F872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5C9E71C"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решения поставленных задач диссертационного исследования оценки и состояния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обязательств в условиях конвергенции</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 получены следующие результаты:</w:t>
      </w:r>
    </w:p>
    <w:p w14:paraId="3DB4095E"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взаимосвязь понятия «</w:t>
      </w:r>
      <w:r>
        <w:rPr>
          <w:rStyle w:val="WW8Num3z0"/>
          <w:rFonts w:ascii="Verdana" w:hAnsi="Verdana"/>
          <w:color w:val="4682B4"/>
          <w:sz w:val="18"/>
          <w:szCs w:val="18"/>
        </w:rPr>
        <w:t>обязательство</w:t>
      </w:r>
      <w:r>
        <w:rPr>
          <w:rFonts w:ascii="Verdana" w:hAnsi="Verdana"/>
          <w:color w:val="000000"/>
          <w:sz w:val="18"/>
          <w:szCs w:val="18"/>
        </w:rPr>
        <w:t>» как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в РСБУ и понятия «финансовый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в МСФО, обоснована необходимость их учёта в соответствии с требованиями, предъявляемыми к данной разновидности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w:t>
      </w:r>
    </w:p>
    <w:p w14:paraId="3ED84014"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установлено, что 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содержатся требования к признанию</w:t>
      </w:r>
      <w:r>
        <w:rPr>
          <w:rStyle w:val="WW8Num2z0"/>
          <w:rFonts w:ascii="Verdana" w:hAnsi="Verdana"/>
          <w:color w:val="000000"/>
          <w:sz w:val="18"/>
          <w:szCs w:val="18"/>
        </w:rPr>
        <w:t> </w:t>
      </w:r>
      <w:r>
        <w:rPr>
          <w:rStyle w:val="WW8Num3z0"/>
          <w:rFonts w:ascii="Verdana" w:hAnsi="Verdana"/>
          <w:color w:val="4682B4"/>
          <w:sz w:val="18"/>
          <w:szCs w:val="18"/>
        </w:rPr>
        <w:t>резерва</w:t>
      </w:r>
      <w:r>
        <w:rPr>
          <w:rFonts w:ascii="Verdana" w:hAnsi="Verdana"/>
          <w:color w:val="000000"/>
          <w:sz w:val="18"/>
          <w:szCs w:val="18"/>
        </w:rPr>
        <w:t>, который представляет собой обязательство с неопределённым временем или суммой, и по существу является</w:t>
      </w:r>
      <w:r>
        <w:rPr>
          <w:rStyle w:val="WW8Num2z0"/>
          <w:rFonts w:ascii="Verdana" w:hAnsi="Verdana"/>
          <w:color w:val="000000"/>
          <w:sz w:val="18"/>
          <w:szCs w:val="18"/>
        </w:rPr>
        <w:t> </w:t>
      </w:r>
      <w:r>
        <w:rPr>
          <w:rStyle w:val="WW8Num3z0"/>
          <w:rFonts w:ascii="Verdana" w:hAnsi="Verdana"/>
          <w:color w:val="4682B4"/>
          <w:sz w:val="18"/>
          <w:szCs w:val="18"/>
        </w:rPr>
        <w:t>обязательством</w:t>
      </w:r>
      <w:r>
        <w:rPr>
          <w:rFonts w:ascii="Verdana" w:hAnsi="Verdana"/>
          <w:color w:val="000000"/>
          <w:sz w:val="18"/>
          <w:szCs w:val="18"/>
        </w:rPr>
        <w:t>, но только оценочным, в РСБУ</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в качестве оценочных обязательств не рассматриваются;</w:t>
      </w:r>
    </w:p>
    <w:p w14:paraId="091F0C72"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имеющиеся сходства и отличительные особенности в классификации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РСБУ и МСФО, определены классификационные признаки, принятые в МСФО, но отсутствующие в РСБУ;</w:t>
      </w:r>
    </w:p>
    <w:p w14:paraId="072D2857"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расширено признаковое пространство за счёт дополнительных признаков: классификации обязательств по отношению к</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и обязательств, рассматриваемых как</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и кредиторская задолженность, в зависимости от категории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финансовых обязательств;</w:t>
      </w:r>
    </w:p>
    <w:p w14:paraId="6A714A8C"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уточнены правила оценки при последующем признании финансовых активов и финансовых обязательств, к которым относится соответственно дебиторская и</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порядок определения величины оценочных обязательств (</w:t>
      </w:r>
      <w:r>
        <w:rPr>
          <w:rStyle w:val="WW8Num3z0"/>
          <w:rFonts w:ascii="Verdana" w:hAnsi="Verdana"/>
          <w:color w:val="4682B4"/>
          <w:sz w:val="18"/>
          <w:szCs w:val="18"/>
        </w:rPr>
        <w:t>резервов</w:t>
      </w:r>
      <w:r>
        <w:rPr>
          <w:rFonts w:ascii="Verdana" w:hAnsi="Verdana"/>
          <w:color w:val="000000"/>
          <w:sz w:val="18"/>
          <w:szCs w:val="18"/>
        </w:rPr>
        <w:t>);</w:t>
      </w:r>
    </w:p>
    <w:p w14:paraId="1745DEDD"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проблемы состояния обязательств на региональном уровне,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разрезе, на уровне хозяйствующих субъектов, построены соответствующие</w:t>
      </w:r>
      <w:r>
        <w:rPr>
          <w:rStyle w:val="WW8Num2z0"/>
          <w:rFonts w:ascii="Verdana" w:hAnsi="Verdana"/>
          <w:color w:val="000000"/>
          <w:sz w:val="18"/>
          <w:szCs w:val="18"/>
        </w:rPr>
        <w:t> </w:t>
      </w:r>
      <w:r>
        <w:rPr>
          <w:rStyle w:val="WW8Num3z0"/>
          <w:rFonts w:ascii="Verdana" w:hAnsi="Verdana"/>
          <w:color w:val="4682B4"/>
          <w:sz w:val="18"/>
          <w:szCs w:val="18"/>
        </w:rPr>
        <w:t>тренды</w:t>
      </w:r>
      <w:r>
        <w:rPr>
          <w:rFonts w:ascii="Verdana" w:hAnsi="Verdana"/>
          <w:color w:val="000000"/>
          <w:sz w:val="18"/>
          <w:szCs w:val="18"/>
        </w:rPr>
        <w:t>, выявлено, что в структуре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в том числе</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Fonts w:ascii="Verdana" w:hAnsi="Verdana"/>
          <w:color w:val="000000"/>
          <w:sz w:val="18"/>
          <w:szCs w:val="18"/>
        </w:rPr>
        <w:t>, наибольший удельный вес занимает</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покупателей и заказчиков, соответственно в структуре</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в том числе просроченной, - задолженность</w:t>
      </w:r>
      <w:r>
        <w:rPr>
          <w:rStyle w:val="WW8Num3z0"/>
          <w:rFonts w:ascii="Verdana" w:hAnsi="Verdana"/>
          <w:color w:val="4682B4"/>
          <w:sz w:val="18"/>
          <w:szCs w:val="18"/>
        </w:rPr>
        <w:t>поставщикам</w:t>
      </w:r>
      <w:r>
        <w:rPr>
          <w:rStyle w:val="WW8Num2z0"/>
          <w:rFonts w:ascii="Verdana" w:hAnsi="Verdana"/>
          <w:color w:val="000000"/>
          <w:sz w:val="18"/>
          <w:szCs w:val="18"/>
        </w:rPr>
        <w:t> </w:t>
      </w:r>
      <w:r>
        <w:rPr>
          <w:rFonts w:ascii="Verdana" w:hAnsi="Verdana"/>
          <w:color w:val="000000"/>
          <w:sz w:val="18"/>
          <w:szCs w:val="18"/>
        </w:rPr>
        <w:t>и подрядчикам;</w:t>
      </w:r>
    </w:p>
    <w:p w14:paraId="6E837D61"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что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отражение дебиторской задолженности в сумме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долгов без учёта резерва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и фактора изменения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во времени, в случаях, когда срок задолженности превышает один год, приводит к тому, что её величина, отражённая в</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не соответствует реальности;</w:t>
      </w:r>
    </w:p>
    <w:p w14:paraId="456DDBD0"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итоги анкетирования в 36</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Хабаровского края и Еврейской автономной области в 2004 - 2006 гг., которое показало, что прекращение обязательств</w:t>
      </w:r>
      <w:r>
        <w:rPr>
          <w:rStyle w:val="WW8Num2z0"/>
          <w:rFonts w:ascii="Verdana" w:hAnsi="Verdana"/>
          <w:color w:val="000000"/>
          <w:sz w:val="18"/>
          <w:szCs w:val="18"/>
        </w:rPr>
        <w:t> </w:t>
      </w:r>
      <w:r>
        <w:rPr>
          <w:rStyle w:val="WW8Num3z0"/>
          <w:rFonts w:ascii="Verdana" w:hAnsi="Verdana"/>
          <w:color w:val="4682B4"/>
          <w:sz w:val="18"/>
          <w:szCs w:val="18"/>
        </w:rPr>
        <w:t>неденежными</w:t>
      </w:r>
      <w:r>
        <w:rPr>
          <w:rStyle w:val="WW8Num2z0"/>
          <w:rFonts w:ascii="Verdana" w:hAnsi="Verdana"/>
          <w:color w:val="000000"/>
          <w:sz w:val="18"/>
          <w:szCs w:val="18"/>
        </w:rPr>
        <w:t> </w:t>
      </w:r>
      <w:r>
        <w:rPr>
          <w:rFonts w:ascii="Verdana" w:hAnsi="Verdana"/>
          <w:color w:val="000000"/>
          <w:sz w:val="18"/>
          <w:szCs w:val="18"/>
        </w:rPr>
        <w:t>средствами имеет тенденцию к уменьшению. В силу методической недоработки некоторых вопросов учёта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новация долга, соглашение об отступном, оформление</w:t>
      </w:r>
      <w:r>
        <w:rPr>
          <w:rStyle w:val="WW8Num2z0"/>
          <w:rFonts w:ascii="Verdana" w:hAnsi="Verdana"/>
          <w:color w:val="000000"/>
          <w:sz w:val="18"/>
          <w:szCs w:val="18"/>
        </w:rPr>
        <w:t> </w:t>
      </w:r>
      <w:r>
        <w:rPr>
          <w:rStyle w:val="WW8Num3z0"/>
          <w:rFonts w:ascii="Verdana" w:hAnsi="Verdana"/>
          <w:color w:val="4682B4"/>
          <w:sz w:val="18"/>
          <w:szCs w:val="18"/>
        </w:rPr>
        <w:t>долга</w:t>
      </w:r>
      <w:r>
        <w:rPr>
          <w:rStyle w:val="WW8Num2z0"/>
          <w:rFonts w:ascii="Verdana" w:hAnsi="Verdana"/>
          <w:color w:val="000000"/>
          <w:sz w:val="18"/>
          <w:szCs w:val="18"/>
        </w:rPr>
        <w:t> </w:t>
      </w:r>
      <w:r>
        <w:rPr>
          <w:rFonts w:ascii="Verdana" w:hAnsi="Verdana"/>
          <w:color w:val="000000"/>
          <w:sz w:val="18"/>
          <w:szCs w:val="18"/>
        </w:rPr>
        <w:t>векселем, прощение долга не нашли широкого применения в практической деятельности;</w:t>
      </w:r>
    </w:p>
    <w:p w14:paraId="229691DB"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рекомендовано при новации долга делать не только отметку в аналитическом учёте, но и соответствующую запись на синтетических счетах, замену</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обязательства на заёмное обязательство следует отражать записями:</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счёта 58 «</w:t>
      </w:r>
      <w:r>
        <w:rPr>
          <w:rStyle w:val="WW8Num3z0"/>
          <w:rFonts w:ascii="Verdana" w:hAnsi="Verdana"/>
          <w:color w:val="4682B4"/>
          <w:sz w:val="18"/>
          <w:szCs w:val="18"/>
        </w:rPr>
        <w:t>Финансовые вложения</w:t>
      </w:r>
      <w:r>
        <w:rPr>
          <w:rFonts w:ascii="Verdana" w:hAnsi="Verdana"/>
          <w:color w:val="000000"/>
          <w:sz w:val="18"/>
          <w:szCs w:val="18"/>
        </w:rPr>
        <w:t>», субсчёт 3 «Предоставленные</w:t>
      </w:r>
      <w:r>
        <w:rPr>
          <w:rStyle w:val="WW8Num2z0"/>
          <w:rFonts w:ascii="Verdana" w:hAnsi="Verdana"/>
          <w:color w:val="000000"/>
          <w:sz w:val="18"/>
          <w:szCs w:val="18"/>
        </w:rPr>
        <w:t> </w:t>
      </w:r>
      <w:r>
        <w:rPr>
          <w:rStyle w:val="WW8Num3z0"/>
          <w:rFonts w:ascii="Verdana" w:hAnsi="Verdana"/>
          <w:color w:val="4682B4"/>
          <w:sz w:val="18"/>
          <w:szCs w:val="18"/>
        </w:rPr>
        <w:t>займы</w:t>
      </w:r>
      <w:r>
        <w:rPr>
          <w:rFonts w:ascii="Verdana" w:hAnsi="Verdana"/>
          <w:color w:val="000000"/>
          <w:sz w:val="18"/>
          <w:szCs w:val="18"/>
        </w:rPr>
        <w:t>» Кредит счёта 62 «Расчёты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 у</w:t>
      </w:r>
      <w:r>
        <w:rPr>
          <w:rStyle w:val="WW8Num2z0"/>
          <w:rFonts w:ascii="Verdana" w:hAnsi="Verdana"/>
          <w:color w:val="000000"/>
          <w:sz w:val="18"/>
          <w:szCs w:val="18"/>
        </w:rPr>
        <w:t> </w:t>
      </w:r>
      <w:r>
        <w:rPr>
          <w:rStyle w:val="WW8Num3z0"/>
          <w:rFonts w:ascii="Verdana" w:hAnsi="Verdana"/>
          <w:color w:val="4682B4"/>
          <w:sz w:val="18"/>
          <w:szCs w:val="18"/>
        </w:rPr>
        <w:t>продавца</w:t>
      </w:r>
      <w:r>
        <w:rPr>
          <w:rFonts w:ascii="Verdana" w:hAnsi="Verdana"/>
          <w:color w:val="000000"/>
          <w:sz w:val="18"/>
          <w:szCs w:val="18"/>
        </w:rPr>
        <w:t>, Дебет счёта 60 «Расчёты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 Кредит счёта 66 «Расчёты по</w:t>
      </w:r>
      <w:r>
        <w:rPr>
          <w:rStyle w:val="WW8Num2z0"/>
          <w:rFonts w:ascii="Verdana" w:hAnsi="Verdana"/>
          <w:color w:val="000000"/>
          <w:sz w:val="18"/>
          <w:szCs w:val="18"/>
        </w:rPr>
        <w:t> </w:t>
      </w:r>
      <w:r>
        <w:rPr>
          <w:rStyle w:val="WW8Num3z0"/>
          <w:rFonts w:ascii="Verdana" w:hAnsi="Verdana"/>
          <w:color w:val="4682B4"/>
          <w:sz w:val="18"/>
          <w:szCs w:val="18"/>
        </w:rPr>
        <w:t>краткосрочным</w:t>
      </w:r>
      <w:r>
        <w:rPr>
          <w:rStyle w:val="WW8Num2z0"/>
          <w:rFonts w:ascii="Verdana" w:hAnsi="Verdana"/>
          <w:color w:val="000000"/>
          <w:sz w:val="18"/>
          <w:szCs w:val="18"/>
        </w:rPr>
        <w:t> </w:t>
      </w:r>
      <w:r>
        <w:rPr>
          <w:rFonts w:ascii="Verdana" w:hAnsi="Verdana"/>
          <w:color w:val="000000"/>
          <w:sz w:val="18"/>
          <w:szCs w:val="18"/>
        </w:rPr>
        <w:t>кредитам и займам» — у</w:t>
      </w:r>
      <w:r>
        <w:rPr>
          <w:rStyle w:val="WW8Num2z0"/>
          <w:rFonts w:ascii="Verdana" w:hAnsi="Verdana"/>
          <w:color w:val="000000"/>
          <w:sz w:val="18"/>
          <w:szCs w:val="18"/>
        </w:rPr>
        <w:t> </w:t>
      </w:r>
      <w:r>
        <w:rPr>
          <w:rStyle w:val="WW8Num3z0"/>
          <w:rFonts w:ascii="Verdana" w:hAnsi="Verdana"/>
          <w:color w:val="4682B4"/>
          <w:sz w:val="18"/>
          <w:szCs w:val="18"/>
        </w:rPr>
        <w:t>покупателя</w:t>
      </w:r>
      <w:r>
        <w:rPr>
          <w:rFonts w:ascii="Verdana" w:hAnsi="Verdana"/>
          <w:color w:val="000000"/>
          <w:sz w:val="18"/>
          <w:szCs w:val="18"/>
        </w:rPr>
        <w:t>;</w:t>
      </w:r>
    </w:p>
    <w:p w14:paraId="0566497E"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прекращение обязательств</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отступного отражать специальными корреспонденциями счетов: Дебет счетов 08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во внеоборотные активы», 10 «</w:t>
      </w:r>
      <w:r>
        <w:rPr>
          <w:rStyle w:val="WW8Num3z0"/>
          <w:rFonts w:ascii="Verdana" w:hAnsi="Verdana"/>
          <w:color w:val="4682B4"/>
          <w:sz w:val="18"/>
          <w:szCs w:val="18"/>
        </w:rPr>
        <w:t>Материалы</w:t>
      </w:r>
      <w:r>
        <w:rPr>
          <w:rFonts w:ascii="Verdana" w:hAnsi="Verdana"/>
          <w:color w:val="000000"/>
          <w:sz w:val="18"/>
          <w:szCs w:val="18"/>
        </w:rPr>
        <w:t>», 41 «</w:t>
      </w:r>
      <w:r>
        <w:rPr>
          <w:rStyle w:val="WW8Num3z0"/>
          <w:rFonts w:ascii="Verdana" w:hAnsi="Verdana"/>
          <w:color w:val="4682B4"/>
          <w:sz w:val="18"/>
          <w:szCs w:val="18"/>
        </w:rPr>
        <w:t>Товары</w:t>
      </w:r>
      <w:r>
        <w:rPr>
          <w:rFonts w:ascii="Verdana" w:hAnsi="Verdana"/>
          <w:color w:val="000000"/>
          <w:sz w:val="18"/>
          <w:szCs w:val="18"/>
        </w:rPr>
        <w:t>» и т.д. Кредит счёта 62 «Расчёты с покупателями и</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Fonts w:ascii="Verdana" w:hAnsi="Verdana"/>
          <w:color w:val="000000"/>
          <w:sz w:val="18"/>
          <w:szCs w:val="18"/>
        </w:rPr>
        <w:t>» — у продавца; Дебет счёта 60 «Расчёты с поставщиками и</w:t>
      </w:r>
      <w:r>
        <w:rPr>
          <w:rStyle w:val="WW8Num2z0"/>
          <w:rFonts w:ascii="Verdana" w:hAnsi="Verdana"/>
          <w:color w:val="000000"/>
          <w:sz w:val="18"/>
          <w:szCs w:val="18"/>
        </w:rPr>
        <w:t> </w:t>
      </w:r>
      <w:r>
        <w:rPr>
          <w:rStyle w:val="WW8Num3z0"/>
          <w:rFonts w:ascii="Verdana" w:hAnsi="Verdana"/>
          <w:color w:val="4682B4"/>
          <w:sz w:val="18"/>
          <w:szCs w:val="18"/>
        </w:rPr>
        <w:t>подрядчиками</w:t>
      </w:r>
      <w:r>
        <w:rPr>
          <w:rFonts w:ascii="Verdana" w:hAnsi="Verdana"/>
          <w:color w:val="000000"/>
          <w:sz w:val="18"/>
          <w:szCs w:val="18"/>
        </w:rPr>
        <w:t>» Кредит счетов 91 «</w:t>
      </w:r>
      <w:r>
        <w:rPr>
          <w:rStyle w:val="WW8Num3z0"/>
          <w:rFonts w:ascii="Verdana" w:hAnsi="Verdana"/>
          <w:color w:val="4682B4"/>
          <w:sz w:val="18"/>
          <w:szCs w:val="18"/>
        </w:rPr>
        <w:t>Прочие доходы и расходы</w:t>
      </w:r>
      <w:r>
        <w:rPr>
          <w:rFonts w:ascii="Verdana" w:hAnsi="Verdana"/>
          <w:color w:val="000000"/>
          <w:sz w:val="18"/>
          <w:szCs w:val="18"/>
        </w:rPr>
        <w:t>», 90 «</w:t>
      </w:r>
      <w:r>
        <w:rPr>
          <w:rStyle w:val="WW8Num3z0"/>
          <w:rFonts w:ascii="Verdana" w:hAnsi="Verdana"/>
          <w:color w:val="4682B4"/>
          <w:sz w:val="18"/>
          <w:szCs w:val="18"/>
        </w:rPr>
        <w:t>Продажи</w:t>
      </w:r>
      <w:r>
        <w:rPr>
          <w:rFonts w:ascii="Verdana" w:hAnsi="Verdana"/>
          <w:color w:val="000000"/>
          <w:sz w:val="18"/>
          <w:szCs w:val="18"/>
        </w:rPr>
        <w:t>» — у покупателя;</w:t>
      </w:r>
    </w:p>
    <w:p w14:paraId="401E0C76"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учёте</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векселей у векселедержателя (продавца) нами предложено, в отличие от Инструкции к Плану счетов бухгалтерского учёта, получение</w:t>
      </w:r>
      <w:r>
        <w:rPr>
          <w:rStyle w:val="WW8Num2z0"/>
          <w:rFonts w:ascii="Verdana" w:hAnsi="Verdana"/>
          <w:color w:val="000000"/>
          <w:sz w:val="18"/>
          <w:szCs w:val="18"/>
        </w:rPr>
        <w:t> </w:t>
      </w:r>
      <w:r>
        <w:rPr>
          <w:rStyle w:val="WW8Num3z0"/>
          <w:rFonts w:ascii="Verdana" w:hAnsi="Verdana"/>
          <w:color w:val="4682B4"/>
          <w:sz w:val="18"/>
          <w:szCs w:val="18"/>
        </w:rPr>
        <w:t>векселя</w:t>
      </w:r>
      <w:r>
        <w:rPr>
          <w:rStyle w:val="WW8Num2z0"/>
          <w:rFonts w:ascii="Verdana" w:hAnsi="Verdana"/>
          <w:color w:val="000000"/>
          <w:sz w:val="18"/>
          <w:szCs w:val="18"/>
        </w:rPr>
        <w:t> </w:t>
      </w:r>
      <w:r>
        <w:rPr>
          <w:rFonts w:ascii="Verdana" w:hAnsi="Verdana"/>
          <w:color w:val="000000"/>
          <w:sz w:val="18"/>
          <w:szCs w:val="18"/>
        </w:rPr>
        <w:t>отражать записями: Дебет счёта 62 «Расчёты с покупателями и заказчиками», субсчёт «</w:t>
      </w:r>
      <w:r>
        <w:rPr>
          <w:rStyle w:val="WW8Num3z0"/>
          <w:rFonts w:ascii="Verdana" w:hAnsi="Verdana"/>
          <w:color w:val="4682B4"/>
          <w:sz w:val="18"/>
          <w:szCs w:val="18"/>
        </w:rPr>
        <w:t>Векселя полученные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счёта 62 «Расчёты с покупателями и заказчиками» - на сумму</w:t>
      </w:r>
      <w:r>
        <w:rPr>
          <w:rStyle w:val="WW8Num2z0"/>
          <w:rFonts w:ascii="Verdana" w:hAnsi="Verdana"/>
          <w:color w:val="000000"/>
          <w:sz w:val="18"/>
          <w:szCs w:val="18"/>
        </w:rPr>
        <w:t> </w:t>
      </w:r>
      <w:r>
        <w:rPr>
          <w:rStyle w:val="WW8Num3z0"/>
          <w:rFonts w:ascii="Verdana" w:hAnsi="Verdana"/>
          <w:color w:val="4682B4"/>
          <w:sz w:val="18"/>
          <w:szCs w:val="18"/>
        </w:rPr>
        <w:t>номинала</w:t>
      </w:r>
      <w:r>
        <w:rPr>
          <w:rFonts w:ascii="Verdana" w:hAnsi="Verdana"/>
          <w:color w:val="000000"/>
          <w:sz w:val="18"/>
          <w:szCs w:val="18"/>
        </w:rPr>
        <w:t>; Дебет счёта 62 «Расчёты с покупателями и заказчиками», субсчёт «</w:t>
      </w:r>
      <w:r>
        <w:rPr>
          <w:rStyle w:val="WW8Num3z0"/>
          <w:rFonts w:ascii="Verdana" w:hAnsi="Verdana"/>
          <w:color w:val="4682B4"/>
          <w:sz w:val="18"/>
          <w:szCs w:val="18"/>
        </w:rPr>
        <w:t>Векселя полученные</w:t>
      </w:r>
      <w:r>
        <w:rPr>
          <w:rFonts w:ascii="Verdana" w:hAnsi="Verdana"/>
          <w:color w:val="000000"/>
          <w:sz w:val="18"/>
          <w:szCs w:val="18"/>
        </w:rPr>
        <w:t>» Кредит счёта 98 «</w:t>
      </w:r>
      <w:r>
        <w:rPr>
          <w:rStyle w:val="WW8Num3z0"/>
          <w:rFonts w:ascii="Verdana" w:hAnsi="Verdana"/>
          <w:color w:val="4682B4"/>
          <w:sz w:val="18"/>
          <w:szCs w:val="18"/>
        </w:rPr>
        <w:t>Доходы будущих периодов</w:t>
      </w:r>
      <w:r>
        <w:rPr>
          <w:rFonts w:ascii="Verdana" w:hAnsi="Verdana"/>
          <w:color w:val="000000"/>
          <w:sz w:val="18"/>
          <w:szCs w:val="18"/>
        </w:rPr>
        <w:t>» - на сумму</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векселю. При получении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необходимо сделать записи: Дебет счетов 50 «</w:t>
      </w:r>
      <w:r>
        <w:rPr>
          <w:rStyle w:val="WW8Num3z0"/>
          <w:rFonts w:ascii="Verdana" w:hAnsi="Verdana"/>
          <w:color w:val="4682B4"/>
          <w:sz w:val="18"/>
          <w:szCs w:val="18"/>
        </w:rPr>
        <w:t>Касса</w:t>
      </w:r>
      <w:r>
        <w:rPr>
          <w:rFonts w:ascii="Verdana" w:hAnsi="Verdana"/>
          <w:color w:val="000000"/>
          <w:sz w:val="18"/>
          <w:szCs w:val="18"/>
        </w:rPr>
        <w:t>», 51 «Расчётные счета» и т.д. Кредит счёта 62 «Расчёты с покупателями и заказчиками», субсчёт «</w:t>
      </w:r>
      <w:r>
        <w:rPr>
          <w:rStyle w:val="WW8Num3z0"/>
          <w:rFonts w:ascii="Verdana" w:hAnsi="Verdana"/>
          <w:color w:val="4682B4"/>
          <w:sz w:val="18"/>
          <w:szCs w:val="18"/>
        </w:rPr>
        <w:t>Векселя полученные</w:t>
      </w:r>
      <w:r>
        <w:rPr>
          <w:rFonts w:ascii="Verdana" w:hAnsi="Verdana"/>
          <w:color w:val="000000"/>
          <w:sz w:val="18"/>
          <w:szCs w:val="18"/>
        </w:rPr>
        <w:t>» — на общую сумму векселя вместе с</w:t>
      </w:r>
      <w:r>
        <w:rPr>
          <w:rStyle w:val="WW8Num2z0"/>
          <w:rFonts w:ascii="Verdana" w:hAnsi="Verdana"/>
          <w:color w:val="000000"/>
          <w:sz w:val="18"/>
          <w:szCs w:val="18"/>
        </w:rPr>
        <w:t> </w:t>
      </w:r>
      <w:r>
        <w:rPr>
          <w:rStyle w:val="WW8Num3z0"/>
          <w:rFonts w:ascii="Verdana" w:hAnsi="Verdana"/>
          <w:color w:val="4682B4"/>
          <w:sz w:val="18"/>
          <w:szCs w:val="18"/>
        </w:rPr>
        <w:t>процентами</w:t>
      </w:r>
      <w:r>
        <w:rPr>
          <w:rFonts w:ascii="Verdana" w:hAnsi="Verdana"/>
          <w:color w:val="000000"/>
          <w:sz w:val="18"/>
          <w:szCs w:val="18"/>
        </w:rPr>
        <w:t>; Дебет счёта 98 «</w:t>
      </w:r>
      <w:r>
        <w:rPr>
          <w:rStyle w:val="WW8Num3z0"/>
          <w:rFonts w:ascii="Verdana" w:hAnsi="Verdana"/>
          <w:color w:val="4682B4"/>
          <w:sz w:val="18"/>
          <w:szCs w:val="18"/>
        </w:rPr>
        <w:t>Доходы будущих периодов</w:t>
      </w:r>
      <w:r>
        <w:rPr>
          <w:rFonts w:ascii="Verdana" w:hAnsi="Verdana"/>
          <w:color w:val="000000"/>
          <w:sz w:val="18"/>
          <w:szCs w:val="18"/>
        </w:rPr>
        <w:t>» Кредит счёта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субсчёт «</w:t>
      </w:r>
      <w:r>
        <w:rPr>
          <w:rStyle w:val="WW8Num3z0"/>
          <w:rFonts w:ascii="Verdana" w:hAnsi="Verdana"/>
          <w:color w:val="4682B4"/>
          <w:sz w:val="18"/>
          <w:szCs w:val="18"/>
        </w:rPr>
        <w:t>Прочие доходы</w:t>
      </w:r>
      <w:r>
        <w:rPr>
          <w:rFonts w:ascii="Verdana" w:hAnsi="Verdana"/>
          <w:color w:val="000000"/>
          <w:sz w:val="18"/>
          <w:szCs w:val="18"/>
        </w:rPr>
        <w:t>» - на сумму поступивших процентов по</w:t>
      </w:r>
      <w:r>
        <w:rPr>
          <w:rStyle w:val="WW8Num2z0"/>
          <w:rFonts w:ascii="Verdana" w:hAnsi="Verdana"/>
          <w:color w:val="000000"/>
          <w:sz w:val="18"/>
          <w:szCs w:val="18"/>
        </w:rPr>
        <w:t> </w:t>
      </w:r>
      <w:r>
        <w:rPr>
          <w:rStyle w:val="WW8Num3z0"/>
          <w:rFonts w:ascii="Verdana" w:hAnsi="Verdana"/>
          <w:color w:val="4682B4"/>
          <w:sz w:val="18"/>
          <w:szCs w:val="18"/>
        </w:rPr>
        <w:t>векселю</w:t>
      </w:r>
      <w:r>
        <w:rPr>
          <w:rFonts w:ascii="Verdana" w:hAnsi="Verdana"/>
          <w:color w:val="000000"/>
          <w:sz w:val="18"/>
          <w:szCs w:val="18"/>
        </w:rPr>
        <w:t>.</w:t>
      </w:r>
    </w:p>
    <w:p w14:paraId="5BD0F2B7" w14:textId="77777777" w:rsidR="00F872EE" w:rsidRDefault="00F872EE" w:rsidP="00F872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на основе исследования направлений совершенствования оценки и учёта обязательств в условиях конвергенции РСБУ и МСФО получены следующие результаты:</w:t>
      </w:r>
    </w:p>
    <w:p w14:paraId="79FC4D3D"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проанализирована эволюция модели оценки и учёта дебиторской задолженности в соответствии с МСФО в России и в зарубежных странах, на протяжении столетий</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отдают предпочтение принципу консерватизма (осторожности) при её отражении в отчётности;</w:t>
      </w:r>
    </w:p>
    <w:p w14:paraId="5F2C198A" w14:textId="77777777" w:rsidR="00F872EE" w:rsidRDefault="00F872EE" w:rsidP="00F872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выявлено, что из 36 обследованных субъектов только 6 (или 16,67%) воспользовались правом на создание резерва по сомнительным долгам для целей бухгалтерского учёта; согласно МСФО формирование резерва по сомнительным долгам — это не право, а обязанность компании;</w:t>
      </w:r>
    </w:p>
    <w:p w14:paraId="39DCB10E"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что методики формирования резерва по сомнительным долгам в МСФО направлены на перспективные оценки в отличие от российской практики, когда</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 сомнительным долгам создаётся на основе результатов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xml:space="preserve">, т.е. с использованием </w:t>
      </w:r>
      <w:r>
        <w:rPr>
          <w:rFonts w:ascii="Verdana" w:hAnsi="Verdana"/>
          <w:color w:val="000000"/>
          <w:sz w:val="18"/>
          <w:szCs w:val="18"/>
        </w:rPr>
        <w:lastRenderedPageBreak/>
        <w:t>ретроспективного подхода;</w:t>
      </w:r>
    </w:p>
    <w:p w14:paraId="62812B78"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внедрена в практику методика формирования резерва по сомнительным долгам с учётом</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дебиторской задолженности, на основе концепции изменения стоимости денег во времени;</w:t>
      </w:r>
    </w:p>
    <w:p w14:paraId="106D7C14"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записей, отражающая формирование резерва по сомнительным долгам с учётом обесценения дебиторской задолженности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и отчётности, соответствующая требованиям МСФО;</w:t>
      </w:r>
    </w:p>
    <w:p w14:paraId="533DCACE"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принципиальные различия в трактовке условных обязательств и резервов по РСБУ и МСФО, приведена классификация обязательств, установлена взаимосвязь между условными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и резервами;</w:t>
      </w:r>
    </w:p>
    <w:p w14:paraId="049A1BE1"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проанализированы методики</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резервов по российским и международным правилам, установлено, что в российском бухгалтерском учёте отражается не</w:t>
      </w:r>
      <w:r>
        <w:rPr>
          <w:rStyle w:val="WW8Num2z0"/>
          <w:rFonts w:ascii="Verdana" w:hAnsi="Verdana"/>
          <w:color w:val="000000"/>
          <w:sz w:val="18"/>
          <w:szCs w:val="18"/>
        </w:rPr>
        <w:t> </w:t>
      </w:r>
      <w:r>
        <w:rPr>
          <w:rStyle w:val="WW8Num3z0"/>
          <w:rFonts w:ascii="Verdana" w:hAnsi="Verdana"/>
          <w:color w:val="4682B4"/>
          <w:sz w:val="18"/>
          <w:szCs w:val="18"/>
        </w:rPr>
        <w:t>процентный</w:t>
      </w:r>
      <w:r>
        <w:rPr>
          <w:rStyle w:val="WW8Num2z0"/>
          <w:rFonts w:ascii="Verdana" w:hAnsi="Verdana"/>
          <w:color w:val="000000"/>
          <w:sz w:val="18"/>
          <w:szCs w:val="18"/>
        </w:rPr>
        <w:t> </w:t>
      </w:r>
      <w:r>
        <w:rPr>
          <w:rFonts w:ascii="Verdana" w:hAnsi="Verdana"/>
          <w:color w:val="000000"/>
          <w:sz w:val="18"/>
          <w:szCs w:val="18"/>
        </w:rPr>
        <w:t>расход, как требуется в МСФО, а увеличение резерва, относимое на прочие расходы;</w:t>
      </w:r>
    </w:p>
    <w:p w14:paraId="272C2E74"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затраты на создание резервов на вывод основных средств из эксплуатации</w:t>
      </w:r>
      <w:r>
        <w:rPr>
          <w:rStyle w:val="WW8Num2z0"/>
          <w:rFonts w:ascii="Verdana" w:hAnsi="Verdana"/>
          <w:color w:val="000000"/>
          <w:sz w:val="18"/>
          <w:szCs w:val="18"/>
        </w:rPr>
        <w:t> </w:t>
      </w:r>
      <w:r>
        <w:rPr>
          <w:rStyle w:val="WW8Num3z0"/>
          <w:rFonts w:ascii="Verdana" w:hAnsi="Verdana"/>
          <w:color w:val="4682B4"/>
          <w:sz w:val="18"/>
          <w:szCs w:val="18"/>
        </w:rPr>
        <w:t>капитализировать</w:t>
      </w:r>
      <w:r>
        <w:rPr>
          <w:rStyle w:val="WW8Num2z0"/>
          <w:rFonts w:ascii="Verdana" w:hAnsi="Verdana"/>
          <w:color w:val="000000"/>
          <w:sz w:val="18"/>
          <w:szCs w:val="18"/>
        </w:rPr>
        <w:t> </w:t>
      </w:r>
      <w:r>
        <w:rPr>
          <w:rFonts w:ascii="Verdana" w:hAnsi="Verdana"/>
          <w:color w:val="000000"/>
          <w:sz w:val="18"/>
          <w:szCs w:val="18"/>
        </w:rPr>
        <w:t>в первоначальной стоимости основных средств, в настоящее время в российском бухгалтерском учёте резервы отражаются только в качестве</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расходов.</w:t>
      </w:r>
    </w:p>
    <w:p w14:paraId="64FED5F4"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критерии выбора</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 проведён анализ условий расчётов с покупателями, разработаны рекомендации по ускорению</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задолженности с помощью системы</w:t>
      </w:r>
      <w:r>
        <w:rPr>
          <w:rStyle w:val="WW8Num2z0"/>
          <w:rFonts w:ascii="Verdana" w:hAnsi="Verdana"/>
          <w:color w:val="000000"/>
          <w:sz w:val="18"/>
          <w:szCs w:val="18"/>
        </w:rPr>
        <w:t> </w:t>
      </w:r>
      <w:r>
        <w:rPr>
          <w:rStyle w:val="WW8Num3z0"/>
          <w:rFonts w:ascii="Verdana" w:hAnsi="Verdana"/>
          <w:color w:val="4682B4"/>
          <w:sz w:val="18"/>
          <w:szCs w:val="18"/>
        </w:rPr>
        <w:t>скидок</w:t>
      </w:r>
      <w:r>
        <w:rPr>
          <w:rFonts w:ascii="Verdana" w:hAnsi="Verdana"/>
          <w:color w:val="000000"/>
          <w:sz w:val="18"/>
          <w:szCs w:val="18"/>
        </w:rPr>
        <w:t>;</w:t>
      </w:r>
    </w:p>
    <w:p w14:paraId="1F62EC3A"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установлена непосредственная взаимосвязь в учётно-аналитической системе дебиторской задолженности с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которая является существенной частью всех обязательств и может быть</w:t>
      </w:r>
      <w:r>
        <w:rPr>
          <w:rStyle w:val="WW8Num2z0"/>
          <w:rFonts w:ascii="Verdana" w:hAnsi="Verdana"/>
          <w:color w:val="000000"/>
          <w:sz w:val="18"/>
          <w:szCs w:val="18"/>
        </w:rPr>
        <w:t> </w:t>
      </w:r>
      <w:r>
        <w:rPr>
          <w:rStyle w:val="WW8Num3z0"/>
          <w:rFonts w:ascii="Verdana" w:hAnsi="Verdana"/>
          <w:color w:val="4682B4"/>
          <w:sz w:val="18"/>
          <w:szCs w:val="18"/>
        </w:rPr>
        <w:t>беспроцентным</w:t>
      </w:r>
      <w:r>
        <w:rPr>
          <w:rStyle w:val="WW8Num2z0"/>
          <w:rFonts w:ascii="Verdana" w:hAnsi="Verdana"/>
          <w:color w:val="000000"/>
          <w:sz w:val="18"/>
          <w:szCs w:val="18"/>
        </w:rPr>
        <w:t> </w:t>
      </w:r>
      <w:r>
        <w:rPr>
          <w:rFonts w:ascii="Verdana" w:hAnsi="Verdana"/>
          <w:color w:val="000000"/>
          <w:sz w:val="18"/>
          <w:szCs w:val="18"/>
        </w:rPr>
        <w:t>источником финансирования при определённых условиях;</w:t>
      </w:r>
    </w:p>
    <w:p w14:paraId="310D26D7"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доказано, что правильно разработанная стратегия управления внешней и внутренней кредиторской задолженностью позволяет своевременно и в полном объёме выполнять возникшие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перед контрагентами и государством.</w:t>
      </w:r>
    </w:p>
    <w:p w14:paraId="6097E1AB" w14:textId="77777777" w:rsidR="00F872EE" w:rsidRDefault="00F872EE" w:rsidP="00F872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Конвергенция РСБУ и МСФО, на наш взгляд, позволит сформировать качественно новый, понятный во всём мире, подход к признанию, оценке, классификации, учёту и отражению в отчётности обязательств, что привлечёт внимание</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информации не только в России, но и за её пределами.</w:t>
      </w:r>
    </w:p>
    <w:p w14:paraId="3DB9359D" w14:textId="77777777" w:rsidR="00F872EE" w:rsidRDefault="00F872EE" w:rsidP="00F872E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Солдаткина, Ольга Александровна, 2008 год</w:t>
      </w:r>
    </w:p>
    <w:p w14:paraId="054A8F5F"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1-4 (с учётом изменений и дополнений).</w:t>
      </w:r>
    </w:p>
    <w:p w14:paraId="186ADFF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 1, 2 (с учётом изменений и дополнений).</w:t>
      </w:r>
    </w:p>
    <w:p w14:paraId="571FDAC1"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Российской Федерации от 22.04.1996 г. № 39-Ф3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(с учётом изменений и дополнений).</w:t>
      </w:r>
    </w:p>
    <w:p w14:paraId="7C1802E3"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Российской Федерации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(с учётом изменений и дополнений).</w:t>
      </w:r>
    </w:p>
    <w:p w14:paraId="4033CA6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Российской Федерации от 11.03.1997 г. № 48-ФЗ «О переводном и простом</w:t>
      </w:r>
      <w:r>
        <w:rPr>
          <w:rStyle w:val="WW8Num2z0"/>
          <w:rFonts w:ascii="Verdana" w:hAnsi="Verdana"/>
          <w:color w:val="000000"/>
          <w:sz w:val="18"/>
          <w:szCs w:val="18"/>
        </w:rPr>
        <w:t> </w:t>
      </w:r>
      <w:r>
        <w:rPr>
          <w:rStyle w:val="WW8Num3z0"/>
          <w:rFonts w:ascii="Verdana" w:hAnsi="Verdana"/>
          <w:color w:val="4682B4"/>
          <w:sz w:val="18"/>
          <w:szCs w:val="18"/>
        </w:rPr>
        <w:t>векселе</w:t>
      </w:r>
      <w:r>
        <w:rPr>
          <w:rFonts w:ascii="Verdana" w:hAnsi="Verdana"/>
          <w:color w:val="000000"/>
          <w:sz w:val="18"/>
          <w:szCs w:val="18"/>
        </w:rPr>
        <w:t>».</w:t>
      </w:r>
    </w:p>
    <w:p w14:paraId="1DE9C37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Российской Федерации от 26.10.2002 г. №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(с учётом изменений и дополнений).</w:t>
      </w:r>
    </w:p>
    <w:p w14:paraId="2BFD70F9"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Российской Федерации от 10.12.2003 г. № 173-Ф3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(с учётом изменений и дополнений).</w:t>
      </w:r>
    </w:p>
    <w:p w14:paraId="34E3BCC6"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Российской Федерации от 06.03.1998 г. №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учёта в соответствии с международными стандартами финансовой отчётности».</w:t>
      </w:r>
    </w:p>
    <w:p w14:paraId="1FCDDA3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бухгалтерской отчётности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Российской Федерации от 29.07.1998 г. № 34н (с учётом изменений и дополнений).</w:t>
      </w:r>
    </w:p>
    <w:p w14:paraId="373A15A0"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«Учётная политика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 xml:space="preserve">1/98. Утверждено приказом Минфина Российской Федерации от 09.12.1998 г. № 60н (с учётом изменений </w:t>
      </w:r>
      <w:r>
        <w:rPr>
          <w:rFonts w:ascii="Verdana" w:hAnsi="Verdana"/>
          <w:color w:val="000000"/>
          <w:sz w:val="18"/>
          <w:szCs w:val="18"/>
        </w:rPr>
        <w:lastRenderedPageBreak/>
        <w:t>и дополнений).</w:t>
      </w:r>
    </w:p>
    <w:p w14:paraId="4A5C6F32"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учёту «Учёт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3/06. Утверждено приказом Минфина Российской Федерации от 27.11.2006 г. № 154н (с учётомизменений и дополнений).</w:t>
      </w:r>
    </w:p>
    <w:p w14:paraId="5722A35C"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учёту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организации». ПБУ 4/99. Утверждено приказом Минфина Российской Федерации от0607.1999 г. № 43н (с учётом изменений и дополнений).</w:t>
      </w:r>
    </w:p>
    <w:p w14:paraId="66E1E439"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учёту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Минфина Российской Федерации от 28.11.2001 г. № 96н (с учётом изменений и дополнений).</w:t>
      </w:r>
    </w:p>
    <w:p w14:paraId="02FD5CD1"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учёту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Российской Федерации от 06.05.1999 г. № 32н (с учётом изменений и дополнений).</w:t>
      </w:r>
    </w:p>
    <w:p w14:paraId="4CDE65F0"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учёту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Российской Федерации от 06.05.1999 г. № ЗЗн (с учётом изменений и дополнений).</w:t>
      </w:r>
    </w:p>
    <w:p w14:paraId="0AF981E2"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учёту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ПБУ 11/2008. Утверждено приказом Минфина Российской Федерации от 29.04.2008 г. № 48н.</w:t>
      </w:r>
    </w:p>
    <w:p w14:paraId="20F86F7B"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учёту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Российской Федерации от2701.2000 г. № 11н (с учётом изменений и дополнений).</w:t>
      </w:r>
    </w:p>
    <w:p w14:paraId="75D973E2"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учёту «Учёт расчётов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Российской Федерации от 19.11.2002 г. № 114н (с учётом изменений и дополнений).</w:t>
      </w:r>
    </w:p>
    <w:p w14:paraId="323F99C4"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учёту «Учёт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Минфина Российской Федерации от 10.12.2002 г. № 126н (с учётом изменений и дополнений).</w:t>
      </w:r>
    </w:p>
    <w:p w14:paraId="4CFAC700"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Российской Федерации от 13.06.1995 г. № 49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w:t>
      </w:r>
    </w:p>
    <w:p w14:paraId="4BB119D3"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Российской Федерации от 30.12.1996 г. № 112 «О методических указаниях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отчётности» (с учётом изменений и дополнений).</w:t>
      </w:r>
    </w:p>
    <w:p w14:paraId="643890C9"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Российской Федерации от 21.03.2000 г. № 29н «Об утверждении методических рекомендаций по раскрытию информации 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приходящейся на одну акцию».</w:t>
      </w:r>
    </w:p>
    <w:p w14:paraId="691766C1"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Российской Федерации от 22.07.2003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организаций» (с учётом изменений и дополнений).</w:t>
      </w:r>
    </w:p>
    <w:p w14:paraId="41CDDDF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Российской Федерации от 29.01.2003 г. № Юн и</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России № 03-6/пз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w:t>
      </w:r>
    </w:p>
    <w:p w14:paraId="11CA37FC"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План счетов бухгалтерского учёта финансово-хозяйственной деятельности организаций и Инструкция по его применению. Утверждены приказом Минфина Российской Федерации от 31.10.2000 г. № 94н (с учётом изменений и дополнений).</w:t>
      </w:r>
    </w:p>
    <w:p w14:paraId="15D288C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Концепция бухгалтерского учёта в рыночной экономики России. Одобрена Методологическим советом по бухгалтерскому учёту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Российской Федерации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от 29.12.1997 г.</w:t>
      </w:r>
    </w:p>
    <w:p w14:paraId="48D6FA89"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Министра финансов Российской Федерации от 01.07.2004 г. № 180 «Концепция развития бухгалтерского учёта и отчётности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7A564058"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Письмо Минфина Российской Федерации от 30.03.2005 г. № 07-05-06/94 «О порядке отражения в бухгалтерской отчётности информации об</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организации».</w:t>
      </w:r>
    </w:p>
    <w:p w14:paraId="59EF635B"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Письмо Минфина Российской Федерации от 15.10.2003 г. № 16-00-14/316 «О сомнительном</w:t>
      </w:r>
      <w:r>
        <w:rPr>
          <w:rStyle w:val="WW8Num2z0"/>
          <w:rFonts w:ascii="Verdana" w:hAnsi="Verdana"/>
          <w:color w:val="000000"/>
          <w:sz w:val="18"/>
          <w:szCs w:val="18"/>
        </w:rPr>
        <w:t> </w:t>
      </w:r>
      <w:r>
        <w:rPr>
          <w:rStyle w:val="WW8Num3z0"/>
          <w:rFonts w:ascii="Verdana" w:hAnsi="Verdana"/>
          <w:color w:val="4682B4"/>
          <w:sz w:val="18"/>
          <w:szCs w:val="18"/>
        </w:rPr>
        <w:t>долге</w:t>
      </w:r>
      <w:r>
        <w:rPr>
          <w:rStyle w:val="WW8Num2z0"/>
          <w:rFonts w:ascii="Verdana" w:hAnsi="Verdana"/>
          <w:color w:val="000000"/>
          <w:sz w:val="18"/>
          <w:szCs w:val="18"/>
        </w:rPr>
        <w:t> </w:t>
      </w:r>
      <w:r>
        <w:rPr>
          <w:rFonts w:ascii="Verdana" w:hAnsi="Verdana"/>
          <w:color w:val="000000"/>
          <w:sz w:val="18"/>
          <w:szCs w:val="18"/>
        </w:rPr>
        <w:t>организации».</w:t>
      </w:r>
    </w:p>
    <w:p w14:paraId="4FC38FC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 Положение Центрального банка Российской Федерации от 03.10.2002 г. № 2-П </w:t>
      </w:r>
      <w:r>
        <w:rPr>
          <w:rFonts w:ascii="Verdana" w:hAnsi="Verdana"/>
          <w:color w:val="000000"/>
          <w:sz w:val="18"/>
          <w:szCs w:val="18"/>
        </w:rPr>
        <w:lastRenderedPageBreak/>
        <w:t>«О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расчётах в Российской Федерации» (с учётом изменений и дополнений).</w:t>
      </w:r>
    </w:p>
    <w:p w14:paraId="1C6F601F"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России от 09.10.2007 г. № 07-102/пз-н «Об утверждении Положения о деятельности по организации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на рынке ценных бумаг».34. 22 ПБУ: практический комментарий / Под общ. ред. Г.Ю. Касьяновой. М.: ИД «</w:t>
      </w:r>
      <w:r>
        <w:rPr>
          <w:rStyle w:val="WW8Num3z0"/>
          <w:rFonts w:ascii="Verdana" w:hAnsi="Verdana"/>
          <w:color w:val="4682B4"/>
          <w:sz w:val="18"/>
          <w:szCs w:val="18"/>
        </w:rPr>
        <w:t>Аргумент</w:t>
      </w:r>
      <w:r>
        <w:rPr>
          <w:rFonts w:ascii="Verdana" w:hAnsi="Verdana"/>
          <w:color w:val="000000"/>
          <w:sz w:val="18"/>
          <w:szCs w:val="18"/>
        </w:rPr>
        <w:t>», 2008. - 528 с.</w:t>
      </w:r>
    </w:p>
    <w:p w14:paraId="77C739C9"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Подготовка международной финансовой отчётности российскими предприятиями и банками. М.: Вершина, 2005. - 680 с.</w:t>
      </w:r>
    </w:p>
    <w:p w14:paraId="3100BA86"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МСФО: Практика применения. М.: Эксмо, 2008. - 256 с.</w:t>
      </w:r>
    </w:p>
    <w:p w14:paraId="04006CB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О.А. Требования к формированию отчётности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учёт. 2006. — № 14. - С. 51 - 57.</w:t>
      </w:r>
    </w:p>
    <w:p w14:paraId="1F586222"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Бриттон А., Йориссен Э. Международные стандарты финансовой отчётности: от теории к практике / Пер. с англ. — М.: Вершина, 2005.-758 с.</w:t>
      </w:r>
    </w:p>
    <w:p w14:paraId="1CB9732B"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А.В. Резервы: бухгалтерский и налоговый учёт. М.: На-логИнформ, 2006. - 169 с.</w:t>
      </w:r>
    </w:p>
    <w:p w14:paraId="1183F0AC"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Артёменко В.Г.,</w:t>
      </w:r>
      <w:r>
        <w:rPr>
          <w:rStyle w:val="WW8Num2z0"/>
          <w:rFonts w:ascii="Verdana" w:hAnsi="Verdana"/>
          <w:color w:val="000000"/>
          <w:sz w:val="18"/>
          <w:szCs w:val="18"/>
        </w:rPr>
        <w:t> </w:t>
      </w:r>
      <w:r>
        <w:rPr>
          <w:rStyle w:val="WW8Num3z0"/>
          <w:rFonts w:ascii="Verdana" w:hAnsi="Verdana"/>
          <w:color w:val="4682B4"/>
          <w:sz w:val="18"/>
          <w:szCs w:val="18"/>
        </w:rPr>
        <w:t>Остапова</w:t>
      </w:r>
      <w:r>
        <w:rPr>
          <w:rStyle w:val="WW8Num2z0"/>
          <w:rFonts w:ascii="Verdana" w:hAnsi="Verdana"/>
          <w:color w:val="000000"/>
          <w:sz w:val="18"/>
          <w:szCs w:val="18"/>
        </w:rPr>
        <w:t> </w:t>
      </w:r>
      <w:r>
        <w:rPr>
          <w:rFonts w:ascii="Verdana" w:hAnsi="Verdana"/>
          <w:color w:val="000000"/>
          <w:sz w:val="18"/>
          <w:szCs w:val="18"/>
        </w:rPr>
        <w:t>В.В. Анализ финансовой отчётности: Учеб. пособие. М.: Омега-JI, 2008. - 272 с.</w:t>
      </w:r>
    </w:p>
    <w:p w14:paraId="0DB4A4D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учёт: Учебник. — 7-е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2006. - 1072 с.</w:t>
      </w:r>
    </w:p>
    <w:p w14:paraId="66259CD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Петров A.M. Бухгалтерский учёт и контроль</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Учеб.-практ. пособие / Под ред. Ю.А. Бабаева. М.: ТК Велби, Проспект, 2006. - 424 с.</w:t>
      </w:r>
    </w:p>
    <w:p w14:paraId="4BFE7C7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Басовская Е.Н. Комплексный экономический анализ хозяйственной деятельности: Учеб. пособие. М.: ИНФРА-М, 2004. - 366 с.</w:t>
      </w:r>
    </w:p>
    <w:p w14:paraId="7CF96F9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в 2-х томах. Киев: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2004. Т. 1 - 624 е., Т. 2 - 624 с.</w:t>
      </w:r>
    </w:p>
    <w:p w14:paraId="083BD572"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общей бухгалтерии в связи с</w:t>
      </w:r>
      <w:r>
        <w:rPr>
          <w:rStyle w:val="WW8Num2z0"/>
          <w:rFonts w:ascii="Verdana" w:hAnsi="Verdana"/>
          <w:color w:val="000000"/>
          <w:sz w:val="18"/>
          <w:szCs w:val="18"/>
        </w:rPr>
        <w:t> </w:t>
      </w:r>
      <w:r>
        <w:rPr>
          <w:rStyle w:val="WW8Num3z0"/>
          <w:rFonts w:ascii="Verdana" w:hAnsi="Verdana"/>
          <w:color w:val="4682B4"/>
          <w:sz w:val="18"/>
          <w:szCs w:val="18"/>
        </w:rPr>
        <w:t>торговым</w:t>
      </w:r>
      <w:r>
        <w:rPr>
          <w:rFonts w:ascii="Verdana" w:hAnsi="Verdana"/>
          <w:color w:val="000000"/>
          <w:sz w:val="18"/>
          <w:szCs w:val="18"/>
        </w:rPr>
        <w:t>, промышленным и сметным счетоводством. — 4-е изд. исправл. и доп. — JL: Экономическое образование, 1928. — 536 с.</w:t>
      </w:r>
    </w:p>
    <w:p w14:paraId="7A78302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учёт: справочник / Пер. с англ. М.: Филинъ, 1997. - 400 с.</w:t>
      </w:r>
    </w:p>
    <w:p w14:paraId="6FDD56A2"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Блохин К. Концепция справедливой стоимости // Финансовая газета. — 2007.-№21.-С. 12. '</w:t>
      </w:r>
    </w:p>
    <w:p w14:paraId="195183DC"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 - 574 с.</w:t>
      </w:r>
    </w:p>
    <w:p w14:paraId="673C3DE6"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Современный финансовый менеджмент. СПб.: Питер, 2006. - 464 с.г</w:t>
      </w:r>
    </w:p>
    <w:p w14:paraId="0D1F9C7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Бретт М. Как читать финансовую информацию. Простое объяснение того, как работают</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 Пер. с англ. М.: Проспект, 2004. - 464 с.</w:t>
      </w:r>
    </w:p>
    <w:p w14:paraId="10C32B86"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томах / Пер. с англ.; под ред. В.В. Ковалёва. — СПб.: Экономическая школа, 1997. Т. 1.-XXX+ 497 е., Т.2-669 с.</w:t>
      </w:r>
    </w:p>
    <w:p w14:paraId="2A696B6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Брунгильд</w:t>
      </w:r>
      <w:r>
        <w:rPr>
          <w:rStyle w:val="WW8Num2z0"/>
          <w:rFonts w:ascii="Verdana" w:hAnsi="Verdana"/>
          <w:color w:val="000000"/>
          <w:sz w:val="18"/>
          <w:szCs w:val="18"/>
        </w:rPr>
        <w:t> </w:t>
      </w:r>
      <w:r>
        <w:rPr>
          <w:rFonts w:ascii="Verdana" w:hAnsi="Verdana"/>
          <w:color w:val="000000"/>
          <w:sz w:val="18"/>
          <w:szCs w:val="18"/>
        </w:rPr>
        <w:t>С.Г. Управление дебиторской задолженностью. — М.: ACT: Астрель, 2007. 256 с.</w:t>
      </w:r>
    </w:p>
    <w:p w14:paraId="294B13D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Бухгалтерский учёт: Учебник / И.И. Бочкарёва, В.А.</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и др.; под ред. Я.В. Соколова. М.: ТК Велби, Проспект, 2004. - 768 с.</w:t>
      </w:r>
    </w:p>
    <w:p w14:paraId="4044A70C"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Бухгалтерский учёт в Санкт-Петербурге. 1703 2003 / Под ред. Я.В. Соколова. — СПб.: Юридический центр Пресс, 2003. —402 с.</w:t>
      </w:r>
    </w:p>
    <w:p w14:paraId="24C95AF1"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Мельникова Л.А., Пласкова Н.С. Международные стандарты учёта и финансовой отчётности: Учеб. пособие /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Вузовский учебник, 2007. - 320 с.</w:t>
      </w:r>
    </w:p>
    <w:p w14:paraId="5BB29263"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Ведерников</w:t>
      </w:r>
      <w:r>
        <w:rPr>
          <w:rStyle w:val="WW8Num2z0"/>
          <w:rFonts w:ascii="Verdana" w:hAnsi="Verdana"/>
          <w:color w:val="000000"/>
          <w:sz w:val="18"/>
          <w:szCs w:val="18"/>
        </w:rPr>
        <w:t> </w:t>
      </w:r>
      <w:r>
        <w:rPr>
          <w:rFonts w:ascii="Verdana" w:hAnsi="Verdana"/>
          <w:color w:val="000000"/>
          <w:sz w:val="18"/>
          <w:szCs w:val="18"/>
        </w:rPr>
        <w:t>С.С., Розенберг Э.К. Бухгалтерский учёт: Учеб. пособие. — Л.:</w:t>
      </w:r>
      <w:r>
        <w:rPr>
          <w:rStyle w:val="WW8Num2z0"/>
          <w:rFonts w:ascii="Verdana" w:hAnsi="Verdana"/>
          <w:color w:val="000000"/>
          <w:sz w:val="18"/>
          <w:szCs w:val="18"/>
        </w:rPr>
        <w:t> </w:t>
      </w:r>
      <w:r>
        <w:rPr>
          <w:rStyle w:val="WW8Num3z0"/>
          <w:rFonts w:ascii="Verdana" w:hAnsi="Verdana"/>
          <w:color w:val="4682B4"/>
          <w:sz w:val="18"/>
          <w:szCs w:val="18"/>
        </w:rPr>
        <w:t>УПК</w:t>
      </w:r>
      <w:r>
        <w:rPr>
          <w:rStyle w:val="WW8Num2z0"/>
          <w:rFonts w:ascii="Verdana" w:hAnsi="Verdana"/>
          <w:color w:val="000000"/>
          <w:sz w:val="18"/>
          <w:szCs w:val="18"/>
        </w:rPr>
        <w:t> </w:t>
      </w:r>
      <w:r>
        <w:rPr>
          <w:rFonts w:ascii="Verdana" w:hAnsi="Verdana"/>
          <w:color w:val="000000"/>
          <w:sz w:val="18"/>
          <w:szCs w:val="18"/>
        </w:rPr>
        <w:t>ЦСУ Госплана СССР, 1947. 309 с.</w:t>
      </w:r>
    </w:p>
    <w:p w14:paraId="6CA6BAB3"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долгов: практическое руководство / Под ред. В.В. Семенихи-на. -М.: Эксмо, 2005. 160 с.</w:t>
      </w:r>
    </w:p>
    <w:p w14:paraId="535563F4"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Казакаева A.M.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в бухгалтерской (финансовой) отчётности в условиях реформирования учёта // Международный бухгалтерский учёт. 2006. - № 12. - С. 31 — 36.i</w:t>
      </w:r>
    </w:p>
    <w:p w14:paraId="0DE87C7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М.-Л.: Госиздат, 1927.-172 с.</w:t>
      </w:r>
    </w:p>
    <w:p w14:paraId="2AFB4EC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Галицкая</w:t>
      </w:r>
      <w:r>
        <w:rPr>
          <w:rStyle w:val="WW8Num2z0"/>
          <w:rFonts w:ascii="Verdana" w:hAnsi="Verdana"/>
          <w:color w:val="000000"/>
          <w:sz w:val="18"/>
          <w:szCs w:val="18"/>
        </w:rPr>
        <w:t> </w:t>
      </w:r>
      <w:r>
        <w:rPr>
          <w:rFonts w:ascii="Verdana" w:hAnsi="Verdana"/>
          <w:color w:val="000000"/>
          <w:sz w:val="18"/>
          <w:szCs w:val="18"/>
        </w:rPr>
        <w:t>С.В. Финансовый менеджмент. Финансовый анализ.</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предприятия: Учеб. пособие. М.: Эксмо, 2008. - 656 с.</w:t>
      </w:r>
    </w:p>
    <w:p w14:paraId="060ACE17"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Гвардии С. Факторы, влияющие на эффективность</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слияний и поглощений в России // Финансовая газета. — 2007. № 10. - С. 12.</w:t>
      </w:r>
    </w:p>
    <w:p w14:paraId="679103FF"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Совершенствование международных стандартов финансовой отчётности // Всё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 — № 6. — С. 2 — 9.</w:t>
      </w:r>
    </w:p>
    <w:p w14:paraId="41533DF4"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 концептуальной основе международных стандартов финансовой отчётности // Международный бухгалтерский учёт. 2007. -№ 12.-С. 4-9.</w:t>
      </w:r>
    </w:p>
    <w:p w14:paraId="317C9E32"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учёт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помощь финансовому директору,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бухгалтеру. М.: КНОРУС, 2008. - 944 с.</w:t>
      </w:r>
    </w:p>
    <w:p w14:paraId="14CDB4D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Горбатова Л. Общий обзор последних изменений в МСФО // Финансовая газета. -2004. -№ 33. С. 11 - 12.</w:t>
      </w:r>
    </w:p>
    <w:p w14:paraId="32A04DD0"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ван. Международные стандарты финансовой отчётности: Практ. руководство. 3-е изд., обновл. и перераб. - М.: Весь мир, 2006. - 344 с.</w:t>
      </w:r>
    </w:p>
    <w:p w14:paraId="4AD601FF"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Особенности бухгалтерского учёта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фирмы // Консультант бухгалтера. 2007. - № 2. - С. 10 - 20.</w:t>
      </w:r>
    </w:p>
    <w:p w14:paraId="0F1780E3"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Бухгалтерские аспекты кредиторской задолженности организации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2007. - № 3. - С. 24 - 42.</w:t>
      </w:r>
    </w:p>
    <w:p w14:paraId="13B83180"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Даль В. Толковый словарь живого великорусского языка. Том II. М.: Издательский центр «</w:t>
      </w:r>
      <w:r>
        <w:rPr>
          <w:rStyle w:val="WW8Num3z0"/>
          <w:rFonts w:ascii="Verdana" w:hAnsi="Verdana"/>
          <w:color w:val="4682B4"/>
          <w:sz w:val="18"/>
          <w:szCs w:val="18"/>
        </w:rPr>
        <w:t>Терра</w:t>
      </w:r>
      <w:r>
        <w:rPr>
          <w:rFonts w:ascii="Verdana" w:hAnsi="Verdana"/>
          <w:color w:val="000000"/>
          <w:sz w:val="18"/>
          <w:szCs w:val="18"/>
        </w:rPr>
        <w:t>», 1995. - 782 с. (Настоящее издание воспроизводит издание 1955 г., которое было набрано и напечатано со второго издания (1880 — 1882 гг.)).</w:t>
      </w:r>
    </w:p>
    <w:p w14:paraId="1C4FB559"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Дальневосточный федеральный округ. 2005 г.: Статистический сборник. Хабаровск:</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Хабаровскому краю, 2006. - 171 с.</w:t>
      </w:r>
    </w:p>
    <w:p w14:paraId="38ECD380"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О.Г., Леусский А.И., Малькова Т.Н. Международные стандарты финансовой отчётности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 М.: Высшее образование, 2007. 277 с.</w:t>
      </w:r>
    </w:p>
    <w:p w14:paraId="707AA9D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Дождев</w:t>
      </w:r>
      <w:r>
        <w:rPr>
          <w:rStyle w:val="WW8Num2z0"/>
          <w:rFonts w:ascii="Verdana" w:hAnsi="Verdana"/>
          <w:color w:val="000000"/>
          <w:sz w:val="18"/>
          <w:szCs w:val="18"/>
        </w:rPr>
        <w:t> </w:t>
      </w:r>
      <w:r>
        <w:rPr>
          <w:rFonts w:ascii="Verdana" w:hAnsi="Verdana"/>
          <w:color w:val="000000"/>
          <w:sz w:val="18"/>
          <w:szCs w:val="18"/>
        </w:rPr>
        <w:t>Д.В. Римское частное право: учебник / Под общ. ред.</w:t>
      </w:r>
    </w:p>
    <w:p w14:paraId="2CD397B8"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B.C. Нерсесянца. 2-е изд., изм. и доп. - М.: НОРМА, 2002. - 784 с.</w:t>
      </w:r>
    </w:p>
    <w:p w14:paraId="4C70413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Долговые</w:t>
      </w:r>
      <w:r>
        <w:rPr>
          <w:rStyle w:val="WW8Num2z0"/>
          <w:rFonts w:ascii="Verdana" w:hAnsi="Verdana"/>
          <w:color w:val="000000"/>
          <w:sz w:val="18"/>
          <w:szCs w:val="18"/>
        </w:rPr>
        <w:t> </w:t>
      </w:r>
      <w:r>
        <w:rPr>
          <w:rFonts w:ascii="Verdana" w:hAnsi="Verdana"/>
          <w:color w:val="000000"/>
          <w:sz w:val="18"/>
          <w:szCs w:val="18"/>
        </w:rPr>
        <w:t>обязательства: особенности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практическое руководство / Под ред. В.В. Семенихина. М.: Экс-мо, 2005. - 144 с.</w:t>
      </w:r>
    </w:p>
    <w:p w14:paraId="0983A15F"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Дуленков</w:t>
      </w:r>
      <w:r>
        <w:rPr>
          <w:rStyle w:val="WW8Num2z0"/>
          <w:rFonts w:ascii="Verdana" w:hAnsi="Verdana"/>
          <w:color w:val="000000"/>
          <w:sz w:val="18"/>
          <w:szCs w:val="18"/>
        </w:rPr>
        <w:t> </w:t>
      </w:r>
      <w:r>
        <w:rPr>
          <w:rFonts w:ascii="Verdana" w:hAnsi="Verdana"/>
          <w:color w:val="000000"/>
          <w:sz w:val="18"/>
          <w:szCs w:val="18"/>
        </w:rPr>
        <w:t>В.Б. Хозяйственный договор как основа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налоговых записей. -М.: Финансовая газета, 2004. — 48 с.</w:t>
      </w:r>
    </w:p>
    <w:p w14:paraId="19D275AF"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Елин А. Самые проблемные</w:t>
      </w:r>
      <w:r>
        <w:rPr>
          <w:rStyle w:val="WW8Num2z0"/>
          <w:rFonts w:ascii="Verdana" w:hAnsi="Verdana"/>
          <w:color w:val="000000"/>
          <w:sz w:val="18"/>
          <w:szCs w:val="18"/>
        </w:rPr>
        <w:t> </w:t>
      </w:r>
      <w:r>
        <w:rPr>
          <w:rStyle w:val="WW8Num3z0"/>
          <w:rFonts w:ascii="Verdana" w:hAnsi="Verdana"/>
          <w:color w:val="4682B4"/>
          <w:sz w:val="18"/>
          <w:szCs w:val="18"/>
        </w:rPr>
        <w:t>скидки</w:t>
      </w:r>
      <w:r>
        <w:rPr>
          <w:rStyle w:val="WW8Num2z0"/>
          <w:rFonts w:ascii="Verdana" w:hAnsi="Verdana"/>
          <w:color w:val="000000"/>
          <w:sz w:val="18"/>
          <w:szCs w:val="18"/>
        </w:rPr>
        <w:t> </w:t>
      </w:r>
      <w:r>
        <w:rPr>
          <w:rFonts w:ascii="Verdana" w:hAnsi="Verdana"/>
          <w:color w:val="000000"/>
          <w:sz w:val="18"/>
          <w:szCs w:val="18"/>
        </w:rPr>
        <w:t>// Главбух. 2008.- № 1. —1. C. 66 72.</w:t>
      </w:r>
    </w:p>
    <w:p w14:paraId="39F9689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Жданова</w:t>
      </w:r>
      <w:r>
        <w:rPr>
          <w:rStyle w:val="WW8Num2z0"/>
          <w:rFonts w:ascii="Verdana" w:hAnsi="Verdana"/>
          <w:color w:val="000000"/>
          <w:sz w:val="18"/>
          <w:szCs w:val="18"/>
        </w:rPr>
        <w:t> </w:t>
      </w:r>
      <w:r>
        <w:rPr>
          <w:rFonts w:ascii="Verdana" w:hAnsi="Verdana"/>
          <w:color w:val="000000"/>
          <w:sz w:val="18"/>
          <w:szCs w:val="18"/>
        </w:rPr>
        <w:t>И.Ф., Вартумян Э.Л. Англо-русский экономический словарь. — 3-е изд. М.: Русский язык, 2000. - 880 с.</w:t>
      </w:r>
    </w:p>
    <w:p w14:paraId="302DE3D6"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Учёт НДС при различных способах прекращения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обязательств // Бухгалтерский учёт. 2005. - № 3. — С. 18 — 23; № 4. -С. 8-12.</w:t>
      </w:r>
    </w:p>
    <w:p w14:paraId="6B8A5C0F"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Учёт НДС при перемене лиц в</w:t>
      </w:r>
      <w:r>
        <w:rPr>
          <w:rStyle w:val="WW8Num2z0"/>
          <w:rFonts w:ascii="Verdana" w:hAnsi="Verdana"/>
          <w:color w:val="000000"/>
          <w:sz w:val="18"/>
          <w:szCs w:val="18"/>
        </w:rPr>
        <w:t> </w:t>
      </w:r>
      <w:r>
        <w:rPr>
          <w:rStyle w:val="WW8Num3z0"/>
          <w:rFonts w:ascii="Verdana" w:hAnsi="Verdana"/>
          <w:color w:val="4682B4"/>
          <w:sz w:val="18"/>
          <w:szCs w:val="18"/>
        </w:rPr>
        <w:t>обязательстве</w:t>
      </w:r>
      <w:r>
        <w:rPr>
          <w:rStyle w:val="WW8Num2z0"/>
          <w:rFonts w:ascii="Verdana" w:hAnsi="Verdana"/>
          <w:color w:val="000000"/>
          <w:sz w:val="18"/>
          <w:szCs w:val="18"/>
        </w:rPr>
        <w:t> </w:t>
      </w:r>
      <w:r>
        <w:rPr>
          <w:rFonts w:ascii="Verdana" w:hAnsi="Verdana"/>
          <w:color w:val="000000"/>
          <w:sz w:val="18"/>
          <w:szCs w:val="18"/>
        </w:rPr>
        <w:t>// Бухгалтерский учёт. -2005. -№ 6. -С. 5- 13.</w:t>
      </w:r>
    </w:p>
    <w:p w14:paraId="35FAAB0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Долговые обязательства: учёт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Бухгалтерский учёт. 2006. - № 6, 7. — С. 12—19.</w:t>
      </w:r>
    </w:p>
    <w:p w14:paraId="6C80F872"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Учёт операций по удержанию имущества должника // Бухгалтерский учёт. 2007. — № 7. — С. 14 — 20.</w:t>
      </w:r>
    </w:p>
    <w:p w14:paraId="2AC82EB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Поставщик предоставил покупателю</w:t>
      </w:r>
      <w:r>
        <w:rPr>
          <w:rStyle w:val="WW8Num2z0"/>
          <w:rFonts w:ascii="Verdana" w:hAnsi="Verdana"/>
          <w:color w:val="000000"/>
          <w:sz w:val="18"/>
          <w:szCs w:val="18"/>
        </w:rPr>
        <w:t> </w:t>
      </w:r>
      <w:r>
        <w:rPr>
          <w:rStyle w:val="WW8Num3z0"/>
          <w:rFonts w:ascii="Verdana" w:hAnsi="Verdana"/>
          <w:color w:val="4682B4"/>
          <w:sz w:val="18"/>
          <w:szCs w:val="18"/>
        </w:rPr>
        <w:t>скидку</w:t>
      </w:r>
      <w:r>
        <w:rPr>
          <w:rFonts w:ascii="Verdana" w:hAnsi="Verdana"/>
          <w:color w:val="000000"/>
          <w:sz w:val="18"/>
          <w:szCs w:val="18"/>
        </w:rPr>
        <w:t>: что должен знать бухгалтер? // Бухгалтерский учёт. 2008. - № 3. - С. 52 — 59.</w:t>
      </w:r>
    </w:p>
    <w:p w14:paraId="5CB5F647"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Звягин</w:t>
      </w:r>
      <w:r>
        <w:rPr>
          <w:rStyle w:val="WW8Num2z0"/>
          <w:rFonts w:ascii="Verdana" w:hAnsi="Verdana"/>
          <w:color w:val="000000"/>
          <w:sz w:val="18"/>
          <w:szCs w:val="18"/>
        </w:rPr>
        <w:t> </w:t>
      </w:r>
      <w:r>
        <w:rPr>
          <w:rFonts w:ascii="Verdana" w:hAnsi="Verdana"/>
          <w:color w:val="000000"/>
          <w:sz w:val="18"/>
          <w:szCs w:val="18"/>
        </w:rPr>
        <w:t>С.А. Особенности производства судебно-бухгалтерской экспертизы при исследовании противоправных действий с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 Право и экономика. — 2006. — № 8. С. 86 — 91.</w:t>
      </w:r>
    </w:p>
    <w:p w14:paraId="4BB5F808"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Звягин</w:t>
      </w:r>
      <w:r>
        <w:rPr>
          <w:rStyle w:val="WW8Num2z0"/>
          <w:rFonts w:ascii="Verdana" w:hAnsi="Verdana"/>
          <w:color w:val="000000"/>
          <w:sz w:val="18"/>
          <w:szCs w:val="18"/>
        </w:rPr>
        <w:t> </w:t>
      </w:r>
      <w:r>
        <w:rPr>
          <w:rFonts w:ascii="Verdana" w:hAnsi="Verdana"/>
          <w:color w:val="000000"/>
          <w:sz w:val="18"/>
          <w:szCs w:val="18"/>
        </w:rPr>
        <w:t>С.А. Анализ дебиторской задолженности для целей бухгалтерской экспертизы // Бухгалтерский учёт. 2007. - № 10. - С. 76 - 79.</w:t>
      </w:r>
    </w:p>
    <w:p w14:paraId="1EF91683"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Семёнова И.М. Учёт и анализ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 xml:space="preserve">задолженности. </w:t>
      </w:r>
      <w:r>
        <w:rPr>
          <w:rFonts w:ascii="Verdana" w:hAnsi="Verdana"/>
          <w:color w:val="000000"/>
          <w:sz w:val="18"/>
          <w:szCs w:val="18"/>
        </w:rPr>
        <w:lastRenderedPageBreak/>
        <w:t>-М.: Бухгалтерский учёт, 2003. — 192 с.</w:t>
      </w:r>
    </w:p>
    <w:p w14:paraId="54E15DA1"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Селезнёва Н.Н. Финансовый анализ: Учебник. М.: ТК Велби, Проспект, 2008. - 624 с.</w:t>
      </w:r>
    </w:p>
    <w:p w14:paraId="64D1D29C"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Камысовская</w:t>
      </w:r>
      <w:r>
        <w:rPr>
          <w:rStyle w:val="WW8Num2z0"/>
          <w:rFonts w:ascii="Verdana" w:hAnsi="Verdana"/>
          <w:color w:val="000000"/>
          <w:sz w:val="18"/>
          <w:szCs w:val="18"/>
        </w:rPr>
        <w:t> </w:t>
      </w:r>
      <w:r>
        <w:rPr>
          <w:rFonts w:ascii="Verdana" w:hAnsi="Verdana"/>
          <w:color w:val="000000"/>
          <w:sz w:val="18"/>
          <w:szCs w:val="18"/>
        </w:rPr>
        <w:t>С.В. Бухгалтерская финансовая отчётность по российским и международным стандартам: Учеб.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-248 с.</w:t>
      </w:r>
    </w:p>
    <w:p w14:paraId="6089A4C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Р.С., Нортон Д.П. Организация, ориентированная на стратегию. Как в новой бизнес-среде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«Олимп-Бизнесс», 2004.-416 с.</w:t>
      </w:r>
    </w:p>
    <w:p w14:paraId="1B844F86"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Караванова</w:t>
      </w:r>
      <w:r>
        <w:rPr>
          <w:rStyle w:val="WW8Num2z0"/>
          <w:rFonts w:ascii="Verdana" w:hAnsi="Verdana"/>
          <w:color w:val="000000"/>
          <w:sz w:val="18"/>
          <w:szCs w:val="18"/>
        </w:rPr>
        <w:t> </w:t>
      </w:r>
      <w:r>
        <w:rPr>
          <w:rFonts w:ascii="Verdana" w:hAnsi="Verdana"/>
          <w:color w:val="000000"/>
          <w:sz w:val="18"/>
          <w:szCs w:val="18"/>
        </w:rPr>
        <w:t>Б.П. Мониторинг финансового состояния организации: Учеб.-метод. пособие. М.: Финансы и статистика, 2007. — 48 с.</w:t>
      </w:r>
    </w:p>
    <w:p w14:paraId="3DEB959B"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учёт и отчётность в соответствии со стандартами GAAP. М.: Эксмо, 2007. - 400 с.</w:t>
      </w:r>
    </w:p>
    <w:p w14:paraId="11D7318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Киселёв М. Способы исполнения (прекращения)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Финансовая газета. 2004. - № 42. - С. 8 - 9.</w:t>
      </w:r>
    </w:p>
    <w:p w14:paraId="0794CAB0"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Ковалёв В.В. Введение в финансовый менеджмент. М.: Финансы и статистика, 2006. - 768 с.</w:t>
      </w:r>
    </w:p>
    <w:p w14:paraId="72307AF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Ковалёв В.В., Ковалёв Вит. В. Учёт, анализ и финансовый менеджмент: Учеб.-метод. пособие. -М.: Финансы и статистика, 2006. 688 с.</w:t>
      </w:r>
    </w:p>
    <w:p w14:paraId="48E9EB9C"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Кожинов В .Я. Бухгалтерский учёт: Учебник. — 6-е изд., перераб. и доп. -М.: Экзамен, 2006. 815 с.</w:t>
      </w:r>
    </w:p>
    <w:p w14:paraId="51009B02"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учёт. Методология формирования бухгалтерских моделей. М.: Экзамен, 2006. - 318 с.</w:t>
      </w:r>
    </w:p>
    <w:p w14:paraId="1F4785A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Козенкова</w:t>
      </w:r>
      <w:r>
        <w:rPr>
          <w:rStyle w:val="WW8Num2z0"/>
          <w:rFonts w:ascii="Verdana" w:hAnsi="Verdana"/>
          <w:color w:val="000000"/>
          <w:sz w:val="18"/>
          <w:szCs w:val="18"/>
        </w:rPr>
        <w:t> </w:t>
      </w:r>
      <w:r>
        <w:rPr>
          <w:rFonts w:ascii="Verdana" w:hAnsi="Verdana"/>
          <w:color w:val="000000"/>
          <w:sz w:val="18"/>
          <w:szCs w:val="18"/>
        </w:rPr>
        <w:t>Т.А. Способы погашения дебиторской задолженности и их отражение в бухгалтерском учёте // Консультант бухгалтера. — 2007. № 2. -С. 20-34.</w:t>
      </w:r>
    </w:p>
    <w:p w14:paraId="15E0118C"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Комментарии к новому Плану счетов бухгалтерского учёта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Л.Г. Макарова, Е.А. Мизиковский и др.; под ред. А.С. Бакаева.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 - 435 с.</w:t>
      </w:r>
    </w:p>
    <w:p w14:paraId="500DD737"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учёт: Учебник. 2-е изд., перераб. и доп. - М.: ИНФРА-М, 2008. - 720 с.</w:t>
      </w:r>
    </w:p>
    <w:p w14:paraId="3E062B07"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Кувшинов Н. Методы борьбы с дебиторской задолженностью // Управление</w:t>
      </w:r>
      <w:r>
        <w:rPr>
          <w:rStyle w:val="WW8Num2z0"/>
          <w:rFonts w:ascii="Verdana" w:hAnsi="Verdana"/>
          <w:color w:val="000000"/>
          <w:sz w:val="18"/>
          <w:szCs w:val="18"/>
        </w:rPr>
        <w:t> </w:t>
      </w:r>
      <w:r>
        <w:rPr>
          <w:rStyle w:val="WW8Num3z0"/>
          <w:rFonts w:ascii="Verdana" w:hAnsi="Verdana"/>
          <w:color w:val="4682B4"/>
          <w:sz w:val="18"/>
          <w:szCs w:val="18"/>
        </w:rPr>
        <w:t>сбытом</w:t>
      </w:r>
      <w:r>
        <w:rPr>
          <w:rFonts w:ascii="Verdana" w:hAnsi="Verdana"/>
          <w:color w:val="000000"/>
          <w:sz w:val="18"/>
          <w:szCs w:val="18"/>
        </w:rPr>
        <w:t>. 2007. - № 6. - С. 21 - 37.</w:t>
      </w:r>
    </w:p>
    <w:p w14:paraId="0DAD816A"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учёта: Учебник. — М.: Финансы и статистика, 2006. 592 с.</w:t>
      </w:r>
    </w:p>
    <w:p w14:paraId="544A7920"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Леонов</w:t>
      </w:r>
      <w:r>
        <w:rPr>
          <w:rStyle w:val="WW8Num2z0"/>
          <w:rFonts w:ascii="Verdana" w:hAnsi="Verdana"/>
          <w:color w:val="000000"/>
          <w:sz w:val="18"/>
          <w:szCs w:val="18"/>
        </w:rPr>
        <w:t> </w:t>
      </w:r>
      <w:r>
        <w:rPr>
          <w:rFonts w:ascii="Verdana" w:hAnsi="Verdana"/>
          <w:color w:val="000000"/>
          <w:sz w:val="18"/>
          <w:szCs w:val="18"/>
        </w:rPr>
        <w:t>С.Н., Корсунский Б.Л., Барабаш Е.С. Региональная экономика и управление: экономика Дальнего Востока: Учеб. пособие для вузов. Владивосток: Дальнаука, 2007. - 176 с.</w:t>
      </w:r>
    </w:p>
    <w:p w14:paraId="4815B49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Финансовый менеджмент: Учебник. М.: Эксмо, 2008. - 768 с.</w:t>
      </w:r>
    </w:p>
    <w:p w14:paraId="03BECBC6"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Лупикова</w:t>
      </w:r>
      <w:r>
        <w:rPr>
          <w:rStyle w:val="WW8Num2z0"/>
          <w:rFonts w:ascii="Verdana" w:hAnsi="Verdana"/>
          <w:color w:val="000000"/>
          <w:sz w:val="18"/>
          <w:szCs w:val="18"/>
        </w:rPr>
        <w:t> </w:t>
      </w:r>
      <w:r>
        <w:rPr>
          <w:rFonts w:ascii="Verdana" w:hAnsi="Verdana"/>
          <w:color w:val="000000"/>
          <w:sz w:val="18"/>
          <w:szCs w:val="18"/>
        </w:rPr>
        <w:t>Е.В. История бухгалтерского учёта: Учеб. пособие. М.: КНОРУС, 2006. - 240 с.</w:t>
      </w:r>
    </w:p>
    <w:p w14:paraId="499C0B26"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Д.А. Профессиональные объединения бухгалтеров: история создания и деятельности. — М.: Информационное агентство «ИПБР—БИНФА»,2005.-160 с.</w:t>
      </w:r>
    </w:p>
    <w:p w14:paraId="02648EB2"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Маздоров</w:t>
      </w:r>
      <w:r>
        <w:rPr>
          <w:rStyle w:val="WW8Num2z0"/>
          <w:rFonts w:ascii="Verdana" w:hAnsi="Verdana"/>
          <w:color w:val="000000"/>
          <w:sz w:val="18"/>
          <w:szCs w:val="18"/>
        </w:rPr>
        <w:t> </w:t>
      </w:r>
      <w:r>
        <w:rPr>
          <w:rFonts w:ascii="Verdana" w:hAnsi="Verdana"/>
          <w:color w:val="000000"/>
          <w:sz w:val="18"/>
          <w:szCs w:val="18"/>
        </w:rPr>
        <w:t>В.А. История развития бухгалтерского учёта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(1917— 1972 гг.). -М.: Финансы, 1972.-320 с.</w:t>
      </w:r>
    </w:p>
    <w:p w14:paraId="66C2E6A1"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М.: Финансы и статистика, 1995. - 304 с.</w:t>
      </w:r>
    </w:p>
    <w:p w14:paraId="5E168F8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учёта: Учеб. пособие. СПб.: Бизнес-пресса, 2003. - 352 с.</w:t>
      </w:r>
    </w:p>
    <w:p w14:paraId="228CDAC7"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Машинистова</w:t>
      </w:r>
      <w:r>
        <w:rPr>
          <w:rStyle w:val="WW8Num2z0"/>
          <w:rFonts w:ascii="Verdana" w:hAnsi="Verdana"/>
          <w:color w:val="000000"/>
          <w:sz w:val="18"/>
          <w:szCs w:val="18"/>
        </w:rPr>
        <w:t> </w:t>
      </w:r>
      <w:r>
        <w:rPr>
          <w:rFonts w:ascii="Verdana" w:hAnsi="Verdana"/>
          <w:color w:val="000000"/>
          <w:sz w:val="18"/>
          <w:szCs w:val="18"/>
        </w:rPr>
        <w:t>Г.Е., Горенко Л.Г.,. Манохина Г.А.,</w:t>
      </w:r>
      <w:r>
        <w:rPr>
          <w:rStyle w:val="WW8Num2z0"/>
          <w:rFonts w:ascii="Verdana" w:hAnsi="Verdana"/>
          <w:color w:val="000000"/>
          <w:sz w:val="18"/>
          <w:szCs w:val="18"/>
        </w:rPr>
        <w:t> </w:t>
      </w:r>
      <w:r>
        <w:rPr>
          <w:rStyle w:val="WW8Num3z0"/>
          <w:rFonts w:ascii="Verdana" w:hAnsi="Verdana"/>
          <w:color w:val="4682B4"/>
          <w:sz w:val="18"/>
          <w:szCs w:val="18"/>
        </w:rPr>
        <w:t>Манохин</w:t>
      </w:r>
      <w:r>
        <w:rPr>
          <w:rStyle w:val="WW8Num2z0"/>
          <w:rFonts w:ascii="Verdana" w:hAnsi="Verdana"/>
          <w:color w:val="000000"/>
          <w:sz w:val="18"/>
          <w:szCs w:val="18"/>
        </w:rPr>
        <w:t> </w:t>
      </w:r>
      <w:r>
        <w:rPr>
          <w:rFonts w:ascii="Verdana" w:hAnsi="Verdana"/>
          <w:color w:val="000000"/>
          <w:sz w:val="18"/>
          <w:szCs w:val="18"/>
        </w:rPr>
        <w:t>А.Ю. Бухгалтерский учёт: Пособие для подготовки к экзамену на звание «Профессиональный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 Под ред. Г.Е.</w:t>
      </w:r>
      <w:r>
        <w:rPr>
          <w:rStyle w:val="WW8Num2z0"/>
          <w:rFonts w:ascii="Verdana" w:hAnsi="Verdana"/>
          <w:color w:val="000000"/>
          <w:sz w:val="18"/>
          <w:szCs w:val="18"/>
        </w:rPr>
        <w:t> </w:t>
      </w:r>
      <w:r>
        <w:rPr>
          <w:rStyle w:val="WW8Num3z0"/>
          <w:rFonts w:ascii="Verdana" w:hAnsi="Verdana"/>
          <w:color w:val="4682B4"/>
          <w:sz w:val="18"/>
          <w:szCs w:val="18"/>
        </w:rPr>
        <w:t>Машинистовой</w:t>
      </w:r>
      <w:r>
        <w:rPr>
          <w:rFonts w:ascii="Verdana" w:hAnsi="Verdana"/>
          <w:color w:val="000000"/>
          <w:sz w:val="18"/>
          <w:szCs w:val="18"/>
        </w:rPr>
        <w:t>. М.: Экзамен,2006.-576 с.</w:t>
      </w:r>
    </w:p>
    <w:p w14:paraId="10B1C8A1"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Международные и российские стандарты бухгалтерского учёта: сравнительный анализ, принципы трансформации, направления реформирования / Под ред. С.А. Николаевой. М.: Аналитика-Пресс, 2001. — 672 с.</w:t>
      </w:r>
    </w:p>
    <w:p w14:paraId="0F6A952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107. Международные стандарты финансовой отчётности 1999: издание на русском языке. — </w:t>
      </w:r>
      <w:r>
        <w:rPr>
          <w:rFonts w:ascii="Verdana" w:hAnsi="Verdana"/>
          <w:color w:val="000000"/>
          <w:sz w:val="18"/>
          <w:szCs w:val="18"/>
        </w:rPr>
        <w:lastRenderedPageBreak/>
        <w:t>М.: Аскери-АССА, 1999. — 1135 с.</w:t>
      </w:r>
    </w:p>
    <w:p w14:paraId="06E858F4"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Международные стандарты финансовой отчётности 2007: издание на русском языке. — М.: Аскери-АССА, 2007. 1078 с.</w:t>
      </w:r>
    </w:p>
    <w:p w14:paraId="1AA93813"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Михайловский А. Об изменениях в ПБУ 8/01 и 3/2006 // Вестник ИПБ. — 2008. № 2. - С. 14-16.</w:t>
      </w:r>
    </w:p>
    <w:p w14:paraId="68D8E38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Международные стандарты финансовой отчётности. — М.: Бератор-Пресс, 2002. 256 с.</w:t>
      </w:r>
    </w:p>
    <w:p w14:paraId="639E905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Н.П. Международные стандарты учёта и финансовой отчётности: Учеб. пособие. М.: Финансы и статистика, 2007. - 272 с.</w:t>
      </w:r>
    </w:p>
    <w:p w14:paraId="5513ED3C"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Учёт: международная перспектива / Пер. с англ.; под ред. Я.В. Соколова. -М.: Финансы и статистика, 1996. 136 с.</w:t>
      </w:r>
    </w:p>
    <w:p w14:paraId="78810743"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Н.А., Цыганков К.Ю. Учёт государственной помощи: стандарты альтернативы // Сибирская финансовая школа. — 2006. № 3. — С. 107-111.</w:t>
      </w:r>
    </w:p>
    <w:p w14:paraId="090087D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учёта / Пер. с англ.; под ред. Я.В. Соколова. -М.: Финансы и статистика, 1997. 496 с.</w:t>
      </w:r>
    </w:p>
    <w:p w14:paraId="7467BED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Низамутдинова</w:t>
      </w:r>
      <w:r>
        <w:rPr>
          <w:rStyle w:val="WW8Num2z0"/>
          <w:rFonts w:ascii="Verdana" w:hAnsi="Verdana"/>
          <w:color w:val="000000"/>
          <w:sz w:val="18"/>
          <w:szCs w:val="18"/>
        </w:rPr>
        <w:t> </w:t>
      </w:r>
      <w:r>
        <w:rPr>
          <w:rFonts w:ascii="Verdana" w:hAnsi="Verdana"/>
          <w:color w:val="000000"/>
          <w:sz w:val="18"/>
          <w:szCs w:val="18"/>
        </w:rPr>
        <w:t>A.M. О сближении российских правил оценки дебиторской и кредиторской задолженности с требованиями МСФО // Бухгалтерский учёт. 2008. — № 5. - С. 72 — 74.</w:t>
      </w:r>
    </w:p>
    <w:p w14:paraId="4B10E40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учёт: Учеб. пособие. М.: УРСС, 1997.-368 с.</w:t>
      </w:r>
    </w:p>
    <w:p w14:paraId="62086A5B"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Николаева О. Вопросы терминологии при обучении МСФО // Финансовая газета.-2005.-№ 23. С. 12-13.</w:t>
      </w:r>
    </w:p>
    <w:p w14:paraId="77E51D64"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 состоянии расчётов за</w:t>
      </w:r>
      <w:r>
        <w:rPr>
          <w:rStyle w:val="WW8Num2z0"/>
          <w:rFonts w:ascii="Verdana" w:hAnsi="Verdana"/>
          <w:color w:val="000000"/>
          <w:sz w:val="18"/>
          <w:szCs w:val="18"/>
        </w:rPr>
        <w:t> </w:t>
      </w:r>
      <w:r>
        <w:rPr>
          <w:rStyle w:val="WW8Num3z0"/>
          <w:rFonts w:ascii="Verdana" w:hAnsi="Verdana"/>
          <w:color w:val="4682B4"/>
          <w:sz w:val="18"/>
          <w:szCs w:val="18"/>
        </w:rPr>
        <w:t>отгруженную</w:t>
      </w:r>
      <w:r>
        <w:rPr>
          <w:rStyle w:val="WW8Num2z0"/>
          <w:rFonts w:ascii="Verdana" w:hAnsi="Verdana"/>
          <w:color w:val="000000"/>
          <w:sz w:val="18"/>
          <w:szCs w:val="18"/>
        </w:rPr>
        <w:t> </w:t>
      </w:r>
      <w:r>
        <w:rPr>
          <w:rFonts w:ascii="Verdana" w:hAnsi="Verdana"/>
          <w:color w:val="000000"/>
          <w:sz w:val="18"/>
          <w:szCs w:val="18"/>
        </w:rPr>
        <w:t>продукцию, выполненные работы, услуги крупными и средними организациями Хабаровского края в 2006 году: Аналитическая записка. — Хабаровск:</w:t>
      </w:r>
      <w:r>
        <w:rPr>
          <w:rStyle w:val="WW8Num2z0"/>
          <w:rFonts w:ascii="Verdana" w:hAnsi="Verdana"/>
          <w:color w:val="000000"/>
          <w:sz w:val="18"/>
          <w:szCs w:val="18"/>
        </w:rPr>
        <w:t> </w:t>
      </w:r>
      <w:r>
        <w:rPr>
          <w:rStyle w:val="WW8Num3z0"/>
          <w:rFonts w:ascii="Verdana" w:hAnsi="Verdana"/>
          <w:color w:val="4682B4"/>
          <w:sz w:val="18"/>
          <w:szCs w:val="18"/>
        </w:rPr>
        <w:t>Хабаровскстат</w:t>
      </w:r>
      <w:r>
        <w:rPr>
          <w:rFonts w:ascii="Verdana" w:hAnsi="Verdana"/>
          <w:color w:val="000000"/>
          <w:sz w:val="18"/>
          <w:szCs w:val="18"/>
        </w:rPr>
        <w:t>, 2007. — 17 с.</w:t>
      </w:r>
    </w:p>
    <w:p w14:paraId="2BA57A98"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80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слов и фразеологических выражений. — 3-е изд., стер. — М,: АЗЪ, 1996. 928 с.</w:t>
      </w:r>
    </w:p>
    <w:p w14:paraId="065CD70A"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2-е изд., перераб. и доп. — М.: Финансы и статистика, 2007. - 736 с.</w:t>
      </w:r>
    </w:p>
    <w:p w14:paraId="32B2487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учёта и финансовой отчётности: Учебник.-М.: ИНФРА-М, 2007. 517 с.</w:t>
      </w:r>
    </w:p>
    <w:p w14:paraId="7C93C38A"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учёта: современные проблемы. — М.: Бухгалтерский учёт, 2007. 88 с.</w:t>
      </w:r>
    </w:p>
    <w:p w14:paraId="4BC1870F"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Пантелеев</w:t>
      </w:r>
      <w:r>
        <w:rPr>
          <w:rStyle w:val="WW8Num2z0"/>
          <w:rFonts w:ascii="Verdana" w:hAnsi="Verdana"/>
          <w:color w:val="000000"/>
          <w:sz w:val="18"/>
          <w:szCs w:val="18"/>
        </w:rPr>
        <w:t> </w:t>
      </w:r>
      <w:r>
        <w:rPr>
          <w:rFonts w:ascii="Verdana" w:hAnsi="Verdana"/>
          <w:color w:val="000000"/>
          <w:sz w:val="18"/>
          <w:szCs w:val="18"/>
        </w:rPr>
        <w:t>А.С., Звездин A.JI. Векселя, взаимозачёты: бухгалтерский учёт и налогообложение: Практ. пособие. М.: Омега-JT, 2007. - 170 с.</w:t>
      </w:r>
    </w:p>
    <w:p w14:paraId="5A672317"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Анализ краткосрочных обязательств // Бухгалтерский учёт. 2004. - № 4. - С. 15 - 56.</w:t>
      </w:r>
    </w:p>
    <w:p w14:paraId="41B9FEA0"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Бочкарёва И.И., Левина Г.Г. Бухгалтерский учёт: Учеб: пособие по Программе подготовки и аттестации профессиональных бухгалтеров / Под общ. ред. В.В.</w:t>
      </w:r>
      <w:r>
        <w:rPr>
          <w:rStyle w:val="WW8Num2z0"/>
          <w:rFonts w:ascii="Verdana" w:hAnsi="Verdana"/>
          <w:color w:val="000000"/>
          <w:sz w:val="18"/>
          <w:szCs w:val="18"/>
        </w:rPr>
        <w:t> </w:t>
      </w:r>
      <w:r>
        <w:rPr>
          <w:rStyle w:val="WW8Num3z0"/>
          <w:rFonts w:ascii="Verdana" w:hAnsi="Verdana"/>
          <w:color w:val="4682B4"/>
          <w:sz w:val="18"/>
          <w:szCs w:val="18"/>
        </w:rPr>
        <w:t>Патрова</w:t>
      </w:r>
      <w:r>
        <w:rPr>
          <w:rFonts w:ascii="Verdana" w:hAnsi="Verdana"/>
          <w:color w:val="000000"/>
          <w:sz w:val="18"/>
          <w:szCs w:val="18"/>
        </w:rPr>
        <w:t>. М.: Информационное агентство «ИПБР-БИНФА», 2006.-316 с.</w:t>
      </w:r>
    </w:p>
    <w:p w14:paraId="176A0EBA"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 Под ред. Я.В. Соколова. М.: Финансы и статистика, 2001. — 368 с.</w:t>
      </w:r>
    </w:p>
    <w:p w14:paraId="5AC3BDC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Пещанская</w:t>
      </w:r>
      <w:r>
        <w:rPr>
          <w:rStyle w:val="WW8Num2z0"/>
          <w:rFonts w:ascii="Verdana" w:hAnsi="Verdana"/>
          <w:color w:val="000000"/>
          <w:sz w:val="18"/>
          <w:szCs w:val="18"/>
        </w:rPr>
        <w:t> </w:t>
      </w:r>
      <w:r>
        <w:rPr>
          <w:rFonts w:ascii="Verdana" w:hAnsi="Verdana"/>
          <w:color w:val="000000"/>
          <w:sz w:val="18"/>
          <w:szCs w:val="18"/>
        </w:rPr>
        <w:t>И.В. Финансовый менеджмент. Краткосрочная финансовая политика: Учеб. пособие. — М.: Экзамен, 2006. -256 с.</w:t>
      </w:r>
    </w:p>
    <w:p w14:paraId="22553F36"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Преображенский</w:t>
      </w:r>
      <w:r>
        <w:rPr>
          <w:rStyle w:val="WW8Num2z0"/>
          <w:rFonts w:ascii="Verdana" w:hAnsi="Verdana"/>
          <w:color w:val="000000"/>
          <w:sz w:val="18"/>
          <w:szCs w:val="18"/>
        </w:rPr>
        <w:t> </w:t>
      </w:r>
      <w:r>
        <w:rPr>
          <w:rFonts w:ascii="Verdana" w:hAnsi="Verdana"/>
          <w:color w:val="000000"/>
          <w:sz w:val="18"/>
          <w:szCs w:val="18"/>
        </w:rPr>
        <w:t>Н.Ф. Карточно-копировальный метод в</w:t>
      </w:r>
      <w:r>
        <w:rPr>
          <w:rStyle w:val="WW8Num2z0"/>
          <w:rFonts w:ascii="Verdana" w:hAnsi="Verdana"/>
          <w:color w:val="000000"/>
          <w:sz w:val="18"/>
          <w:szCs w:val="18"/>
        </w:rPr>
        <w:t> </w:t>
      </w:r>
      <w:r>
        <w:rPr>
          <w:rStyle w:val="WW8Num3z0"/>
          <w:rFonts w:ascii="Verdana" w:hAnsi="Verdana"/>
          <w:color w:val="4682B4"/>
          <w:sz w:val="18"/>
          <w:szCs w:val="18"/>
        </w:rPr>
        <w:t>счетоводстве</w:t>
      </w:r>
      <w:r>
        <w:rPr>
          <w:rStyle w:val="WW8Num2z0"/>
          <w:rFonts w:ascii="Verdana" w:hAnsi="Verdana"/>
          <w:color w:val="000000"/>
          <w:sz w:val="18"/>
          <w:szCs w:val="18"/>
        </w:rPr>
        <w:t> </w:t>
      </w:r>
      <w:r>
        <w:rPr>
          <w:rFonts w:ascii="Verdana" w:hAnsi="Verdana"/>
          <w:color w:val="000000"/>
          <w:sz w:val="18"/>
          <w:szCs w:val="18"/>
        </w:rPr>
        <w:t>(копиручёт): Практ. Руководство для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и промышленных предприятий. М.: Наркомторг СССР и</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1930. - 187 с.</w:t>
      </w:r>
    </w:p>
    <w:p w14:paraId="3B66B703"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Проблемы бухгалтерского учёта обязательств: Дисс. .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СПб. 2003. — 359 с.</w:t>
      </w:r>
    </w:p>
    <w:p w14:paraId="6E87B100"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Управление обязательствами организации. -М.: Финансы и статистика, 2004. 256 с.</w:t>
      </w:r>
    </w:p>
    <w:p w14:paraId="669E2EB4"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Регионы России. Социально-экономические показатели. 2005: Статистический сборник.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2006. — 982 с.</w:t>
      </w:r>
    </w:p>
    <w:p w14:paraId="5D72AA32"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132. Регионы России. Социально-экономические показатели. 2006: Статистический сборник. М.: Росстат, 2007. — 981 с.</w:t>
      </w:r>
    </w:p>
    <w:p w14:paraId="12F8353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учёт: теория и практика / Пер. с франц.; под ред. Я.В. Соколова. М.: Финансы и статистика, 2000. - 160 с.</w:t>
      </w:r>
    </w:p>
    <w:p w14:paraId="571DDB17"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учёта и финансовой отчётности: Учеб. пособие. — М.: Экзамен, 2005. 320 с.</w:t>
      </w:r>
    </w:p>
    <w:p w14:paraId="2F6ADAF9"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Рувер</w:t>
      </w:r>
      <w:r>
        <w:rPr>
          <w:rStyle w:val="WW8Num2z0"/>
          <w:rFonts w:ascii="Verdana" w:hAnsi="Verdana"/>
          <w:color w:val="000000"/>
          <w:sz w:val="18"/>
          <w:szCs w:val="18"/>
        </w:rPr>
        <w:t> </w:t>
      </w:r>
      <w:r>
        <w:rPr>
          <w:rFonts w:ascii="Verdana" w:hAnsi="Verdana"/>
          <w:color w:val="000000"/>
          <w:sz w:val="18"/>
          <w:szCs w:val="18"/>
        </w:rPr>
        <w:t>Р. де. Как возникла двойная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 Госфиниздат, 1958.-68 с.</w:t>
      </w:r>
    </w:p>
    <w:p w14:paraId="315F3F3A"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Русалёва JI.A.,</w:t>
      </w:r>
      <w:r>
        <w:rPr>
          <w:rStyle w:val="WW8Num2z0"/>
          <w:rFonts w:ascii="Verdana" w:hAnsi="Verdana"/>
          <w:color w:val="000000"/>
          <w:sz w:val="18"/>
          <w:szCs w:val="18"/>
        </w:rPr>
        <w:t> </w:t>
      </w:r>
      <w:r>
        <w:rPr>
          <w:rStyle w:val="WW8Num3z0"/>
          <w:rFonts w:ascii="Verdana" w:hAnsi="Verdana"/>
          <w:color w:val="4682B4"/>
          <w:sz w:val="18"/>
          <w:szCs w:val="18"/>
        </w:rPr>
        <w:t>Богаченко</w:t>
      </w:r>
      <w:r>
        <w:rPr>
          <w:rStyle w:val="WW8Num2z0"/>
          <w:rFonts w:ascii="Verdana" w:hAnsi="Verdana"/>
          <w:color w:val="000000"/>
          <w:sz w:val="18"/>
          <w:szCs w:val="18"/>
        </w:rPr>
        <w:t> </w:t>
      </w:r>
      <w:r>
        <w:rPr>
          <w:rFonts w:ascii="Verdana" w:hAnsi="Verdana"/>
          <w:color w:val="000000"/>
          <w:sz w:val="18"/>
          <w:szCs w:val="18"/>
        </w:rPr>
        <w:t>В.М. Теория бухгалтерского учёта: Учебник. Ростов-на-Дону: Феникс, 2008. - 406 с.</w:t>
      </w:r>
    </w:p>
    <w:p w14:paraId="2E095376"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Рынок</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в России в 2006 году / по материалам КПМГ // Финансовая газета. 2007. - № 9. - С. 15.</w:t>
      </w:r>
    </w:p>
    <w:p w14:paraId="36D3A2F8"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4-е изд., перераб. и доп. - М.: ИНФРА-М, 2007. - 512 с.</w:t>
      </w:r>
    </w:p>
    <w:p w14:paraId="701FDA69"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Сиднева</w:t>
      </w:r>
      <w:r>
        <w:rPr>
          <w:rStyle w:val="WW8Num2z0"/>
          <w:rFonts w:ascii="Verdana" w:hAnsi="Verdana"/>
          <w:color w:val="000000"/>
          <w:sz w:val="18"/>
          <w:szCs w:val="18"/>
        </w:rPr>
        <w:t> </w:t>
      </w:r>
      <w:r>
        <w:rPr>
          <w:rFonts w:ascii="Verdana" w:hAnsi="Verdana"/>
          <w:color w:val="000000"/>
          <w:sz w:val="18"/>
          <w:szCs w:val="18"/>
        </w:rPr>
        <w:t>В.П. Международные стандарты финансовой отчётности: Учеб. пособие. -М.: КНОРУС, 2007. 216 с.</w:t>
      </w:r>
    </w:p>
    <w:p w14:paraId="110AD194"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Словарь иностранных слов / Под ред. Ф.Н. Петрова. — 19-е изд., стереотип. М.: Русский язык, 1990. - 624 с.</w:t>
      </w:r>
    </w:p>
    <w:p w14:paraId="6716CFB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В.Д. Об учёте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(комментарии к ПБУ 9, 10). Новосибирск:</w:t>
      </w:r>
      <w:r>
        <w:rPr>
          <w:rStyle w:val="WW8Num2z0"/>
          <w:rFonts w:ascii="Verdana" w:hAnsi="Verdana"/>
          <w:color w:val="000000"/>
          <w:sz w:val="18"/>
          <w:szCs w:val="18"/>
        </w:rPr>
        <w:t> </w:t>
      </w:r>
      <w:r>
        <w:rPr>
          <w:rStyle w:val="WW8Num3z0"/>
          <w:rFonts w:ascii="Verdana" w:hAnsi="Verdana"/>
          <w:color w:val="4682B4"/>
          <w:sz w:val="18"/>
          <w:szCs w:val="18"/>
        </w:rPr>
        <w:t>ИЭОПП</w:t>
      </w:r>
      <w:r>
        <w:rPr>
          <w:rStyle w:val="WW8Num2z0"/>
          <w:rFonts w:ascii="Verdana" w:hAnsi="Verdana"/>
          <w:color w:val="000000"/>
          <w:sz w:val="18"/>
          <w:szCs w:val="18"/>
        </w:rPr>
        <w:t> </w:t>
      </w:r>
      <w:r>
        <w:rPr>
          <w:rFonts w:ascii="Verdana" w:hAnsi="Verdana"/>
          <w:color w:val="000000"/>
          <w:sz w:val="18"/>
          <w:szCs w:val="18"/>
        </w:rPr>
        <w:t>СО РАН, 2008. -20 с.</w:t>
      </w:r>
    </w:p>
    <w:p w14:paraId="712C6F9B"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учёт: от истоков до наших дней: Учеб.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 - 638 с.</w:t>
      </w:r>
    </w:p>
    <w:p w14:paraId="50C2875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учёта. М.: Финансы и статистика, 2003. — 496 с.</w:t>
      </w:r>
    </w:p>
    <w:p w14:paraId="51CFF6F1"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учёта. — 2-е изд., перераб. и доп. — М.: Финансы и статистика, 2006. — 288 с.</w:t>
      </w:r>
    </w:p>
    <w:p w14:paraId="32415491"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Бухгалтерский учёт для руководителя: Учеб.-практ. пособие. — М.: ТК Велби, Проспект, 2008. 231 с.</w:t>
      </w:r>
    </w:p>
    <w:p w14:paraId="0F56106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Солдаткина</w:t>
      </w:r>
      <w:r>
        <w:rPr>
          <w:rStyle w:val="WW8Num2z0"/>
          <w:rFonts w:ascii="Verdana" w:hAnsi="Verdana"/>
          <w:color w:val="000000"/>
          <w:sz w:val="18"/>
          <w:szCs w:val="18"/>
        </w:rPr>
        <w:t> </w:t>
      </w:r>
      <w:r>
        <w:rPr>
          <w:rFonts w:ascii="Verdana" w:hAnsi="Verdana"/>
          <w:color w:val="000000"/>
          <w:sz w:val="18"/>
          <w:szCs w:val="18"/>
        </w:rPr>
        <w:t>О.А. Правовое регулирование учёта обязательств // Экономико-правовые вопросы развития региона: Межвузовский сборник статей. Ч. 2.-Хабаровск: РИЦХГАЭП, 1997.-С. 129-134.</w:t>
      </w:r>
    </w:p>
    <w:p w14:paraId="73C0DF97"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Солдаткина</w:t>
      </w:r>
      <w:r>
        <w:rPr>
          <w:rStyle w:val="WW8Num2z0"/>
          <w:rFonts w:ascii="Verdana" w:hAnsi="Verdana"/>
          <w:color w:val="000000"/>
          <w:sz w:val="18"/>
          <w:szCs w:val="18"/>
        </w:rPr>
        <w:t> </w:t>
      </w:r>
      <w:r>
        <w:rPr>
          <w:rFonts w:ascii="Verdana" w:hAnsi="Verdana"/>
          <w:color w:val="000000"/>
          <w:sz w:val="18"/>
          <w:szCs w:val="18"/>
        </w:rPr>
        <w:t>О.А. О понятии «</w:t>
      </w:r>
      <w:r>
        <w:rPr>
          <w:rStyle w:val="WW8Num3z0"/>
          <w:rFonts w:ascii="Verdana" w:hAnsi="Verdana"/>
          <w:color w:val="4682B4"/>
          <w:sz w:val="18"/>
          <w:szCs w:val="18"/>
        </w:rPr>
        <w:t>обязательство</w:t>
      </w:r>
      <w:r>
        <w:rPr>
          <w:rFonts w:ascii="Verdana" w:hAnsi="Verdana"/>
          <w:color w:val="000000"/>
          <w:sz w:val="18"/>
          <w:szCs w:val="18"/>
        </w:rPr>
        <w:t>» // Вестник Хабаровской государственной академии экономики и права. 2006. - № 1 (22). — С. 86 — 96.</w:t>
      </w:r>
    </w:p>
    <w:p w14:paraId="494E9453"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Солдаткина</w:t>
      </w:r>
      <w:r>
        <w:rPr>
          <w:rStyle w:val="WW8Num2z0"/>
          <w:rFonts w:ascii="Verdana" w:hAnsi="Verdana"/>
          <w:color w:val="000000"/>
          <w:sz w:val="18"/>
          <w:szCs w:val="18"/>
        </w:rPr>
        <w:t> </w:t>
      </w:r>
      <w:r>
        <w:rPr>
          <w:rFonts w:ascii="Verdana" w:hAnsi="Verdana"/>
          <w:color w:val="000000"/>
          <w:sz w:val="18"/>
          <w:szCs w:val="18"/>
        </w:rPr>
        <w:t>О.А. Вопросы классификации обязательств в условиях конвергенции российских и международных стандартов учёта и отчётности // Вестник Хабаровской государственной академии экономики и права. — 2008. -№2 (35).-С. 47-50.</w:t>
      </w:r>
    </w:p>
    <w:p w14:paraId="669D005A"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Соловьёва О.В. Международная практика учёта и отчётности: Учебник. М.: ИНФРА-М, 2005. - 332 с.</w:t>
      </w:r>
    </w:p>
    <w:p w14:paraId="3023727C"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Сомов Л. Отступное как форма прекращения</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 Финансовая газета. 2004. - № 6. - С. 8 - 10.</w:t>
      </w:r>
    </w:p>
    <w:p w14:paraId="5AEBC734"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Состояние</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расчётов на предприятиях Хабаровского края: Статистический сборник. Хабаровск: Хабаровскстат, 2005. — 20 с.</w:t>
      </w:r>
    </w:p>
    <w:p w14:paraId="2245ECA9"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Состояние экономики Хабаровского края: Аналитическая записка. — Хабаровск: Хабаровскстат, 2005. 20 с.</w:t>
      </w:r>
    </w:p>
    <w:p w14:paraId="6F94CFE8"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Бухгалтерская отчётность организации. — М.: Информационное агентство «ИПБР-БИНФА», 2005. 363 с.</w:t>
      </w:r>
    </w:p>
    <w:p w14:paraId="3AF8E02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Условные факты хозяйственной деятельности: бухгалтерский учёт и налогообложение. — М.: Налоговый вестник, 2007. — 287 с.</w:t>
      </w:r>
    </w:p>
    <w:p w14:paraId="78BD29F0"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дебиторской и кредиторской задолженности. Кратко и доступно / Под ред. В.В. Семенихина. М.: Эксмо, 2005. - 80 с.</w:t>
      </w:r>
    </w:p>
    <w:p w14:paraId="0BFEC53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Сухарева О.А. Препятствия в законодательстве Российской Федерации для создания нормативной базы применения международных стандартов финансовой отчётности российскими организациями // Международный бухгалтерский учёт. — 2007. — № 1 — 12.</w:t>
      </w:r>
    </w:p>
    <w:p w14:paraId="47E1821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157.</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Сухарева О.А. Реформирование российского бухучёта в связи с переходом на МСФО // Международный бухгалтерский учёт. — 2008. -№ 1.-С. 12-21.</w:t>
      </w:r>
    </w:p>
    <w:p w14:paraId="31495AEB"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Тепляков</w:t>
      </w:r>
      <w:r>
        <w:rPr>
          <w:rStyle w:val="WW8Num2z0"/>
          <w:rFonts w:ascii="Verdana" w:hAnsi="Verdana"/>
          <w:color w:val="000000"/>
          <w:sz w:val="18"/>
          <w:szCs w:val="18"/>
        </w:rPr>
        <w:t> </w:t>
      </w:r>
      <w:r>
        <w:rPr>
          <w:rFonts w:ascii="Verdana" w:hAnsi="Verdana"/>
          <w:color w:val="000000"/>
          <w:sz w:val="18"/>
          <w:szCs w:val="18"/>
        </w:rPr>
        <w:t>А.Б. Взаиморасчёты коммерческих организаций.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2008. - 309 с.</w:t>
      </w:r>
    </w:p>
    <w:p w14:paraId="6631AEA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Толковый словарь русского языка. Том II / Под ред. Д.Н. Ушакова. -М.: ООО «</w:t>
      </w:r>
      <w:r>
        <w:rPr>
          <w:rStyle w:val="WW8Num3z0"/>
          <w:rFonts w:ascii="Verdana" w:hAnsi="Verdana"/>
          <w:color w:val="4682B4"/>
          <w:sz w:val="18"/>
          <w:szCs w:val="18"/>
        </w:rPr>
        <w:t>Астрель</w:t>
      </w:r>
      <w:r>
        <w:rPr>
          <w:rFonts w:ascii="Verdana" w:hAnsi="Verdana"/>
          <w:color w:val="000000"/>
          <w:sz w:val="18"/>
          <w:szCs w:val="18"/>
        </w:rPr>
        <w:t>», ООО «</w:t>
      </w:r>
      <w:r>
        <w:rPr>
          <w:rStyle w:val="WW8Num3z0"/>
          <w:rFonts w:ascii="Verdana" w:hAnsi="Verdana"/>
          <w:color w:val="4682B4"/>
          <w:sz w:val="18"/>
          <w:szCs w:val="18"/>
        </w:rPr>
        <w:t>АСТ</w:t>
      </w:r>
      <w:r>
        <w:rPr>
          <w:rFonts w:ascii="Verdana" w:hAnsi="Verdana"/>
          <w:color w:val="000000"/>
          <w:sz w:val="18"/>
          <w:szCs w:val="18"/>
        </w:rPr>
        <w:t>», 2000. 528 с.</w:t>
      </w:r>
    </w:p>
    <w:p w14:paraId="1B0723BA"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Тумасян</w:t>
      </w:r>
      <w:r>
        <w:rPr>
          <w:rStyle w:val="WW8Num2z0"/>
          <w:rFonts w:ascii="Verdana" w:hAnsi="Verdana"/>
          <w:color w:val="000000"/>
          <w:sz w:val="18"/>
          <w:szCs w:val="18"/>
        </w:rPr>
        <w:t> </w:t>
      </w:r>
      <w:r>
        <w:rPr>
          <w:rFonts w:ascii="Verdana" w:hAnsi="Verdana"/>
          <w:color w:val="000000"/>
          <w:sz w:val="18"/>
          <w:szCs w:val="18"/>
        </w:rPr>
        <w:t>Р.З. Бухгалтерский учёт: Учеб.-практ. пособие. — 6-е изд., пе-рераб. и доп. М.: Омега-JI, 2007. - 794 с.</w:t>
      </w:r>
    </w:p>
    <w:p w14:paraId="7BF25A3A"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Учёт по международным стандартам: Учеб. пособие / A.M.</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И.В. Аверчев, Е.Б. Герасимова и др.; под ред. JI.B. Горбатовой. М.: Фонд Развития Бухгалтерского Учёта, Издательский дом «Бухгалтерский учёт», 2003. -504 с.</w:t>
      </w:r>
    </w:p>
    <w:p w14:paraId="1B7C6419"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Ф.Н. Дебиторская и кредиторская задолженность. Острые вопросы налогообложения. -М.: ГроссМедиа, 2008. — 152 с.</w:t>
      </w:r>
    </w:p>
    <w:p w14:paraId="0E18E4D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Финансово-кредитный энциклопедический словарь / Под общ. ред. А.Г. Грязновой. — М.: Финансы и статистика, 2002. 1168 с.</w:t>
      </w:r>
    </w:p>
    <w:p w14:paraId="6C0F795F"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Фомичёва Л.П. Бухгалтерский и налоговый учёт</w:t>
      </w:r>
      <w:r>
        <w:rPr>
          <w:rStyle w:val="WW8Num2z0"/>
          <w:rFonts w:ascii="Verdana" w:hAnsi="Verdana"/>
          <w:color w:val="000000"/>
          <w:sz w:val="18"/>
          <w:szCs w:val="18"/>
        </w:rPr>
        <w:t> </w:t>
      </w:r>
      <w:r>
        <w:rPr>
          <w:rStyle w:val="WW8Num3z0"/>
          <w:rFonts w:ascii="Verdana" w:hAnsi="Verdana"/>
          <w:color w:val="4682B4"/>
          <w:sz w:val="18"/>
          <w:szCs w:val="18"/>
        </w:rPr>
        <w:t>векселей</w:t>
      </w:r>
      <w:r>
        <w:rPr>
          <w:rFonts w:ascii="Verdana" w:hAnsi="Verdana"/>
          <w:color w:val="000000"/>
          <w:sz w:val="18"/>
          <w:szCs w:val="18"/>
        </w:rPr>
        <w:t>. М.: ГроссМедиа, 2007. - 237 с.</w:t>
      </w:r>
    </w:p>
    <w:p w14:paraId="28B021FB"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Хабаровский край в 2005 году. Статистический ежегодник: Статисти- • ческий сборник. Хабаровск: Хабаровскстат, 2006. - 311 с.</w:t>
      </w:r>
    </w:p>
    <w:p w14:paraId="08146664"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Хабаровский край в 2006 году. Статистический ежегодник: Статисти- -ческий сборник. Хабаровск: Хабаровскстат, 2007. - 308 с.</w:t>
      </w:r>
    </w:p>
    <w:p w14:paraId="11A8B364"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Хабаровский край в цифрах. 2005: Краткий статистический справочник. Хабаровск: Хабаровскстат, 2006. - 121 с.</w:t>
      </w:r>
    </w:p>
    <w:p w14:paraId="0FF6CB7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Хабаровский край в цифрах. 2006: Краткий статистический справочник. Хабаровск: Хабаровскстат, 2007. - 120 с.</w:t>
      </w:r>
    </w:p>
    <w:p w14:paraId="09E92AD1"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Бреда М.Ф. ван. Теория бухгалтерского учёта / Пер. с англ.; под ред. Я.В. Соколова. М.: Финансы и статистика, 2000. - 576 с.</w:t>
      </w:r>
    </w:p>
    <w:p w14:paraId="511C5470"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Дж.К. ван.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Пер. с англ.; гл. ред. серии Я.В. Соколов. М.: Финансы и статистика, 1997. - 800 с.</w:t>
      </w:r>
    </w:p>
    <w:p w14:paraId="46E03596"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Чая В.Т. Международные стандарты финансовой отчётности // Международный бухгалтерский учёт. 2008. - № 7. - С. 48 - 61.</w:t>
      </w:r>
    </w:p>
    <w:p w14:paraId="2274A0B9"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Бухгалтерская (финансовая) отчётность: Учеб. пособие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ЮНИТИ, 2008. - 127 с.</w:t>
      </w:r>
    </w:p>
    <w:p w14:paraId="6F469BE4"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учёте. — М.: Финансы и статистика, 1982. — 144 с.</w:t>
      </w:r>
    </w:p>
    <w:p w14:paraId="02D76CFF"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Слово о профессии // Сибирская финансовая школа. — 2007. № 1.-С. 8-11.</w:t>
      </w:r>
    </w:p>
    <w:p w14:paraId="1D7D2D28"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Остапова В.В., Савченко О.О. Подтверждение достоверности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отчётности, составленной по МСФО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2008. - № 7. - с. 60 - 68.</w:t>
      </w:r>
    </w:p>
    <w:p w14:paraId="663A2C0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Шевцов</w:t>
      </w:r>
      <w:r>
        <w:rPr>
          <w:rStyle w:val="WW8Num2z0"/>
          <w:rFonts w:ascii="Verdana" w:hAnsi="Verdana"/>
          <w:color w:val="000000"/>
          <w:sz w:val="18"/>
          <w:szCs w:val="18"/>
        </w:rPr>
        <w:t> </w:t>
      </w:r>
      <w:r>
        <w:rPr>
          <w:rFonts w:ascii="Verdana" w:hAnsi="Verdana"/>
          <w:color w:val="000000"/>
          <w:sz w:val="18"/>
          <w:szCs w:val="18"/>
        </w:rPr>
        <w:t>О.Г. Практические приёмы анализа дебиторской задолженности организации // Финансовый учёт и аудит. 2004. — № 1. — С. 21 - 27.</w:t>
      </w:r>
    </w:p>
    <w:p w14:paraId="60B8DB5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Ионова А.Ф. Финансы предприятий: менеджмент и анализ: Учеб. пособие. -М.: ИНФРА-М, 2006. 479 с.</w:t>
      </w:r>
    </w:p>
    <w:p w14:paraId="2EC48D86"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JT.3. Как пользоваться МСФО. М.: Бухгалтерский учёт, 2003.-96 с.</w:t>
      </w:r>
    </w:p>
    <w:p w14:paraId="4576287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Экономический анализ: Основы теории. Комплексный анализ хозяйственной деятельности организации: Учебник / Под ред. Н.В.</w:t>
      </w:r>
      <w:r>
        <w:rPr>
          <w:rStyle w:val="WW8Num2z0"/>
          <w:rFonts w:ascii="Verdana" w:hAnsi="Verdana"/>
          <w:color w:val="000000"/>
          <w:sz w:val="18"/>
          <w:szCs w:val="18"/>
        </w:rPr>
        <w:t> </w:t>
      </w:r>
      <w:r>
        <w:rPr>
          <w:rStyle w:val="WW8Num3z0"/>
          <w:rFonts w:ascii="Verdana" w:hAnsi="Verdana"/>
          <w:color w:val="4682B4"/>
          <w:sz w:val="18"/>
          <w:szCs w:val="18"/>
        </w:rPr>
        <w:t>Войтоловского</w:t>
      </w:r>
      <w:r>
        <w:rPr>
          <w:rFonts w:ascii="Verdana" w:hAnsi="Verdana"/>
          <w:color w:val="000000"/>
          <w:sz w:val="18"/>
          <w:szCs w:val="18"/>
        </w:rPr>
        <w:t>, А.П. Калининой, И.И. Мазуровой. М.: Высшее образование, 2006. - 513 с.</w:t>
      </w:r>
    </w:p>
    <w:p w14:paraId="60FC494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Энтони Р., Рис Дж. Учёт: ситуации и примеры / Пер. с англ. М.: Финансы и статистика, 1996. — 560 с.</w:t>
      </w:r>
    </w:p>
    <w:p w14:paraId="499525E1"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Этрилл</w:t>
      </w:r>
      <w:r>
        <w:rPr>
          <w:rStyle w:val="WW8Num2z0"/>
          <w:rFonts w:ascii="Verdana" w:hAnsi="Verdana"/>
          <w:color w:val="000000"/>
          <w:sz w:val="18"/>
          <w:szCs w:val="18"/>
        </w:rPr>
        <w:t> </w:t>
      </w:r>
      <w:r>
        <w:rPr>
          <w:rFonts w:ascii="Verdana" w:hAnsi="Verdana"/>
          <w:color w:val="000000"/>
          <w:sz w:val="18"/>
          <w:szCs w:val="18"/>
        </w:rPr>
        <w:t>П., Маклейни Э.Финансы и бухгалтерский учёт для неспециалистов /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 — 512 с.</w:t>
      </w:r>
    </w:p>
    <w:p w14:paraId="79DAFBD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Littleton А.С., Yamey B.S. Studies in the History of Accounting. London, 1956.-392 p.</w:t>
      </w:r>
    </w:p>
    <w:p w14:paraId="60FC0513"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183. Soldatkina O. The Problems of Accounting for Non-Monetary Payments in Russian Federation </w:t>
      </w:r>
      <w:r>
        <w:rPr>
          <w:rFonts w:ascii="Verdana" w:hAnsi="Verdana"/>
          <w:color w:val="000000"/>
          <w:sz w:val="18"/>
          <w:szCs w:val="18"/>
        </w:rPr>
        <w:lastRenderedPageBreak/>
        <w:t>// Annual Report of Economics. Niigata University. 2002. -№26.-P. 97-101.</w:t>
      </w:r>
    </w:p>
    <w:p w14:paraId="3F5B9CEB"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Подходы к оценке обязательств в трудах российских учёных и в Принципах подготовки и составления финансовой отчётности в соответствии с МСФО</w:t>
      </w:r>
    </w:p>
    <w:p w14:paraId="389FB63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Авторы и источники подходов к оценке обязательств Виды и содержание оценки1 2</w:t>
      </w:r>
    </w:p>
    <w:p w14:paraId="621F3E51"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Принципы подготовки и составления финансовой отчётности в соответствии с МСФО 110.</w:t>
      </w:r>
    </w:p>
    <w:p w14:paraId="63A68270"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Дисконтированная</w:t>
      </w:r>
      <w:r>
        <w:rPr>
          <w:rStyle w:val="WW8Num2z0"/>
          <w:rFonts w:ascii="Verdana" w:hAnsi="Verdana"/>
          <w:color w:val="000000"/>
          <w:sz w:val="18"/>
          <w:szCs w:val="18"/>
        </w:rPr>
        <w:t> </w:t>
      </w:r>
      <w:r>
        <w:rPr>
          <w:rFonts w:ascii="Verdana" w:hAnsi="Verdana"/>
          <w:color w:val="000000"/>
          <w:sz w:val="18"/>
          <w:szCs w:val="18"/>
        </w:rPr>
        <w:t>(приведённая) стоимость (present value) представляет сумму будущих денежных потоков, связанных с</w:t>
      </w:r>
      <w:r>
        <w:rPr>
          <w:rStyle w:val="WW8Num2z0"/>
          <w:rFonts w:ascii="Verdana" w:hAnsi="Verdana"/>
          <w:color w:val="000000"/>
          <w:sz w:val="18"/>
          <w:szCs w:val="18"/>
        </w:rPr>
        <w:t> </w:t>
      </w:r>
      <w:r>
        <w:rPr>
          <w:rStyle w:val="WW8Num3z0"/>
          <w:rFonts w:ascii="Verdana" w:hAnsi="Verdana"/>
          <w:color w:val="4682B4"/>
          <w:sz w:val="18"/>
          <w:szCs w:val="18"/>
        </w:rPr>
        <w:t>активом</w:t>
      </w:r>
      <w:r>
        <w:rPr>
          <w:rStyle w:val="WW8Num2z0"/>
          <w:rFonts w:ascii="Verdana" w:hAnsi="Verdana"/>
          <w:color w:val="000000"/>
          <w:sz w:val="18"/>
          <w:szCs w:val="18"/>
        </w:rPr>
        <w:t> </w:t>
      </w:r>
      <w:r>
        <w:rPr>
          <w:rFonts w:ascii="Verdana" w:hAnsi="Verdana"/>
          <w:color w:val="000000"/>
          <w:sz w:val="18"/>
          <w:szCs w:val="18"/>
        </w:rPr>
        <w:t>или обязательством, скорректированная на коэффициент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(коэффициент дисконтирования).</w:t>
      </w:r>
    </w:p>
    <w:p w14:paraId="05E6FAC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А 1 2 3 4 5 6 7 8 9 10 11 12 13 14 15</w:t>
      </w:r>
    </w:p>
    <w:p w14:paraId="09304479"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ДВ федеральный округ 207134 271699 261039 285985 282660 127509 102599 91357 68629 60197 61,6 37,8 35,0 24,0 21,3</w:t>
      </w:r>
    </w:p>
    <w:p w14:paraId="1BBF79B3"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Республика Саха (Якутия) 42686 62057 62366 73356 64575 25272 20232 17168 14910 12525 59,2 32,6 27,5 20,3 19,4</w:t>
      </w:r>
    </w:p>
    <w:p w14:paraId="1BAC9428"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Приморский край 43024 47859 52619 53224 52916 27176 14971 13095 10130 9083 63,2 31,3 24,9 19,0 17,2</w:t>
      </w:r>
    </w:p>
    <w:p w14:paraId="46BC8AF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Хабаровский край 46588 50518 53027 63653 72089 23737 16849 17115 10647 8720 51,0 33,4 32,3 16,7 12,1</w:t>
      </w:r>
    </w:p>
    <w:p w14:paraId="4A2CD830"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Амурская область 14848 21040 20571 18370 15503 10219 10619 11035 3805 3180 68,8 50,5 53,6 20,7 20,5</w:t>
      </w:r>
    </w:p>
    <w:p w14:paraId="356E7FD5"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Камчатская область 22214 29081 27014 33880 37579 16012 20539 14401 14971 14534 72,1 70,6 53,3 44,2 38,7в т. ч. Корякский автономный округ 3409 3382 3630 3677 4391 1853 1678 2504 2720 2359 54,4 49,6 69,0 74,0 53,7</w:t>
      </w:r>
    </w:p>
    <w:p w14:paraId="6B2AD269"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Магаданская</w:t>
      </w:r>
      <w:r>
        <w:rPr>
          <w:rStyle w:val="WW8Num2z0"/>
          <w:rFonts w:ascii="Verdana" w:hAnsi="Verdana"/>
          <w:color w:val="000000"/>
          <w:sz w:val="18"/>
          <w:szCs w:val="18"/>
        </w:rPr>
        <w:t> </w:t>
      </w:r>
      <w:r>
        <w:rPr>
          <w:rFonts w:ascii="Verdana" w:hAnsi="Verdana"/>
          <w:color w:val="000000"/>
          <w:sz w:val="18"/>
          <w:szCs w:val="18"/>
        </w:rPr>
        <w:t>область 11498 11201 11807 11415 10426 8596 5907 5621 4745 4575 74,8 52,7 47,6 41,6 43,9</w:t>
      </w:r>
    </w:p>
    <w:p w14:paraId="64D703A6"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Сахалинская</w:t>
      </w:r>
      <w:r>
        <w:rPr>
          <w:rStyle w:val="WW8Num2z0"/>
          <w:rFonts w:ascii="Verdana" w:hAnsi="Verdana"/>
          <w:color w:val="000000"/>
          <w:sz w:val="18"/>
          <w:szCs w:val="18"/>
        </w:rPr>
        <w:t> </w:t>
      </w:r>
      <w:r>
        <w:rPr>
          <w:rFonts w:ascii="Verdana" w:hAnsi="Verdana"/>
          <w:color w:val="000000"/>
          <w:sz w:val="18"/>
          <w:szCs w:val="18"/>
        </w:rPr>
        <w:t>область 17061 19437 22942 22487 23654 8729 8615 8809 6475 5312 51,2 44,3 38,4 28,8 22,5</w:t>
      </w:r>
    </w:p>
    <w:p w14:paraId="27B3DAB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Еврейская автономная область 1997 1965 1606 1346 1658 980 1153 834 569 695 49,1 58,7 51,9 42,3 41,9</w:t>
      </w:r>
    </w:p>
    <w:p w14:paraId="39DB398F"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Чукотский</w:t>
      </w:r>
      <w:r>
        <w:rPr>
          <w:rStyle w:val="WW8Num2z0"/>
          <w:rFonts w:ascii="Verdana" w:hAnsi="Verdana"/>
          <w:color w:val="000000"/>
          <w:sz w:val="18"/>
          <w:szCs w:val="18"/>
        </w:rPr>
        <w:t> </w:t>
      </w:r>
      <w:r>
        <w:rPr>
          <w:rFonts w:ascii="Verdana" w:hAnsi="Verdana"/>
          <w:color w:val="000000"/>
          <w:sz w:val="18"/>
          <w:szCs w:val="18"/>
        </w:rPr>
        <w:t>автономный округ 7218 28541 9087 8254 4260 6788 3714 3279 2377 1573 94,0 13,0 36,1 28,8 36,9</w:t>
      </w:r>
    </w:p>
    <w:p w14:paraId="2A3C05EE"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А 1 2 3 4 5 6 1 8 9 10 11 12 13 13 15</w:t>
      </w:r>
    </w:p>
    <w:p w14:paraId="5BBC5347"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ДВ федеральный округ 134390 169055 167046 187604 217938 68833 52892 51903 49634 43516 51,2 31,3 31,1 26,5 20,0</w:t>
      </w:r>
    </w:p>
    <w:p w14:paraId="62D3A022"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Республика Саха (Якутия) 31681 38563 42593 52488 56121 15835 13926 13008 10874 10213 50,0 36,1 30,5 20,7 18,2</w:t>
      </w:r>
    </w:p>
    <w:p w14:paraId="6BB33448"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Приморский край 26699 29503 34297 41277 49810 15689 8633 8743 8328 8602 58,8 29,3 25,5 20,2 17,3</w:t>
      </w:r>
    </w:p>
    <w:p w14:paraId="54E998A1"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Хабаровски» край 35392 36307 40093 41876 49540 11733 9636 9651 11961 6965 33,2 26,5 24,1 28,6 14,1</w:t>
      </w:r>
    </w:p>
    <w:p w14:paraId="209136A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Амурская область 7909 8957 9981 10349 13873 4564 3427 3040 2215 2557 57,7 38,3 30,5 21,4 18,4</w:t>
      </w:r>
    </w:p>
    <w:p w14:paraId="7DEB4AAF"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Камчатская область 11420 12863 14422 15755 18290 7325 7969 8951 9128 9228 64,1 62,0 62,1 57,9 50,5в т. ч. Корякский автономный округ 2507 2199 2304 2565 2872 819 1018 1286 1268 1095 32,6 46,3 55,8 49,5 38,1</w:t>
      </w:r>
    </w:p>
    <w:p w14:paraId="469D127C"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Магаданская область 7177 5956 6379 6167 6784 4893 2496 2322 1949 1547 68,2 41,9 36,4 31,6 22,8</w:t>
      </w:r>
    </w:p>
    <w:p w14:paraId="12DB0314"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Сахалинская область 8608 10414 12504 13533 16856 4197 4166 4147 3504 2910 48,8 40,0 33,2 25,9 17,3</w:t>
      </w:r>
    </w:p>
    <w:p w14:paraId="7711DC8C"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Еврейская автономная область 776 1136 1111 965 1091 364 550 439 396 386 46,9 48,4 39,5 41,1 35,4</w:t>
      </w:r>
    </w:p>
    <w:p w14:paraId="0346CF3D" w14:textId="77777777" w:rsidR="00F872EE" w:rsidRDefault="00F872EE" w:rsidP="00F872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Чукотский автономный округ 4728 25356 5666 5194 5573 4233 2089 1602 1279 1108 89,5 8,2 28,3 24,6 19,9</w:t>
      </w:r>
    </w:p>
    <w:p w14:paraId="66845EB2" w14:textId="7A921F13" w:rsidR="000D3F14" w:rsidRPr="00F872EE" w:rsidRDefault="00F872EE" w:rsidP="00F872EE">
      <w:r>
        <w:rPr>
          <w:rFonts w:ascii="Verdana" w:hAnsi="Verdana"/>
          <w:color w:val="000000"/>
          <w:sz w:val="18"/>
          <w:szCs w:val="18"/>
        </w:rPr>
        <w:lastRenderedPageBreak/>
        <w:br/>
      </w:r>
      <w:bookmarkStart w:id="0" w:name="_GoBack"/>
      <w:bookmarkEnd w:id="0"/>
    </w:p>
    <w:sectPr w:rsidR="000D3F14" w:rsidRPr="00F872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B9F9C" w14:textId="77777777" w:rsidR="00257CB4" w:rsidRDefault="00257CB4">
      <w:pPr>
        <w:spacing w:after="0" w:line="240" w:lineRule="auto"/>
      </w:pPr>
      <w:r>
        <w:separator/>
      </w:r>
    </w:p>
  </w:endnote>
  <w:endnote w:type="continuationSeparator" w:id="0">
    <w:p w14:paraId="2C3FD35B" w14:textId="77777777" w:rsidR="00257CB4" w:rsidRDefault="0025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28356" w14:textId="77777777" w:rsidR="00257CB4" w:rsidRDefault="00257CB4">
      <w:pPr>
        <w:spacing w:after="0" w:line="240" w:lineRule="auto"/>
      </w:pPr>
      <w:r>
        <w:separator/>
      </w:r>
    </w:p>
  </w:footnote>
  <w:footnote w:type="continuationSeparator" w:id="0">
    <w:p w14:paraId="7014EC4C" w14:textId="77777777" w:rsidR="00257CB4" w:rsidRDefault="00257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3F14"/>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CB4"/>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9416</TotalTime>
  <Pages>15</Pages>
  <Words>7153</Words>
  <Characters>40774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393</cp:revision>
  <cp:lastPrinted>2009-02-06T05:36:00Z</cp:lastPrinted>
  <dcterms:created xsi:type="dcterms:W3CDTF">2016-05-04T14:28:00Z</dcterms:created>
  <dcterms:modified xsi:type="dcterms:W3CDTF">2016-07-10T13:57:00Z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