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279" w:rsidRPr="003A7279" w:rsidRDefault="003A7279" w:rsidP="003A7279">
      <w:pPr>
        <w:rPr>
          <w:rFonts w:ascii="Times New Roman" w:eastAsia="Times New Roman" w:hAnsi="Times New Roman" w:cs="Times New Roman"/>
          <w:kern w:val="0"/>
          <w:sz w:val="28"/>
          <w:szCs w:val="28"/>
          <w:lang w:eastAsia="ru-RU"/>
        </w:rPr>
      </w:pPr>
      <w:r w:rsidRPr="003A7279">
        <w:rPr>
          <w:rFonts w:ascii="Times New Roman" w:eastAsia="Times New Roman" w:hAnsi="Times New Roman" w:cs="Times New Roman" w:hint="eastAsia"/>
          <w:kern w:val="0"/>
          <w:sz w:val="28"/>
          <w:szCs w:val="28"/>
          <w:lang w:eastAsia="ru-RU"/>
        </w:rPr>
        <w:t>Марищук</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Світлана</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Анатоліївна</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начальник</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відділу</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з</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питань</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нотаріату</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у</w:t>
      </w:r>
    </w:p>
    <w:p w:rsidR="003A7279" w:rsidRPr="003A7279" w:rsidRDefault="003A7279" w:rsidP="003A7279">
      <w:pPr>
        <w:rPr>
          <w:rFonts w:ascii="Times New Roman" w:eastAsia="Times New Roman" w:hAnsi="Times New Roman" w:cs="Times New Roman"/>
          <w:kern w:val="0"/>
          <w:sz w:val="28"/>
          <w:szCs w:val="28"/>
          <w:lang w:eastAsia="ru-RU"/>
        </w:rPr>
      </w:pPr>
      <w:r w:rsidRPr="003A7279">
        <w:rPr>
          <w:rFonts w:ascii="Times New Roman" w:eastAsia="Times New Roman" w:hAnsi="Times New Roman" w:cs="Times New Roman" w:hint="eastAsia"/>
          <w:kern w:val="0"/>
          <w:sz w:val="28"/>
          <w:szCs w:val="28"/>
          <w:lang w:eastAsia="ru-RU"/>
        </w:rPr>
        <w:t>Київській</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області</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Управління</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нотаріату</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Центрального</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міжрегіонального</w:t>
      </w:r>
    </w:p>
    <w:p w:rsidR="003A7279" w:rsidRPr="003A7279" w:rsidRDefault="003A7279" w:rsidP="003A7279">
      <w:pPr>
        <w:rPr>
          <w:rFonts w:ascii="Times New Roman" w:eastAsia="Times New Roman" w:hAnsi="Times New Roman" w:cs="Times New Roman"/>
          <w:kern w:val="0"/>
          <w:sz w:val="28"/>
          <w:szCs w:val="28"/>
          <w:lang w:eastAsia="ru-RU"/>
        </w:rPr>
      </w:pPr>
      <w:r w:rsidRPr="003A7279">
        <w:rPr>
          <w:rFonts w:ascii="Times New Roman" w:eastAsia="Times New Roman" w:hAnsi="Times New Roman" w:cs="Times New Roman" w:hint="eastAsia"/>
          <w:kern w:val="0"/>
          <w:sz w:val="28"/>
          <w:szCs w:val="28"/>
          <w:lang w:eastAsia="ru-RU"/>
        </w:rPr>
        <w:t>управління</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Міністерства</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юстиції</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Назва</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дисертації</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«Адміністративно</w:t>
      </w:r>
      <w:r w:rsidRPr="003A7279">
        <w:rPr>
          <w:rFonts w:ascii="Times New Roman" w:eastAsia="Times New Roman" w:hAnsi="Times New Roman" w:cs="Times New Roman"/>
          <w:kern w:val="0"/>
          <w:sz w:val="28"/>
          <w:szCs w:val="28"/>
          <w:lang w:eastAsia="ru-RU"/>
        </w:rPr>
        <w:t>-</w:t>
      </w:r>
      <w:r w:rsidRPr="003A7279">
        <w:rPr>
          <w:rFonts w:ascii="Times New Roman" w:eastAsia="Times New Roman" w:hAnsi="Times New Roman" w:cs="Times New Roman" w:hint="eastAsia"/>
          <w:kern w:val="0"/>
          <w:sz w:val="28"/>
          <w:szCs w:val="28"/>
          <w:lang w:eastAsia="ru-RU"/>
        </w:rPr>
        <w:t>правова</w:t>
      </w:r>
    </w:p>
    <w:p w:rsidR="003A7279" w:rsidRPr="003A7279" w:rsidRDefault="003A7279" w:rsidP="003A7279">
      <w:pPr>
        <w:rPr>
          <w:rFonts w:ascii="Times New Roman" w:eastAsia="Times New Roman" w:hAnsi="Times New Roman" w:cs="Times New Roman"/>
          <w:kern w:val="0"/>
          <w:sz w:val="28"/>
          <w:szCs w:val="28"/>
          <w:lang w:eastAsia="ru-RU"/>
        </w:rPr>
      </w:pPr>
      <w:r w:rsidRPr="003A7279">
        <w:rPr>
          <w:rFonts w:ascii="Times New Roman" w:eastAsia="Times New Roman" w:hAnsi="Times New Roman" w:cs="Times New Roman" w:hint="eastAsia"/>
          <w:kern w:val="0"/>
          <w:sz w:val="28"/>
          <w:szCs w:val="28"/>
          <w:lang w:eastAsia="ru-RU"/>
        </w:rPr>
        <w:t>відповідальність</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нотаріусу</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та</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її</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співвідношення</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з</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іншими</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видами</w:t>
      </w:r>
    </w:p>
    <w:p w:rsidR="003A7279" w:rsidRPr="003A7279" w:rsidRDefault="003A7279" w:rsidP="003A7279">
      <w:pPr>
        <w:rPr>
          <w:rFonts w:ascii="Times New Roman" w:eastAsia="Times New Roman" w:hAnsi="Times New Roman" w:cs="Times New Roman"/>
          <w:kern w:val="0"/>
          <w:sz w:val="28"/>
          <w:szCs w:val="28"/>
          <w:lang w:eastAsia="ru-RU"/>
        </w:rPr>
      </w:pPr>
      <w:r w:rsidRPr="003A7279">
        <w:rPr>
          <w:rFonts w:ascii="Times New Roman" w:eastAsia="Times New Roman" w:hAnsi="Times New Roman" w:cs="Times New Roman" w:hint="eastAsia"/>
          <w:kern w:val="0"/>
          <w:sz w:val="28"/>
          <w:szCs w:val="28"/>
          <w:lang w:eastAsia="ru-RU"/>
        </w:rPr>
        <w:t>відповідальності»</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Шифр</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та</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назва</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спеціальності</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w:t>
      </w:r>
      <w:r w:rsidRPr="003A7279">
        <w:rPr>
          <w:rFonts w:ascii="Times New Roman" w:eastAsia="Times New Roman" w:hAnsi="Times New Roman" w:cs="Times New Roman"/>
          <w:kern w:val="0"/>
          <w:sz w:val="28"/>
          <w:szCs w:val="28"/>
          <w:lang w:eastAsia="ru-RU"/>
        </w:rPr>
        <w:t xml:space="preserve"> 12.00.07 </w:t>
      </w:r>
      <w:r w:rsidRPr="003A7279">
        <w:rPr>
          <w:rFonts w:ascii="Times New Roman" w:eastAsia="Times New Roman" w:hAnsi="Times New Roman" w:cs="Times New Roman" w:hint="eastAsia"/>
          <w:kern w:val="0"/>
          <w:sz w:val="28"/>
          <w:szCs w:val="28"/>
          <w:lang w:eastAsia="ru-RU"/>
        </w:rPr>
        <w:t>«Адміністративне</w:t>
      </w:r>
    </w:p>
    <w:p w:rsidR="003A7279" w:rsidRPr="003A7279" w:rsidRDefault="003A7279" w:rsidP="003A7279">
      <w:pPr>
        <w:rPr>
          <w:rFonts w:ascii="Times New Roman" w:eastAsia="Times New Roman" w:hAnsi="Times New Roman" w:cs="Times New Roman"/>
          <w:kern w:val="0"/>
          <w:sz w:val="28"/>
          <w:szCs w:val="28"/>
          <w:lang w:eastAsia="ru-RU"/>
        </w:rPr>
      </w:pPr>
      <w:r w:rsidRPr="003A7279">
        <w:rPr>
          <w:rFonts w:ascii="Times New Roman" w:eastAsia="Times New Roman" w:hAnsi="Times New Roman" w:cs="Times New Roman" w:hint="eastAsia"/>
          <w:kern w:val="0"/>
          <w:sz w:val="28"/>
          <w:szCs w:val="28"/>
          <w:lang w:eastAsia="ru-RU"/>
        </w:rPr>
        <w:t>право</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і</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процес</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фінансове</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право</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інформаційне</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право»</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Спецрада</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Д</w:t>
      </w:r>
      <w:r w:rsidRPr="003A7279">
        <w:rPr>
          <w:rFonts w:ascii="Times New Roman" w:eastAsia="Times New Roman" w:hAnsi="Times New Roman" w:cs="Times New Roman"/>
          <w:kern w:val="0"/>
          <w:sz w:val="28"/>
          <w:szCs w:val="28"/>
          <w:lang w:eastAsia="ru-RU"/>
        </w:rPr>
        <w:t xml:space="preserve"> 26.503.01</w:t>
      </w:r>
    </w:p>
    <w:p w:rsidR="00687E76" w:rsidRPr="003A7279" w:rsidRDefault="003A7279" w:rsidP="003A7279">
      <w:r w:rsidRPr="003A7279">
        <w:rPr>
          <w:rFonts w:ascii="Times New Roman" w:eastAsia="Times New Roman" w:hAnsi="Times New Roman" w:cs="Times New Roman" w:hint="eastAsia"/>
          <w:kern w:val="0"/>
          <w:sz w:val="28"/>
          <w:szCs w:val="28"/>
          <w:lang w:eastAsia="ru-RU"/>
        </w:rPr>
        <w:t>Науково</w:t>
      </w:r>
      <w:r w:rsidRPr="003A7279">
        <w:rPr>
          <w:rFonts w:ascii="Times New Roman" w:eastAsia="Times New Roman" w:hAnsi="Times New Roman" w:cs="Times New Roman"/>
          <w:kern w:val="0"/>
          <w:sz w:val="28"/>
          <w:szCs w:val="28"/>
          <w:lang w:eastAsia="ru-RU"/>
        </w:rPr>
        <w:t>-</w:t>
      </w:r>
      <w:r w:rsidRPr="003A7279">
        <w:rPr>
          <w:rFonts w:ascii="Times New Roman" w:eastAsia="Times New Roman" w:hAnsi="Times New Roman" w:cs="Times New Roman" w:hint="eastAsia"/>
          <w:kern w:val="0"/>
          <w:sz w:val="28"/>
          <w:szCs w:val="28"/>
          <w:lang w:eastAsia="ru-RU"/>
        </w:rPr>
        <w:t>дослідного</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інституту</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публічного</w:t>
      </w:r>
      <w:r w:rsidRPr="003A7279">
        <w:rPr>
          <w:rFonts w:ascii="Times New Roman" w:eastAsia="Times New Roman" w:hAnsi="Times New Roman" w:cs="Times New Roman"/>
          <w:kern w:val="0"/>
          <w:sz w:val="28"/>
          <w:szCs w:val="28"/>
          <w:lang w:eastAsia="ru-RU"/>
        </w:rPr>
        <w:t xml:space="preserve"> </w:t>
      </w:r>
      <w:r w:rsidRPr="003A7279">
        <w:rPr>
          <w:rFonts w:ascii="Times New Roman" w:eastAsia="Times New Roman" w:hAnsi="Times New Roman" w:cs="Times New Roman" w:hint="eastAsia"/>
          <w:kern w:val="0"/>
          <w:sz w:val="28"/>
          <w:szCs w:val="28"/>
          <w:lang w:eastAsia="ru-RU"/>
        </w:rPr>
        <w:t>права</w:t>
      </w:r>
      <w:bookmarkStart w:id="0" w:name="_GoBack"/>
      <w:bookmarkEnd w:id="0"/>
    </w:p>
    <w:sectPr w:rsidR="00687E76" w:rsidRPr="003A727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715" w:rsidRDefault="00785715">
      <w:pPr>
        <w:spacing w:after="0" w:line="240" w:lineRule="auto"/>
      </w:pPr>
      <w:r>
        <w:separator/>
      </w:r>
    </w:p>
  </w:endnote>
  <w:endnote w:type="continuationSeparator" w:id="0">
    <w:p w:rsidR="00785715" w:rsidRDefault="0078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715" w:rsidRDefault="00785715"/>
    <w:p w:rsidR="00785715" w:rsidRDefault="00785715"/>
    <w:p w:rsidR="00785715" w:rsidRDefault="00785715"/>
    <w:p w:rsidR="00785715" w:rsidRDefault="00785715"/>
    <w:p w:rsidR="00785715" w:rsidRDefault="00785715"/>
    <w:p w:rsidR="00785715" w:rsidRDefault="00785715"/>
    <w:p w:rsidR="00785715" w:rsidRDefault="0078571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715" w:rsidRDefault="007857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85715" w:rsidRDefault="007857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85715" w:rsidRDefault="00785715"/>
    <w:p w:rsidR="00785715" w:rsidRDefault="00785715"/>
    <w:p w:rsidR="00785715" w:rsidRDefault="0078571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715" w:rsidRDefault="00785715"/>
                          <w:p w:rsidR="00785715" w:rsidRDefault="007857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85715" w:rsidRDefault="00785715"/>
                    <w:p w:rsidR="00785715" w:rsidRDefault="007857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85715" w:rsidRDefault="00785715"/>
    <w:p w:rsidR="00785715" w:rsidRDefault="00785715">
      <w:pPr>
        <w:rPr>
          <w:sz w:val="2"/>
          <w:szCs w:val="2"/>
        </w:rPr>
      </w:pPr>
    </w:p>
    <w:p w:rsidR="00785715" w:rsidRDefault="00785715"/>
    <w:p w:rsidR="00785715" w:rsidRDefault="00785715">
      <w:pPr>
        <w:spacing w:after="0" w:line="240" w:lineRule="auto"/>
      </w:pPr>
    </w:p>
  </w:footnote>
  <w:footnote w:type="continuationSeparator" w:id="0">
    <w:p w:rsidR="00785715" w:rsidRDefault="0078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15"/>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9427F-AEB9-421B-B7E6-27FB2F12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7435</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cp:revision>
  <cp:lastPrinted>2009-02-06T05:36:00Z</cp:lastPrinted>
  <dcterms:created xsi:type="dcterms:W3CDTF">2023-09-07T12:38:00Z</dcterms:created>
  <dcterms:modified xsi:type="dcterms:W3CDTF">2023-10-09T10:33:00Z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