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r w:rsidR="00073D5C" w:rsidRPr="00073D5C">
        <w:rPr>
          <w:sz w:val="28"/>
          <w:szCs w:val="28"/>
          <w:lang w:val="uk-UA"/>
        </w:rPr>
        <w:t xml:space="preserve"> </w:t>
      </w:r>
    </w:p>
    <w:p w:rsidR="00B125DB" w:rsidRDefault="00B125DB" w:rsidP="00B125DB">
      <w:pPr>
        <w:pStyle w:val="37"/>
        <w:widowControl w:val="0"/>
        <w:ind w:left="0"/>
      </w:pPr>
      <w:bookmarkStart w:id="0" w:name="_Ref36355590"/>
      <w:bookmarkStart w:id="1" w:name="_GoBack"/>
      <w:bookmarkEnd w:id="0"/>
      <w:bookmarkEnd w:id="1"/>
      <w:r>
        <w:t>горлівський державний педагогічний інститут</w:t>
      </w:r>
    </w:p>
    <w:p w:rsidR="00B125DB" w:rsidRDefault="00B125DB" w:rsidP="00B125DB">
      <w:pPr>
        <w:pStyle w:val="37"/>
        <w:widowControl w:val="0"/>
        <w:ind w:left="0"/>
      </w:pPr>
      <w:r>
        <w:t>іноземних мов</w:t>
      </w:r>
    </w:p>
    <w:p w:rsidR="00B125DB" w:rsidRDefault="00B125DB" w:rsidP="00B125DB">
      <w:pPr>
        <w:widowControl w:val="0"/>
        <w:shd w:val="clear" w:color="auto" w:fill="FFFFFF"/>
        <w:spacing w:line="360" w:lineRule="auto"/>
        <w:ind w:hanging="14"/>
        <w:jc w:val="center"/>
        <w:rPr>
          <w:b/>
          <w:caps/>
          <w:sz w:val="28"/>
          <w:lang w:val="uk-UA"/>
        </w:rPr>
      </w:pPr>
    </w:p>
    <w:p w:rsidR="00B125DB" w:rsidRDefault="00B125DB" w:rsidP="00B125DB">
      <w:pPr>
        <w:widowControl w:val="0"/>
        <w:shd w:val="clear" w:color="auto" w:fill="FFFFFF"/>
        <w:spacing w:line="360" w:lineRule="auto"/>
        <w:ind w:hanging="14"/>
        <w:jc w:val="right"/>
        <w:rPr>
          <w:sz w:val="28"/>
          <w:lang w:val="uk-UA"/>
        </w:rPr>
      </w:pPr>
      <w:r>
        <w:rPr>
          <w:caps/>
          <w:sz w:val="28"/>
          <w:lang w:val="uk-UA"/>
        </w:rPr>
        <w:t>н</w:t>
      </w:r>
      <w:r>
        <w:rPr>
          <w:sz w:val="28"/>
          <w:lang w:val="uk-UA"/>
        </w:rPr>
        <w:t>а правах рукопису</w:t>
      </w:r>
    </w:p>
    <w:p w:rsidR="00B125DB" w:rsidRDefault="00B125DB" w:rsidP="00B125DB">
      <w:pPr>
        <w:widowControl w:val="0"/>
        <w:shd w:val="clear" w:color="auto" w:fill="FFFFFF"/>
        <w:spacing w:line="360" w:lineRule="auto"/>
        <w:ind w:hanging="14"/>
        <w:jc w:val="center"/>
        <w:rPr>
          <w:b/>
          <w:sz w:val="28"/>
          <w:lang w:val="uk-UA"/>
        </w:rPr>
      </w:pPr>
    </w:p>
    <w:p w:rsidR="00B125DB" w:rsidRDefault="00B125DB" w:rsidP="00B125DB">
      <w:pPr>
        <w:widowControl w:val="0"/>
        <w:shd w:val="clear" w:color="auto" w:fill="FFFFFF"/>
        <w:spacing w:line="360" w:lineRule="auto"/>
        <w:ind w:hanging="14"/>
        <w:jc w:val="center"/>
        <w:rPr>
          <w:sz w:val="28"/>
          <w:lang w:val="uk-UA"/>
        </w:rPr>
      </w:pPr>
    </w:p>
    <w:p w:rsidR="00B125DB" w:rsidRDefault="00B125DB" w:rsidP="00B125DB">
      <w:pPr>
        <w:widowControl w:val="0"/>
        <w:shd w:val="clear" w:color="auto" w:fill="FFFFFF"/>
        <w:spacing w:line="360" w:lineRule="auto"/>
        <w:ind w:hanging="14"/>
        <w:jc w:val="center"/>
        <w:rPr>
          <w:caps/>
          <w:sz w:val="28"/>
          <w:lang w:val="uk-UA"/>
        </w:rPr>
      </w:pPr>
      <w:r>
        <w:rPr>
          <w:caps/>
          <w:sz w:val="28"/>
          <w:lang w:val="uk-UA"/>
        </w:rPr>
        <w:t>Васік Юлія АНатоліївна</w:t>
      </w:r>
    </w:p>
    <w:p w:rsidR="00B125DB" w:rsidRDefault="00B125DB" w:rsidP="00B125DB">
      <w:pPr>
        <w:widowControl w:val="0"/>
        <w:shd w:val="clear" w:color="auto" w:fill="FFFFFF"/>
        <w:spacing w:line="360" w:lineRule="auto"/>
        <w:ind w:hanging="14"/>
        <w:jc w:val="center"/>
        <w:rPr>
          <w:b/>
          <w:caps/>
          <w:sz w:val="28"/>
          <w:lang w:val="uk-UA"/>
        </w:rPr>
      </w:pPr>
    </w:p>
    <w:p w:rsidR="00B125DB" w:rsidRDefault="00B125DB" w:rsidP="00B125DB">
      <w:pPr>
        <w:widowControl w:val="0"/>
        <w:shd w:val="clear" w:color="auto" w:fill="FFFFFF"/>
        <w:spacing w:line="360" w:lineRule="auto"/>
        <w:ind w:hanging="14"/>
        <w:jc w:val="right"/>
        <w:rPr>
          <w:caps/>
          <w:sz w:val="28"/>
          <w:lang w:val="uk-UA"/>
        </w:rPr>
      </w:pPr>
      <w:r>
        <w:rPr>
          <w:caps/>
          <w:sz w:val="28"/>
          <w:lang w:val="uk-UA"/>
        </w:rPr>
        <w:t>Удк 811.111(342.9+42)</w:t>
      </w: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hanging="14"/>
        <w:jc w:val="center"/>
        <w:rPr>
          <w:b/>
          <w:caps/>
          <w:sz w:val="28"/>
          <w:lang w:val="uk-UA"/>
        </w:rPr>
      </w:pPr>
      <w:r>
        <w:rPr>
          <w:b/>
          <w:caps/>
          <w:sz w:val="28"/>
          <w:lang w:val="uk-UA"/>
        </w:rPr>
        <w:t>Ритмічна організація англомовного політичного дискурсу</w:t>
      </w:r>
    </w:p>
    <w:p w:rsidR="00B125DB" w:rsidRDefault="00B125DB" w:rsidP="00B125DB">
      <w:pPr>
        <w:widowControl w:val="0"/>
        <w:shd w:val="clear" w:color="auto" w:fill="FFFFFF"/>
        <w:spacing w:line="360" w:lineRule="auto"/>
        <w:ind w:hanging="14"/>
        <w:jc w:val="center"/>
        <w:rPr>
          <w:b/>
          <w:sz w:val="28"/>
          <w:lang w:val="uk-UA"/>
        </w:rPr>
      </w:pPr>
      <w:r>
        <w:rPr>
          <w:b/>
          <w:sz w:val="28"/>
          <w:lang w:val="uk-UA"/>
        </w:rPr>
        <w:t>(експериментально-фонетичне дослідження на матеріалі промов сучасних політиків Великої Британії)</w:t>
      </w: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hanging="14"/>
        <w:jc w:val="center"/>
        <w:rPr>
          <w:sz w:val="28"/>
          <w:lang w:val="uk-UA"/>
        </w:rPr>
      </w:pPr>
      <w:r>
        <w:rPr>
          <w:sz w:val="28"/>
          <w:lang w:val="uk-UA"/>
        </w:rPr>
        <w:t>Спеціальність 10.02.04 – германські мови</w:t>
      </w: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hanging="14"/>
        <w:jc w:val="center"/>
        <w:rPr>
          <w:sz w:val="28"/>
          <w:lang w:val="uk-UA"/>
        </w:rPr>
      </w:pPr>
      <w:r>
        <w:rPr>
          <w:sz w:val="28"/>
          <w:lang w:val="uk-UA"/>
        </w:rPr>
        <w:t xml:space="preserve">Дисертація на здобуття наукового ступеня </w:t>
      </w:r>
    </w:p>
    <w:p w:rsidR="00B125DB" w:rsidRDefault="00B125DB" w:rsidP="00B125DB">
      <w:pPr>
        <w:widowControl w:val="0"/>
        <w:shd w:val="clear" w:color="auto" w:fill="FFFFFF"/>
        <w:spacing w:line="360" w:lineRule="auto"/>
        <w:ind w:hanging="14"/>
        <w:jc w:val="center"/>
        <w:rPr>
          <w:sz w:val="28"/>
          <w:lang w:val="uk-UA"/>
        </w:rPr>
      </w:pPr>
      <w:r>
        <w:rPr>
          <w:sz w:val="28"/>
          <w:lang w:val="uk-UA"/>
        </w:rPr>
        <w:t xml:space="preserve">кандидата філологічних наук </w:t>
      </w:r>
    </w:p>
    <w:p w:rsidR="00B125DB" w:rsidRDefault="00B125DB" w:rsidP="00B125DB">
      <w:pPr>
        <w:widowControl w:val="0"/>
        <w:shd w:val="clear" w:color="auto" w:fill="FFFFFF"/>
        <w:spacing w:line="360" w:lineRule="auto"/>
        <w:ind w:hanging="14"/>
        <w:jc w:val="center"/>
        <w:rPr>
          <w:sz w:val="28"/>
          <w:lang w:val="uk-UA"/>
        </w:rPr>
      </w:pP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left="4860" w:hanging="14"/>
        <w:rPr>
          <w:sz w:val="28"/>
          <w:lang w:val="uk-UA"/>
        </w:rPr>
      </w:pPr>
      <w:r>
        <w:rPr>
          <w:sz w:val="28"/>
          <w:lang w:val="uk-UA"/>
        </w:rPr>
        <w:t>Науковий керівник</w:t>
      </w:r>
    </w:p>
    <w:p w:rsidR="00B125DB" w:rsidRDefault="00B125DB" w:rsidP="00B125DB">
      <w:pPr>
        <w:widowControl w:val="0"/>
        <w:shd w:val="clear" w:color="auto" w:fill="FFFFFF"/>
        <w:spacing w:line="360" w:lineRule="auto"/>
        <w:ind w:left="4860" w:hanging="14"/>
        <w:rPr>
          <w:sz w:val="28"/>
          <w:lang w:val="uk-UA"/>
        </w:rPr>
      </w:pPr>
      <w:r>
        <w:rPr>
          <w:sz w:val="28"/>
          <w:lang w:val="uk-UA"/>
        </w:rPr>
        <w:t>кандидат філологічних наук</w:t>
      </w:r>
    </w:p>
    <w:p w:rsidR="00B125DB" w:rsidRDefault="00B125DB" w:rsidP="00B125DB">
      <w:pPr>
        <w:widowControl w:val="0"/>
        <w:shd w:val="clear" w:color="auto" w:fill="FFFFFF"/>
        <w:spacing w:line="360" w:lineRule="auto"/>
        <w:ind w:left="4860" w:hanging="14"/>
        <w:rPr>
          <w:b/>
          <w:sz w:val="28"/>
          <w:lang w:val="uk-UA"/>
        </w:rPr>
      </w:pPr>
      <w:r>
        <w:rPr>
          <w:b/>
          <w:sz w:val="28"/>
          <w:lang w:val="uk-UA"/>
        </w:rPr>
        <w:t>Штакіна Людмила Олександрівна</w:t>
      </w: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hanging="14"/>
        <w:jc w:val="center"/>
        <w:rPr>
          <w:caps/>
          <w:sz w:val="28"/>
          <w:lang w:val="uk-UA"/>
        </w:rPr>
      </w:pPr>
    </w:p>
    <w:p w:rsidR="00B125DB" w:rsidRDefault="00B125DB" w:rsidP="00B125DB">
      <w:pPr>
        <w:widowControl w:val="0"/>
        <w:shd w:val="clear" w:color="auto" w:fill="FFFFFF"/>
        <w:spacing w:line="360" w:lineRule="auto"/>
        <w:ind w:hanging="14"/>
        <w:jc w:val="center"/>
        <w:rPr>
          <w:b/>
          <w:sz w:val="28"/>
          <w:lang w:val="uk-UA"/>
        </w:rPr>
      </w:pPr>
      <w:r>
        <w:rPr>
          <w:b/>
          <w:sz w:val="28"/>
          <w:lang w:val="uk-UA"/>
        </w:rPr>
        <w:t>Горлівка - 2007</w:t>
      </w:r>
    </w:p>
    <w:p w:rsidR="00B125DB" w:rsidRDefault="00B125DB" w:rsidP="00B125DB">
      <w:pPr>
        <w:widowControl w:val="0"/>
        <w:shd w:val="clear" w:color="auto" w:fill="FFFFFF"/>
        <w:spacing w:line="360" w:lineRule="auto"/>
        <w:ind w:hanging="14"/>
        <w:jc w:val="center"/>
        <w:rPr>
          <w:b/>
          <w:caps/>
          <w:sz w:val="28"/>
          <w:lang w:val="uk-UA"/>
        </w:rPr>
      </w:pPr>
      <w:r>
        <w:rPr>
          <w:b/>
          <w:caps/>
          <w:sz w:val="28"/>
          <w:lang w:val="uk-UA"/>
        </w:rPr>
        <w:lastRenderedPageBreak/>
        <w:t>Зміст</w:t>
      </w:r>
    </w:p>
    <w:p w:rsidR="00B125DB" w:rsidRDefault="00B125DB" w:rsidP="00B125DB">
      <w:pPr>
        <w:widowControl w:val="0"/>
        <w:shd w:val="clear" w:color="auto" w:fill="FFFFFF"/>
        <w:spacing w:line="360" w:lineRule="auto"/>
        <w:ind w:hanging="14"/>
        <w:jc w:val="center"/>
        <w:rPr>
          <w:b/>
          <w:caps/>
          <w:sz w:val="28"/>
          <w:lang w:val="uk-UA"/>
        </w:rPr>
      </w:pPr>
    </w:p>
    <w:tbl>
      <w:tblPr>
        <w:tblW w:w="9856" w:type="dxa"/>
        <w:tblLayout w:type="fixed"/>
        <w:tblLook w:val="0000" w:firstRow="0" w:lastRow="0" w:firstColumn="0" w:lastColumn="0" w:noHBand="0" w:noVBand="0"/>
      </w:tblPr>
      <w:tblGrid>
        <w:gridCol w:w="8928"/>
        <w:gridCol w:w="928"/>
      </w:tblGrid>
      <w:tr w:rsidR="00B125DB" w:rsidTr="00EF7AB7">
        <w:tblPrEx>
          <w:tblCellMar>
            <w:top w:w="0" w:type="dxa"/>
            <w:bottom w:w="0" w:type="dxa"/>
          </w:tblCellMar>
        </w:tblPrEx>
        <w:trPr>
          <w:trHeight w:val="590"/>
        </w:trPr>
        <w:tc>
          <w:tcPr>
            <w:tcW w:w="8928" w:type="dxa"/>
            <w:vAlign w:val="center"/>
          </w:tcPr>
          <w:p w:rsidR="00B125DB" w:rsidRDefault="00B125DB" w:rsidP="00EF7AB7">
            <w:pPr>
              <w:pStyle w:val="30"/>
              <w:keepNext w:val="0"/>
              <w:rPr>
                <w:b w:val="0"/>
                <w:caps/>
              </w:rPr>
            </w:pPr>
            <w:r>
              <w:rPr>
                <w:b w:val="0"/>
                <w:caps/>
              </w:rPr>
              <w:t>перелік умовних скорочень та позначень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4</w:t>
            </w:r>
          </w:p>
        </w:tc>
      </w:tr>
      <w:tr w:rsidR="00B125DB" w:rsidTr="00EF7AB7">
        <w:tblPrEx>
          <w:tblCellMar>
            <w:top w:w="0" w:type="dxa"/>
            <w:bottom w:w="0" w:type="dxa"/>
          </w:tblCellMar>
        </w:tblPrEx>
        <w:trPr>
          <w:trHeight w:val="590"/>
        </w:trPr>
        <w:tc>
          <w:tcPr>
            <w:tcW w:w="8928" w:type="dxa"/>
            <w:vAlign w:val="center"/>
          </w:tcPr>
          <w:p w:rsidR="00B125DB" w:rsidRDefault="00B125DB" w:rsidP="00EF7AB7">
            <w:pPr>
              <w:pStyle w:val="30"/>
              <w:keepNext w:val="0"/>
              <w:rPr>
                <w:caps/>
              </w:rPr>
            </w:pPr>
            <w:proofErr w:type="gramStart"/>
            <w:r>
              <w:rPr>
                <w:caps/>
              </w:rPr>
              <w:t>ВсТУП</w:t>
            </w:r>
            <w:proofErr w:type="gramEnd"/>
            <w:r>
              <w:rPr>
                <w:b w:val="0"/>
                <w:caps/>
              </w:rPr>
              <w:t xml:space="preserve">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6</w:t>
            </w:r>
          </w:p>
        </w:tc>
      </w:tr>
      <w:tr w:rsidR="00B125DB" w:rsidTr="00EF7AB7">
        <w:tblPrEx>
          <w:tblCellMar>
            <w:top w:w="0" w:type="dxa"/>
            <w:bottom w:w="0" w:type="dxa"/>
          </w:tblCellMar>
        </w:tblPrEx>
        <w:trPr>
          <w:trHeight w:val="922"/>
        </w:trPr>
        <w:tc>
          <w:tcPr>
            <w:tcW w:w="8928" w:type="dxa"/>
            <w:vAlign w:val="center"/>
          </w:tcPr>
          <w:p w:rsidR="00B125DB" w:rsidRDefault="00B125DB" w:rsidP="00EF7AB7">
            <w:pPr>
              <w:pStyle w:val="30"/>
              <w:keepNext w:val="0"/>
            </w:pPr>
            <w:r>
              <w:rPr>
                <w:caps/>
              </w:rPr>
              <w:t xml:space="preserve">Розділ 1. Ритм як риторичний регулятор актуалізації політичного дискурсу </w:t>
            </w:r>
            <w:r>
              <w:rPr>
                <w:b w:val="0"/>
                <w:caps/>
              </w:rPr>
              <w:t>............................</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16</w:t>
            </w:r>
          </w:p>
        </w:tc>
      </w:tr>
      <w:tr w:rsidR="00B125DB" w:rsidTr="00EF7AB7">
        <w:tblPrEx>
          <w:tblCellMar>
            <w:top w:w="0" w:type="dxa"/>
            <w:bottom w:w="0" w:type="dxa"/>
          </w:tblCellMar>
        </w:tblPrEx>
        <w:trPr>
          <w:trHeight w:val="720"/>
        </w:trPr>
        <w:tc>
          <w:tcPr>
            <w:tcW w:w="8928" w:type="dxa"/>
            <w:vAlign w:val="center"/>
          </w:tcPr>
          <w:p w:rsidR="00B125DB" w:rsidRDefault="00B125DB" w:rsidP="00EF7AB7">
            <w:pPr>
              <w:widowControl w:val="0"/>
              <w:spacing w:line="360" w:lineRule="auto"/>
              <w:rPr>
                <w:color w:val="000000"/>
                <w:spacing w:val="10"/>
                <w:sz w:val="28"/>
                <w:lang w:val="uk-UA"/>
              </w:rPr>
            </w:pPr>
            <w:r>
              <w:rPr>
                <w:sz w:val="28"/>
                <w:lang w:val="uk-UA"/>
              </w:rPr>
              <w:t>1.1. Лінгвістичний ритм як багатоаспектний феномен мовлення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16</w:t>
            </w:r>
          </w:p>
        </w:tc>
      </w:tr>
      <w:tr w:rsidR="00B125DB" w:rsidTr="00EF7AB7">
        <w:tblPrEx>
          <w:tblCellMar>
            <w:top w:w="0" w:type="dxa"/>
            <w:bottom w:w="0" w:type="dxa"/>
          </w:tblCellMar>
        </w:tblPrEx>
        <w:trPr>
          <w:trHeight w:val="720"/>
        </w:trPr>
        <w:tc>
          <w:tcPr>
            <w:tcW w:w="8928" w:type="dxa"/>
            <w:vAlign w:val="center"/>
          </w:tcPr>
          <w:p w:rsidR="00B125DB" w:rsidRDefault="00B125DB" w:rsidP="00EF7AB7">
            <w:pPr>
              <w:widowControl w:val="0"/>
              <w:spacing w:line="360" w:lineRule="auto"/>
              <w:rPr>
                <w:color w:val="000000"/>
                <w:spacing w:val="10"/>
                <w:sz w:val="28"/>
                <w:lang w:val="uk-UA"/>
              </w:rPr>
            </w:pPr>
            <w:r>
              <w:rPr>
                <w:sz w:val="28"/>
                <w:lang w:val="uk-UA"/>
              </w:rPr>
              <w:t>1.2. Ритм і делімітація мовленнєвого континууму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21</w:t>
            </w:r>
          </w:p>
        </w:tc>
      </w:tr>
      <w:tr w:rsidR="00B125DB" w:rsidTr="00EF7AB7">
        <w:tblPrEx>
          <w:tblCellMar>
            <w:top w:w="0" w:type="dxa"/>
            <w:bottom w:w="0" w:type="dxa"/>
          </w:tblCellMar>
        </w:tblPrEx>
        <w:trPr>
          <w:trHeight w:val="720"/>
        </w:trPr>
        <w:tc>
          <w:tcPr>
            <w:tcW w:w="8928" w:type="dxa"/>
            <w:vAlign w:val="center"/>
          </w:tcPr>
          <w:p w:rsidR="00B125DB" w:rsidRDefault="00B125DB" w:rsidP="00EF7AB7">
            <w:pPr>
              <w:widowControl w:val="0"/>
              <w:spacing w:line="360" w:lineRule="auto"/>
              <w:rPr>
                <w:color w:val="000000"/>
                <w:spacing w:val="10"/>
                <w:sz w:val="28"/>
                <w:lang w:val="uk-UA"/>
              </w:rPr>
            </w:pPr>
            <w:r>
              <w:rPr>
                <w:sz w:val="28"/>
                <w:lang w:val="uk-UA"/>
              </w:rPr>
              <w:t>1.3. Риторична динаміка як ритмічний спектр політичної промови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26</w:t>
            </w:r>
          </w:p>
        </w:tc>
      </w:tr>
      <w:tr w:rsidR="00B125DB" w:rsidTr="00EF7AB7">
        <w:tblPrEx>
          <w:tblCellMar>
            <w:top w:w="0" w:type="dxa"/>
            <w:bottom w:w="0" w:type="dxa"/>
          </w:tblCellMar>
        </w:tblPrEx>
        <w:trPr>
          <w:trHeight w:val="720"/>
        </w:trPr>
        <w:tc>
          <w:tcPr>
            <w:tcW w:w="8928" w:type="dxa"/>
            <w:vAlign w:val="center"/>
          </w:tcPr>
          <w:p w:rsidR="00B125DB" w:rsidRDefault="00B125DB" w:rsidP="00EF7AB7">
            <w:pPr>
              <w:widowControl w:val="0"/>
              <w:spacing w:line="360" w:lineRule="auto"/>
              <w:rPr>
                <w:color w:val="000000"/>
                <w:spacing w:val="10"/>
                <w:sz w:val="28"/>
                <w:lang w:val="uk-UA"/>
              </w:rPr>
            </w:pPr>
            <w:r>
              <w:rPr>
                <w:sz w:val="28"/>
                <w:lang w:val="uk-UA"/>
              </w:rPr>
              <w:t>1.4. Антропометричні параметри ритмізації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31</w:t>
            </w:r>
          </w:p>
        </w:tc>
      </w:tr>
      <w:tr w:rsidR="00B125DB" w:rsidTr="00EF7AB7">
        <w:tblPrEx>
          <w:tblCellMar>
            <w:top w:w="0" w:type="dxa"/>
            <w:bottom w:w="0" w:type="dxa"/>
          </w:tblCellMar>
        </w:tblPrEx>
        <w:trPr>
          <w:trHeight w:val="720"/>
        </w:trPr>
        <w:tc>
          <w:tcPr>
            <w:tcW w:w="8928" w:type="dxa"/>
            <w:vAlign w:val="center"/>
          </w:tcPr>
          <w:p w:rsidR="00B125DB" w:rsidRDefault="00B125DB" w:rsidP="00EF7AB7">
            <w:pPr>
              <w:widowControl w:val="0"/>
              <w:spacing w:line="360" w:lineRule="auto"/>
              <w:rPr>
                <w:color w:val="000000"/>
                <w:sz w:val="28"/>
                <w:lang w:val="uk-UA"/>
              </w:rPr>
            </w:pPr>
            <w:r>
              <w:rPr>
                <w:sz w:val="28"/>
                <w:lang w:val="uk-UA"/>
              </w:rPr>
              <w:t>1.5. Ритміка семантичних розгортань вербального контексту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40</w:t>
            </w:r>
          </w:p>
        </w:tc>
      </w:tr>
      <w:tr w:rsidR="00B125DB" w:rsidTr="00EF7AB7">
        <w:tblPrEx>
          <w:tblCellMar>
            <w:top w:w="0" w:type="dxa"/>
            <w:bottom w:w="0" w:type="dxa"/>
          </w:tblCellMar>
        </w:tblPrEx>
        <w:trPr>
          <w:trHeight w:val="720"/>
        </w:trPr>
        <w:tc>
          <w:tcPr>
            <w:tcW w:w="8928" w:type="dxa"/>
            <w:vAlign w:val="center"/>
          </w:tcPr>
          <w:p w:rsidR="00B125DB" w:rsidRDefault="00B125DB" w:rsidP="00EF7AB7">
            <w:pPr>
              <w:widowControl w:val="0"/>
              <w:spacing w:line="360" w:lineRule="auto"/>
              <w:rPr>
                <w:color w:val="000000"/>
                <w:sz w:val="28"/>
                <w:lang w:val="uk-UA"/>
              </w:rPr>
            </w:pPr>
            <w:r>
              <w:rPr>
                <w:sz w:val="28"/>
                <w:lang w:val="uk-UA"/>
              </w:rPr>
              <w:t>1.6. Ритмометричний вимір політичної промови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50</w:t>
            </w:r>
          </w:p>
        </w:tc>
      </w:tr>
      <w:tr w:rsidR="00B125DB" w:rsidTr="00EF7AB7">
        <w:tblPrEx>
          <w:tblCellMar>
            <w:top w:w="0" w:type="dxa"/>
            <w:bottom w:w="0" w:type="dxa"/>
          </w:tblCellMar>
        </w:tblPrEx>
        <w:trPr>
          <w:trHeight w:val="564"/>
        </w:trPr>
        <w:tc>
          <w:tcPr>
            <w:tcW w:w="8928" w:type="dxa"/>
            <w:vAlign w:val="center"/>
          </w:tcPr>
          <w:p w:rsidR="00B125DB" w:rsidRDefault="00B125DB" w:rsidP="00EF7AB7">
            <w:pPr>
              <w:widowControl w:val="0"/>
              <w:spacing w:line="360" w:lineRule="auto"/>
              <w:jc w:val="both"/>
              <w:rPr>
                <w:color w:val="000000"/>
                <w:sz w:val="28"/>
                <w:lang w:val="uk-UA"/>
              </w:rPr>
            </w:pPr>
            <w:r>
              <w:rPr>
                <w:color w:val="000000"/>
                <w:sz w:val="28"/>
                <w:lang w:val="uk-UA"/>
              </w:rPr>
              <w:t>Висновки до розділу 1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55</w:t>
            </w:r>
          </w:p>
        </w:tc>
      </w:tr>
      <w:tr w:rsidR="00B125DB" w:rsidTr="00EF7AB7">
        <w:tblPrEx>
          <w:tblCellMar>
            <w:top w:w="0" w:type="dxa"/>
            <w:bottom w:w="0" w:type="dxa"/>
          </w:tblCellMar>
        </w:tblPrEx>
        <w:trPr>
          <w:trHeight w:val="923"/>
        </w:trPr>
        <w:tc>
          <w:tcPr>
            <w:tcW w:w="8928" w:type="dxa"/>
            <w:vAlign w:val="center"/>
          </w:tcPr>
          <w:p w:rsidR="00B125DB" w:rsidRDefault="00B125DB" w:rsidP="00EF7AB7">
            <w:pPr>
              <w:widowControl w:val="0"/>
              <w:spacing w:line="360" w:lineRule="auto"/>
              <w:jc w:val="both"/>
              <w:rPr>
                <w:caps/>
                <w:color w:val="000000"/>
                <w:spacing w:val="10"/>
                <w:sz w:val="28"/>
                <w:lang w:val="uk-UA"/>
              </w:rPr>
            </w:pPr>
            <w:r>
              <w:rPr>
                <w:b/>
                <w:caps/>
                <w:sz w:val="28"/>
                <w:lang w:val="uk-UA"/>
              </w:rPr>
              <w:t>Розділ 2.</w:t>
            </w:r>
            <w:r>
              <w:rPr>
                <w:caps/>
                <w:sz w:val="28"/>
                <w:lang w:val="uk-UA"/>
              </w:rPr>
              <w:t xml:space="preserve"> </w:t>
            </w:r>
            <w:r>
              <w:rPr>
                <w:b/>
                <w:caps/>
                <w:sz w:val="28"/>
                <w:lang w:val="uk-UA"/>
              </w:rPr>
              <w:t xml:space="preserve">Перцептивні характеристики </w:t>
            </w:r>
            <w:r>
              <w:rPr>
                <w:b/>
                <w:bCs/>
                <w:caps/>
                <w:sz w:val="28"/>
                <w:szCs w:val="28"/>
                <w:lang w:val="uk-UA"/>
              </w:rPr>
              <w:t>рецептивної моделі</w:t>
            </w:r>
            <w:r>
              <w:rPr>
                <w:b/>
                <w:bCs/>
                <w:lang w:val="uk-UA"/>
              </w:rPr>
              <w:t xml:space="preserve"> </w:t>
            </w:r>
            <w:r>
              <w:rPr>
                <w:b/>
                <w:caps/>
                <w:sz w:val="28"/>
                <w:lang w:val="uk-UA"/>
              </w:rPr>
              <w:t xml:space="preserve">англомовного політичного дискурсу </w:t>
            </w:r>
            <w:r>
              <w:rPr>
                <w:caps/>
                <w:sz w:val="28"/>
                <w:lang w:val="uk-UA"/>
              </w:rPr>
              <w:t>.............</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59</w:t>
            </w:r>
          </w:p>
        </w:tc>
      </w:tr>
      <w:tr w:rsidR="00B125DB" w:rsidTr="00EF7AB7">
        <w:tblPrEx>
          <w:tblCellMar>
            <w:top w:w="0" w:type="dxa"/>
            <w:bottom w:w="0" w:type="dxa"/>
          </w:tblCellMar>
        </w:tblPrEx>
        <w:trPr>
          <w:trHeight w:val="822"/>
        </w:trPr>
        <w:tc>
          <w:tcPr>
            <w:tcW w:w="8928" w:type="dxa"/>
            <w:vAlign w:val="center"/>
          </w:tcPr>
          <w:p w:rsidR="00B125DB" w:rsidRDefault="00B125DB" w:rsidP="00EF7AB7">
            <w:pPr>
              <w:widowControl w:val="0"/>
              <w:spacing w:line="360" w:lineRule="auto"/>
              <w:jc w:val="both"/>
              <w:rPr>
                <w:b/>
                <w:caps/>
                <w:sz w:val="28"/>
                <w:lang w:val="uk-UA"/>
              </w:rPr>
            </w:pPr>
            <w:r>
              <w:rPr>
                <w:sz w:val="28"/>
                <w:lang w:val="uk-UA"/>
              </w:rPr>
              <w:t xml:space="preserve">2.1. </w:t>
            </w:r>
            <w:r>
              <w:rPr>
                <w:bCs/>
                <w:sz w:val="28"/>
                <w:lang w:val="uk-UA"/>
              </w:rPr>
              <w:t>Організація і процедура експериментально-фонетичного дослідження......................................................................................................</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59</w:t>
            </w:r>
          </w:p>
        </w:tc>
      </w:tr>
      <w:tr w:rsidR="00B125DB" w:rsidTr="00EF7AB7">
        <w:tblPrEx>
          <w:tblCellMar>
            <w:top w:w="0" w:type="dxa"/>
            <w:bottom w:w="0" w:type="dxa"/>
          </w:tblCellMar>
        </w:tblPrEx>
        <w:trPr>
          <w:trHeight w:val="562"/>
        </w:trPr>
        <w:tc>
          <w:tcPr>
            <w:tcW w:w="8928" w:type="dxa"/>
            <w:vAlign w:val="center"/>
          </w:tcPr>
          <w:p w:rsidR="00B125DB" w:rsidRDefault="00B125DB" w:rsidP="00EF7AB7">
            <w:pPr>
              <w:widowControl w:val="0"/>
              <w:spacing w:line="360" w:lineRule="auto"/>
              <w:ind w:left="540"/>
              <w:jc w:val="both"/>
              <w:rPr>
                <w:color w:val="000000"/>
                <w:spacing w:val="10"/>
                <w:sz w:val="28"/>
                <w:lang w:val="uk-UA"/>
              </w:rPr>
            </w:pPr>
            <w:r>
              <w:rPr>
                <w:sz w:val="28"/>
                <w:lang w:val="uk-UA"/>
              </w:rPr>
              <w:t>2.1.1. Корпус експериментального дослідження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60</w:t>
            </w:r>
          </w:p>
        </w:tc>
      </w:tr>
      <w:tr w:rsidR="00B125DB" w:rsidTr="00EF7AB7">
        <w:tblPrEx>
          <w:tblCellMar>
            <w:top w:w="0" w:type="dxa"/>
            <w:bottom w:w="0" w:type="dxa"/>
          </w:tblCellMar>
        </w:tblPrEx>
        <w:trPr>
          <w:trHeight w:val="542"/>
        </w:trPr>
        <w:tc>
          <w:tcPr>
            <w:tcW w:w="8928" w:type="dxa"/>
            <w:vAlign w:val="center"/>
          </w:tcPr>
          <w:p w:rsidR="00B125DB" w:rsidRDefault="00B125DB" w:rsidP="00EF7AB7">
            <w:pPr>
              <w:widowControl w:val="0"/>
              <w:spacing w:line="360" w:lineRule="auto"/>
              <w:ind w:left="540"/>
              <w:jc w:val="both"/>
              <w:rPr>
                <w:color w:val="000000"/>
                <w:spacing w:val="10"/>
                <w:sz w:val="28"/>
                <w:lang w:val="uk-UA"/>
              </w:rPr>
            </w:pPr>
            <w:r>
              <w:rPr>
                <w:sz w:val="28"/>
                <w:lang w:val="uk-UA"/>
              </w:rPr>
              <w:t>2.1.2. Методика проведення аудитивного аналізу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60</w:t>
            </w:r>
          </w:p>
        </w:tc>
      </w:tr>
      <w:tr w:rsidR="00B125DB" w:rsidTr="00EF7AB7">
        <w:tblPrEx>
          <w:tblCellMar>
            <w:top w:w="0" w:type="dxa"/>
            <w:bottom w:w="0" w:type="dxa"/>
          </w:tblCellMar>
        </w:tblPrEx>
        <w:trPr>
          <w:trHeight w:val="501"/>
        </w:trPr>
        <w:tc>
          <w:tcPr>
            <w:tcW w:w="8928" w:type="dxa"/>
            <w:vAlign w:val="center"/>
          </w:tcPr>
          <w:p w:rsidR="00B125DB" w:rsidRDefault="00B125DB" w:rsidP="00EF7AB7">
            <w:pPr>
              <w:widowControl w:val="0"/>
              <w:spacing w:line="360" w:lineRule="auto"/>
              <w:ind w:left="540"/>
              <w:jc w:val="both"/>
              <w:rPr>
                <w:color w:val="000000"/>
                <w:spacing w:val="10"/>
                <w:sz w:val="28"/>
                <w:lang w:val="uk-UA"/>
              </w:rPr>
            </w:pPr>
            <w:r>
              <w:rPr>
                <w:sz w:val="28"/>
                <w:lang w:val="uk-UA"/>
              </w:rPr>
              <w:t>2.1.3. Статистичне опрацювання результатів експерименту................</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62</w:t>
            </w:r>
          </w:p>
        </w:tc>
      </w:tr>
      <w:tr w:rsidR="00B125DB" w:rsidTr="00EF7AB7">
        <w:tblPrEx>
          <w:tblCellMar>
            <w:top w:w="0" w:type="dxa"/>
            <w:bottom w:w="0" w:type="dxa"/>
          </w:tblCellMar>
        </w:tblPrEx>
        <w:trPr>
          <w:trHeight w:val="522"/>
        </w:trPr>
        <w:tc>
          <w:tcPr>
            <w:tcW w:w="8928" w:type="dxa"/>
            <w:vAlign w:val="center"/>
          </w:tcPr>
          <w:p w:rsidR="00B125DB" w:rsidRDefault="00B125DB" w:rsidP="00EF7AB7">
            <w:pPr>
              <w:widowControl w:val="0"/>
              <w:spacing w:line="360" w:lineRule="auto"/>
              <w:jc w:val="both"/>
              <w:rPr>
                <w:color w:val="000000"/>
                <w:spacing w:val="10"/>
                <w:sz w:val="28"/>
                <w:lang w:val="uk-UA"/>
              </w:rPr>
            </w:pPr>
            <w:r>
              <w:rPr>
                <w:color w:val="000000"/>
                <w:spacing w:val="10"/>
                <w:sz w:val="28"/>
                <w:lang w:val="uk-UA"/>
              </w:rPr>
              <w:t>2.2. Акцентний</w:t>
            </w:r>
            <w:r>
              <w:rPr>
                <w:caps/>
                <w:color w:val="000000"/>
                <w:spacing w:val="10"/>
                <w:sz w:val="28"/>
                <w:lang w:val="uk-UA"/>
              </w:rPr>
              <w:t xml:space="preserve"> </w:t>
            </w:r>
            <w:r>
              <w:rPr>
                <w:color w:val="000000"/>
                <w:spacing w:val="10"/>
                <w:sz w:val="28"/>
                <w:lang w:val="uk-UA"/>
              </w:rPr>
              <w:t>рельєф інформаційно-смислового поля.....……........</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65</w:t>
            </w:r>
          </w:p>
        </w:tc>
      </w:tr>
      <w:tr w:rsidR="00B125DB" w:rsidTr="00EF7AB7">
        <w:tblPrEx>
          <w:tblCellMar>
            <w:top w:w="0" w:type="dxa"/>
            <w:bottom w:w="0" w:type="dxa"/>
          </w:tblCellMar>
        </w:tblPrEx>
        <w:trPr>
          <w:trHeight w:val="531"/>
        </w:trPr>
        <w:tc>
          <w:tcPr>
            <w:tcW w:w="8928" w:type="dxa"/>
            <w:vAlign w:val="center"/>
          </w:tcPr>
          <w:p w:rsidR="00B125DB" w:rsidRDefault="00B125DB" w:rsidP="00EF7AB7">
            <w:pPr>
              <w:widowControl w:val="0"/>
              <w:spacing w:line="360" w:lineRule="auto"/>
              <w:jc w:val="both"/>
              <w:rPr>
                <w:color w:val="000000"/>
                <w:spacing w:val="10"/>
                <w:sz w:val="28"/>
                <w:lang w:val="uk-UA"/>
              </w:rPr>
            </w:pPr>
            <w:r>
              <w:rPr>
                <w:snapToGrid w:val="0"/>
                <w:color w:val="000000"/>
                <w:sz w:val="28"/>
                <w:lang w:val="uk-UA"/>
              </w:rPr>
              <w:t>2.3. Тональне оформлення смислових конституентів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76</w:t>
            </w:r>
          </w:p>
        </w:tc>
      </w:tr>
      <w:tr w:rsidR="00B125DB" w:rsidTr="00EF7AB7">
        <w:tblPrEx>
          <w:tblCellMar>
            <w:top w:w="0" w:type="dxa"/>
            <w:bottom w:w="0" w:type="dxa"/>
          </w:tblCellMar>
        </w:tblPrEx>
        <w:trPr>
          <w:trHeight w:val="525"/>
        </w:trPr>
        <w:tc>
          <w:tcPr>
            <w:tcW w:w="8928" w:type="dxa"/>
            <w:vAlign w:val="center"/>
          </w:tcPr>
          <w:p w:rsidR="00B125DB" w:rsidRDefault="00B125DB" w:rsidP="00EF7AB7">
            <w:pPr>
              <w:widowControl w:val="0"/>
              <w:spacing w:line="360" w:lineRule="auto"/>
              <w:jc w:val="both"/>
              <w:rPr>
                <w:color w:val="000000"/>
                <w:spacing w:val="10"/>
                <w:sz w:val="28"/>
                <w:lang w:val="uk-UA"/>
              </w:rPr>
            </w:pPr>
            <w:r>
              <w:rPr>
                <w:snapToGrid w:val="0"/>
                <w:color w:val="000000"/>
                <w:sz w:val="28"/>
                <w:lang w:val="uk-UA"/>
              </w:rPr>
              <w:t xml:space="preserve">2.4. </w:t>
            </w:r>
            <w:r>
              <w:rPr>
                <w:color w:val="000000"/>
                <w:sz w:val="28"/>
                <w:lang w:val="uk-UA"/>
              </w:rPr>
              <w:t>Темпоральні характеристики політичної промови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94</w:t>
            </w:r>
          </w:p>
        </w:tc>
      </w:tr>
      <w:tr w:rsidR="00B125DB" w:rsidTr="00EF7AB7">
        <w:tblPrEx>
          <w:tblCellMar>
            <w:top w:w="0" w:type="dxa"/>
            <w:bottom w:w="0" w:type="dxa"/>
          </w:tblCellMar>
        </w:tblPrEx>
        <w:trPr>
          <w:trHeight w:val="537"/>
        </w:trPr>
        <w:tc>
          <w:tcPr>
            <w:tcW w:w="8928" w:type="dxa"/>
            <w:vAlign w:val="center"/>
          </w:tcPr>
          <w:p w:rsidR="00B125DB" w:rsidRDefault="00B125DB" w:rsidP="00EF7AB7">
            <w:pPr>
              <w:widowControl w:val="0"/>
              <w:spacing w:line="360" w:lineRule="auto"/>
              <w:rPr>
                <w:color w:val="000000"/>
                <w:sz w:val="28"/>
                <w:lang w:val="uk-UA"/>
              </w:rPr>
            </w:pPr>
            <w:r>
              <w:rPr>
                <w:color w:val="000000"/>
                <w:sz w:val="28"/>
                <w:lang w:val="uk-UA"/>
              </w:rPr>
              <w:t>2.5. Діапазон варіювання гучності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102</w:t>
            </w:r>
          </w:p>
        </w:tc>
      </w:tr>
      <w:tr w:rsidR="00B125DB" w:rsidTr="00EF7AB7">
        <w:tblPrEx>
          <w:tblCellMar>
            <w:top w:w="0" w:type="dxa"/>
            <w:bottom w:w="0" w:type="dxa"/>
          </w:tblCellMar>
        </w:tblPrEx>
        <w:trPr>
          <w:trHeight w:val="517"/>
        </w:trPr>
        <w:tc>
          <w:tcPr>
            <w:tcW w:w="8928" w:type="dxa"/>
            <w:vAlign w:val="center"/>
          </w:tcPr>
          <w:p w:rsidR="00B125DB" w:rsidRDefault="00B125DB" w:rsidP="00EF7AB7">
            <w:pPr>
              <w:widowControl w:val="0"/>
              <w:spacing w:line="360" w:lineRule="auto"/>
              <w:rPr>
                <w:color w:val="000000"/>
                <w:sz w:val="28"/>
                <w:lang w:val="uk-UA"/>
              </w:rPr>
            </w:pPr>
            <w:r>
              <w:rPr>
                <w:color w:val="000000"/>
                <w:sz w:val="28"/>
                <w:lang w:val="uk-UA"/>
              </w:rPr>
              <w:lastRenderedPageBreak/>
              <w:t>Висновки до розділу 2..............................................................................…....</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104</w:t>
            </w:r>
          </w:p>
        </w:tc>
      </w:tr>
      <w:tr w:rsidR="00B125DB" w:rsidTr="00EF7AB7">
        <w:tblPrEx>
          <w:tblCellMar>
            <w:top w:w="0" w:type="dxa"/>
            <w:bottom w:w="0" w:type="dxa"/>
          </w:tblCellMar>
        </w:tblPrEx>
        <w:trPr>
          <w:trHeight w:val="1256"/>
        </w:trPr>
        <w:tc>
          <w:tcPr>
            <w:tcW w:w="8928" w:type="dxa"/>
            <w:vAlign w:val="center"/>
          </w:tcPr>
          <w:p w:rsidR="00B125DB" w:rsidRDefault="00B125DB" w:rsidP="00EF7AB7">
            <w:pPr>
              <w:widowControl w:val="0"/>
              <w:spacing w:line="360" w:lineRule="auto"/>
              <w:jc w:val="both"/>
              <w:rPr>
                <w:b/>
                <w:caps/>
                <w:color w:val="000000"/>
                <w:spacing w:val="10"/>
                <w:sz w:val="28"/>
                <w:lang w:val="uk-UA"/>
              </w:rPr>
            </w:pPr>
            <w:r>
              <w:rPr>
                <w:b/>
                <w:bCs/>
                <w:caps/>
                <w:spacing w:val="-10"/>
                <w:sz w:val="28"/>
                <w:szCs w:val="28"/>
                <w:lang w:val="uk-UA"/>
              </w:rPr>
              <w:t>РОЗДІЛ 3. Акустичні кореляти смислового квантування англомовного політичного дискурсу</w:t>
            </w:r>
            <w:r>
              <w:rPr>
                <w:caps/>
                <w:sz w:val="28"/>
                <w:lang w:val="uk-UA"/>
              </w:rPr>
              <w:t>……...............</w:t>
            </w:r>
            <w:r>
              <w:rPr>
                <w:caps/>
                <w:color w:val="000000"/>
                <w:sz w:val="28"/>
                <w:lang w:val="uk-UA"/>
              </w:rPr>
              <w:t>...............................................................................</w:t>
            </w:r>
          </w:p>
        </w:tc>
        <w:tc>
          <w:tcPr>
            <w:tcW w:w="928" w:type="dxa"/>
            <w:vAlign w:val="center"/>
          </w:tcPr>
          <w:p w:rsidR="00B125DB" w:rsidRDefault="00B125DB" w:rsidP="00EF7AB7">
            <w:pPr>
              <w:widowControl w:val="0"/>
              <w:spacing w:line="360" w:lineRule="auto"/>
              <w:jc w:val="center"/>
              <w:rPr>
                <w:caps/>
                <w:spacing w:val="10"/>
                <w:sz w:val="28"/>
                <w:lang w:val="uk-UA"/>
              </w:rPr>
            </w:pPr>
            <w:r>
              <w:rPr>
                <w:caps/>
                <w:spacing w:val="10"/>
                <w:sz w:val="28"/>
                <w:lang w:val="uk-UA"/>
              </w:rPr>
              <w:t>107</w:t>
            </w:r>
          </w:p>
        </w:tc>
      </w:tr>
      <w:tr w:rsidR="00B125DB" w:rsidTr="00EF7AB7">
        <w:tblPrEx>
          <w:tblCellMar>
            <w:top w:w="0" w:type="dxa"/>
            <w:bottom w:w="0" w:type="dxa"/>
          </w:tblCellMar>
        </w:tblPrEx>
        <w:trPr>
          <w:trHeight w:val="560"/>
        </w:trPr>
        <w:tc>
          <w:tcPr>
            <w:tcW w:w="8928" w:type="dxa"/>
            <w:vAlign w:val="center"/>
          </w:tcPr>
          <w:p w:rsidR="00B125DB" w:rsidRDefault="00B125DB" w:rsidP="00EF7AB7">
            <w:pPr>
              <w:widowControl w:val="0"/>
              <w:spacing w:line="360" w:lineRule="auto"/>
              <w:jc w:val="both"/>
              <w:rPr>
                <w:color w:val="000000"/>
                <w:spacing w:val="10"/>
                <w:sz w:val="28"/>
                <w:lang w:val="uk-UA"/>
              </w:rPr>
            </w:pPr>
            <w:r>
              <w:rPr>
                <w:sz w:val="28"/>
                <w:lang w:val="uk-UA"/>
              </w:rPr>
              <w:t>3.1. Методика проведення електроакустичного аналізу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107</w:t>
            </w:r>
          </w:p>
        </w:tc>
      </w:tr>
      <w:tr w:rsidR="00B125DB" w:rsidTr="00EF7AB7">
        <w:tblPrEx>
          <w:tblCellMar>
            <w:top w:w="0" w:type="dxa"/>
            <w:bottom w:w="0" w:type="dxa"/>
          </w:tblCellMar>
        </w:tblPrEx>
        <w:trPr>
          <w:trHeight w:val="502"/>
        </w:trPr>
        <w:tc>
          <w:tcPr>
            <w:tcW w:w="8928" w:type="dxa"/>
            <w:vAlign w:val="center"/>
          </w:tcPr>
          <w:p w:rsidR="00B125DB" w:rsidRDefault="00B125DB" w:rsidP="00EF7AB7">
            <w:pPr>
              <w:widowControl w:val="0"/>
              <w:spacing w:line="360" w:lineRule="auto"/>
              <w:jc w:val="both"/>
              <w:rPr>
                <w:color w:val="000000"/>
                <w:spacing w:val="10"/>
                <w:sz w:val="28"/>
                <w:lang w:val="uk-UA"/>
              </w:rPr>
            </w:pPr>
            <w:r>
              <w:rPr>
                <w:color w:val="000000"/>
                <w:sz w:val="28"/>
                <w:lang w:val="uk-UA"/>
              </w:rPr>
              <w:t>3.2. Специфіка функціонування частоти основного тону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113</w:t>
            </w:r>
          </w:p>
        </w:tc>
      </w:tr>
      <w:tr w:rsidR="00B125DB" w:rsidTr="00EF7AB7">
        <w:tblPrEx>
          <w:tblCellMar>
            <w:top w:w="0" w:type="dxa"/>
            <w:bottom w:w="0" w:type="dxa"/>
          </w:tblCellMar>
        </w:tblPrEx>
        <w:trPr>
          <w:trHeight w:val="712"/>
        </w:trPr>
        <w:tc>
          <w:tcPr>
            <w:tcW w:w="8928" w:type="dxa"/>
            <w:vAlign w:val="center"/>
          </w:tcPr>
          <w:p w:rsidR="00B125DB" w:rsidRDefault="00B125DB" w:rsidP="00EF7AB7">
            <w:pPr>
              <w:widowControl w:val="0"/>
              <w:spacing w:line="360" w:lineRule="auto"/>
              <w:jc w:val="both"/>
              <w:rPr>
                <w:color w:val="000000"/>
                <w:sz w:val="28"/>
                <w:lang w:val="uk-UA"/>
              </w:rPr>
            </w:pPr>
            <w:r>
              <w:rPr>
                <w:color w:val="000000"/>
                <w:sz w:val="28"/>
                <w:lang w:val="uk-UA"/>
              </w:rPr>
              <w:t>3.3. Динамічна зумовленість реалізації комунікативно-прагматичного потенціалу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132</w:t>
            </w:r>
          </w:p>
        </w:tc>
      </w:tr>
      <w:tr w:rsidR="00B125DB" w:rsidTr="00EF7AB7">
        <w:tblPrEx>
          <w:tblCellMar>
            <w:top w:w="0" w:type="dxa"/>
            <w:bottom w:w="0" w:type="dxa"/>
          </w:tblCellMar>
        </w:tblPrEx>
        <w:trPr>
          <w:trHeight w:val="502"/>
        </w:trPr>
        <w:tc>
          <w:tcPr>
            <w:tcW w:w="8928" w:type="dxa"/>
            <w:vAlign w:val="center"/>
          </w:tcPr>
          <w:p w:rsidR="00B125DB" w:rsidRDefault="00B125DB" w:rsidP="00EF7AB7">
            <w:pPr>
              <w:widowControl w:val="0"/>
              <w:spacing w:line="360" w:lineRule="auto"/>
              <w:rPr>
                <w:color w:val="000000"/>
                <w:sz w:val="28"/>
                <w:lang w:val="uk-UA"/>
              </w:rPr>
            </w:pPr>
            <w:r>
              <w:rPr>
                <w:color w:val="000000"/>
                <w:sz w:val="28"/>
                <w:lang w:val="uk-UA"/>
              </w:rPr>
              <w:t>3.4. Тривалість ритмоодиниць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130</w:t>
            </w:r>
          </w:p>
        </w:tc>
      </w:tr>
      <w:tr w:rsidR="00B125DB" w:rsidTr="00EF7AB7">
        <w:tblPrEx>
          <w:tblCellMar>
            <w:top w:w="0" w:type="dxa"/>
            <w:bottom w:w="0" w:type="dxa"/>
          </w:tblCellMar>
        </w:tblPrEx>
        <w:trPr>
          <w:trHeight w:val="374"/>
        </w:trPr>
        <w:tc>
          <w:tcPr>
            <w:tcW w:w="8928" w:type="dxa"/>
            <w:vAlign w:val="center"/>
          </w:tcPr>
          <w:p w:rsidR="00B125DB" w:rsidRDefault="00B125DB" w:rsidP="00EF7AB7">
            <w:pPr>
              <w:widowControl w:val="0"/>
              <w:spacing w:line="360" w:lineRule="auto"/>
              <w:rPr>
                <w:color w:val="000000"/>
                <w:sz w:val="28"/>
                <w:lang w:val="uk-UA"/>
              </w:rPr>
            </w:pPr>
            <w:r>
              <w:rPr>
                <w:color w:val="000000"/>
                <w:sz w:val="28"/>
                <w:lang w:val="uk-UA"/>
              </w:rPr>
              <w:t>3.5. Паузальний алгоритм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146</w:t>
            </w:r>
          </w:p>
        </w:tc>
      </w:tr>
      <w:tr w:rsidR="00B125DB" w:rsidTr="00EF7AB7">
        <w:tblPrEx>
          <w:tblCellMar>
            <w:top w:w="0" w:type="dxa"/>
            <w:bottom w:w="0" w:type="dxa"/>
          </w:tblCellMar>
        </w:tblPrEx>
        <w:trPr>
          <w:trHeight w:val="668"/>
        </w:trPr>
        <w:tc>
          <w:tcPr>
            <w:tcW w:w="8928" w:type="dxa"/>
            <w:vAlign w:val="center"/>
          </w:tcPr>
          <w:p w:rsidR="00B125DB" w:rsidRDefault="00B125DB" w:rsidP="00EF7AB7">
            <w:pPr>
              <w:widowControl w:val="0"/>
              <w:spacing w:line="360" w:lineRule="auto"/>
              <w:rPr>
                <w:color w:val="000000"/>
                <w:sz w:val="28"/>
                <w:lang w:val="uk-UA"/>
              </w:rPr>
            </w:pPr>
            <w:r>
              <w:rPr>
                <w:color w:val="000000"/>
                <w:sz w:val="28"/>
                <w:lang w:val="uk-UA"/>
              </w:rPr>
              <w:t xml:space="preserve">3.6. </w:t>
            </w:r>
            <w:r>
              <w:rPr>
                <w:caps/>
                <w:color w:val="000000"/>
                <w:sz w:val="28"/>
                <w:lang w:val="uk-UA"/>
              </w:rPr>
              <w:t>с</w:t>
            </w:r>
            <w:r>
              <w:rPr>
                <w:color w:val="000000"/>
                <w:sz w:val="28"/>
                <w:lang w:val="uk-UA"/>
              </w:rPr>
              <w:t>пецифіка інтеграції просодичних підсистем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151</w:t>
            </w:r>
          </w:p>
        </w:tc>
      </w:tr>
      <w:tr w:rsidR="00B125DB" w:rsidTr="00EF7AB7">
        <w:tblPrEx>
          <w:tblCellMar>
            <w:top w:w="0" w:type="dxa"/>
            <w:bottom w:w="0" w:type="dxa"/>
          </w:tblCellMar>
        </w:tblPrEx>
        <w:trPr>
          <w:trHeight w:val="487"/>
        </w:trPr>
        <w:tc>
          <w:tcPr>
            <w:tcW w:w="8928" w:type="dxa"/>
            <w:vAlign w:val="center"/>
          </w:tcPr>
          <w:p w:rsidR="00B125DB" w:rsidRDefault="00B125DB" w:rsidP="00EF7AB7">
            <w:pPr>
              <w:widowControl w:val="0"/>
              <w:spacing w:line="360" w:lineRule="auto"/>
              <w:rPr>
                <w:color w:val="000000"/>
                <w:sz w:val="28"/>
                <w:lang w:val="uk-UA"/>
              </w:rPr>
            </w:pPr>
            <w:r>
              <w:rPr>
                <w:color w:val="000000"/>
                <w:sz w:val="28"/>
                <w:lang w:val="uk-UA"/>
              </w:rPr>
              <w:t>Висновки до розділу 3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161</w:t>
            </w:r>
          </w:p>
        </w:tc>
      </w:tr>
      <w:tr w:rsidR="00B125DB" w:rsidTr="00EF7AB7">
        <w:tblPrEx>
          <w:tblCellMar>
            <w:top w:w="0" w:type="dxa"/>
            <w:bottom w:w="0" w:type="dxa"/>
          </w:tblCellMar>
        </w:tblPrEx>
        <w:trPr>
          <w:trHeight w:val="537"/>
        </w:trPr>
        <w:tc>
          <w:tcPr>
            <w:tcW w:w="8928" w:type="dxa"/>
            <w:vAlign w:val="center"/>
          </w:tcPr>
          <w:p w:rsidR="00B125DB" w:rsidRDefault="00B125DB" w:rsidP="00EF7AB7">
            <w:pPr>
              <w:widowControl w:val="0"/>
              <w:spacing w:line="360" w:lineRule="auto"/>
              <w:rPr>
                <w:b/>
                <w:caps/>
                <w:color w:val="000000"/>
                <w:sz w:val="28"/>
                <w:lang w:val="uk-UA"/>
              </w:rPr>
            </w:pPr>
            <w:r>
              <w:rPr>
                <w:b/>
                <w:caps/>
                <w:color w:val="000000"/>
                <w:sz w:val="28"/>
                <w:lang w:val="uk-UA"/>
              </w:rPr>
              <w:t xml:space="preserve">Загальні висновки </w:t>
            </w:r>
            <w:r>
              <w:rPr>
                <w:caps/>
                <w:color w:val="000000"/>
                <w:sz w:val="28"/>
                <w:lang w:val="uk-UA"/>
              </w:rPr>
              <w:t>..............................................................................</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164</w:t>
            </w:r>
          </w:p>
        </w:tc>
      </w:tr>
      <w:tr w:rsidR="00B125DB" w:rsidTr="00EF7AB7">
        <w:tblPrEx>
          <w:tblCellMar>
            <w:top w:w="0" w:type="dxa"/>
            <w:bottom w:w="0" w:type="dxa"/>
          </w:tblCellMar>
        </w:tblPrEx>
        <w:trPr>
          <w:trHeight w:val="530"/>
        </w:trPr>
        <w:tc>
          <w:tcPr>
            <w:tcW w:w="8928" w:type="dxa"/>
            <w:vAlign w:val="center"/>
          </w:tcPr>
          <w:p w:rsidR="00B125DB" w:rsidRDefault="00B125DB" w:rsidP="00EF7AB7">
            <w:pPr>
              <w:widowControl w:val="0"/>
              <w:spacing w:line="360" w:lineRule="auto"/>
              <w:rPr>
                <w:b/>
                <w:caps/>
                <w:color w:val="000000"/>
                <w:sz w:val="28"/>
                <w:lang w:val="uk-UA"/>
              </w:rPr>
            </w:pPr>
            <w:r>
              <w:rPr>
                <w:b/>
                <w:caps/>
                <w:color w:val="000000"/>
                <w:sz w:val="28"/>
                <w:lang w:val="uk-UA"/>
              </w:rPr>
              <w:t>Список використаних джерел</w:t>
            </w:r>
            <w:r>
              <w:rPr>
                <w:caps/>
                <w:color w:val="000000"/>
                <w:sz w:val="28"/>
                <w:lang w:val="uk-UA"/>
              </w:rPr>
              <w:t xml:space="preserve">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169</w:t>
            </w:r>
          </w:p>
        </w:tc>
      </w:tr>
      <w:tr w:rsidR="00B125DB" w:rsidTr="00EF7AB7">
        <w:tblPrEx>
          <w:tblCellMar>
            <w:top w:w="0" w:type="dxa"/>
            <w:bottom w:w="0" w:type="dxa"/>
          </w:tblCellMar>
        </w:tblPrEx>
        <w:trPr>
          <w:trHeight w:val="475"/>
        </w:trPr>
        <w:tc>
          <w:tcPr>
            <w:tcW w:w="8928" w:type="dxa"/>
            <w:vAlign w:val="center"/>
          </w:tcPr>
          <w:p w:rsidR="00B125DB" w:rsidRDefault="00B125DB" w:rsidP="00EF7AB7">
            <w:pPr>
              <w:widowControl w:val="0"/>
              <w:spacing w:line="360" w:lineRule="auto"/>
              <w:rPr>
                <w:b/>
                <w:caps/>
                <w:color w:val="000000"/>
                <w:sz w:val="28"/>
                <w:lang w:val="uk-UA"/>
              </w:rPr>
            </w:pPr>
            <w:r>
              <w:rPr>
                <w:b/>
                <w:caps/>
                <w:color w:val="000000"/>
                <w:sz w:val="28"/>
                <w:lang w:val="uk-UA"/>
              </w:rPr>
              <w:t>Список Джерел ілюстративного матеріалу</w:t>
            </w:r>
            <w:r>
              <w:rPr>
                <w:caps/>
                <w:color w:val="000000"/>
                <w:sz w:val="28"/>
                <w:lang w:val="uk-UA"/>
              </w:rPr>
              <w:t>....................</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199</w:t>
            </w:r>
          </w:p>
        </w:tc>
      </w:tr>
      <w:tr w:rsidR="00B125DB" w:rsidTr="00EF7AB7">
        <w:tblPrEx>
          <w:tblCellMar>
            <w:top w:w="0" w:type="dxa"/>
            <w:bottom w:w="0" w:type="dxa"/>
          </w:tblCellMar>
        </w:tblPrEx>
        <w:trPr>
          <w:trHeight w:val="476"/>
        </w:trPr>
        <w:tc>
          <w:tcPr>
            <w:tcW w:w="8928" w:type="dxa"/>
            <w:vAlign w:val="center"/>
          </w:tcPr>
          <w:p w:rsidR="00B125DB" w:rsidRDefault="00B125DB" w:rsidP="00EF7AB7">
            <w:pPr>
              <w:widowControl w:val="0"/>
              <w:spacing w:line="360" w:lineRule="auto"/>
              <w:rPr>
                <w:b/>
                <w:caps/>
                <w:color w:val="000000"/>
                <w:sz w:val="28"/>
                <w:lang w:val="uk-UA"/>
              </w:rPr>
            </w:pPr>
            <w:r>
              <w:rPr>
                <w:b/>
                <w:caps/>
                <w:color w:val="000000"/>
                <w:sz w:val="28"/>
                <w:lang w:val="uk-UA"/>
              </w:rPr>
              <w:t xml:space="preserve">додатки </w:t>
            </w:r>
            <w:r>
              <w:rPr>
                <w:caps/>
                <w:color w:val="000000"/>
                <w:sz w:val="28"/>
                <w:lang w:val="uk-UA"/>
              </w:rPr>
              <w:t>......................................................................................................</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201</w:t>
            </w:r>
          </w:p>
        </w:tc>
      </w:tr>
      <w:tr w:rsidR="00B125DB" w:rsidTr="00EF7AB7">
        <w:tblPrEx>
          <w:tblCellMar>
            <w:top w:w="0" w:type="dxa"/>
            <w:bottom w:w="0" w:type="dxa"/>
          </w:tblCellMar>
        </w:tblPrEx>
        <w:trPr>
          <w:trHeight w:val="476"/>
        </w:trPr>
        <w:tc>
          <w:tcPr>
            <w:tcW w:w="8928" w:type="dxa"/>
            <w:vAlign w:val="center"/>
          </w:tcPr>
          <w:p w:rsidR="00B125DB" w:rsidRDefault="00B125DB" w:rsidP="00EF7AB7">
            <w:pPr>
              <w:widowControl w:val="0"/>
              <w:spacing w:line="360" w:lineRule="auto"/>
              <w:jc w:val="both"/>
              <w:rPr>
                <w:color w:val="000000"/>
                <w:sz w:val="28"/>
                <w:lang w:val="uk-UA"/>
              </w:rPr>
            </w:pPr>
            <w:r>
              <w:rPr>
                <w:color w:val="000000"/>
                <w:sz w:val="28"/>
                <w:lang w:val="uk-UA"/>
              </w:rPr>
              <w:t>Додаток А. Графічний виклад результатів аудитивного аналізу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202</w:t>
            </w:r>
          </w:p>
        </w:tc>
      </w:tr>
      <w:tr w:rsidR="00B125DB" w:rsidTr="00EF7AB7">
        <w:tblPrEx>
          <w:tblCellMar>
            <w:top w:w="0" w:type="dxa"/>
            <w:bottom w:w="0" w:type="dxa"/>
          </w:tblCellMar>
        </w:tblPrEx>
        <w:trPr>
          <w:trHeight w:val="273"/>
        </w:trPr>
        <w:tc>
          <w:tcPr>
            <w:tcW w:w="8928" w:type="dxa"/>
            <w:vAlign w:val="center"/>
          </w:tcPr>
          <w:p w:rsidR="00B125DB" w:rsidRDefault="00B125DB" w:rsidP="00EF7AB7">
            <w:pPr>
              <w:widowControl w:val="0"/>
              <w:spacing w:line="360" w:lineRule="auto"/>
              <w:jc w:val="both"/>
              <w:rPr>
                <w:color w:val="000000"/>
                <w:sz w:val="28"/>
                <w:lang w:val="uk-UA"/>
              </w:rPr>
            </w:pPr>
            <w:r>
              <w:rPr>
                <w:color w:val="000000"/>
                <w:sz w:val="28"/>
                <w:lang w:val="uk-UA"/>
              </w:rPr>
              <w:t>Додаток Б. Графічний виклад результатів електроакустичного аналізу....</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211</w:t>
            </w:r>
          </w:p>
        </w:tc>
      </w:tr>
      <w:tr w:rsidR="00B125DB" w:rsidTr="00EF7AB7">
        <w:tblPrEx>
          <w:tblCellMar>
            <w:top w:w="0" w:type="dxa"/>
            <w:bottom w:w="0" w:type="dxa"/>
          </w:tblCellMar>
        </w:tblPrEx>
        <w:trPr>
          <w:trHeight w:val="744"/>
        </w:trPr>
        <w:tc>
          <w:tcPr>
            <w:tcW w:w="8928" w:type="dxa"/>
            <w:vAlign w:val="center"/>
          </w:tcPr>
          <w:p w:rsidR="00B125DB" w:rsidRDefault="00B125DB" w:rsidP="00EF7AB7">
            <w:pPr>
              <w:widowControl w:val="0"/>
              <w:spacing w:line="360" w:lineRule="auto"/>
              <w:jc w:val="both"/>
              <w:rPr>
                <w:color w:val="000000"/>
                <w:sz w:val="28"/>
                <w:lang w:val="uk-UA"/>
              </w:rPr>
            </w:pPr>
            <w:r>
              <w:rPr>
                <w:color w:val="000000"/>
                <w:sz w:val="28"/>
                <w:lang w:val="uk-UA"/>
              </w:rPr>
              <w:t>Додаток В. Фрагменти протоколів реєстрації експериментальних даних дослідження .....................................................................................................</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214</w:t>
            </w:r>
          </w:p>
        </w:tc>
      </w:tr>
      <w:tr w:rsidR="00B125DB" w:rsidTr="00EF7AB7">
        <w:tblPrEx>
          <w:tblCellMar>
            <w:top w:w="0" w:type="dxa"/>
            <w:bottom w:w="0" w:type="dxa"/>
          </w:tblCellMar>
        </w:tblPrEx>
        <w:trPr>
          <w:trHeight w:val="717"/>
        </w:trPr>
        <w:tc>
          <w:tcPr>
            <w:tcW w:w="8928" w:type="dxa"/>
            <w:vAlign w:val="center"/>
          </w:tcPr>
          <w:p w:rsidR="00B125DB" w:rsidRDefault="00B125DB" w:rsidP="00EF7AB7">
            <w:pPr>
              <w:widowControl w:val="0"/>
              <w:spacing w:line="360" w:lineRule="auto"/>
              <w:jc w:val="both"/>
              <w:rPr>
                <w:color w:val="000000"/>
                <w:spacing w:val="-6"/>
                <w:sz w:val="28"/>
                <w:szCs w:val="28"/>
                <w:lang w:val="uk-UA"/>
              </w:rPr>
            </w:pPr>
            <w:r>
              <w:rPr>
                <w:color w:val="000000"/>
                <w:sz w:val="28"/>
                <w:szCs w:val="28"/>
                <w:lang w:val="uk-UA"/>
              </w:rPr>
              <w:t>Додаток Г. Зразки акустичних параметрів політичних промов</w:t>
            </w:r>
            <w:r>
              <w:rPr>
                <w:color w:val="000000"/>
                <w:spacing w:val="-6"/>
                <w:sz w:val="28"/>
                <w:szCs w:val="28"/>
                <w:lang w:val="uk-UA"/>
              </w:rPr>
              <w:t>..........................................................................................................................</w:t>
            </w:r>
          </w:p>
        </w:tc>
        <w:tc>
          <w:tcPr>
            <w:tcW w:w="928" w:type="dxa"/>
            <w:vAlign w:val="center"/>
          </w:tcPr>
          <w:p w:rsidR="00B125DB" w:rsidRDefault="00B125DB" w:rsidP="00EF7AB7">
            <w:pPr>
              <w:widowControl w:val="0"/>
              <w:spacing w:line="360" w:lineRule="auto"/>
              <w:jc w:val="center"/>
              <w:rPr>
                <w:spacing w:val="10"/>
                <w:sz w:val="28"/>
                <w:lang w:val="uk-UA"/>
              </w:rPr>
            </w:pPr>
            <w:r>
              <w:rPr>
                <w:spacing w:val="10"/>
                <w:sz w:val="28"/>
                <w:lang w:val="uk-UA"/>
              </w:rPr>
              <w:t>227</w:t>
            </w:r>
          </w:p>
        </w:tc>
      </w:tr>
    </w:tbl>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r>
        <w:rPr>
          <w:b/>
          <w:caps/>
          <w:sz w:val="28"/>
          <w:lang w:val="uk-UA"/>
        </w:rPr>
        <w:t>Перелік умовних скорочень та позначень</w:t>
      </w:r>
    </w:p>
    <w:p w:rsidR="00B125DB" w:rsidRDefault="00B125DB" w:rsidP="00B125DB">
      <w:pPr>
        <w:widowControl w:val="0"/>
        <w:spacing w:line="360" w:lineRule="auto"/>
        <w:jc w:val="center"/>
        <w:rPr>
          <w:sz w:val="28"/>
          <w:lang w:val="uk-UA"/>
        </w:rPr>
      </w:pPr>
    </w:p>
    <w:p w:rsidR="00B125DB" w:rsidRDefault="00B125DB" w:rsidP="00B125DB">
      <w:pPr>
        <w:widowControl w:val="0"/>
        <w:spacing w:line="360" w:lineRule="auto"/>
        <w:jc w:val="center"/>
        <w:rPr>
          <w:sz w:val="28"/>
          <w:lang w:val="uk-UA"/>
        </w:rPr>
      </w:pPr>
    </w:p>
    <w:p w:rsidR="00B125DB" w:rsidRDefault="00B125DB" w:rsidP="00B125DB">
      <w:pPr>
        <w:widowControl w:val="0"/>
        <w:spacing w:line="360" w:lineRule="auto"/>
        <w:jc w:val="both"/>
        <w:rPr>
          <w:sz w:val="28"/>
          <w:lang w:val="uk-UA"/>
        </w:rPr>
      </w:pPr>
      <w:r>
        <w:rPr>
          <w:i/>
          <w:sz w:val="28"/>
          <w:lang w:val="uk-UA"/>
        </w:rPr>
        <w:t>В</w:t>
      </w:r>
      <w:r>
        <w:rPr>
          <w:sz w:val="28"/>
          <w:lang w:val="uk-UA"/>
        </w:rPr>
        <w:t xml:space="preserve"> – регістр високої зони</w:t>
      </w:r>
    </w:p>
    <w:p w:rsidR="00B125DB" w:rsidRDefault="00B125DB" w:rsidP="00B125DB">
      <w:pPr>
        <w:widowControl w:val="0"/>
        <w:spacing w:line="360" w:lineRule="auto"/>
        <w:jc w:val="both"/>
        <w:rPr>
          <w:sz w:val="28"/>
          <w:lang w:val="uk-UA"/>
        </w:rPr>
      </w:pPr>
      <w:r>
        <w:rPr>
          <w:sz w:val="28"/>
          <w:lang w:val="uk-UA"/>
        </w:rPr>
        <w:t>ВВ – високий вузький регістр</w:t>
      </w:r>
    </w:p>
    <w:p w:rsidR="00B125DB" w:rsidRDefault="00B125DB" w:rsidP="00B125DB">
      <w:pPr>
        <w:widowControl w:val="0"/>
        <w:spacing w:line="360" w:lineRule="auto"/>
        <w:jc w:val="both"/>
        <w:rPr>
          <w:sz w:val="28"/>
          <w:lang w:val="uk-UA"/>
        </w:rPr>
      </w:pPr>
      <w:r>
        <w:rPr>
          <w:sz w:val="28"/>
          <w:lang w:val="uk-UA"/>
        </w:rPr>
        <w:t>в.о. – відносна одиниця</w:t>
      </w:r>
    </w:p>
    <w:p w:rsidR="00B125DB" w:rsidRDefault="00B125DB" w:rsidP="00B125DB">
      <w:pPr>
        <w:widowControl w:val="0"/>
        <w:spacing w:line="360" w:lineRule="auto"/>
        <w:jc w:val="both"/>
        <w:rPr>
          <w:sz w:val="28"/>
          <w:lang w:val="uk-UA"/>
        </w:rPr>
      </w:pPr>
      <w:r>
        <w:rPr>
          <w:sz w:val="28"/>
          <w:lang w:val="uk-UA"/>
        </w:rPr>
        <w:t>ВФП – внутрішньофразні паузи</w:t>
      </w:r>
    </w:p>
    <w:p w:rsidR="00B125DB" w:rsidRDefault="00B125DB" w:rsidP="00B125DB">
      <w:pPr>
        <w:widowControl w:val="0"/>
        <w:spacing w:line="360" w:lineRule="auto"/>
        <w:jc w:val="both"/>
        <w:rPr>
          <w:sz w:val="28"/>
          <w:lang w:val="uk-UA"/>
        </w:rPr>
      </w:pPr>
      <w:r>
        <w:rPr>
          <w:sz w:val="28"/>
          <w:lang w:val="uk-UA"/>
        </w:rPr>
        <w:t>ВЧ – вступна частина</w:t>
      </w:r>
    </w:p>
    <w:p w:rsidR="00B125DB" w:rsidRDefault="00B125DB" w:rsidP="00B125DB">
      <w:pPr>
        <w:widowControl w:val="0"/>
        <w:spacing w:line="360" w:lineRule="auto"/>
        <w:jc w:val="both"/>
        <w:rPr>
          <w:sz w:val="28"/>
          <w:lang w:val="uk-UA"/>
        </w:rPr>
      </w:pPr>
      <w:r>
        <w:rPr>
          <w:sz w:val="28"/>
          <w:lang w:val="uk-UA"/>
        </w:rPr>
        <w:t>ВШ – високий широкий регістр</w:t>
      </w:r>
    </w:p>
    <w:p w:rsidR="00B125DB" w:rsidRDefault="00B125DB" w:rsidP="00B125DB">
      <w:pPr>
        <w:widowControl w:val="0"/>
        <w:spacing w:line="360" w:lineRule="auto"/>
        <w:jc w:val="both"/>
        <w:rPr>
          <w:sz w:val="28"/>
          <w:lang w:val="uk-UA"/>
        </w:rPr>
      </w:pPr>
      <w:r>
        <w:rPr>
          <w:sz w:val="28"/>
          <w:lang w:val="uk-UA"/>
        </w:rPr>
        <w:t>Гц – герц</w:t>
      </w:r>
    </w:p>
    <w:p w:rsidR="00B125DB" w:rsidRDefault="00B125DB" w:rsidP="00B125DB">
      <w:pPr>
        <w:widowControl w:val="0"/>
        <w:spacing w:line="360" w:lineRule="auto"/>
        <w:jc w:val="both"/>
        <w:rPr>
          <w:sz w:val="28"/>
          <w:lang w:val="uk-UA"/>
        </w:rPr>
      </w:pPr>
      <w:r>
        <w:rPr>
          <w:sz w:val="28"/>
          <w:lang w:val="uk-UA"/>
        </w:rPr>
        <w:t xml:space="preserve">дБ – децибел </w:t>
      </w:r>
    </w:p>
    <w:p w:rsidR="00B125DB" w:rsidRDefault="00B125DB" w:rsidP="00B125DB">
      <w:pPr>
        <w:widowControl w:val="0"/>
        <w:spacing w:line="360" w:lineRule="auto"/>
        <w:jc w:val="both"/>
        <w:rPr>
          <w:sz w:val="28"/>
          <w:lang w:val="uk-UA"/>
        </w:rPr>
      </w:pPr>
      <w:r>
        <w:rPr>
          <w:caps/>
          <w:sz w:val="28"/>
          <w:lang w:val="uk-UA"/>
        </w:rPr>
        <w:t xml:space="preserve">дС – </w:t>
      </w:r>
      <w:r>
        <w:rPr>
          <w:sz w:val="28"/>
          <w:lang w:val="uk-UA"/>
        </w:rPr>
        <w:t>домінувальні синтагми</w:t>
      </w:r>
    </w:p>
    <w:p w:rsidR="00B125DB" w:rsidRDefault="00B125DB" w:rsidP="00B125DB">
      <w:pPr>
        <w:widowControl w:val="0"/>
        <w:spacing w:line="360" w:lineRule="auto"/>
        <w:jc w:val="both"/>
        <w:rPr>
          <w:sz w:val="28"/>
          <w:lang w:val="uk-UA"/>
        </w:rPr>
      </w:pPr>
      <w:r>
        <w:rPr>
          <w:sz w:val="28"/>
          <w:lang w:val="uk-UA"/>
        </w:rPr>
        <w:t xml:space="preserve">ЗЧ – заключна частина </w:t>
      </w:r>
    </w:p>
    <w:p w:rsidR="00B125DB" w:rsidRDefault="00B125DB" w:rsidP="00B125DB">
      <w:pPr>
        <w:widowControl w:val="0"/>
        <w:spacing w:line="360" w:lineRule="auto"/>
        <w:jc w:val="both"/>
        <w:rPr>
          <w:sz w:val="28"/>
          <w:lang w:val="uk-UA"/>
        </w:rPr>
      </w:pPr>
      <w:r>
        <w:rPr>
          <w:sz w:val="28"/>
          <w:lang w:val="uk-UA"/>
        </w:rPr>
        <w:t xml:space="preserve">зя – заядерна ділянка </w:t>
      </w:r>
    </w:p>
    <w:p w:rsidR="00B125DB" w:rsidRDefault="00B125DB" w:rsidP="00B125DB">
      <w:pPr>
        <w:widowControl w:val="0"/>
        <w:spacing w:line="360" w:lineRule="auto"/>
        <w:jc w:val="both"/>
        <w:rPr>
          <w:sz w:val="28"/>
          <w:lang w:val="uk-UA"/>
        </w:rPr>
      </w:pPr>
      <w:r>
        <w:rPr>
          <w:sz w:val="28"/>
          <w:lang w:val="uk-UA"/>
        </w:rPr>
        <w:t xml:space="preserve">мсек – мілісекунда </w:t>
      </w:r>
    </w:p>
    <w:p w:rsidR="00B125DB" w:rsidRDefault="00B125DB" w:rsidP="00B125DB">
      <w:pPr>
        <w:widowControl w:val="0"/>
        <w:spacing w:line="360" w:lineRule="auto"/>
        <w:jc w:val="both"/>
        <w:rPr>
          <w:sz w:val="28"/>
          <w:lang w:val="uk-UA"/>
        </w:rPr>
      </w:pPr>
      <w:r>
        <w:rPr>
          <w:sz w:val="28"/>
          <w:lang w:val="uk-UA"/>
        </w:rPr>
        <w:t>МФП – міжфразні паузи</w:t>
      </w:r>
    </w:p>
    <w:p w:rsidR="00B125DB" w:rsidRDefault="00B125DB" w:rsidP="00B125DB">
      <w:pPr>
        <w:widowControl w:val="0"/>
        <w:spacing w:line="360" w:lineRule="auto"/>
        <w:jc w:val="both"/>
        <w:rPr>
          <w:sz w:val="28"/>
          <w:lang w:val="uk-UA"/>
        </w:rPr>
      </w:pPr>
      <w:r>
        <w:rPr>
          <w:i/>
          <w:sz w:val="28"/>
          <w:lang w:val="uk-UA"/>
        </w:rPr>
        <w:t xml:space="preserve">Н </w:t>
      </w:r>
      <w:r>
        <w:rPr>
          <w:sz w:val="28"/>
          <w:lang w:val="uk-UA"/>
        </w:rPr>
        <w:t>– регістр низької зони</w:t>
      </w:r>
    </w:p>
    <w:p w:rsidR="00B125DB" w:rsidRDefault="00B125DB" w:rsidP="00B125DB">
      <w:pPr>
        <w:widowControl w:val="0"/>
        <w:spacing w:line="360" w:lineRule="auto"/>
        <w:jc w:val="both"/>
        <w:rPr>
          <w:sz w:val="28"/>
          <w:lang w:val="uk-UA"/>
        </w:rPr>
      </w:pPr>
      <w:r>
        <w:rPr>
          <w:sz w:val="28"/>
          <w:lang w:val="uk-UA"/>
        </w:rPr>
        <w:t>НВ – низький вузький регістр</w:t>
      </w:r>
    </w:p>
    <w:p w:rsidR="00B125DB" w:rsidRDefault="00B125DB" w:rsidP="00B125DB">
      <w:pPr>
        <w:widowControl w:val="0"/>
        <w:spacing w:line="360" w:lineRule="auto"/>
        <w:jc w:val="both"/>
        <w:rPr>
          <w:sz w:val="28"/>
          <w:lang w:val="uk-UA"/>
        </w:rPr>
      </w:pPr>
      <w:r>
        <w:rPr>
          <w:sz w:val="28"/>
          <w:lang w:val="uk-UA"/>
        </w:rPr>
        <w:t xml:space="preserve">н.п. – спадний тон неповного падіння </w:t>
      </w:r>
    </w:p>
    <w:p w:rsidR="00B125DB" w:rsidRDefault="00B125DB" w:rsidP="00B125DB">
      <w:pPr>
        <w:widowControl w:val="0"/>
        <w:spacing w:line="360" w:lineRule="auto"/>
        <w:jc w:val="both"/>
        <w:rPr>
          <w:sz w:val="28"/>
          <w:lang w:val="uk-UA"/>
        </w:rPr>
      </w:pPr>
      <w:r>
        <w:rPr>
          <w:sz w:val="28"/>
          <w:lang w:val="uk-UA"/>
        </w:rPr>
        <w:t xml:space="preserve">н.п.і.п. – спадний тон неповного падіння з ініціальним підйомом </w:t>
      </w:r>
    </w:p>
    <w:p w:rsidR="00B125DB" w:rsidRDefault="00B125DB" w:rsidP="00B125DB">
      <w:pPr>
        <w:widowControl w:val="0"/>
        <w:spacing w:line="360" w:lineRule="auto"/>
        <w:jc w:val="both"/>
        <w:rPr>
          <w:sz w:val="28"/>
          <w:lang w:val="uk-UA"/>
        </w:rPr>
      </w:pPr>
      <w:r>
        <w:rPr>
          <w:sz w:val="28"/>
          <w:lang w:val="uk-UA"/>
        </w:rPr>
        <w:t>НФЄ – надфразна єдність</w:t>
      </w:r>
    </w:p>
    <w:p w:rsidR="00B125DB" w:rsidRDefault="00B125DB" w:rsidP="00B125DB">
      <w:pPr>
        <w:widowControl w:val="0"/>
        <w:spacing w:line="360" w:lineRule="auto"/>
        <w:jc w:val="both"/>
        <w:rPr>
          <w:sz w:val="28"/>
          <w:lang w:val="uk-UA"/>
        </w:rPr>
      </w:pPr>
      <w:r>
        <w:rPr>
          <w:sz w:val="28"/>
          <w:lang w:val="uk-UA"/>
        </w:rPr>
        <w:t>НФЄП – паузи, що розділяють надфразні єдності</w:t>
      </w:r>
    </w:p>
    <w:p w:rsidR="00B125DB" w:rsidRDefault="00B125DB" w:rsidP="00B125DB">
      <w:pPr>
        <w:widowControl w:val="0"/>
        <w:spacing w:line="360" w:lineRule="auto"/>
        <w:jc w:val="both"/>
        <w:rPr>
          <w:sz w:val="28"/>
          <w:lang w:val="uk-UA"/>
        </w:rPr>
      </w:pPr>
      <w:r>
        <w:rPr>
          <w:sz w:val="28"/>
          <w:lang w:val="uk-UA"/>
        </w:rPr>
        <w:t>ОЧ – основна частина</w:t>
      </w:r>
    </w:p>
    <w:p w:rsidR="00B125DB" w:rsidRDefault="00B125DB" w:rsidP="00B125DB">
      <w:pPr>
        <w:widowControl w:val="0"/>
        <w:spacing w:line="360" w:lineRule="auto"/>
        <w:jc w:val="both"/>
        <w:rPr>
          <w:sz w:val="28"/>
          <w:lang w:val="uk-UA"/>
        </w:rPr>
      </w:pPr>
      <w:r>
        <w:rPr>
          <w:sz w:val="28"/>
          <w:lang w:val="uk-UA"/>
        </w:rPr>
        <w:t>П – повний регістр</w:t>
      </w:r>
    </w:p>
    <w:p w:rsidR="00B125DB" w:rsidRDefault="00B125DB" w:rsidP="00B125DB">
      <w:pPr>
        <w:widowControl w:val="0"/>
        <w:spacing w:line="360" w:lineRule="auto"/>
        <w:jc w:val="both"/>
        <w:rPr>
          <w:sz w:val="28"/>
          <w:lang w:val="uk-UA"/>
        </w:rPr>
      </w:pPr>
      <w:r>
        <w:rPr>
          <w:sz w:val="28"/>
          <w:lang w:val="uk-UA"/>
        </w:rPr>
        <w:t>п.п. – спадний тон повного падіння</w:t>
      </w:r>
    </w:p>
    <w:p w:rsidR="00B125DB" w:rsidRDefault="00B125DB" w:rsidP="00B125DB">
      <w:pPr>
        <w:widowControl w:val="0"/>
        <w:spacing w:line="360" w:lineRule="auto"/>
        <w:jc w:val="both"/>
        <w:rPr>
          <w:sz w:val="28"/>
          <w:lang w:val="uk-UA"/>
        </w:rPr>
      </w:pPr>
      <w:r>
        <w:rPr>
          <w:sz w:val="28"/>
          <w:lang w:val="uk-UA"/>
        </w:rPr>
        <w:t xml:space="preserve">п.п.і.п. – спадний тон повного падіння з ініціальним підйомом </w:t>
      </w:r>
    </w:p>
    <w:p w:rsidR="00B125DB" w:rsidRDefault="00B125DB" w:rsidP="00B125DB">
      <w:pPr>
        <w:widowControl w:val="0"/>
        <w:spacing w:line="360" w:lineRule="auto"/>
        <w:jc w:val="both"/>
        <w:rPr>
          <w:sz w:val="28"/>
          <w:lang w:val="uk-UA"/>
        </w:rPr>
      </w:pPr>
      <w:r>
        <w:rPr>
          <w:sz w:val="28"/>
          <w:lang w:val="uk-UA"/>
        </w:rPr>
        <w:t xml:space="preserve">пт – півтон </w:t>
      </w:r>
    </w:p>
    <w:p w:rsidR="00B125DB" w:rsidRDefault="00B125DB" w:rsidP="00B125DB">
      <w:pPr>
        <w:widowControl w:val="0"/>
        <w:spacing w:line="360" w:lineRule="auto"/>
        <w:jc w:val="both"/>
        <w:rPr>
          <w:sz w:val="28"/>
          <w:lang w:val="uk-UA"/>
        </w:rPr>
      </w:pPr>
      <w:r>
        <w:rPr>
          <w:sz w:val="28"/>
          <w:lang w:val="uk-UA"/>
        </w:rPr>
        <w:t xml:space="preserve">пшк – передшкала </w:t>
      </w:r>
    </w:p>
    <w:p w:rsidR="00B125DB" w:rsidRDefault="00B125DB" w:rsidP="00B125DB">
      <w:pPr>
        <w:widowControl w:val="0"/>
        <w:spacing w:line="360" w:lineRule="auto"/>
        <w:jc w:val="both"/>
        <w:rPr>
          <w:caps/>
          <w:sz w:val="28"/>
          <w:lang w:val="uk-UA"/>
        </w:rPr>
      </w:pPr>
      <w:r>
        <w:rPr>
          <w:sz w:val="28"/>
          <w:lang w:val="uk-UA"/>
        </w:rPr>
        <w:t>РС – рецесивні синтагми</w:t>
      </w:r>
    </w:p>
    <w:p w:rsidR="00B125DB" w:rsidRDefault="00B125DB" w:rsidP="00B125DB">
      <w:pPr>
        <w:widowControl w:val="0"/>
        <w:spacing w:line="360" w:lineRule="auto"/>
        <w:jc w:val="both"/>
        <w:rPr>
          <w:sz w:val="28"/>
          <w:lang w:val="uk-UA"/>
        </w:rPr>
      </w:pPr>
      <w:r>
        <w:rPr>
          <w:sz w:val="28"/>
          <w:lang w:val="uk-UA"/>
        </w:rPr>
        <w:t>СВ – середній вузький регістр</w:t>
      </w:r>
    </w:p>
    <w:p w:rsidR="00B125DB" w:rsidRDefault="00B125DB" w:rsidP="00B125DB">
      <w:pPr>
        <w:widowControl w:val="0"/>
        <w:spacing w:line="360" w:lineRule="auto"/>
        <w:jc w:val="both"/>
        <w:rPr>
          <w:sz w:val="28"/>
          <w:lang w:val="uk-UA"/>
        </w:rPr>
      </w:pPr>
      <w:r>
        <w:rPr>
          <w:sz w:val="28"/>
          <w:lang w:val="uk-UA"/>
        </w:rPr>
        <w:t>СШ – середній широкий регістр</w:t>
      </w:r>
    </w:p>
    <w:p w:rsidR="00B125DB" w:rsidRDefault="00B125DB" w:rsidP="00B125DB">
      <w:pPr>
        <w:widowControl w:val="0"/>
        <w:spacing w:line="360" w:lineRule="auto"/>
        <w:jc w:val="both"/>
        <w:rPr>
          <w:sz w:val="28"/>
          <w:lang w:val="uk-UA"/>
        </w:rPr>
      </w:pPr>
      <w:r>
        <w:rPr>
          <w:sz w:val="28"/>
          <w:lang w:val="uk-UA"/>
        </w:rPr>
        <w:t xml:space="preserve">ЧОТ – частота основного тону </w:t>
      </w:r>
    </w:p>
    <w:p w:rsidR="00B125DB" w:rsidRDefault="00B125DB" w:rsidP="00B125DB">
      <w:pPr>
        <w:widowControl w:val="0"/>
        <w:spacing w:line="360" w:lineRule="auto"/>
        <w:jc w:val="both"/>
        <w:rPr>
          <w:sz w:val="28"/>
          <w:lang w:val="uk-UA"/>
        </w:rPr>
      </w:pPr>
      <w:r>
        <w:rPr>
          <w:sz w:val="28"/>
          <w:lang w:val="uk-UA"/>
        </w:rPr>
        <w:t>Sp – політична промова</w:t>
      </w:r>
    </w:p>
    <w:p w:rsidR="00B125DB" w:rsidRDefault="00B125DB" w:rsidP="00B125DB">
      <w:pPr>
        <w:widowControl w:val="0"/>
        <w:spacing w:line="360" w:lineRule="auto"/>
        <w:jc w:val="both"/>
        <w:rPr>
          <w:sz w:val="28"/>
          <w:lang w:val="uk-UA"/>
        </w:rPr>
      </w:pPr>
      <w:r>
        <w:rPr>
          <w:sz w:val="28"/>
          <w:lang w:val="uk-UA"/>
        </w:rPr>
        <w:lastRenderedPageBreak/>
        <w:t>шк – шкала</w:t>
      </w:r>
    </w:p>
    <w:p w:rsidR="00B125DB" w:rsidRDefault="00B125DB" w:rsidP="00B125DB">
      <w:pPr>
        <w:widowControl w:val="0"/>
        <w:spacing w:line="360" w:lineRule="auto"/>
        <w:jc w:val="both"/>
        <w:rPr>
          <w:sz w:val="28"/>
          <w:lang w:val="uk-UA"/>
        </w:rPr>
      </w:pPr>
      <w:r>
        <w:rPr>
          <w:sz w:val="28"/>
          <w:lang w:val="uk-UA"/>
        </w:rPr>
        <w:t>я – ядро</w:t>
      </w:r>
    </w:p>
    <w:p w:rsidR="00B125DB" w:rsidRDefault="00B125DB" w:rsidP="00B125DB">
      <w:pPr>
        <w:widowControl w:val="0"/>
        <w:spacing w:line="360" w:lineRule="auto"/>
        <w:jc w:val="both"/>
        <w:rPr>
          <w:sz w:val="28"/>
          <w:lang w:val="uk-UA"/>
        </w:rPr>
      </w:pPr>
      <w:r>
        <w:rPr>
          <w:sz w:val="28"/>
          <w:lang w:val="uk-UA"/>
        </w:rPr>
        <w:t>*m – наголошений склад</w:t>
      </w:r>
    </w:p>
    <w:p w:rsidR="00B125DB" w:rsidRDefault="00B125DB" w:rsidP="00B125DB">
      <w:pPr>
        <w:widowControl w:val="0"/>
        <w:spacing w:line="360" w:lineRule="auto"/>
        <w:jc w:val="both"/>
        <w:rPr>
          <w:sz w:val="28"/>
          <w:lang w:val="uk-UA"/>
        </w:rPr>
      </w:pPr>
      <w:r>
        <w:rPr>
          <w:sz w:val="28"/>
          <w:vertAlign w:val="subscript"/>
          <w:lang w:val="uk-UA"/>
        </w:rPr>
        <w:sym w:font="Symbol" w:char="F0F6"/>
      </w:r>
      <w:r>
        <w:rPr>
          <w:sz w:val="28"/>
          <w:lang w:val="uk-UA"/>
        </w:rPr>
        <w:t>m</w:t>
      </w:r>
      <w:r>
        <w:rPr>
          <w:sz w:val="28"/>
          <w:vertAlign w:val="subscript"/>
          <w:lang w:val="uk-UA"/>
        </w:rPr>
        <w:t xml:space="preserve"> </w:t>
      </w:r>
      <w:r>
        <w:rPr>
          <w:sz w:val="28"/>
          <w:lang w:val="uk-UA"/>
        </w:rPr>
        <w:t>– середній спадний тон</w:t>
      </w:r>
    </w:p>
    <w:p w:rsidR="00B125DB" w:rsidRDefault="00B125DB" w:rsidP="00B125DB">
      <w:pPr>
        <w:widowControl w:val="0"/>
        <w:spacing w:line="360" w:lineRule="auto"/>
        <w:jc w:val="both"/>
        <w:rPr>
          <w:sz w:val="28"/>
          <w:lang w:val="uk-UA"/>
        </w:rPr>
      </w:pPr>
      <w:r>
        <w:rPr>
          <w:sz w:val="28"/>
          <w:vertAlign w:val="superscript"/>
          <w:lang w:val="uk-UA"/>
        </w:rPr>
        <w:sym w:font="Symbol" w:char="F0F6"/>
      </w:r>
      <w:r>
        <w:rPr>
          <w:sz w:val="28"/>
          <w:lang w:val="uk-UA"/>
        </w:rPr>
        <w:t>m</w:t>
      </w:r>
      <w:r>
        <w:rPr>
          <w:sz w:val="28"/>
          <w:vertAlign w:val="superscript"/>
          <w:lang w:val="uk-UA"/>
        </w:rPr>
        <w:t xml:space="preserve"> </w:t>
      </w:r>
      <w:r>
        <w:rPr>
          <w:sz w:val="28"/>
          <w:lang w:val="uk-UA"/>
        </w:rPr>
        <w:t xml:space="preserve">– високий спадний тон </w:t>
      </w:r>
    </w:p>
    <w:p w:rsidR="00B125DB" w:rsidRDefault="00B125DB" w:rsidP="00B125DB">
      <w:pPr>
        <w:widowControl w:val="0"/>
        <w:spacing w:line="360" w:lineRule="auto"/>
        <w:jc w:val="both"/>
        <w:rPr>
          <w:sz w:val="28"/>
          <w:lang w:val="uk-UA"/>
        </w:rPr>
      </w:pPr>
      <w:r>
        <w:rPr>
          <w:sz w:val="28"/>
          <w:vertAlign w:val="subscript"/>
          <w:lang w:val="uk-UA"/>
        </w:rPr>
        <w:sym w:font="Symbol" w:char="F0F8"/>
      </w:r>
      <w:r>
        <w:rPr>
          <w:sz w:val="28"/>
          <w:lang w:val="uk-UA"/>
        </w:rPr>
        <w:t>m</w:t>
      </w:r>
      <w:r>
        <w:rPr>
          <w:sz w:val="28"/>
          <w:vertAlign w:val="subscript"/>
          <w:lang w:val="uk-UA"/>
        </w:rPr>
        <w:t xml:space="preserve"> </w:t>
      </w:r>
      <w:r>
        <w:rPr>
          <w:sz w:val="28"/>
          <w:lang w:val="uk-UA"/>
        </w:rPr>
        <w:t>– середній висхідний тон</w:t>
      </w:r>
    </w:p>
    <w:p w:rsidR="00B125DB" w:rsidRDefault="00B125DB" w:rsidP="00B125DB">
      <w:pPr>
        <w:widowControl w:val="0"/>
        <w:spacing w:line="360" w:lineRule="auto"/>
        <w:jc w:val="both"/>
        <w:rPr>
          <w:sz w:val="28"/>
          <w:lang w:val="uk-UA"/>
        </w:rPr>
      </w:pPr>
      <w:r>
        <w:rPr>
          <w:i/>
          <w:sz w:val="28"/>
          <w:vertAlign w:val="subscript"/>
          <w:lang w:val="uk-UA"/>
        </w:rPr>
        <w:t>→</w:t>
      </w:r>
      <w:r>
        <w:rPr>
          <w:sz w:val="28"/>
          <w:lang w:val="uk-UA"/>
        </w:rPr>
        <w:t>m – середній рівний тон</w:t>
      </w:r>
    </w:p>
    <w:p w:rsidR="00B125DB" w:rsidRDefault="00B125DB" w:rsidP="00B125DB">
      <w:pPr>
        <w:widowControl w:val="0"/>
        <w:spacing w:line="360" w:lineRule="auto"/>
        <w:jc w:val="both"/>
        <w:rPr>
          <w:sz w:val="28"/>
          <w:lang w:val="uk-UA"/>
        </w:rPr>
      </w:pPr>
      <w:r>
        <w:rPr>
          <w:b/>
          <w:i/>
          <w:sz w:val="28"/>
          <w:vertAlign w:val="superscript"/>
          <w:lang w:val="uk-UA"/>
        </w:rPr>
        <w:t>–</w:t>
      </w:r>
      <w:r>
        <w:rPr>
          <w:sz w:val="28"/>
          <w:lang w:val="uk-UA"/>
        </w:rPr>
        <w:t>m – висока передшкала</w:t>
      </w:r>
    </w:p>
    <w:p w:rsidR="00B125DB" w:rsidRDefault="00B125DB" w:rsidP="00B125DB">
      <w:pPr>
        <w:widowControl w:val="0"/>
        <w:spacing w:line="360" w:lineRule="auto"/>
        <w:jc w:val="both"/>
        <w:rPr>
          <w:sz w:val="28"/>
          <w:lang w:val="uk-UA"/>
        </w:rPr>
      </w:pPr>
      <w:r>
        <w:rPr>
          <w:b/>
          <w:i/>
          <w:sz w:val="28"/>
          <w:vertAlign w:val="subscript"/>
          <w:lang w:val="uk-UA"/>
        </w:rPr>
        <w:t>–</w:t>
      </w:r>
      <w:r>
        <w:rPr>
          <w:sz w:val="28"/>
          <w:lang w:val="uk-UA"/>
        </w:rPr>
        <w:t>m – низька передшкала</w:t>
      </w:r>
    </w:p>
    <w:p w:rsidR="00B125DB" w:rsidRDefault="00B125DB" w:rsidP="00B125DB">
      <w:pPr>
        <w:widowControl w:val="0"/>
        <w:spacing w:line="360" w:lineRule="auto"/>
        <w:jc w:val="both"/>
        <w:rPr>
          <w:sz w:val="28"/>
          <w:lang w:val="uk-UA"/>
        </w:rPr>
      </w:pPr>
      <w:r>
        <w:rPr>
          <w:noProof/>
          <w:sz w:val="28"/>
          <w:lang w:eastAsia="ru-RU"/>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303530</wp:posOffset>
                </wp:positionV>
                <wp:extent cx="114935" cy="113665"/>
                <wp:effectExtent l="9525" t="8255" r="37465" b="0"/>
                <wp:wrapNone/>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3665"/>
                        </a:xfrm>
                        <a:custGeom>
                          <a:avLst/>
                          <a:gdLst>
                            <a:gd name="G0" fmla="+- 0 0 0"/>
                            <a:gd name="G1" fmla="+- -11796480 0 0"/>
                            <a:gd name="G2" fmla="+- 0 0 -11796480"/>
                            <a:gd name="G3" fmla="+- 10800 0 0"/>
                            <a:gd name="G4" fmla="+- 0 0 0"/>
                            <a:gd name="T0" fmla="*/ 360 256 1"/>
                            <a:gd name="T1" fmla="*/ 0 256 1"/>
                            <a:gd name="G5" fmla="+- G2 T0 T1"/>
                            <a:gd name="G6" fmla="?: G2 G2 G5"/>
                            <a:gd name="G7" fmla="+- 0 0 G6"/>
                            <a:gd name="G8" fmla="+- 5400 0 0"/>
                            <a:gd name="G9" fmla="+- 0 0 -11796480"/>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11796480"/>
                            <a:gd name="G36" fmla="sin G34 -11796480"/>
                            <a:gd name="G37" fmla="+/ -11796480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0799 w 21600"/>
                            <a:gd name="T5" fmla="*/ 0 h 21600"/>
                            <a:gd name="T6" fmla="*/ 2700 w 21600"/>
                            <a:gd name="T7" fmla="*/ 10800 h 21600"/>
                            <a:gd name="T8" fmla="*/ 10799 w 21600"/>
                            <a:gd name="T9" fmla="*/ 54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7" o:spid="_x0000_s1026" style="position:absolute;margin-left:-9pt;margin-top:23.9pt;width:9.0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" o:allowincell="f" path="m16200,10800v,-2983,-2418,-5400,-5400,-5400c7817,5400,5400,7817,5400,10800l,10800c,4835,4835,,10800,v5964,,10799,4835,10800,10799l21600,10800r2700,l18900,16200,13500,10800r2700,xe" fillcolor="black">
                <v:stroke joinstyle="miter"/>
                <v:path o:connecttype="custom" o:connectlocs="57462,0;14367,56833;57462,28416;129302,56833;100568,85249;71834,56833" o:connectangles="0,0,0,0,0,0" textboxrect="3163,3163,18437,18437"/>
              </v:shape>
            </w:pict>
          </mc:Fallback>
        </mc:AlternateContent>
      </w:r>
      <w:r>
        <w:rPr>
          <w:b/>
          <w:i/>
          <w:sz w:val="28"/>
          <w:vertAlign w:val="subscript"/>
          <w:lang w:val="uk-UA"/>
        </w:rPr>
        <w:t>|</w:t>
      </w:r>
      <w:r>
        <w:rPr>
          <w:sz w:val="28"/>
          <w:lang w:val="uk-UA"/>
        </w:rPr>
        <w:t>m – рівна шкала</w:t>
      </w:r>
    </w:p>
    <w:p w:rsidR="00B125DB" w:rsidRDefault="00B125DB" w:rsidP="00B125DB">
      <w:pPr>
        <w:widowControl w:val="0"/>
        <w:spacing w:line="360" w:lineRule="auto"/>
        <w:jc w:val="both"/>
        <w:rPr>
          <w:sz w:val="28"/>
          <w:lang w:val="uk-UA"/>
        </w:rPr>
      </w:pPr>
      <w:r>
        <w:rPr>
          <w:sz w:val="28"/>
          <w:lang w:val="uk-UA"/>
        </w:rPr>
        <w:t>m – ковзна шкала</w:t>
      </w:r>
    </w:p>
    <w:p w:rsidR="00B125DB" w:rsidRDefault="00B125DB" w:rsidP="00B125DB">
      <w:pPr>
        <w:widowControl w:val="0"/>
        <w:spacing w:line="360" w:lineRule="auto"/>
        <w:jc w:val="both"/>
        <w:rPr>
          <w:snapToGrid w:val="0"/>
          <w:sz w:val="28"/>
          <w:lang w:val="uk-UA"/>
        </w:rPr>
      </w:pPr>
      <w:r>
        <w:rPr>
          <w:snapToGrid w:val="0"/>
          <w:sz w:val="28"/>
          <w:lang w:val="uk-UA"/>
        </w:rPr>
        <w:t xml:space="preserve">∫ </w:t>
      </w:r>
      <w:r>
        <w:rPr>
          <w:sz w:val="28"/>
          <w:lang w:val="uk-UA"/>
        </w:rPr>
        <w:t>–</w:t>
      </w:r>
      <w:r>
        <w:rPr>
          <w:snapToGrid w:val="0"/>
          <w:sz w:val="28"/>
          <w:lang w:val="uk-UA"/>
        </w:rPr>
        <w:t xml:space="preserve"> коротка пауза</w:t>
      </w:r>
    </w:p>
    <w:p w:rsidR="00B125DB" w:rsidRDefault="00B125DB" w:rsidP="00B125DB">
      <w:pPr>
        <w:widowControl w:val="0"/>
        <w:spacing w:line="360" w:lineRule="auto"/>
        <w:jc w:val="both"/>
        <w:rPr>
          <w:sz w:val="28"/>
          <w:lang w:val="uk-UA"/>
        </w:rPr>
      </w:pPr>
      <w:r>
        <w:rPr>
          <w:sz w:val="28"/>
          <w:lang w:val="uk-UA"/>
        </w:rPr>
        <w:t>| – середня пауза</w:t>
      </w:r>
    </w:p>
    <w:p w:rsidR="00B125DB" w:rsidRDefault="00B125DB" w:rsidP="00B125DB">
      <w:pPr>
        <w:widowControl w:val="0"/>
        <w:spacing w:line="360" w:lineRule="auto"/>
        <w:jc w:val="both"/>
        <w:rPr>
          <w:sz w:val="28"/>
          <w:lang w:val="uk-UA"/>
        </w:rPr>
      </w:pPr>
      <w:r>
        <w:rPr>
          <w:sz w:val="28"/>
          <w:lang w:val="uk-UA"/>
        </w:rPr>
        <w:t>|| – довга пауза</w:t>
      </w:r>
    </w:p>
    <w:p w:rsidR="00B125DB" w:rsidRDefault="00B125DB" w:rsidP="00B125DB">
      <w:pPr>
        <w:widowControl w:val="0"/>
        <w:spacing w:line="360" w:lineRule="auto"/>
        <w:jc w:val="both"/>
        <w:rPr>
          <w:sz w:val="28"/>
          <w:lang w:val="uk-UA"/>
        </w:rPr>
      </w:pPr>
      <w:r>
        <w:rPr>
          <w:sz w:val="28"/>
          <w:lang w:val="uk-UA"/>
        </w:rPr>
        <w:t>||| – наддовга пауза</w:t>
      </w: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center"/>
        <w:rPr>
          <w:b/>
          <w:caps/>
          <w:sz w:val="28"/>
          <w:lang w:val="uk-UA"/>
        </w:rPr>
      </w:pPr>
      <w:r>
        <w:rPr>
          <w:b/>
          <w:caps/>
          <w:sz w:val="28"/>
          <w:lang w:val="uk-UA"/>
        </w:rPr>
        <w:t>Вступ</w:t>
      </w: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jc w:val="both"/>
        <w:rPr>
          <w:sz w:val="28"/>
          <w:lang w:val="uk-UA"/>
        </w:rPr>
      </w:pPr>
    </w:p>
    <w:p w:rsidR="00B125DB" w:rsidRDefault="00B125DB" w:rsidP="00B125DB">
      <w:pPr>
        <w:widowControl w:val="0"/>
        <w:spacing w:line="360" w:lineRule="auto"/>
        <w:ind w:firstLine="709"/>
        <w:jc w:val="both"/>
        <w:rPr>
          <w:sz w:val="28"/>
          <w:lang w:val="uk-UA"/>
        </w:rPr>
      </w:pPr>
      <w:r>
        <w:rPr>
          <w:sz w:val="28"/>
          <w:lang w:val="uk-UA"/>
        </w:rPr>
        <w:t xml:space="preserve">Дослідження ритму як лінгвістичної категорії зумовлено тим фактом, що ритмічна організація дискурсу стала предметом багатьох різновекторних </w:t>
      </w:r>
      <w:r>
        <w:rPr>
          <w:sz w:val="28"/>
          <w:lang w:val="uk-UA"/>
        </w:rPr>
        <w:lastRenderedPageBreak/>
        <w:t>наукових пошуків [71; 89; 105; 114; 139; 173; 221], які віддзеркалюють специфіку сучасної наукової парадигми. Як багатоаспектне поняття мовленнєвий ритм, що визначає адресантно–адресатну конфігурацію жанрових моделей дискурсу, відбиває глибину членування мовного цілого та ступінь взаємозв’язку різнорівневих функціонально вагомих одиниць.</w:t>
      </w:r>
    </w:p>
    <w:p w:rsidR="00B125DB" w:rsidRDefault="00B125DB" w:rsidP="00B125DB">
      <w:pPr>
        <w:widowControl w:val="0"/>
        <w:spacing w:line="360" w:lineRule="auto"/>
        <w:ind w:firstLine="709"/>
        <w:jc w:val="both"/>
        <w:rPr>
          <w:sz w:val="28"/>
          <w:szCs w:val="28"/>
          <w:lang w:val="uk-UA"/>
        </w:rPr>
      </w:pPr>
      <w:r>
        <w:rPr>
          <w:sz w:val="28"/>
          <w:lang w:val="uk-UA"/>
        </w:rPr>
        <w:t xml:space="preserve">Дослідження механізму реалізації політичної риторики спонукає, насамперед, до вивчення особливостей функціонування політичної промови як значущого соціально пріоритетного жанру, заглибленого в певну семіотичну сферу, що віддзеркалює різні способи концептуалізації дійсності співвідношенням сталості та мінливості, закономірно відтворюючи ритм </w:t>
      </w:r>
      <w:r>
        <w:rPr>
          <w:sz w:val="28"/>
          <w:szCs w:val="28"/>
          <w:lang w:val="uk-UA"/>
        </w:rPr>
        <w:t>просторово-часового континууму.</w:t>
      </w:r>
    </w:p>
    <w:p w:rsidR="00B125DB" w:rsidRDefault="00B125DB" w:rsidP="00B125DB">
      <w:pPr>
        <w:widowControl w:val="0"/>
        <w:spacing w:line="360" w:lineRule="auto"/>
        <w:ind w:firstLine="709"/>
        <w:jc w:val="both"/>
        <w:rPr>
          <w:sz w:val="28"/>
          <w:szCs w:val="28"/>
          <w:lang w:val="uk-UA"/>
        </w:rPr>
      </w:pPr>
      <w:r>
        <w:rPr>
          <w:sz w:val="28"/>
          <w:szCs w:val="28"/>
          <w:lang w:val="uk-UA"/>
        </w:rPr>
        <w:t xml:space="preserve">Сучасна політична лінгвістика активно вирішує проблеми ефективної комунікації </w:t>
      </w:r>
      <w:r>
        <w:rPr>
          <w:sz w:val="28"/>
          <w:lang w:val="uk-UA"/>
        </w:rPr>
        <w:t>[</w:t>
      </w:r>
      <w:r>
        <w:rPr>
          <w:sz w:val="28"/>
          <w:szCs w:val="28"/>
          <w:lang w:val="uk-UA"/>
        </w:rPr>
        <w:t>14; 55; 58; 81; 93; 97; 103; 144; 178; 200; 222; 227; 242; 265; 269; 275; 280; 295; 297; 305; 310</w:t>
      </w:r>
      <w:r>
        <w:rPr>
          <w:sz w:val="28"/>
          <w:lang w:val="uk-UA"/>
        </w:rPr>
        <w:t>]</w:t>
      </w:r>
      <w:r>
        <w:rPr>
          <w:sz w:val="28"/>
          <w:szCs w:val="28"/>
          <w:lang w:val="uk-UA"/>
        </w:rPr>
        <w:t xml:space="preserve">, вивчає проблеми жанрів політичного мовлення й особливості їхнього функціонування на матеріалі англійської </w:t>
      </w:r>
      <w:r>
        <w:rPr>
          <w:sz w:val="28"/>
          <w:lang w:val="uk-UA"/>
        </w:rPr>
        <w:t>[</w:t>
      </w:r>
      <w:r>
        <w:rPr>
          <w:sz w:val="28"/>
          <w:szCs w:val="28"/>
          <w:lang w:val="uk-UA"/>
        </w:rPr>
        <w:t>18; 28; 56; 60; 79; 87; 90;</w:t>
      </w:r>
      <w:r>
        <w:rPr>
          <w:i/>
          <w:iCs/>
          <w:sz w:val="28"/>
          <w:szCs w:val="28"/>
          <w:lang w:val="uk-UA"/>
        </w:rPr>
        <w:t xml:space="preserve"> </w:t>
      </w:r>
      <w:r>
        <w:rPr>
          <w:sz w:val="28"/>
          <w:szCs w:val="28"/>
          <w:lang w:val="uk-UA"/>
        </w:rPr>
        <w:t xml:space="preserve">125; 168; 183; 185; 205; 212; </w:t>
      </w:r>
      <w:r>
        <w:rPr>
          <w:snapToGrid w:val="0"/>
          <w:sz w:val="28"/>
          <w:szCs w:val="28"/>
          <w:lang w:val="uk-UA"/>
        </w:rPr>
        <w:t>215;</w:t>
      </w:r>
      <w:r>
        <w:rPr>
          <w:sz w:val="28"/>
          <w:szCs w:val="28"/>
          <w:lang w:val="uk-UA"/>
        </w:rPr>
        <w:t xml:space="preserve"> 231; 232; 261; 271; 303</w:t>
      </w:r>
      <w:r>
        <w:rPr>
          <w:sz w:val="28"/>
          <w:lang w:val="uk-UA"/>
        </w:rPr>
        <w:t>]</w:t>
      </w:r>
      <w:r>
        <w:rPr>
          <w:sz w:val="28"/>
          <w:szCs w:val="28"/>
          <w:lang w:val="uk-UA"/>
        </w:rPr>
        <w:t xml:space="preserve">; французької </w:t>
      </w:r>
      <w:r>
        <w:rPr>
          <w:sz w:val="28"/>
          <w:lang w:val="uk-UA"/>
        </w:rPr>
        <w:t>[</w:t>
      </w:r>
      <w:r>
        <w:rPr>
          <w:sz w:val="28"/>
          <w:szCs w:val="28"/>
          <w:lang w:val="uk-UA"/>
        </w:rPr>
        <w:t>70</w:t>
      </w:r>
      <w:r>
        <w:rPr>
          <w:sz w:val="28"/>
          <w:lang w:val="uk-UA"/>
        </w:rPr>
        <w:t>]</w:t>
      </w:r>
      <w:r>
        <w:rPr>
          <w:sz w:val="28"/>
          <w:szCs w:val="28"/>
          <w:lang w:val="uk-UA"/>
        </w:rPr>
        <w:t xml:space="preserve">, німецької </w:t>
      </w:r>
      <w:r>
        <w:rPr>
          <w:sz w:val="28"/>
          <w:lang w:val="uk-UA"/>
        </w:rPr>
        <w:t>[</w:t>
      </w:r>
      <w:r>
        <w:rPr>
          <w:sz w:val="28"/>
          <w:szCs w:val="28"/>
          <w:lang w:val="uk-UA"/>
        </w:rPr>
        <w:t>84; 162; 164; 244; 272</w:t>
      </w:r>
      <w:r>
        <w:rPr>
          <w:sz w:val="28"/>
          <w:lang w:val="uk-UA"/>
        </w:rPr>
        <w:t>]</w:t>
      </w:r>
      <w:r>
        <w:rPr>
          <w:sz w:val="28"/>
          <w:szCs w:val="28"/>
          <w:lang w:val="uk-UA"/>
        </w:rPr>
        <w:t xml:space="preserve">, російської </w:t>
      </w:r>
      <w:r>
        <w:rPr>
          <w:sz w:val="28"/>
          <w:lang w:val="uk-UA"/>
        </w:rPr>
        <w:t>[</w:t>
      </w:r>
      <w:r>
        <w:rPr>
          <w:sz w:val="28"/>
          <w:szCs w:val="28"/>
          <w:lang w:val="uk-UA"/>
        </w:rPr>
        <w:t>145; 153; 213; 223; 226</w:t>
      </w:r>
      <w:r>
        <w:rPr>
          <w:sz w:val="28"/>
          <w:lang w:val="uk-UA"/>
        </w:rPr>
        <w:t>]</w:t>
      </w:r>
      <w:r>
        <w:rPr>
          <w:sz w:val="28"/>
          <w:szCs w:val="28"/>
          <w:lang w:val="uk-UA"/>
        </w:rPr>
        <w:t xml:space="preserve">, української </w:t>
      </w:r>
      <w:r>
        <w:rPr>
          <w:sz w:val="28"/>
          <w:lang w:val="uk-UA"/>
        </w:rPr>
        <w:t>[</w:t>
      </w:r>
      <w:r>
        <w:rPr>
          <w:sz w:val="28"/>
          <w:szCs w:val="28"/>
          <w:lang w:val="uk-UA"/>
        </w:rPr>
        <w:t xml:space="preserve">158; </w:t>
      </w:r>
      <w:r>
        <w:rPr>
          <w:noProof/>
          <w:sz w:val="28"/>
          <w:szCs w:val="28"/>
          <w:lang w:val="uk-UA"/>
        </w:rPr>
        <w:t>199;</w:t>
      </w:r>
      <w:r>
        <w:rPr>
          <w:i/>
          <w:iCs/>
          <w:sz w:val="28"/>
          <w:szCs w:val="28"/>
          <w:lang w:val="uk-UA"/>
        </w:rPr>
        <w:t xml:space="preserve"> </w:t>
      </w:r>
      <w:r>
        <w:rPr>
          <w:sz w:val="28"/>
          <w:szCs w:val="28"/>
          <w:lang w:val="uk-UA"/>
        </w:rPr>
        <w:t>210</w:t>
      </w:r>
      <w:r>
        <w:rPr>
          <w:sz w:val="28"/>
          <w:lang w:val="uk-UA"/>
        </w:rPr>
        <w:t>]</w:t>
      </w:r>
      <w:r>
        <w:rPr>
          <w:sz w:val="28"/>
          <w:szCs w:val="28"/>
          <w:lang w:val="uk-UA"/>
        </w:rPr>
        <w:t xml:space="preserve">, іспанської </w:t>
      </w:r>
      <w:r>
        <w:rPr>
          <w:sz w:val="28"/>
          <w:lang w:val="uk-UA"/>
        </w:rPr>
        <w:t>[</w:t>
      </w:r>
      <w:r>
        <w:rPr>
          <w:sz w:val="28"/>
          <w:szCs w:val="28"/>
          <w:lang w:val="uk-UA"/>
        </w:rPr>
        <w:t xml:space="preserve">110; </w:t>
      </w:r>
      <w:r>
        <w:rPr>
          <w:snapToGrid w:val="0"/>
          <w:sz w:val="28"/>
          <w:szCs w:val="28"/>
          <w:lang w:val="uk-UA"/>
        </w:rPr>
        <w:t>170</w:t>
      </w:r>
      <w:r>
        <w:rPr>
          <w:sz w:val="28"/>
          <w:lang w:val="uk-UA"/>
        </w:rPr>
        <w:t>]</w:t>
      </w:r>
      <w:r>
        <w:rPr>
          <w:snapToGrid w:val="0"/>
          <w:sz w:val="28"/>
          <w:szCs w:val="28"/>
          <w:lang w:val="uk-UA"/>
        </w:rPr>
        <w:t xml:space="preserve"> </w:t>
      </w:r>
      <w:r>
        <w:rPr>
          <w:sz w:val="28"/>
          <w:szCs w:val="28"/>
          <w:lang w:val="uk-UA"/>
        </w:rPr>
        <w:t xml:space="preserve">та італійської </w:t>
      </w:r>
      <w:r>
        <w:rPr>
          <w:sz w:val="28"/>
          <w:lang w:val="uk-UA"/>
        </w:rPr>
        <w:t>[</w:t>
      </w:r>
      <w:r>
        <w:rPr>
          <w:snapToGrid w:val="0"/>
          <w:sz w:val="28"/>
          <w:szCs w:val="28"/>
          <w:lang w:val="uk-UA"/>
        </w:rPr>
        <w:t>169</w:t>
      </w:r>
      <w:r>
        <w:rPr>
          <w:sz w:val="28"/>
          <w:lang w:val="uk-UA"/>
        </w:rPr>
        <w:t>]</w:t>
      </w:r>
      <w:r>
        <w:rPr>
          <w:sz w:val="28"/>
          <w:szCs w:val="28"/>
          <w:lang w:val="uk-UA"/>
        </w:rPr>
        <w:t xml:space="preserve"> мов. Ряд робіт частково торкається розгляду фонетичної специфіки англомовної політичної промови, де увагу зосереджено на аналізі індивідуального стилю політиків </w:t>
      </w:r>
      <w:r>
        <w:rPr>
          <w:sz w:val="28"/>
          <w:lang w:val="uk-UA"/>
        </w:rPr>
        <w:t>[</w:t>
      </w:r>
      <w:r>
        <w:rPr>
          <w:sz w:val="28"/>
          <w:szCs w:val="28"/>
          <w:lang w:val="uk-UA"/>
        </w:rPr>
        <w:t>66;</w:t>
      </w:r>
      <w:r>
        <w:rPr>
          <w:i/>
          <w:iCs/>
          <w:sz w:val="28"/>
          <w:szCs w:val="28"/>
          <w:lang w:val="uk-UA"/>
        </w:rPr>
        <w:t xml:space="preserve"> </w:t>
      </w:r>
      <w:r>
        <w:rPr>
          <w:snapToGrid w:val="0"/>
          <w:sz w:val="28"/>
          <w:szCs w:val="28"/>
          <w:lang w:val="uk-UA"/>
        </w:rPr>
        <w:t>171</w:t>
      </w:r>
      <w:r>
        <w:rPr>
          <w:sz w:val="28"/>
          <w:lang w:val="uk-UA"/>
        </w:rPr>
        <w:t>]</w:t>
      </w:r>
      <w:r>
        <w:rPr>
          <w:snapToGrid w:val="0"/>
          <w:sz w:val="28"/>
          <w:szCs w:val="28"/>
          <w:lang w:val="uk-UA"/>
        </w:rPr>
        <w:t xml:space="preserve">, просодичного ритму </w:t>
      </w:r>
      <w:r>
        <w:rPr>
          <w:sz w:val="28"/>
          <w:lang w:val="uk-UA"/>
        </w:rPr>
        <w:t>[</w:t>
      </w:r>
      <w:r>
        <w:rPr>
          <w:sz w:val="28"/>
          <w:szCs w:val="28"/>
          <w:lang w:val="uk-UA"/>
        </w:rPr>
        <w:t>72</w:t>
      </w:r>
      <w:r>
        <w:rPr>
          <w:sz w:val="28"/>
          <w:lang w:val="uk-UA"/>
        </w:rPr>
        <w:t>]</w:t>
      </w:r>
      <w:r>
        <w:rPr>
          <w:sz w:val="28"/>
          <w:szCs w:val="28"/>
          <w:lang w:val="uk-UA"/>
        </w:rPr>
        <w:t>, на ролі просодії</w:t>
      </w:r>
      <w:r>
        <w:rPr>
          <w:snapToGrid w:val="0"/>
          <w:sz w:val="28"/>
          <w:szCs w:val="28"/>
          <w:lang w:val="uk-UA"/>
        </w:rPr>
        <w:t xml:space="preserve"> в відтворенні риторичної орієнтованості політичної промови </w:t>
      </w:r>
      <w:r>
        <w:rPr>
          <w:sz w:val="28"/>
          <w:lang w:val="uk-UA"/>
        </w:rPr>
        <w:t>[</w:t>
      </w:r>
      <w:r>
        <w:rPr>
          <w:snapToGrid w:val="0"/>
          <w:sz w:val="28"/>
          <w:szCs w:val="28"/>
          <w:lang w:val="uk-UA"/>
        </w:rPr>
        <w:t>193</w:t>
      </w:r>
      <w:r>
        <w:rPr>
          <w:sz w:val="28"/>
          <w:lang w:val="uk-UA"/>
        </w:rPr>
        <w:t>]</w:t>
      </w:r>
      <w:r>
        <w:rPr>
          <w:sz w:val="28"/>
          <w:szCs w:val="28"/>
          <w:lang w:val="uk-UA"/>
        </w:rPr>
        <w:t xml:space="preserve">, на просодичній реалізації функції впливу </w:t>
      </w:r>
      <w:r>
        <w:rPr>
          <w:sz w:val="28"/>
          <w:lang w:val="uk-UA"/>
        </w:rPr>
        <w:t>[</w:t>
      </w:r>
      <w:r>
        <w:rPr>
          <w:sz w:val="28"/>
          <w:szCs w:val="28"/>
          <w:lang w:val="uk-UA"/>
        </w:rPr>
        <w:t>121</w:t>
      </w:r>
      <w:r>
        <w:rPr>
          <w:sz w:val="28"/>
          <w:lang w:val="uk-UA"/>
        </w:rPr>
        <w:t>]</w:t>
      </w:r>
      <w:r>
        <w:rPr>
          <w:sz w:val="28"/>
          <w:szCs w:val="28"/>
          <w:lang w:val="uk-UA"/>
        </w:rPr>
        <w:t>. Водночас актуальним залишається комплексне вивчення політичного дискурсу в площині взаємодії семантичного, прагматичного і просодичного рівнів його будови.</w:t>
      </w:r>
    </w:p>
    <w:p w:rsidR="00B125DB" w:rsidRDefault="00B125DB" w:rsidP="00B125DB">
      <w:pPr>
        <w:widowControl w:val="0"/>
        <w:spacing w:line="360" w:lineRule="auto"/>
        <w:ind w:firstLine="709"/>
        <w:jc w:val="both"/>
        <w:rPr>
          <w:sz w:val="28"/>
          <w:lang w:val="uk-UA"/>
        </w:rPr>
      </w:pPr>
      <w:r>
        <w:rPr>
          <w:sz w:val="28"/>
          <w:lang w:val="uk-UA"/>
        </w:rPr>
        <w:t xml:space="preserve">Ритмічна організація політичної промови як базовий риторичний фактор полягає у комунікативній доцільності сполучуваності й зміні інформаційної ємності складових вербалізованого контексту, якому притаманна специфічна конфігурація семантичних ресурсів, стереотипізація ментальних образів та певний рівень співвідношення семантичного й просодичного мовних рівнів, що обумовлюють ефективну риторичну модель ораторської промови. Саме тому </w:t>
      </w:r>
      <w:r>
        <w:rPr>
          <w:sz w:val="28"/>
          <w:lang w:val="uk-UA"/>
        </w:rPr>
        <w:lastRenderedPageBreak/>
        <w:t>актуальним залишається вивчення ритмічної організації політичного дискурсу в аспекті інтеграції семантики та просодії як вагомих складових рецептивної схеми політичної комунікації.</w:t>
      </w:r>
    </w:p>
    <w:p w:rsidR="00B125DB" w:rsidRDefault="00B125DB" w:rsidP="00B125DB">
      <w:pPr>
        <w:widowControl w:val="0"/>
        <w:spacing w:line="360" w:lineRule="auto"/>
        <w:ind w:firstLine="709"/>
        <w:jc w:val="both"/>
        <w:rPr>
          <w:sz w:val="28"/>
          <w:lang w:val="uk-UA"/>
        </w:rPr>
      </w:pPr>
      <w:r>
        <w:rPr>
          <w:b/>
          <w:sz w:val="28"/>
          <w:lang w:val="uk-UA"/>
        </w:rPr>
        <w:t>Актуальність</w:t>
      </w:r>
      <w:r>
        <w:rPr>
          <w:sz w:val="28"/>
          <w:lang w:val="uk-UA"/>
        </w:rPr>
        <w:t xml:space="preserve"> обраної теми зумовлена спрямованістю сучасних мовознавчих студій на комплексний когнітивно-дискурсивний аналіз з активним включенням просодії як рівноправного засобу формування дискурсу. Вивчення ритму як складової плану вираження, нерозривно пов’язаної з семантикою і прагматикою дискурсу, сприятиме дослідженню механізму текстотворення в плані його породження та смислосприйняття. </w:t>
      </w:r>
    </w:p>
    <w:p w:rsidR="00B125DB" w:rsidRDefault="00B125DB" w:rsidP="00B125DB">
      <w:pPr>
        <w:widowControl w:val="0"/>
        <w:spacing w:line="360" w:lineRule="auto"/>
        <w:ind w:firstLine="709"/>
        <w:jc w:val="both"/>
        <w:rPr>
          <w:sz w:val="28"/>
          <w:lang w:val="uk-UA"/>
        </w:rPr>
      </w:pPr>
      <w:r>
        <w:rPr>
          <w:b/>
          <w:sz w:val="28"/>
          <w:lang w:val="uk-UA"/>
        </w:rPr>
        <w:t>Зв’язок роботи з науковими темами.</w:t>
      </w:r>
      <w:r>
        <w:rPr>
          <w:sz w:val="28"/>
          <w:lang w:val="uk-UA"/>
        </w:rPr>
        <w:t xml:space="preserve"> Дисертація виконана в межах наукової теми “Просодія та семантика дискурсу. Проблеми міжрівневої інтеграції” кафедри практики мовлення та інформаційних технологій Горлівського державного педагогічного інституту іноземних мов. Тема затверджена вченою радою Горлівського державного педагогічного інституту іноземних мов, протокол №5 від 28 січня 2004 року. Шифр теми – 230407F21518.</w:t>
      </w:r>
    </w:p>
    <w:p w:rsidR="00B125DB" w:rsidRDefault="00B125DB" w:rsidP="00B125DB">
      <w:pPr>
        <w:widowControl w:val="0"/>
        <w:spacing w:line="360" w:lineRule="auto"/>
        <w:ind w:firstLine="709"/>
        <w:jc w:val="both"/>
        <w:rPr>
          <w:sz w:val="28"/>
          <w:lang w:val="uk-UA"/>
        </w:rPr>
      </w:pPr>
      <w:r>
        <w:rPr>
          <w:b/>
          <w:sz w:val="28"/>
          <w:lang w:val="uk-UA"/>
        </w:rPr>
        <w:t>Мета</w:t>
      </w:r>
      <w:r>
        <w:rPr>
          <w:sz w:val="28"/>
          <w:lang w:val="uk-UA"/>
        </w:rPr>
        <w:t xml:space="preserve"> дослідження полягає у визначенні інваріантної ритмічної моделі англомовного політичного дискурсу. </w:t>
      </w:r>
    </w:p>
    <w:p w:rsidR="00B125DB" w:rsidRDefault="00B125DB" w:rsidP="00B125DB">
      <w:pPr>
        <w:widowControl w:val="0"/>
        <w:shd w:val="clear" w:color="auto" w:fill="FFFFFF"/>
        <w:spacing w:line="360" w:lineRule="auto"/>
        <w:ind w:firstLine="709"/>
        <w:jc w:val="both"/>
        <w:rPr>
          <w:sz w:val="28"/>
          <w:lang w:val="uk-UA"/>
        </w:rPr>
      </w:pPr>
      <w:r>
        <w:rPr>
          <w:sz w:val="28"/>
          <w:lang w:val="uk-UA"/>
        </w:rPr>
        <w:t xml:space="preserve">Як </w:t>
      </w:r>
      <w:r>
        <w:rPr>
          <w:b/>
          <w:sz w:val="28"/>
          <w:lang w:val="uk-UA"/>
        </w:rPr>
        <w:t>робоча гіпотеза</w:t>
      </w:r>
      <w:r>
        <w:rPr>
          <w:sz w:val="28"/>
          <w:lang w:val="uk-UA"/>
        </w:rPr>
        <w:t xml:space="preserve"> перевіряється припущення про те, що організація дискурсу відбувається за законом ритму. Політична промова – риторичний акт, який забезпечується інтеграцією семантичного і просодичного ритмів, що зумовлюють механізм зчеплення смислових квантів у мовленнєвому континуумі. </w:t>
      </w:r>
    </w:p>
    <w:p w:rsidR="00B125DB" w:rsidRDefault="00B125DB" w:rsidP="00B125DB">
      <w:pPr>
        <w:widowControl w:val="0"/>
        <w:spacing w:line="360" w:lineRule="auto"/>
        <w:ind w:firstLine="709"/>
        <w:jc w:val="both"/>
        <w:rPr>
          <w:sz w:val="28"/>
          <w:lang w:val="uk-UA"/>
        </w:rPr>
      </w:pPr>
      <w:r>
        <w:rPr>
          <w:sz w:val="28"/>
          <w:lang w:val="uk-UA"/>
        </w:rPr>
        <w:t xml:space="preserve">Досягнення поставленої мети передбачає вирішення таких </w:t>
      </w:r>
      <w:r>
        <w:rPr>
          <w:b/>
          <w:sz w:val="28"/>
          <w:lang w:val="uk-UA"/>
        </w:rPr>
        <w:t>завдань</w:t>
      </w:r>
      <w:r>
        <w:rPr>
          <w:sz w:val="28"/>
          <w:lang w:val="uk-UA"/>
        </w:rPr>
        <w:t>:</w:t>
      </w:r>
    </w:p>
    <w:p w:rsidR="00B125DB" w:rsidRDefault="00B125DB" w:rsidP="00B125DB">
      <w:pPr>
        <w:widowControl w:val="0"/>
        <w:spacing w:line="360" w:lineRule="auto"/>
        <w:ind w:firstLine="720"/>
        <w:jc w:val="both"/>
        <w:rPr>
          <w:sz w:val="28"/>
          <w:lang w:val="uk-UA"/>
        </w:rPr>
      </w:pPr>
      <w:r>
        <w:rPr>
          <w:sz w:val="28"/>
          <w:lang w:val="uk-UA"/>
        </w:rPr>
        <w:t>– встановлення специфіки ритмізації мовленнєвого континууму англомовного політичного дискурсу шляхом висвітлення особливостей семантики вербального контексту, вияву ритмометричних ознак, які обумовлюють риторичну динаміку рецептивної моделі англомовної політичної промови;</w:t>
      </w:r>
    </w:p>
    <w:p w:rsidR="00B125DB" w:rsidRDefault="00B125DB" w:rsidP="00B125DB">
      <w:pPr>
        <w:widowControl w:val="0"/>
        <w:spacing w:line="360" w:lineRule="auto"/>
        <w:ind w:firstLine="720"/>
        <w:jc w:val="both"/>
        <w:rPr>
          <w:sz w:val="28"/>
          <w:lang w:val="uk-UA"/>
        </w:rPr>
      </w:pPr>
      <w:r>
        <w:rPr>
          <w:sz w:val="28"/>
          <w:lang w:val="uk-UA"/>
        </w:rPr>
        <w:t>– обґрунтування ролі антропометричного фактору жанру англомовної політичної промови;</w:t>
      </w:r>
    </w:p>
    <w:p w:rsidR="00B125DB" w:rsidRDefault="00B125DB" w:rsidP="00B125DB">
      <w:pPr>
        <w:widowControl w:val="0"/>
        <w:spacing w:line="360" w:lineRule="auto"/>
        <w:ind w:firstLine="720"/>
        <w:jc w:val="both"/>
        <w:rPr>
          <w:sz w:val="28"/>
          <w:lang w:val="uk-UA"/>
        </w:rPr>
      </w:pPr>
      <w:r>
        <w:rPr>
          <w:sz w:val="28"/>
          <w:lang w:val="uk-UA"/>
        </w:rPr>
        <w:t xml:space="preserve">– вияв експериментальним шляхом специфіки функціонування ознакових </w:t>
      </w:r>
      <w:r>
        <w:rPr>
          <w:sz w:val="28"/>
          <w:lang w:val="uk-UA"/>
        </w:rPr>
        <w:lastRenderedPageBreak/>
        <w:t>параметрів тональної підсистеми в контексті англомовної політичної промови;</w:t>
      </w:r>
    </w:p>
    <w:p w:rsidR="00B125DB" w:rsidRDefault="00B125DB" w:rsidP="00B125DB">
      <w:pPr>
        <w:widowControl w:val="0"/>
        <w:spacing w:line="360" w:lineRule="auto"/>
        <w:ind w:firstLine="720"/>
        <w:jc w:val="both"/>
        <w:rPr>
          <w:sz w:val="28"/>
          <w:lang w:val="uk-UA"/>
        </w:rPr>
      </w:pPr>
      <w:r>
        <w:rPr>
          <w:sz w:val="28"/>
          <w:lang w:val="uk-UA"/>
        </w:rPr>
        <w:t>– виокремлення функціональної ролі динамічної підсистеми у створенні ефективної риторичної моделі англомовного політичного дискурсу;</w:t>
      </w:r>
    </w:p>
    <w:p w:rsidR="00B125DB" w:rsidRDefault="00B125DB" w:rsidP="00B125DB">
      <w:pPr>
        <w:widowControl w:val="0"/>
        <w:spacing w:line="360" w:lineRule="auto"/>
        <w:ind w:firstLine="720"/>
        <w:jc w:val="both"/>
        <w:rPr>
          <w:sz w:val="28"/>
          <w:lang w:val="uk-UA"/>
        </w:rPr>
      </w:pPr>
      <w:r>
        <w:rPr>
          <w:sz w:val="28"/>
          <w:lang w:val="uk-UA"/>
        </w:rPr>
        <w:t>– висвітлення часової регламентованості англомовного політичного дискурсу;</w:t>
      </w:r>
    </w:p>
    <w:p w:rsidR="00B125DB" w:rsidRDefault="00B125DB" w:rsidP="00B125DB">
      <w:pPr>
        <w:widowControl w:val="0"/>
        <w:spacing w:line="360" w:lineRule="auto"/>
        <w:ind w:firstLine="720"/>
        <w:jc w:val="both"/>
        <w:rPr>
          <w:lang w:val="uk-UA"/>
        </w:rPr>
      </w:pPr>
      <w:r>
        <w:rPr>
          <w:sz w:val="28"/>
          <w:lang w:val="uk-UA"/>
        </w:rPr>
        <w:t xml:space="preserve">– розкриття механізму інтеграції просодичних підсистем у семантичному просторі англомовної політичної промови. </w:t>
      </w:r>
    </w:p>
    <w:p w:rsidR="00B125DB" w:rsidRDefault="00B125DB" w:rsidP="00B125DB">
      <w:pPr>
        <w:widowControl w:val="0"/>
        <w:spacing w:line="360" w:lineRule="auto"/>
        <w:ind w:firstLine="709"/>
        <w:jc w:val="both"/>
        <w:rPr>
          <w:sz w:val="28"/>
          <w:lang w:val="uk-UA"/>
        </w:rPr>
      </w:pPr>
      <w:r>
        <w:rPr>
          <w:b/>
          <w:sz w:val="28"/>
          <w:lang w:val="uk-UA"/>
        </w:rPr>
        <w:t>Об’єктом дослідження</w:t>
      </w:r>
      <w:r>
        <w:rPr>
          <w:sz w:val="28"/>
          <w:lang w:val="uk-UA"/>
        </w:rPr>
        <w:t xml:space="preserve"> постає усна реалізація англомовного політичного дискурсу.</w:t>
      </w:r>
    </w:p>
    <w:p w:rsidR="00B125DB" w:rsidRDefault="00B125DB" w:rsidP="00B125DB">
      <w:pPr>
        <w:widowControl w:val="0"/>
        <w:spacing w:line="360" w:lineRule="auto"/>
        <w:ind w:firstLine="709"/>
        <w:jc w:val="both"/>
        <w:rPr>
          <w:sz w:val="28"/>
          <w:lang w:val="uk-UA"/>
        </w:rPr>
      </w:pPr>
      <w:r>
        <w:rPr>
          <w:b/>
          <w:sz w:val="28"/>
          <w:lang w:val="uk-UA"/>
        </w:rPr>
        <w:t xml:space="preserve">Предметом дослідження </w:t>
      </w:r>
      <w:r>
        <w:rPr>
          <w:sz w:val="28"/>
          <w:lang w:val="uk-UA"/>
        </w:rPr>
        <w:t>є ритмічна організація англомовної політичної промови в аспекті інтеграції семантичного і просодичного мовних рівнів.</w:t>
      </w:r>
    </w:p>
    <w:p w:rsidR="00B125DB" w:rsidRDefault="00B125DB" w:rsidP="00B125DB">
      <w:pPr>
        <w:widowControl w:val="0"/>
        <w:spacing w:line="360" w:lineRule="auto"/>
        <w:ind w:firstLine="709"/>
        <w:jc w:val="both"/>
        <w:rPr>
          <w:sz w:val="28"/>
          <w:lang w:val="uk-UA"/>
        </w:rPr>
      </w:pPr>
      <w:r>
        <w:rPr>
          <w:b/>
          <w:bCs/>
          <w:sz w:val="28"/>
          <w:lang w:val="uk-UA"/>
        </w:rPr>
        <w:t>Матеріалом дослідження</w:t>
      </w:r>
      <w:r>
        <w:rPr>
          <w:sz w:val="28"/>
          <w:lang w:val="uk-UA"/>
        </w:rPr>
        <w:t xml:space="preserve"> слугували політичні промови прем’єр-міністра Великої Британії Ентоні Чарльза Лінтона Блера (1997-2007 рр.), міністрів кабінету міністрів (2001-2005 рр.), записані з мережі Інтернет протягом 2002-2006 рр. Індивідуальні особливості мовців (фізичні, соціальні, ґендерні) до уваги не бралися, саме тому експериментальному дослідженню підлягали політичні промови, виголошені чоловіками. Загальна тривалість звучання проаналізованого матеріалу дослідження (40 політичних промов) становить      4 години. Корпус експериментального матеріалу тривалістю 1,5 години (18 промов) підлягав аудитивному й електроакустичному аналізу.</w:t>
      </w:r>
    </w:p>
    <w:p w:rsidR="00B125DB" w:rsidRDefault="00B125DB" w:rsidP="00B125DB">
      <w:pPr>
        <w:widowControl w:val="0"/>
        <w:spacing w:line="360" w:lineRule="auto"/>
        <w:ind w:firstLine="709"/>
        <w:jc w:val="both"/>
        <w:rPr>
          <w:i/>
          <w:sz w:val="28"/>
          <w:lang w:val="uk-UA"/>
        </w:rPr>
      </w:pPr>
      <w:r>
        <w:rPr>
          <w:sz w:val="28"/>
          <w:lang w:val="uk-UA"/>
        </w:rPr>
        <w:t xml:space="preserve">Для досягнення поставленої мети й розв’язання конкретних завдань дисертаційного дослідження, що ґрунтується на загальних положеннях системного аналізу, в роботі застосовуються такі </w:t>
      </w:r>
      <w:r>
        <w:rPr>
          <w:b/>
          <w:sz w:val="28"/>
          <w:lang w:val="uk-UA"/>
        </w:rPr>
        <w:t>методи</w:t>
      </w:r>
      <w:r>
        <w:rPr>
          <w:sz w:val="28"/>
          <w:lang w:val="uk-UA"/>
        </w:rPr>
        <w:t xml:space="preserve"> та </w:t>
      </w:r>
      <w:r>
        <w:rPr>
          <w:b/>
          <w:sz w:val="28"/>
          <w:lang w:val="uk-UA"/>
        </w:rPr>
        <w:t>прийоми</w:t>
      </w:r>
      <w:r>
        <w:rPr>
          <w:sz w:val="28"/>
          <w:lang w:val="uk-UA"/>
        </w:rPr>
        <w:t xml:space="preserve"> </w:t>
      </w:r>
      <w:r>
        <w:rPr>
          <w:b/>
          <w:sz w:val="28"/>
          <w:lang w:val="uk-UA"/>
        </w:rPr>
        <w:t>дослідження</w:t>
      </w:r>
      <w:r>
        <w:rPr>
          <w:sz w:val="28"/>
          <w:lang w:val="uk-UA"/>
        </w:rPr>
        <w:t xml:space="preserve">: </w:t>
      </w:r>
      <w:r>
        <w:rPr>
          <w:i/>
          <w:sz w:val="28"/>
          <w:lang w:val="uk-UA"/>
        </w:rPr>
        <w:t>метод лінгвістичного спостереження</w:t>
      </w:r>
      <w:r>
        <w:rPr>
          <w:sz w:val="28"/>
          <w:lang w:val="uk-UA"/>
        </w:rPr>
        <w:t xml:space="preserve"> для встановлення жанрових особливостей англомовного політичного дискурсу; </w:t>
      </w:r>
      <w:r>
        <w:rPr>
          <w:i/>
          <w:sz w:val="28"/>
          <w:lang w:val="uk-UA"/>
        </w:rPr>
        <w:t>метод семантичного аналізу</w:t>
      </w:r>
      <w:r>
        <w:rPr>
          <w:sz w:val="28"/>
          <w:lang w:val="uk-UA"/>
        </w:rPr>
        <w:t xml:space="preserve"> задля визначення динаміки смислового розгортання досліджуваного дискурсу; </w:t>
      </w:r>
      <w:r>
        <w:rPr>
          <w:i/>
          <w:sz w:val="28"/>
          <w:lang w:val="uk-UA"/>
        </w:rPr>
        <w:t>експериментально-фонетичний метод</w:t>
      </w:r>
      <w:r>
        <w:rPr>
          <w:sz w:val="28"/>
          <w:lang w:val="uk-UA"/>
        </w:rPr>
        <w:t xml:space="preserve">, що полягає у проведенні комплексного аудитивного й електроакустичного аналізу, останній з яких передбачає використання новітніх комп’ютерних технологій, а саме спеціальних програм </w:t>
      </w:r>
      <w:r>
        <w:rPr>
          <w:i/>
          <w:sz w:val="28"/>
          <w:lang w:val="uk-UA"/>
        </w:rPr>
        <w:t>Sonic Foundry</w:t>
      </w:r>
      <w:r>
        <w:rPr>
          <w:sz w:val="28"/>
          <w:lang w:val="uk-UA"/>
        </w:rPr>
        <w:t xml:space="preserve"> </w:t>
      </w:r>
      <w:r>
        <w:rPr>
          <w:i/>
          <w:sz w:val="28"/>
          <w:lang w:val="uk-UA"/>
        </w:rPr>
        <w:t>Sound Forge 5.0, Wavesurfer 1.8.3, Speech Filing System WASP v 1.2 University College London, Speech Analyzer 2.7</w:t>
      </w:r>
      <w:r>
        <w:rPr>
          <w:sz w:val="28"/>
          <w:lang w:val="uk-UA"/>
        </w:rPr>
        <w:t xml:space="preserve">; </w:t>
      </w:r>
      <w:r>
        <w:rPr>
          <w:i/>
          <w:sz w:val="28"/>
          <w:lang w:val="uk-UA"/>
        </w:rPr>
        <w:t>статистичний метод</w:t>
      </w:r>
      <w:r>
        <w:rPr>
          <w:sz w:val="28"/>
          <w:lang w:val="uk-UA"/>
        </w:rPr>
        <w:t xml:space="preserve"> для опрацювання одержаних </w:t>
      </w:r>
      <w:r>
        <w:rPr>
          <w:sz w:val="28"/>
          <w:lang w:val="uk-UA"/>
        </w:rPr>
        <w:lastRenderedPageBreak/>
        <w:t xml:space="preserve">результатів експериментально-фонетичного дослідження та їх репрезентації й інтерпретації за допомогою комп’ютерних програм </w:t>
      </w:r>
      <w:r>
        <w:rPr>
          <w:i/>
          <w:sz w:val="28"/>
          <w:lang w:val="uk-UA"/>
        </w:rPr>
        <w:t xml:space="preserve">Mathcad 2001i Professional </w:t>
      </w:r>
      <w:r>
        <w:rPr>
          <w:sz w:val="28"/>
          <w:lang w:val="uk-UA"/>
        </w:rPr>
        <w:t>та</w:t>
      </w:r>
      <w:r>
        <w:rPr>
          <w:i/>
          <w:sz w:val="28"/>
          <w:lang w:val="uk-UA"/>
        </w:rPr>
        <w:t xml:space="preserve"> Microsoft Excel Office XP.</w:t>
      </w:r>
    </w:p>
    <w:p w:rsidR="00B125DB" w:rsidRDefault="00B125DB" w:rsidP="00B125DB">
      <w:pPr>
        <w:widowControl w:val="0"/>
        <w:spacing w:line="360" w:lineRule="auto"/>
        <w:ind w:firstLine="709"/>
        <w:jc w:val="both"/>
        <w:rPr>
          <w:sz w:val="28"/>
          <w:lang w:val="uk-UA"/>
        </w:rPr>
      </w:pPr>
      <w:r>
        <w:rPr>
          <w:b/>
          <w:bCs/>
          <w:sz w:val="28"/>
          <w:lang w:val="uk-UA"/>
        </w:rPr>
        <w:t>Наукова новизна</w:t>
      </w:r>
      <w:r>
        <w:rPr>
          <w:sz w:val="28"/>
          <w:lang w:val="uk-UA"/>
        </w:rPr>
        <w:t xml:space="preserve"> роботи полягає в тому, що вперше на матеріалі англомовного політичного дискурсу визначено ритм як базову комплексну складову політичного дискурсу, що сприяє актуалізації інтенцій мовця. У дослідженні обґрунтовується зумовленість просодичних характеристик риторичною орієнтованістю політичної промови, комунікативно-прагматичним навантаженням конституентів інформаційно-смислового поля дискурсу; визначається роль антропометричних параметрів у реалізації рецептивної схеми політичної промови.</w:t>
      </w:r>
    </w:p>
    <w:p w:rsidR="00B125DB" w:rsidRDefault="00B125DB" w:rsidP="00B125DB">
      <w:pPr>
        <w:widowControl w:val="0"/>
        <w:spacing w:line="360" w:lineRule="auto"/>
        <w:ind w:firstLine="709"/>
        <w:jc w:val="both"/>
        <w:rPr>
          <w:sz w:val="28"/>
          <w:lang w:val="uk-UA"/>
        </w:rPr>
      </w:pPr>
      <w:r>
        <w:rPr>
          <w:b/>
          <w:bCs/>
          <w:sz w:val="28"/>
          <w:lang w:val="uk-UA"/>
        </w:rPr>
        <w:t>Теоретичне значення</w:t>
      </w:r>
      <w:r>
        <w:rPr>
          <w:sz w:val="28"/>
          <w:lang w:val="uk-UA"/>
        </w:rPr>
        <w:t xml:space="preserve"> дисертаційної роботи полягає в розробці питань ритмотекстології, пов’язаних із визначенням адекватної ритмічної організації дискурсу та встановленням специфіки ритмічної організації англомовної політичної промови у взаємодії семантичного та просодичного стратів ритму. Дослідницький доробок може стати основою для опису ритмоутворювальних рис різножанрового англомовного дискурсу з притаманним йому комунікативним тембром. Результати проведеного дослідження сприятимуть подальшій розробці проблем риторики, фоностилістики, ритмічної текстології, інтонології та політичної лінгвістики.</w:t>
      </w:r>
    </w:p>
    <w:p w:rsidR="00B125DB" w:rsidRDefault="00B125DB" w:rsidP="00B125DB">
      <w:pPr>
        <w:widowControl w:val="0"/>
        <w:spacing w:line="360" w:lineRule="auto"/>
        <w:ind w:firstLine="709"/>
        <w:jc w:val="both"/>
        <w:rPr>
          <w:sz w:val="28"/>
          <w:lang w:val="uk-UA"/>
        </w:rPr>
      </w:pPr>
      <w:r>
        <w:rPr>
          <w:b/>
          <w:bCs/>
          <w:sz w:val="28"/>
          <w:lang w:val="uk-UA"/>
        </w:rPr>
        <w:t>Практичне значення</w:t>
      </w:r>
      <w:r>
        <w:rPr>
          <w:sz w:val="28"/>
          <w:lang w:val="uk-UA"/>
        </w:rPr>
        <w:t xml:space="preserve"> роботи визначається можливістю застосування її основних положень і висновків у курсі практичної й теоретичної фонетики англійської мови (розділи “Ритм”, “Просодія дискурсу”, “Фоностилістика”, “Риторична фонетика”, “Інтонологія”), стилістики англійської мови (розділи “Функціональна стилістика”, “Лінгвістика тексту”), теорії мовленнєвої комунікації (розділ “Політичний дискурс”), а також у суміжних з мовознавством дисциплінах: риторики (розділ “Ораторська промова”) й політології (розділ “Політичні технології”). Отримані результати можуть бути використані при укладанні посібників і практичних рекомендацій з риторичної фонетики та фоностилістики англійської мови, для розробки лінгвістичних курсів з проблем експериментально-фонетичного дослідження англійського мовлення з </w:t>
      </w:r>
      <w:r>
        <w:rPr>
          <w:sz w:val="28"/>
          <w:lang w:val="uk-UA"/>
        </w:rPr>
        <w:lastRenderedPageBreak/>
        <w:t>використанням новітніх інформаційних технологій, а також у науково-дослідній діяльності студентів вищих навчальних закладів.</w:t>
      </w:r>
    </w:p>
    <w:p w:rsidR="00B125DB" w:rsidRDefault="00B125DB" w:rsidP="00B125DB">
      <w:pPr>
        <w:widowControl w:val="0"/>
        <w:spacing w:line="360" w:lineRule="auto"/>
        <w:ind w:firstLine="709"/>
        <w:jc w:val="both"/>
        <w:rPr>
          <w:sz w:val="28"/>
          <w:lang w:val="uk-UA"/>
        </w:rPr>
      </w:pPr>
      <w:r>
        <w:rPr>
          <w:b/>
          <w:sz w:val="28"/>
          <w:lang w:val="uk-UA"/>
        </w:rPr>
        <w:t>Апробація основних положень і результатів дисертаційного дослідження</w:t>
      </w:r>
      <w:r>
        <w:rPr>
          <w:sz w:val="28"/>
          <w:lang w:val="uk-UA"/>
        </w:rPr>
        <w:t xml:space="preserve"> здійснювалася на 17 конференціях, у тому числі чотирнадцяти </w:t>
      </w:r>
      <w:r>
        <w:rPr>
          <w:i/>
          <w:sz w:val="28"/>
          <w:lang w:val="uk-UA"/>
        </w:rPr>
        <w:t>міжнародних</w:t>
      </w:r>
      <w:r>
        <w:rPr>
          <w:sz w:val="28"/>
          <w:lang w:val="uk-UA"/>
        </w:rPr>
        <w:t>: Міжнародній науково-методичній конференції “Проблеми загальної, германської, романської та слов’янської стилістики” (Горлівка, 2003), Міжнародній науковій конференції “Проблеми розвитку філології в Україні у контексті світової культури” (Київ, 2003), Міжнародній науковій конференції “Лінгводидактика та лінгвостилістика на зламі століть: питання теорії та практики” (Львів, 2004), Міжнародній науково-методичній конференції “Ювілейні четверті Каразінські читання, присвячені 200-річчю Харківського національного університету” (Харків, 2004), Міжнародній науково-практичній конференції “Перспективные разработки науки и техники” (Бєлгород – Дніпропетровськ, 2004), Міжнародній науковій конференції “Сучасні мовленнєві технології” (Одеса, 2005), Міжнародній науковій конференції “Теоретичні проблеми сучасної лінгвістики” (Сімферополь, 2006),                   XV Міжнародній науковій конференції ім. проф. Сергія Бураго “Мова і культура” (Київ, 2006), Міжнародній науковій конференції “Семантика мови та тексту” (Івано-Франківськ, 2006),</w:t>
      </w:r>
      <w:r>
        <w:rPr>
          <w:caps/>
          <w:sz w:val="28"/>
          <w:lang w:val="uk-UA"/>
        </w:rPr>
        <w:t xml:space="preserve"> </w:t>
      </w:r>
      <w:r>
        <w:rPr>
          <w:sz w:val="28"/>
          <w:lang w:val="uk-UA"/>
        </w:rPr>
        <w:t xml:space="preserve">Міжнародній науково-практичній конференції “Міжкультурна лінгвістика та формування іншомовної компетенції” (Київ, 2006), VI </w:t>
      </w:r>
      <w:r>
        <w:rPr>
          <w:caps/>
          <w:sz w:val="28"/>
          <w:lang w:val="uk-UA"/>
        </w:rPr>
        <w:t>м</w:t>
      </w:r>
      <w:r>
        <w:rPr>
          <w:sz w:val="28"/>
          <w:lang w:val="uk-UA"/>
        </w:rPr>
        <w:t xml:space="preserve">іжнародній науковій конференції “Каразінські читання: Людина. Мова. Комунікація” (Харків, 2007), III </w:t>
      </w:r>
      <w:r>
        <w:rPr>
          <w:caps/>
          <w:sz w:val="28"/>
          <w:lang w:val="uk-UA"/>
        </w:rPr>
        <w:t>м</w:t>
      </w:r>
      <w:r>
        <w:rPr>
          <w:sz w:val="28"/>
          <w:lang w:val="uk-UA"/>
        </w:rPr>
        <w:t>іжнародній науково-практичній конференції</w:t>
      </w:r>
      <w:r>
        <w:rPr>
          <w:caps/>
          <w:sz w:val="28"/>
          <w:lang w:val="uk-UA"/>
        </w:rPr>
        <w:t xml:space="preserve"> “п</w:t>
      </w:r>
      <w:r>
        <w:rPr>
          <w:sz w:val="28"/>
          <w:lang w:val="uk-UA"/>
        </w:rPr>
        <w:t xml:space="preserve">роблеми загальної, германської, романської та слов’янської стилістики” (Горлівка, 2007), XVI Міжнародній науковій конференції “Мова і культура” ім. проф. Сергія Бураго (Київ, 2007), XIV Міжнародній лінгвістичній конференції “Язык и мир” (Ялта, 2007); двох </w:t>
      </w:r>
      <w:r>
        <w:rPr>
          <w:i/>
          <w:sz w:val="28"/>
          <w:lang w:val="uk-UA"/>
        </w:rPr>
        <w:t>всеукраїнських</w:t>
      </w:r>
      <w:r>
        <w:rPr>
          <w:sz w:val="28"/>
          <w:lang w:val="uk-UA"/>
        </w:rPr>
        <w:t xml:space="preserve">: Всеукраїнській науковій конференції “Каразінські читання: Людина. Мова. Комунікація” (Харків, 2005), Всеукраїнській науково-практичній конференції “Комп’ютерні технології у навчанні іноземних мов” (Горлівка, 2006); </w:t>
      </w:r>
      <w:r>
        <w:rPr>
          <w:i/>
          <w:sz w:val="28"/>
          <w:lang w:val="uk-UA"/>
        </w:rPr>
        <w:t>регіональній</w:t>
      </w:r>
      <w:r>
        <w:rPr>
          <w:sz w:val="28"/>
          <w:lang w:val="uk-UA"/>
        </w:rPr>
        <w:t xml:space="preserve">: V </w:t>
      </w:r>
      <w:r>
        <w:rPr>
          <w:caps/>
          <w:sz w:val="28"/>
          <w:lang w:val="uk-UA"/>
        </w:rPr>
        <w:t>р</w:t>
      </w:r>
      <w:r>
        <w:rPr>
          <w:sz w:val="28"/>
          <w:lang w:val="uk-UA"/>
        </w:rPr>
        <w:t xml:space="preserve">егіональній науково-практичній конференції “Мови у відкритому суспільстві” (Чернігів, 2004). Результати дослідження обговорювалися на науково-практичних конференціях </w:t>
      </w:r>
      <w:r>
        <w:rPr>
          <w:sz w:val="28"/>
          <w:lang w:val="uk-UA"/>
        </w:rPr>
        <w:lastRenderedPageBreak/>
        <w:t>викладачів Горлівського державного педагогічного інституту іноземних мов (2004, 2005, 2007).</w:t>
      </w:r>
    </w:p>
    <w:p w:rsidR="00B125DB" w:rsidRDefault="00B125DB" w:rsidP="00B125DB">
      <w:pPr>
        <w:widowControl w:val="0"/>
        <w:spacing w:line="360" w:lineRule="auto"/>
        <w:ind w:firstLine="709"/>
        <w:jc w:val="both"/>
        <w:rPr>
          <w:sz w:val="28"/>
          <w:lang w:val="uk-UA"/>
        </w:rPr>
      </w:pPr>
      <w:r>
        <w:rPr>
          <w:b/>
          <w:sz w:val="28"/>
          <w:lang w:val="uk-UA"/>
        </w:rPr>
        <w:t>Публікації.</w:t>
      </w:r>
      <w:r>
        <w:rPr>
          <w:sz w:val="28"/>
          <w:lang w:val="uk-UA"/>
        </w:rPr>
        <w:t xml:space="preserve"> Основні положення дисертації висвітлено в 14 публікаціях автора, а саме 4 статтях, опублікованих у наукових фахових виданнях ВАК України (2,2 др. арк), і матеріалах наукових конференцій (2 статті і 8 тез). Загальний обсяг публікацій становить 3,73 др. арк.</w:t>
      </w:r>
    </w:p>
    <w:p w:rsidR="00B125DB" w:rsidRDefault="00B125DB" w:rsidP="00B125DB">
      <w:pPr>
        <w:widowControl w:val="0"/>
        <w:spacing w:line="360" w:lineRule="auto"/>
        <w:ind w:firstLine="709"/>
        <w:jc w:val="both"/>
        <w:rPr>
          <w:sz w:val="28"/>
          <w:lang w:val="uk-UA"/>
        </w:rPr>
      </w:pPr>
      <w:r>
        <w:rPr>
          <w:b/>
          <w:sz w:val="28"/>
          <w:lang w:val="uk-UA"/>
        </w:rPr>
        <w:t>Структура роботи.</w:t>
      </w:r>
      <w:r>
        <w:rPr>
          <w:sz w:val="28"/>
          <w:lang w:val="uk-UA"/>
        </w:rPr>
        <w:t xml:space="preserve"> Дисертаційне дослідження складається з переліку умовних скорочень та позначень, вступу, трьох розділів, загальних висновків, списку використаних джерел та додатків.</w:t>
      </w:r>
    </w:p>
    <w:p w:rsidR="00B125DB" w:rsidRDefault="00B125DB" w:rsidP="00B125DB">
      <w:pPr>
        <w:widowControl w:val="0"/>
        <w:spacing w:line="360" w:lineRule="auto"/>
        <w:ind w:firstLine="709"/>
        <w:jc w:val="both"/>
        <w:rPr>
          <w:b/>
          <w:sz w:val="28"/>
          <w:lang w:val="uk-UA"/>
        </w:rPr>
      </w:pPr>
      <w:r>
        <w:rPr>
          <w:b/>
          <w:sz w:val="28"/>
          <w:lang w:val="uk-UA"/>
        </w:rPr>
        <w:t>На захист виносяться такі положення:</w:t>
      </w:r>
    </w:p>
    <w:p w:rsidR="00B125DB" w:rsidRDefault="00B125DB" w:rsidP="008309E1">
      <w:pPr>
        <w:widowControl w:val="0"/>
        <w:numPr>
          <w:ilvl w:val="0"/>
          <w:numId w:val="48"/>
        </w:numPr>
        <w:tabs>
          <w:tab w:val="num" w:pos="540"/>
        </w:tabs>
        <w:suppressAutoHyphens w:val="0"/>
        <w:spacing w:line="360" w:lineRule="auto"/>
        <w:ind w:left="0" w:firstLine="0"/>
        <w:jc w:val="both"/>
        <w:rPr>
          <w:sz w:val="28"/>
          <w:lang w:val="uk-UA"/>
        </w:rPr>
      </w:pPr>
      <w:r>
        <w:rPr>
          <w:caps/>
          <w:sz w:val="28"/>
          <w:lang w:val="uk-UA"/>
        </w:rPr>
        <w:t>р</w:t>
      </w:r>
      <w:r>
        <w:rPr>
          <w:sz w:val="28"/>
          <w:lang w:val="uk-UA"/>
        </w:rPr>
        <w:t xml:space="preserve">итм забезпечує стабільний режим функціонування дискурсу як суперсистеми, в основі якої лежить багаторівнева ритмічна стратифікація, що задається двома планами ритму – глибинним семантичним ритмом та просодичним ритмом, взаємодія яких створює загальний баланс риторичної динаміки, гармонізацію форми й змісту. </w:t>
      </w:r>
    </w:p>
    <w:p w:rsidR="00B125DB" w:rsidRDefault="00B125DB" w:rsidP="008309E1">
      <w:pPr>
        <w:widowControl w:val="0"/>
        <w:numPr>
          <w:ilvl w:val="0"/>
          <w:numId w:val="48"/>
        </w:numPr>
        <w:shd w:val="clear" w:color="auto" w:fill="FFFFFF"/>
        <w:tabs>
          <w:tab w:val="num" w:pos="540"/>
        </w:tabs>
        <w:suppressAutoHyphens w:val="0"/>
        <w:spacing w:line="360" w:lineRule="auto"/>
        <w:ind w:left="0" w:firstLine="0"/>
        <w:jc w:val="both"/>
        <w:rPr>
          <w:spacing w:val="6"/>
          <w:sz w:val="28"/>
          <w:szCs w:val="28"/>
          <w:lang w:val="uk-UA"/>
        </w:rPr>
      </w:pPr>
      <w:r>
        <w:rPr>
          <w:spacing w:val="6"/>
          <w:sz w:val="28"/>
          <w:szCs w:val="28"/>
          <w:lang w:val="uk-UA"/>
        </w:rPr>
        <w:t>Просодичний ритм – ієрархічно впорядкований комплекс, що виражає специфічні особливості перцептивної й акустичної структурованості мовленнєвого висловлювання в різних формах мовної творчості. Базовою одиницею делімітації мовленнєвого континууму є синтагма як інтонаційно-смислова єдність. Ураховуючи семантичну вагу квантів інформаційного простору дискурсу, синтагми розподіляються на домінувальні, що складають ядро інформаційно-смислового поля, та рецесивні, що витворюють його периферію. Різні за рангом синтагми об’єднуються у ступені, утворюючи певні смислові єдності, що спричиняє регламентоване ступінчасте розгортання смислу.</w:t>
      </w:r>
    </w:p>
    <w:p w:rsidR="00B125DB" w:rsidRDefault="00B125DB" w:rsidP="008309E1">
      <w:pPr>
        <w:widowControl w:val="0"/>
        <w:numPr>
          <w:ilvl w:val="0"/>
          <w:numId w:val="48"/>
        </w:numPr>
        <w:tabs>
          <w:tab w:val="num" w:pos="540"/>
        </w:tabs>
        <w:suppressAutoHyphens w:val="0"/>
        <w:spacing w:line="360" w:lineRule="auto"/>
        <w:ind w:left="0" w:firstLine="0"/>
        <w:jc w:val="both"/>
        <w:rPr>
          <w:spacing w:val="6"/>
          <w:sz w:val="28"/>
          <w:szCs w:val="28"/>
          <w:lang w:val="uk-UA"/>
        </w:rPr>
      </w:pPr>
      <w:r>
        <w:rPr>
          <w:spacing w:val="6"/>
          <w:sz w:val="28"/>
          <w:szCs w:val="28"/>
          <w:lang w:val="uk-UA"/>
        </w:rPr>
        <w:t xml:space="preserve">Політична промова – риторичний акт, який забезпечується інтеграцією семантичного і просодичного ритмів, що  обумовлюють  механізм зчеплення смислових  квантів у мовленнєвому континуумі. Специфіка ритмічної організації політичної  промови задається взаємодією  двох антропоцентрів, що сприяють  створенню адекватної  риторичної стратегії політичного дискурсу. </w:t>
      </w:r>
    </w:p>
    <w:p w:rsidR="00B125DB" w:rsidRDefault="00B125DB" w:rsidP="008309E1">
      <w:pPr>
        <w:pStyle w:val="Normal0"/>
        <w:widowControl w:val="0"/>
        <w:numPr>
          <w:ilvl w:val="0"/>
          <w:numId w:val="48"/>
        </w:numPr>
        <w:tabs>
          <w:tab w:val="num" w:pos="540"/>
        </w:tabs>
        <w:spacing w:before="0" w:after="0" w:line="360" w:lineRule="auto"/>
        <w:ind w:left="0" w:firstLine="0"/>
        <w:jc w:val="both"/>
        <w:rPr>
          <w:sz w:val="28"/>
          <w:lang w:val="uk-UA"/>
        </w:rPr>
      </w:pPr>
      <w:r>
        <w:rPr>
          <w:sz w:val="28"/>
          <w:lang w:val="uk-UA"/>
        </w:rPr>
        <w:lastRenderedPageBreak/>
        <w:t>Комунікативний тембр дискурсу, що представляє собою синтез взаємодії й варіювання найважливіших компонентів просодичного рівня мови, має певний ритмометричний вимір, який відповідає ступеню експресивності жанру та висвітлює специфіку його логіко-смислового квантування. Існує специфічний акцентний рельєф, що корелює з комунікативно-релевантними зонами інформаційного простору цього жанру, де ритмометрична схема сигналізує складну міжрівневу ієрархічну впорядкованість, яка прогнозує ефективну риторичну модель спілкування.</w:t>
      </w:r>
    </w:p>
    <w:p w:rsidR="00B125DB" w:rsidRDefault="00B125DB" w:rsidP="008309E1">
      <w:pPr>
        <w:widowControl w:val="0"/>
        <w:numPr>
          <w:ilvl w:val="0"/>
          <w:numId w:val="48"/>
        </w:numPr>
        <w:tabs>
          <w:tab w:val="num" w:pos="540"/>
        </w:tabs>
        <w:suppressAutoHyphens w:val="0"/>
        <w:spacing w:line="360" w:lineRule="auto"/>
        <w:ind w:left="0" w:firstLine="0"/>
        <w:jc w:val="both"/>
        <w:rPr>
          <w:sz w:val="28"/>
          <w:lang w:val="uk-UA"/>
        </w:rPr>
      </w:pPr>
      <w:r>
        <w:rPr>
          <w:sz w:val="28"/>
          <w:lang w:val="uk-UA"/>
        </w:rPr>
        <w:t xml:space="preserve">Просодичною домінантою англомовного політичного дискурсу є частота основного тону, зміни якої відповідають комунікативно-прагматичному навантаженню трьох дискурсивних смислових конституентів, з яких складається політична промова. Ступінчасте розташування піків ЧОТ у синтагмах, фразах, ступенях та НФЄ складає певний ритмічний каркас дискурсу, завдяки чому утворюється відносно стабільний режим сприйняття, що формується напруженим структурним розгортанням тексту. </w:t>
      </w:r>
    </w:p>
    <w:p w:rsidR="00B125DB" w:rsidRDefault="00B125DB" w:rsidP="008309E1">
      <w:pPr>
        <w:widowControl w:val="0"/>
        <w:numPr>
          <w:ilvl w:val="0"/>
          <w:numId w:val="48"/>
        </w:numPr>
        <w:tabs>
          <w:tab w:val="num" w:pos="540"/>
        </w:tabs>
        <w:suppressAutoHyphens w:val="0"/>
        <w:spacing w:line="360" w:lineRule="auto"/>
        <w:ind w:left="0" w:firstLine="0"/>
        <w:jc w:val="both"/>
        <w:rPr>
          <w:sz w:val="28"/>
          <w:lang w:val="uk-UA"/>
        </w:rPr>
      </w:pPr>
      <w:r>
        <w:rPr>
          <w:caps/>
          <w:sz w:val="28"/>
          <w:lang w:val="uk-UA"/>
        </w:rPr>
        <w:t>п</w:t>
      </w:r>
      <w:r>
        <w:rPr>
          <w:sz w:val="28"/>
          <w:lang w:val="uk-UA"/>
        </w:rPr>
        <w:t>араметр інтенсивності, корелюючи з акцентною динамікою повідомлення відповідно до його змісту, підкреслює характер динамічності й енергійності, чому сприяє високий рівень інтенсивності й широкий діапазон її флуктуації.</w:t>
      </w:r>
    </w:p>
    <w:p w:rsidR="00B125DB" w:rsidRDefault="00B125DB" w:rsidP="008309E1">
      <w:pPr>
        <w:widowControl w:val="0"/>
        <w:numPr>
          <w:ilvl w:val="0"/>
          <w:numId w:val="48"/>
        </w:numPr>
        <w:tabs>
          <w:tab w:val="num" w:pos="540"/>
        </w:tabs>
        <w:suppressAutoHyphens w:val="0"/>
        <w:spacing w:line="360" w:lineRule="auto"/>
        <w:ind w:left="0" w:firstLine="0"/>
        <w:jc w:val="both"/>
        <w:rPr>
          <w:spacing w:val="6"/>
          <w:sz w:val="28"/>
          <w:szCs w:val="28"/>
          <w:lang w:val="uk-UA"/>
        </w:rPr>
      </w:pPr>
      <w:r>
        <w:rPr>
          <w:caps/>
          <w:spacing w:val="6"/>
          <w:sz w:val="28"/>
          <w:szCs w:val="28"/>
          <w:lang w:val="uk-UA"/>
        </w:rPr>
        <w:t>ф</w:t>
      </w:r>
      <w:r>
        <w:rPr>
          <w:spacing w:val="6"/>
          <w:sz w:val="28"/>
          <w:szCs w:val="28"/>
          <w:lang w:val="uk-UA"/>
        </w:rPr>
        <w:t xml:space="preserve">ункціонування часової підсистеми зумовлюється тенденцією до ізохронності. </w:t>
      </w:r>
      <w:r>
        <w:rPr>
          <w:caps/>
          <w:spacing w:val="6"/>
          <w:sz w:val="28"/>
          <w:szCs w:val="28"/>
          <w:lang w:val="uk-UA"/>
        </w:rPr>
        <w:t>с</w:t>
      </w:r>
      <w:r>
        <w:rPr>
          <w:spacing w:val="6"/>
          <w:sz w:val="28"/>
          <w:szCs w:val="28"/>
          <w:lang w:val="uk-UA"/>
        </w:rPr>
        <w:t>мислове квантування англомовного політичного дискурсу відбувається за допомогою пауз, що виконують риторичну функцію – виокремлення фокусу інформації. Специфічна паузальна організація забезпечує регламентованість й ефективність реалізації авторського задуму у площині політичної промови.</w:t>
      </w:r>
    </w:p>
    <w:p w:rsidR="00B125DB" w:rsidRDefault="00B125DB" w:rsidP="008309E1">
      <w:pPr>
        <w:widowControl w:val="0"/>
        <w:numPr>
          <w:ilvl w:val="0"/>
          <w:numId w:val="48"/>
        </w:numPr>
        <w:tabs>
          <w:tab w:val="num" w:pos="540"/>
        </w:tabs>
        <w:suppressAutoHyphens w:val="0"/>
        <w:spacing w:line="360" w:lineRule="auto"/>
        <w:ind w:left="0" w:firstLine="0"/>
        <w:jc w:val="both"/>
        <w:rPr>
          <w:spacing w:val="6"/>
          <w:sz w:val="28"/>
          <w:szCs w:val="28"/>
          <w:lang w:val="uk-UA"/>
        </w:rPr>
      </w:pPr>
      <w:r>
        <w:rPr>
          <w:caps/>
          <w:spacing w:val="6"/>
          <w:sz w:val="28"/>
          <w:szCs w:val="28"/>
          <w:lang w:val="uk-UA"/>
        </w:rPr>
        <w:t>с</w:t>
      </w:r>
      <w:r>
        <w:rPr>
          <w:spacing w:val="6"/>
          <w:sz w:val="28"/>
          <w:szCs w:val="28"/>
          <w:lang w:val="uk-UA"/>
        </w:rPr>
        <w:t xml:space="preserve">емантико-просодична кореляція дискурсивних смислових конституентів політичної промови виявляється у варіюванні діапазонів тривалості, ЧОТ, амплітуди звукового тиску базових ритмоодиниць, частотності дистрибуції максимальних значень параметрів, мелодійних контурів і структури синтагм. </w:t>
      </w:r>
      <w:r>
        <w:rPr>
          <w:caps/>
          <w:spacing w:val="6"/>
          <w:sz w:val="28"/>
          <w:szCs w:val="28"/>
          <w:lang w:val="uk-UA"/>
        </w:rPr>
        <w:t>с</w:t>
      </w:r>
      <w:r>
        <w:rPr>
          <w:spacing w:val="6"/>
          <w:sz w:val="28"/>
          <w:szCs w:val="28"/>
          <w:lang w:val="uk-UA"/>
        </w:rPr>
        <w:t xml:space="preserve">піввідношення просодичних маркерів та </w:t>
      </w:r>
      <w:r>
        <w:rPr>
          <w:spacing w:val="6"/>
          <w:sz w:val="28"/>
          <w:szCs w:val="28"/>
          <w:lang w:val="uk-UA"/>
        </w:rPr>
        <w:lastRenderedPageBreak/>
        <w:t xml:space="preserve">одиниць ритму (синтагм, фраз, ступенів та НФЄ) в інформаційному просторі політичної промови створює макроступінь, що є одиницею певної ієрархічної організації. </w:t>
      </w:r>
    </w:p>
    <w:p w:rsidR="00B125DB" w:rsidRDefault="00B125DB" w:rsidP="00B125DB">
      <w:pPr>
        <w:widowControl w:val="0"/>
        <w:spacing w:line="360" w:lineRule="auto"/>
        <w:ind w:firstLine="709"/>
        <w:jc w:val="both"/>
        <w:rPr>
          <w:sz w:val="28"/>
          <w:lang w:val="uk-UA"/>
        </w:rPr>
      </w:pPr>
      <w:r>
        <w:rPr>
          <w:sz w:val="28"/>
          <w:lang w:val="uk-UA"/>
        </w:rPr>
        <w:t xml:space="preserve">У </w:t>
      </w:r>
      <w:r>
        <w:rPr>
          <w:b/>
          <w:sz w:val="28"/>
          <w:lang w:val="uk-UA"/>
        </w:rPr>
        <w:t xml:space="preserve">переліку умовних скорочень та позначень </w:t>
      </w:r>
      <w:r>
        <w:rPr>
          <w:sz w:val="28"/>
          <w:lang w:val="uk-UA"/>
        </w:rPr>
        <w:t>наведено вжиті в дисертації термінологічні скорочення й позначення з їх детальним розшифруванням.</w:t>
      </w:r>
    </w:p>
    <w:p w:rsidR="00B125DB" w:rsidRDefault="00B125DB" w:rsidP="00B125DB">
      <w:pPr>
        <w:widowControl w:val="0"/>
        <w:spacing w:line="360" w:lineRule="auto"/>
        <w:ind w:firstLine="709"/>
        <w:jc w:val="both"/>
        <w:rPr>
          <w:sz w:val="28"/>
          <w:lang w:val="uk-UA"/>
        </w:rPr>
      </w:pPr>
      <w:r>
        <w:rPr>
          <w:sz w:val="28"/>
          <w:lang w:val="uk-UA"/>
        </w:rPr>
        <w:t xml:space="preserve">У </w:t>
      </w:r>
      <w:r>
        <w:rPr>
          <w:b/>
          <w:sz w:val="28"/>
          <w:lang w:val="uk-UA"/>
        </w:rPr>
        <w:t>вступі</w:t>
      </w:r>
      <w:r>
        <w:rPr>
          <w:sz w:val="28"/>
          <w:lang w:val="uk-UA"/>
        </w:rPr>
        <w:t xml:space="preserve"> обґрунтовано вибір теми дослідження, її актуальність, розкрито сутність і стан досліджуваної наукової проблеми, визначено мету, завдання, об’єкт і предмет роботи, описано матеріал і методи дослідження, викладено його новизну, теоретичне й практичне значення, подано відомості про публікації й апробацію результатів дослідження, сформульовано положення, що виносяться на захист.</w:t>
      </w:r>
    </w:p>
    <w:p w:rsidR="00B125DB" w:rsidRDefault="00B125DB" w:rsidP="00B125DB">
      <w:pPr>
        <w:widowControl w:val="0"/>
        <w:spacing w:line="360" w:lineRule="auto"/>
        <w:ind w:firstLine="709"/>
        <w:jc w:val="both"/>
        <w:rPr>
          <w:b/>
          <w:sz w:val="28"/>
          <w:szCs w:val="28"/>
          <w:lang w:val="uk-UA"/>
        </w:rPr>
      </w:pPr>
      <w:r>
        <w:rPr>
          <w:b/>
          <w:sz w:val="28"/>
          <w:lang w:val="uk-UA"/>
        </w:rPr>
        <w:t>Перший розділ</w:t>
      </w:r>
      <w:r>
        <w:rPr>
          <w:sz w:val="28"/>
          <w:lang w:val="uk-UA"/>
        </w:rPr>
        <w:t xml:space="preserve"> – “</w:t>
      </w:r>
      <w:r>
        <w:rPr>
          <w:b/>
          <w:sz w:val="28"/>
          <w:lang w:val="uk-UA"/>
        </w:rPr>
        <w:t>Ритм як риторичний засіб актуалізації англомовного політичного дискурсу”</w:t>
      </w:r>
      <w:r>
        <w:rPr>
          <w:sz w:val="28"/>
          <w:lang w:val="uk-UA"/>
        </w:rPr>
        <w:t xml:space="preserve"> – містить аналіз особливостей вербалізації політичної промови як найвиразнішого прототипу жанру політичного дискурсу. Розглядається питання багаторівневої ритмічної стратифікації дискурсу, що передає комунікативно-риторичну динаміку, яка обумовлена антропометричним співвідношенням адресант – адресат. Особлива увага </w:t>
      </w:r>
      <w:r>
        <w:rPr>
          <w:sz w:val="28"/>
          <w:szCs w:val="28"/>
          <w:lang w:val="uk-UA"/>
        </w:rPr>
        <w:t>приділяється взаємодії просодичного та семантичного ритму, висвітлюється ритмометричний вимір політичної промови.</w:t>
      </w:r>
    </w:p>
    <w:p w:rsidR="00B125DB" w:rsidRDefault="00B125DB" w:rsidP="00B125DB">
      <w:pPr>
        <w:widowControl w:val="0"/>
        <w:spacing w:line="360" w:lineRule="auto"/>
        <w:ind w:firstLine="709"/>
        <w:jc w:val="both"/>
        <w:rPr>
          <w:lang w:val="uk-UA"/>
        </w:rPr>
      </w:pPr>
      <w:r>
        <w:rPr>
          <w:sz w:val="28"/>
          <w:szCs w:val="28"/>
          <w:lang w:val="uk-UA"/>
        </w:rPr>
        <w:t>У</w:t>
      </w:r>
      <w:r>
        <w:rPr>
          <w:b/>
          <w:bCs/>
          <w:sz w:val="28"/>
          <w:szCs w:val="28"/>
          <w:lang w:val="uk-UA"/>
        </w:rPr>
        <w:t xml:space="preserve"> другому розділі – “Перцептивні характеристики рецептивної моделі англомовного політичного дискурсу”</w:t>
      </w:r>
      <w:r>
        <w:rPr>
          <w:sz w:val="28"/>
          <w:szCs w:val="28"/>
          <w:lang w:val="uk-UA"/>
        </w:rPr>
        <w:t xml:space="preserve"> – викладено програму й методику експериментально-фонетичного</w:t>
      </w:r>
      <w:r>
        <w:rPr>
          <w:sz w:val="28"/>
          <w:lang w:val="uk-UA"/>
        </w:rPr>
        <w:t xml:space="preserve"> аналізу на аудитивному рівні; подано основні результати перцептивного аналізу для розкриття перцептивних ознак ритмічної організації англомовної політичної промови.</w:t>
      </w:r>
    </w:p>
    <w:p w:rsidR="00B125DB" w:rsidRDefault="00B125DB" w:rsidP="00B125DB">
      <w:pPr>
        <w:pStyle w:val="afffffff4"/>
        <w:widowControl w:val="0"/>
        <w:tabs>
          <w:tab w:val="num" w:pos="0"/>
        </w:tabs>
        <w:spacing w:after="0" w:line="360" w:lineRule="auto"/>
        <w:ind w:firstLine="709"/>
        <w:jc w:val="both"/>
        <w:rPr>
          <w:spacing w:val="6"/>
          <w:szCs w:val="28"/>
          <w:lang w:val="uk-UA"/>
        </w:rPr>
      </w:pPr>
      <w:r>
        <w:rPr>
          <w:spacing w:val="6"/>
          <w:szCs w:val="28"/>
          <w:lang w:val="uk-UA"/>
        </w:rPr>
        <w:t xml:space="preserve">У </w:t>
      </w:r>
      <w:r>
        <w:rPr>
          <w:b/>
          <w:bCs/>
          <w:spacing w:val="6"/>
          <w:szCs w:val="28"/>
          <w:lang w:val="uk-UA"/>
        </w:rPr>
        <w:t>третьому розділі – “Акустичні кореляти смислового квантування англомовного політичного дискурсу”</w:t>
      </w:r>
      <w:r>
        <w:rPr>
          <w:spacing w:val="6"/>
          <w:szCs w:val="28"/>
          <w:lang w:val="uk-UA"/>
        </w:rPr>
        <w:t xml:space="preserve"> – наведено методику проведення електроакустичного аналізу ритмічної організації англомовного політичного дискурсу; подано основні результати інструментального аналізу з їх лінгвістичною інтерпретацією для встановлення акустичних параметрів одиниць ритму; зіставлені дані аудитивного та електроакустичного аналізів </w:t>
      </w:r>
      <w:r>
        <w:rPr>
          <w:spacing w:val="6"/>
          <w:szCs w:val="28"/>
          <w:lang w:val="uk-UA"/>
        </w:rPr>
        <w:lastRenderedPageBreak/>
        <w:t>для розробки інваріантної ритмічної моделі англомовної політичної промови.</w:t>
      </w:r>
    </w:p>
    <w:p w:rsidR="00B125DB" w:rsidRDefault="00B125DB" w:rsidP="00B125DB">
      <w:pPr>
        <w:widowControl w:val="0"/>
        <w:spacing w:line="360" w:lineRule="auto"/>
        <w:ind w:firstLine="709"/>
        <w:jc w:val="both"/>
        <w:rPr>
          <w:sz w:val="28"/>
          <w:lang w:val="uk-UA"/>
        </w:rPr>
      </w:pPr>
      <w:r>
        <w:rPr>
          <w:sz w:val="28"/>
          <w:lang w:val="uk-UA"/>
        </w:rPr>
        <w:t xml:space="preserve">У </w:t>
      </w:r>
      <w:r>
        <w:rPr>
          <w:b/>
          <w:sz w:val="28"/>
          <w:lang w:val="uk-UA"/>
        </w:rPr>
        <w:t>загальних висновках</w:t>
      </w:r>
      <w:r>
        <w:rPr>
          <w:sz w:val="28"/>
          <w:lang w:val="uk-UA"/>
        </w:rPr>
        <w:t xml:space="preserve"> сформульовано підсумки проведеного дисертаційного дослідження й окреслено перспективи подальшого наукового пошуку з обраної проблематики.</w:t>
      </w:r>
    </w:p>
    <w:p w:rsidR="00B125DB" w:rsidRDefault="00B125DB" w:rsidP="00B125DB">
      <w:pPr>
        <w:widowControl w:val="0"/>
        <w:spacing w:line="360" w:lineRule="auto"/>
        <w:ind w:firstLine="709"/>
        <w:jc w:val="both"/>
        <w:rPr>
          <w:sz w:val="28"/>
          <w:lang w:val="uk-UA"/>
        </w:rPr>
      </w:pPr>
      <w:r>
        <w:rPr>
          <w:b/>
          <w:bCs/>
          <w:sz w:val="28"/>
          <w:lang w:val="uk-UA"/>
        </w:rPr>
        <w:t>Список використаних джерел</w:t>
      </w:r>
      <w:r>
        <w:rPr>
          <w:sz w:val="28"/>
          <w:lang w:val="uk-UA"/>
        </w:rPr>
        <w:t xml:space="preserve"> нараховує 315 джерел українською, російською, англійською, німецькою та французькою мовами.</w:t>
      </w:r>
    </w:p>
    <w:p w:rsidR="00B125DB" w:rsidRDefault="00B125DB" w:rsidP="00B125DB">
      <w:pPr>
        <w:widowControl w:val="0"/>
        <w:spacing w:line="360" w:lineRule="auto"/>
        <w:ind w:firstLine="709"/>
        <w:jc w:val="both"/>
        <w:rPr>
          <w:snapToGrid w:val="0"/>
          <w:sz w:val="28"/>
          <w:lang w:val="uk-UA"/>
        </w:rPr>
      </w:pPr>
      <w:r>
        <w:rPr>
          <w:snapToGrid w:val="0"/>
          <w:sz w:val="28"/>
          <w:lang w:val="uk-UA"/>
        </w:rPr>
        <w:t>У</w:t>
      </w:r>
      <w:r>
        <w:rPr>
          <w:b/>
          <w:snapToGrid w:val="0"/>
          <w:sz w:val="28"/>
          <w:lang w:val="uk-UA"/>
        </w:rPr>
        <w:t xml:space="preserve"> списку джерел ілюстративного матеріалу</w:t>
      </w:r>
      <w:r>
        <w:rPr>
          <w:snapToGrid w:val="0"/>
          <w:sz w:val="28"/>
          <w:lang w:val="uk-UA"/>
        </w:rPr>
        <w:t xml:space="preserve"> наведено Інтернет-сайти, з яких записувалися політичні промови.</w:t>
      </w:r>
    </w:p>
    <w:p w:rsidR="00B125DB" w:rsidRDefault="00B125DB" w:rsidP="00B125DB">
      <w:pPr>
        <w:widowControl w:val="0"/>
        <w:spacing w:line="360" w:lineRule="auto"/>
        <w:ind w:firstLine="709"/>
        <w:jc w:val="both"/>
        <w:rPr>
          <w:sz w:val="28"/>
          <w:lang w:val="uk-UA"/>
        </w:rPr>
      </w:pPr>
      <w:r>
        <w:rPr>
          <w:b/>
          <w:sz w:val="28"/>
          <w:lang w:val="uk-UA"/>
        </w:rPr>
        <w:t>Додатки</w:t>
      </w:r>
      <w:r>
        <w:rPr>
          <w:sz w:val="28"/>
          <w:lang w:val="uk-UA"/>
        </w:rPr>
        <w:t xml:space="preserve"> містять таблиці, діаграми, осцилограми, інтонограми, що ілюструють результати проведеного дослідження. </w:t>
      </w:r>
    </w:p>
    <w:p w:rsidR="00B125DB" w:rsidRDefault="00B125DB" w:rsidP="00B125DB">
      <w:pPr>
        <w:widowControl w:val="0"/>
        <w:spacing w:line="360" w:lineRule="auto"/>
        <w:ind w:firstLine="709"/>
        <w:jc w:val="both"/>
        <w:rPr>
          <w:sz w:val="28"/>
          <w:lang w:val="uk-UA"/>
        </w:rPr>
      </w:pPr>
      <w:r>
        <w:rPr>
          <w:b/>
          <w:sz w:val="28"/>
          <w:lang w:val="uk-UA"/>
        </w:rPr>
        <w:t>Загальний обсяг</w:t>
      </w:r>
      <w:r>
        <w:rPr>
          <w:sz w:val="28"/>
          <w:lang w:val="uk-UA"/>
        </w:rPr>
        <w:t xml:space="preserve"> дисертації становить 234</w:t>
      </w:r>
      <w:r>
        <w:rPr>
          <w:color w:val="FF6600"/>
          <w:sz w:val="28"/>
          <w:lang w:val="uk-UA"/>
        </w:rPr>
        <w:t xml:space="preserve"> </w:t>
      </w:r>
      <w:r>
        <w:rPr>
          <w:sz w:val="28"/>
          <w:lang w:val="uk-UA"/>
        </w:rPr>
        <w:t>сторінок, обсяг основного тексту дисертації складає 168 сторінок.</w:t>
      </w: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r>
        <w:rPr>
          <w:b/>
          <w:caps/>
          <w:sz w:val="28"/>
          <w:lang w:val="uk-UA"/>
        </w:rPr>
        <w:t>Загальні висновки</w:t>
      </w: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jc w:val="center"/>
        <w:rPr>
          <w:b/>
          <w:caps/>
          <w:sz w:val="28"/>
          <w:lang w:val="uk-UA"/>
        </w:rPr>
      </w:pPr>
    </w:p>
    <w:p w:rsidR="00B125DB" w:rsidRDefault="00B125DB" w:rsidP="00B125DB">
      <w:pPr>
        <w:widowControl w:val="0"/>
        <w:spacing w:line="360" w:lineRule="auto"/>
        <w:ind w:firstLine="709"/>
        <w:jc w:val="both"/>
        <w:rPr>
          <w:sz w:val="28"/>
          <w:lang w:val="uk-UA"/>
        </w:rPr>
      </w:pPr>
      <w:r>
        <w:rPr>
          <w:sz w:val="28"/>
          <w:lang w:val="uk-UA"/>
        </w:rPr>
        <w:t>В основі дискурсу як суперсистеми лежить багаторівнева ритмічна стратифікація, яка забезпечує стабільний режим його функціонування. Ритмічна стратифікація дискурсу задається двома планами ритму – глибинним семантичним та просодичним ритмами, взаємодія яких створює загальний баланс структурної динаміки, гармонізацію форми й змісту.</w:t>
      </w:r>
    </w:p>
    <w:p w:rsidR="00B125DB" w:rsidRDefault="00B125DB" w:rsidP="00B125DB">
      <w:pPr>
        <w:widowControl w:val="0"/>
        <w:shd w:val="clear" w:color="auto" w:fill="FFFFFF"/>
        <w:spacing w:line="360" w:lineRule="auto"/>
        <w:ind w:firstLine="709"/>
        <w:jc w:val="both"/>
        <w:rPr>
          <w:sz w:val="28"/>
          <w:lang w:val="uk-UA"/>
        </w:rPr>
      </w:pPr>
      <w:r>
        <w:rPr>
          <w:sz w:val="28"/>
          <w:lang w:val="uk-UA"/>
        </w:rPr>
        <w:t>Просодичний ритм – ієрархічно впорядкований комплекс, що виражає специфічні особливості перцептивної й акустичної структурованості мовленнєвого висловлення в різних формах мовної творчості. Базовою одиницею делімітації мовленнєвого континууму є синтагма як інтонаційно-смислова єдність.</w:t>
      </w:r>
      <w:r>
        <w:rPr>
          <w:rFonts w:ascii="Arial" w:hAnsi="Arial"/>
          <w:sz w:val="20"/>
          <w:lang w:val="uk-UA"/>
        </w:rPr>
        <w:t xml:space="preserve"> </w:t>
      </w:r>
      <w:r>
        <w:rPr>
          <w:sz w:val="28"/>
          <w:lang w:val="uk-UA"/>
        </w:rPr>
        <w:t xml:space="preserve">Ураховуючи семантичну вагу квантів інформаційного простору дискурсу, синтагми розподіляються на домінувальні, що складають </w:t>
      </w:r>
      <w:r>
        <w:rPr>
          <w:sz w:val="28"/>
          <w:lang w:val="uk-UA"/>
        </w:rPr>
        <w:lastRenderedPageBreak/>
        <w:t>ядро інформаційно-смислового поля, та рецесивні, що витворюють його периферію. Різні за рангом синтагми об’єднуються у ступені, утворюючи певні смислові єдності, що забезпечує регламентоване ступінчасте розгортання смислу.</w:t>
      </w:r>
    </w:p>
    <w:p w:rsidR="00B125DB" w:rsidRDefault="00B125DB" w:rsidP="00B125DB">
      <w:pPr>
        <w:widowControl w:val="0"/>
        <w:shd w:val="clear" w:color="auto" w:fill="FFFFFF"/>
        <w:spacing w:line="360" w:lineRule="auto"/>
        <w:ind w:firstLine="709"/>
        <w:jc w:val="both"/>
        <w:rPr>
          <w:sz w:val="28"/>
          <w:lang w:val="uk-UA"/>
        </w:rPr>
      </w:pPr>
      <w:r>
        <w:rPr>
          <w:sz w:val="28"/>
          <w:lang w:val="uk-UA"/>
        </w:rPr>
        <w:t xml:space="preserve">Особливості семантичного ритму дискурсу зумовлюються явищем ізотопії, що забезпечує когезію й корелює з певним її осмисленням, процесом формування актуального смислу. Співвіднесення глибинного та поверхневого рівнів вербалізації мовленнєвої події дозволяє виявити ізоморфізм тих ділянок структури, які висуваються самою матерією мови, рухом дискретно організованих одиниць як мінімальних носіїв смислу. </w:t>
      </w:r>
    </w:p>
    <w:p w:rsidR="00B125DB" w:rsidRDefault="00B125DB" w:rsidP="00B125DB">
      <w:pPr>
        <w:widowControl w:val="0"/>
        <w:shd w:val="clear" w:color="auto" w:fill="FFFFFF"/>
        <w:spacing w:line="360" w:lineRule="auto"/>
        <w:ind w:firstLine="720"/>
        <w:jc w:val="both"/>
        <w:rPr>
          <w:sz w:val="28"/>
          <w:lang w:val="uk-UA"/>
        </w:rPr>
      </w:pPr>
      <w:r>
        <w:rPr>
          <w:sz w:val="28"/>
          <w:lang w:val="uk-UA"/>
        </w:rPr>
        <w:t>Політична промова – риторичний акт, який забезпечується інтеграцією семантичного і просодичного ритму, що обумовлюють механізм зчеплення смислових квантів у мовленнєвому континуумі. Специфіка ритмічної організації політичної промови задається взаємодією двох антропоцентрів, що сприяють створенню адекватної риторичної стратегії політичного дискурсу. Рівень адресованості цього жанру політичної комунікації визначається характером членування тексту, особливостями його зв’язності та сталою композицією.</w:t>
      </w:r>
    </w:p>
    <w:p w:rsidR="00B125DB" w:rsidRDefault="00B125DB" w:rsidP="00B125DB">
      <w:pPr>
        <w:widowControl w:val="0"/>
        <w:spacing w:line="360" w:lineRule="auto"/>
        <w:ind w:firstLine="709"/>
        <w:jc w:val="both"/>
        <w:rPr>
          <w:sz w:val="28"/>
          <w:lang w:val="uk-UA"/>
        </w:rPr>
      </w:pPr>
      <w:r>
        <w:rPr>
          <w:sz w:val="28"/>
          <w:lang w:val="uk-UA"/>
        </w:rPr>
        <w:t>Аналіз структури політичної промови показав, що в ньому вирізняються три дискурсивні смислові конституенти: вступна частина, основна та заключна. При цьому прагматичною домінантою вступної частини є встановлення контакту з аудиторією й формування уявлення про тематичну спрямованість виступу, основної – в підтримці уваги й зацікавленості основною темою виступу, в закріпленні політичних ідей, а функціональна специфіка заключної частини полягає в підведенні підсумків виступу та закликові до дії.</w:t>
      </w:r>
    </w:p>
    <w:p w:rsidR="00B125DB" w:rsidRDefault="00B125DB" w:rsidP="00B125DB">
      <w:pPr>
        <w:pStyle w:val="Normal0"/>
        <w:widowControl w:val="0"/>
        <w:spacing w:before="0" w:after="0" w:line="360" w:lineRule="auto"/>
        <w:ind w:firstLine="709"/>
        <w:jc w:val="both"/>
        <w:rPr>
          <w:sz w:val="28"/>
          <w:lang w:val="uk-UA"/>
        </w:rPr>
      </w:pPr>
      <w:r>
        <w:rPr>
          <w:sz w:val="28"/>
          <w:lang w:val="uk-UA"/>
        </w:rPr>
        <w:t xml:space="preserve">Комунікативний тембр дискурсу, що являє собою синтез взаємодії й варіювання найважливіших компонентів просодичного рівня мови, має певний ритмометричний вимір, який відповідає ступеню експресивності жанру та висвітлює особливості його логіко-смислового квантування. </w:t>
      </w:r>
      <w:r>
        <w:rPr>
          <w:caps/>
          <w:sz w:val="28"/>
          <w:lang w:val="uk-UA"/>
        </w:rPr>
        <w:t>с</w:t>
      </w:r>
      <w:r>
        <w:rPr>
          <w:sz w:val="28"/>
          <w:lang w:val="uk-UA"/>
        </w:rPr>
        <w:t xml:space="preserve">постерігається своєрідний акцентний рельєф, що корелює з комунікативно релевантними зонами інформаційного простору цього жанру, а існуюча ритмометрична схема сигналізує про складну міжрівневу ієрархічну </w:t>
      </w:r>
      <w:r>
        <w:rPr>
          <w:sz w:val="28"/>
          <w:lang w:val="uk-UA"/>
        </w:rPr>
        <w:lastRenderedPageBreak/>
        <w:t>впорядкованість, яка прогнозує ефективну риторичну модель спілкування.</w:t>
      </w:r>
    </w:p>
    <w:p w:rsidR="00B125DB" w:rsidRDefault="00B125DB" w:rsidP="00B125DB">
      <w:pPr>
        <w:pStyle w:val="Normal0"/>
        <w:widowControl w:val="0"/>
        <w:spacing w:before="0" w:after="0" w:line="360" w:lineRule="auto"/>
        <w:ind w:firstLine="709"/>
        <w:jc w:val="both"/>
        <w:rPr>
          <w:sz w:val="28"/>
          <w:lang w:val="uk-UA"/>
        </w:rPr>
      </w:pPr>
      <w:r>
        <w:rPr>
          <w:sz w:val="28"/>
          <w:lang w:val="uk-UA"/>
        </w:rPr>
        <w:t xml:space="preserve">Під час експериментального дослідження з’ясовано, що ритміко-просодична організація політичного дискурсу співвідноситься з комунікативно-прагматичним навантаженням дискурсивних смислових конституентів, корелює з ізотопним ритмом, а також прогнозує ефективність впливу на адресата. </w:t>
      </w:r>
    </w:p>
    <w:p w:rsidR="00B125DB" w:rsidRDefault="00B125DB" w:rsidP="00B125DB">
      <w:pPr>
        <w:pStyle w:val="Normal0"/>
        <w:widowControl w:val="0"/>
        <w:spacing w:before="0" w:after="0" w:line="360" w:lineRule="auto"/>
        <w:ind w:firstLine="709"/>
        <w:jc w:val="both"/>
        <w:rPr>
          <w:snapToGrid w:val="0"/>
          <w:sz w:val="28"/>
          <w:lang w:val="uk-UA"/>
        </w:rPr>
      </w:pPr>
      <w:r>
        <w:rPr>
          <w:sz w:val="28"/>
          <w:lang w:val="uk-UA"/>
        </w:rPr>
        <w:t xml:space="preserve">Аудитивний аналіз перцептивних характеристик політичних промов свідчить, що експресивність виступу досягається шляхом використання таких мелодійних контурів, значення яких відповідає смислу кожного окремого конституента. Хоча контури варіюють за композицією й типами інтонаційних компонентів, у політичному дискурсі спостерігається домінування рівних шкал зі спадними тонами, </w:t>
      </w:r>
      <w:r>
        <w:rPr>
          <w:snapToGrid w:val="0"/>
          <w:sz w:val="28"/>
          <w:lang w:val="uk-UA"/>
        </w:rPr>
        <w:t>смислові зв’язки й моделі сполучуваності яких є інформаційним кодом динаміки смислу.</w:t>
      </w:r>
    </w:p>
    <w:p w:rsidR="00B125DB" w:rsidRDefault="00B125DB" w:rsidP="00B125DB">
      <w:pPr>
        <w:pStyle w:val="Normal0"/>
        <w:widowControl w:val="0"/>
        <w:spacing w:before="0" w:after="0" w:line="360" w:lineRule="auto"/>
        <w:ind w:firstLine="709"/>
        <w:jc w:val="both"/>
        <w:rPr>
          <w:sz w:val="28"/>
          <w:lang w:val="uk-UA"/>
        </w:rPr>
      </w:pPr>
      <w:r>
        <w:rPr>
          <w:caps/>
          <w:sz w:val="28"/>
          <w:lang w:val="uk-UA"/>
        </w:rPr>
        <w:t>о</w:t>
      </w:r>
      <w:r>
        <w:rPr>
          <w:sz w:val="28"/>
          <w:lang w:val="uk-UA"/>
        </w:rPr>
        <w:t xml:space="preserve">днією з жанрових особливостей ритму ораторської промови є її дрібне членування. Сильна розчленованість мовленнєвого потоку пояснюється, з одного боку, прагненням мовця забезпечити краще розуміння при слуховому сприйнятті й, з іншого боку, специфікою делімітації вербального контексту. </w:t>
      </w:r>
    </w:p>
    <w:p w:rsidR="00B125DB" w:rsidRDefault="00B125DB" w:rsidP="00B125DB">
      <w:pPr>
        <w:widowControl w:val="0"/>
        <w:shd w:val="clear" w:color="auto" w:fill="FFFFFF"/>
        <w:spacing w:line="360" w:lineRule="auto"/>
        <w:ind w:firstLine="709"/>
        <w:jc w:val="both"/>
        <w:rPr>
          <w:sz w:val="28"/>
          <w:lang w:val="uk-UA"/>
        </w:rPr>
      </w:pPr>
      <w:r>
        <w:rPr>
          <w:caps/>
          <w:sz w:val="28"/>
          <w:lang w:val="uk-UA"/>
        </w:rPr>
        <w:t>С</w:t>
      </w:r>
      <w:r>
        <w:rPr>
          <w:sz w:val="28"/>
          <w:lang w:val="uk-UA"/>
        </w:rPr>
        <w:t xml:space="preserve">пецифіка темпоритму політичної промови полягає в домінуванні помірного темпу та значній паузальній насиченості, що забезпечує регламентованість й ефективність реалізації авторського задуму. </w:t>
      </w:r>
      <w:r>
        <w:rPr>
          <w:caps/>
          <w:sz w:val="28"/>
          <w:lang w:val="uk-UA"/>
        </w:rPr>
        <w:t>о</w:t>
      </w:r>
      <w:r>
        <w:rPr>
          <w:sz w:val="28"/>
          <w:lang w:val="uk-UA"/>
        </w:rPr>
        <w:t>рієнтованість політичної промови на дистантне сприйняття зумовлює, зокрема, підвищений рівень гучності.</w:t>
      </w:r>
    </w:p>
    <w:p w:rsidR="00B125DB" w:rsidRDefault="00B125DB" w:rsidP="00B125DB">
      <w:pPr>
        <w:widowControl w:val="0"/>
        <w:spacing w:line="360" w:lineRule="auto"/>
        <w:ind w:firstLine="709"/>
        <w:jc w:val="both"/>
        <w:rPr>
          <w:sz w:val="28"/>
          <w:lang w:val="uk-UA"/>
        </w:rPr>
      </w:pPr>
      <w:r>
        <w:rPr>
          <w:sz w:val="28"/>
          <w:lang w:val="uk-UA"/>
        </w:rPr>
        <w:t xml:space="preserve">Акустичною домінантою англомовного політичного дискурсу, за результатами акустичного аналізу, є ЧОТ, зміни якої відповідають комунікативно-прагматичному навантаженню дискурсивних смислових конституентів. Специфіка тональної підсистеми цього дискурсу полягає в тенденції до періодичності синтагм з різними діапазональними характеристиками, з різною швидкістю зміни ЧОТ. Ступінчасте розташування піків ЧОТ у синтагмах, фразах та НФЄ складає певний ритмічний каркас, </w:t>
      </w:r>
      <w:r>
        <w:rPr>
          <w:sz w:val="28"/>
          <w:lang w:val="uk-UA"/>
        </w:rPr>
        <w:lastRenderedPageBreak/>
        <w:t xml:space="preserve">завдяки чому витворюється відносно стабільний режим сприйняття, що формується напруженим структурним розгортанням тексту. </w:t>
      </w:r>
    </w:p>
    <w:p w:rsidR="00B125DB" w:rsidRDefault="00B125DB" w:rsidP="00B125DB">
      <w:pPr>
        <w:widowControl w:val="0"/>
        <w:spacing w:line="360" w:lineRule="auto"/>
        <w:ind w:firstLine="709"/>
        <w:jc w:val="both"/>
        <w:rPr>
          <w:sz w:val="28"/>
          <w:lang w:val="uk-UA"/>
        </w:rPr>
      </w:pPr>
      <w:r>
        <w:rPr>
          <w:sz w:val="28"/>
          <w:lang w:val="uk-UA"/>
        </w:rPr>
        <w:t>Згідно з результатами експериментального дослідження, параметр інтенсивності, корелюючи з акцентною динамікою повідомлення відповідно до його змісту, підкреслює характер динамічності й енергійності, чому сприяє високий рівень інтенсивності й широкий діапазон її флуктуації.</w:t>
      </w:r>
    </w:p>
    <w:p w:rsidR="00B125DB" w:rsidRDefault="00B125DB" w:rsidP="00B125DB">
      <w:pPr>
        <w:widowControl w:val="0"/>
        <w:spacing w:line="360" w:lineRule="auto"/>
        <w:ind w:firstLine="709"/>
        <w:jc w:val="both"/>
        <w:rPr>
          <w:sz w:val="28"/>
          <w:lang w:val="uk-UA"/>
        </w:rPr>
      </w:pPr>
      <w:r>
        <w:rPr>
          <w:sz w:val="28"/>
          <w:lang w:val="uk-UA"/>
        </w:rPr>
        <w:t>Акустичний аналіз виявив, що функціонування часової підсистеми зумовлюється тенденцією до ізохронності. Смислове квантування політичних промов відбувається за допомогою пауз, тривалість яких відповідає особливостям дискурсивних смислових конституентів. Отримані дані показують поступове зменшення вжитку коротких пауз і зростання наддовгих пауз з риторичною метою, що свідчить про напружене смислове розгортання дискурсу.</w:t>
      </w:r>
    </w:p>
    <w:p w:rsidR="00B125DB" w:rsidRDefault="00B125DB" w:rsidP="00B125DB">
      <w:pPr>
        <w:widowControl w:val="0"/>
        <w:spacing w:line="360" w:lineRule="auto"/>
        <w:ind w:firstLine="709"/>
        <w:jc w:val="both"/>
        <w:rPr>
          <w:sz w:val="28"/>
          <w:lang w:val="uk-UA"/>
        </w:rPr>
      </w:pPr>
      <w:r>
        <w:rPr>
          <w:caps/>
          <w:sz w:val="28"/>
          <w:lang w:val="uk-UA"/>
        </w:rPr>
        <w:t>р</w:t>
      </w:r>
      <w:r>
        <w:rPr>
          <w:sz w:val="28"/>
          <w:lang w:val="uk-UA"/>
        </w:rPr>
        <w:t xml:space="preserve">езультати аналізу акустичних параметрів дозволяють стверджувати, що семантико-просодична кореляція дискурсивних смислових конституентів політичної промови виявляється у варіюванні діапазонів тривалості, ЧОТ, амплітуди звукового тиску базових ритмоодиниць, частотності дистрибуції максимальних значень параметрів, мелодійних контурів синтагм. </w:t>
      </w:r>
      <w:r>
        <w:rPr>
          <w:caps/>
          <w:sz w:val="28"/>
          <w:lang w:val="uk-UA"/>
        </w:rPr>
        <w:t>с</w:t>
      </w:r>
      <w:r>
        <w:rPr>
          <w:sz w:val="28"/>
          <w:lang w:val="uk-UA"/>
        </w:rPr>
        <w:t xml:space="preserve">піввідношення просодичних маркерів одиниць ритму (синтагм, фраз, ступенів та НФЄ) в інформаційному просторі політичної промови створює макроступінь, що є одиницею певної ієрархічної організації. </w:t>
      </w:r>
    </w:p>
    <w:p w:rsidR="00B125DB" w:rsidRDefault="00B125DB" w:rsidP="00B125DB">
      <w:pPr>
        <w:widowControl w:val="0"/>
        <w:spacing w:line="360" w:lineRule="auto"/>
        <w:ind w:firstLine="709"/>
        <w:jc w:val="both"/>
        <w:rPr>
          <w:sz w:val="28"/>
          <w:lang w:val="uk-UA"/>
        </w:rPr>
      </w:pPr>
      <w:r>
        <w:rPr>
          <w:sz w:val="28"/>
          <w:lang w:val="uk-UA"/>
        </w:rPr>
        <w:t>Ритміко-просодичне оформлення вступної частини відповідає її комунікативно-прагматичній домінанті, підтвердженням чому є поширеність спадного мелодійного контуру, низхідної енергетичної динаміки, підвищені рівні флуктуації ЧОТ та інтенсивності. Просодія основної частини спрямована на її виділення як ритміко-інтонаційної та структурно-енергетичної вершини політичного дискурсу. Взаємодія просодичних підсистем у межах заключної частини спрямована на реалізацію її основної комунікативно-прагматичної мети, що просодично передається шляхом збільшення тривалості ритмоодиниць поряд зі збільшенням тривалості пауз, варіативності швидкості зміни ЧОТ, що посилюють рецептивну схему цього конституента.</w:t>
      </w:r>
    </w:p>
    <w:p w:rsidR="00B125DB" w:rsidRDefault="00B125DB" w:rsidP="00B125DB">
      <w:pPr>
        <w:widowControl w:val="0"/>
        <w:spacing w:line="360" w:lineRule="auto"/>
        <w:ind w:firstLine="709"/>
        <w:jc w:val="both"/>
        <w:rPr>
          <w:sz w:val="28"/>
          <w:lang w:val="uk-UA"/>
        </w:rPr>
      </w:pPr>
      <w:r>
        <w:rPr>
          <w:sz w:val="28"/>
          <w:lang w:val="uk-UA"/>
        </w:rPr>
        <w:lastRenderedPageBreak/>
        <w:t xml:space="preserve">Просодичні засоби забезпечують актуалізацію смислового взаємозв’язку основних компонентів комунікативного інформативного фокуса як вираження найбільш значущої інформації дискурсу шляхом контрасту просодичної ізотопії й виділеності. </w:t>
      </w:r>
    </w:p>
    <w:p w:rsidR="00B125DB" w:rsidRDefault="00B125DB" w:rsidP="00B125DB">
      <w:pPr>
        <w:widowControl w:val="0"/>
        <w:spacing w:line="360" w:lineRule="auto"/>
        <w:ind w:firstLine="709"/>
        <w:jc w:val="both"/>
        <w:rPr>
          <w:sz w:val="28"/>
          <w:lang w:val="uk-UA"/>
        </w:rPr>
      </w:pPr>
      <w:r>
        <w:rPr>
          <w:sz w:val="28"/>
          <w:lang w:val="uk-UA"/>
        </w:rPr>
        <w:t>Взаємодія просодичних підсистем в оформленні англомовного політичного дискурсу виконує компенсувальну функцію, оскільки в кожному окремому випадку певний параметр стає провідним, що забезпечує реалізацію риторичного потенціалу політичної промови.</w:t>
      </w:r>
    </w:p>
    <w:p w:rsidR="00B125DB" w:rsidRDefault="00B125DB" w:rsidP="00B125DB">
      <w:pPr>
        <w:widowControl w:val="0"/>
        <w:spacing w:line="360" w:lineRule="auto"/>
        <w:ind w:firstLine="709"/>
        <w:jc w:val="both"/>
        <w:rPr>
          <w:sz w:val="28"/>
          <w:lang w:val="uk-UA"/>
        </w:rPr>
      </w:pPr>
      <w:r>
        <w:rPr>
          <w:caps/>
          <w:sz w:val="28"/>
          <w:lang w:val="uk-UA"/>
        </w:rPr>
        <w:t>р</w:t>
      </w:r>
      <w:r>
        <w:rPr>
          <w:sz w:val="28"/>
          <w:lang w:val="uk-UA"/>
        </w:rPr>
        <w:t>итмічна матриця дискурсу виявляє оптимальність закладеної просодичної моделі, яка утворюється багатомірністю зв’язків різних просодичних компонентів мовленнєвого ритму, відповідність дискурсу його комунікативно-прагматичним завданням.</w:t>
      </w:r>
    </w:p>
    <w:p w:rsidR="00B125DB" w:rsidRDefault="00B125DB" w:rsidP="00B125DB">
      <w:pPr>
        <w:pStyle w:val="Normal0"/>
        <w:widowControl w:val="0"/>
        <w:spacing w:before="0" w:after="0" w:line="360" w:lineRule="auto"/>
        <w:ind w:firstLine="709"/>
        <w:jc w:val="both"/>
        <w:rPr>
          <w:sz w:val="28"/>
          <w:lang w:val="uk-UA"/>
        </w:rPr>
      </w:pPr>
      <w:r>
        <w:rPr>
          <w:sz w:val="28"/>
          <w:lang w:val="uk-UA"/>
        </w:rPr>
        <w:t>Подальший розгляд дискурсу в аспекті взаємозв’язку семантики, риторики і просодії сприятиме вияву ритмічних універсалій різних комунікативних жанрів. Перспектива наукового дослідження політичного дискурсу полягає у встановленні співвідношень між ритмом і концептуальними особливостями вербального контексту, у вияві соціофонетичних риторичних характеристик цього дискурсного різновиду з урахуванням гендерного аспекту.</w:t>
      </w: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widowControl w:val="0"/>
        <w:shd w:val="clear" w:color="auto" w:fill="FFFFFF"/>
        <w:spacing w:line="360" w:lineRule="auto"/>
        <w:ind w:firstLine="709"/>
        <w:jc w:val="both"/>
        <w:rPr>
          <w:sz w:val="28"/>
          <w:lang w:val="uk-UA"/>
        </w:rPr>
      </w:pPr>
    </w:p>
    <w:p w:rsidR="00B125DB" w:rsidRDefault="00B125DB" w:rsidP="00B125DB">
      <w:pPr>
        <w:pStyle w:val="afffffff5"/>
        <w:widowControl w:val="0"/>
        <w:spacing w:line="360" w:lineRule="auto"/>
        <w:ind w:left="0" w:firstLine="0"/>
        <w:jc w:val="center"/>
        <w:rPr>
          <w:b/>
          <w:szCs w:val="28"/>
        </w:rPr>
      </w:pPr>
      <w:r>
        <w:rPr>
          <w:b/>
          <w:szCs w:val="28"/>
        </w:rPr>
        <w:t>СПИСОК ВИКОРИСТАНИХ ДЖЕРЕЛ</w:t>
      </w:r>
    </w:p>
    <w:p w:rsidR="00B125DB" w:rsidRDefault="00B125DB" w:rsidP="00B125DB">
      <w:pPr>
        <w:pStyle w:val="afffffff5"/>
        <w:widowControl w:val="0"/>
        <w:spacing w:line="360" w:lineRule="auto"/>
        <w:ind w:left="0" w:firstLine="0"/>
        <w:jc w:val="both"/>
        <w:rPr>
          <w:szCs w:val="28"/>
        </w:rPr>
      </w:pPr>
    </w:p>
    <w:p w:rsidR="00B125DB" w:rsidRDefault="00B125DB" w:rsidP="00B125DB">
      <w:pPr>
        <w:pStyle w:val="afffffff5"/>
        <w:widowControl w:val="0"/>
        <w:spacing w:line="360" w:lineRule="auto"/>
        <w:ind w:left="0" w:firstLine="0"/>
        <w:jc w:val="both"/>
        <w:rPr>
          <w:szCs w:val="28"/>
        </w:rPr>
      </w:pP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rPr>
        <w:t>Абдыгаппарова С.К.</w:t>
      </w:r>
      <w:r>
        <w:rPr>
          <w:szCs w:val="28"/>
        </w:rPr>
        <w:t xml:space="preserve"> Интегрирующая функция текстовой просодии (на материале англ. яз.): Автореф. </w:t>
      </w:r>
      <w:r>
        <w:rPr>
          <w:szCs w:val="28"/>
          <w:lang w:val="uk-UA"/>
        </w:rPr>
        <w:t>д</w:t>
      </w:r>
      <w:r>
        <w:rPr>
          <w:szCs w:val="28"/>
        </w:rPr>
        <w:t>ис</w:t>
      </w:r>
      <w:r>
        <w:rPr>
          <w:szCs w:val="28"/>
          <w:lang w:val="en-US"/>
        </w:rPr>
        <w:t>c</w:t>
      </w:r>
      <w:r>
        <w:rPr>
          <w:szCs w:val="28"/>
          <w:lang w:val="uk-UA"/>
        </w:rPr>
        <w:t xml:space="preserve">. </w:t>
      </w:r>
      <w:r>
        <w:rPr>
          <w:szCs w:val="28"/>
        </w:rPr>
        <w:t>...</w:t>
      </w:r>
      <w:r>
        <w:rPr>
          <w:szCs w:val="28"/>
          <w:lang w:val="uk-UA"/>
        </w:rPr>
        <w:t xml:space="preserve"> </w:t>
      </w:r>
      <w:r>
        <w:rPr>
          <w:szCs w:val="28"/>
        </w:rPr>
        <w:t xml:space="preserve">канд. филол. наук / </w:t>
      </w:r>
      <w:r>
        <w:rPr>
          <w:spacing w:val="6"/>
          <w:szCs w:val="28"/>
          <w:lang w:val="uk-UA"/>
        </w:rPr>
        <w:t>Московск</w:t>
      </w:r>
      <w:r>
        <w:rPr>
          <w:spacing w:val="6"/>
          <w:szCs w:val="28"/>
        </w:rPr>
        <w:t>.</w:t>
      </w:r>
      <w:r>
        <w:rPr>
          <w:szCs w:val="28"/>
        </w:rPr>
        <w:t xml:space="preserve"> гос. пед. ин-т иностр. яз</w:t>
      </w:r>
      <w:proofErr w:type="gramStart"/>
      <w:r>
        <w:rPr>
          <w:szCs w:val="28"/>
        </w:rPr>
        <w:t>.</w:t>
      </w:r>
      <w:proofErr w:type="gramEnd"/>
      <w:r>
        <w:rPr>
          <w:szCs w:val="28"/>
        </w:rPr>
        <w:t xml:space="preserve"> </w:t>
      </w:r>
      <w:proofErr w:type="gramStart"/>
      <w:r>
        <w:rPr>
          <w:szCs w:val="28"/>
        </w:rPr>
        <w:t>и</w:t>
      </w:r>
      <w:proofErr w:type="gramEnd"/>
      <w:r>
        <w:rPr>
          <w:szCs w:val="28"/>
        </w:rPr>
        <w:t xml:space="preserve">м. М.Тореза. </w:t>
      </w:r>
      <w:r>
        <w:rPr>
          <w:szCs w:val="28"/>
        </w:rPr>
        <w:sym w:font="Symbol" w:char="F02D"/>
      </w:r>
      <w:r>
        <w:rPr>
          <w:szCs w:val="28"/>
        </w:rPr>
        <w:t xml:space="preserve"> М., 1986. </w:t>
      </w:r>
      <w:r>
        <w:rPr>
          <w:szCs w:val="28"/>
        </w:rPr>
        <w:sym w:font="Symbol" w:char="F02D"/>
      </w:r>
      <w:r>
        <w:rPr>
          <w:szCs w:val="28"/>
        </w:rPr>
        <w:t xml:space="preserve"> 26 с.</w:t>
      </w:r>
    </w:p>
    <w:p w:rsidR="00B125DB" w:rsidRDefault="00B125DB" w:rsidP="008309E1">
      <w:pPr>
        <w:widowControl w:val="0"/>
        <w:numPr>
          <w:ilvl w:val="0"/>
          <w:numId w:val="49"/>
        </w:numPr>
        <w:tabs>
          <w:tab w:val="clear" w:pos="360"/>
          <w:tab w:val="left" w:pos="0"/>
        </w:tabs>
        <w:suppressAutoHyphens w:val="0"/>
        <w:spacing w:line="360" w:lineRule="auto"/>
        <w:ind w:left="0" w:firstLine="0"/>
        <w:jc w:val="both"/>
        <w:rPr>
          <w:spacing w:val="-6"/>
          <w:sz w:val="28"/>
          <w:szCs w:val="28"/>
          <w:lang w:val="uk-UA"/>
        </w:rPr>
      </w:pPr>
      <w:r>
        <w:rPr>
          <w:i/>
          <w:sz w:val="28"/>
          <w:szCs w:val="28"/>
          <w:lang w:val="uk-UA"/>
        </w:rPr>
        <w:t>Алексієвець О.М.</w:t>
      </w:r>
      <w:r>
        <w:rPr>
          <w:sz w:val="28"/>
          <w:szCs w:val="28"/>
          <w:lang w:val="uk-UA"/>
        </w:rPr>
        <w:t xml:space="preserve"> Просодичні засоби інтенсифікації висловлювань сучасного англійського мовлення. – Тернопіль: Економічна думка, </w:t>
      </w:r>
      <w:r>
        <w:rPr>
          <w:spacing w:val="-6"/>
          <w:sz w:val="28"/>
          <w:szCs w:val="28"/>
          <w:lang w:val="uk-UA"/>
        </w:rPr>
        <w:t>2002. – 200 с.</w:t>
      </w:r>
    </w:p>
    <w:p w:rsidR="00B125DB" w:rsidRDefault="00B125DB" w:rsidP="008309E1">
      <w:pPr>
        <w:widowControl w:val="0"/>
        <w:numPr>
          <w:ilvl w:val="0"/>
          <w:numId w:val="49"/>
        </w:numPr>
        <w:tabs>
          <w:tab w:val="clear" w:pos="360"/>
          <w:tab w:val="left" w:pos="0"/>
        </w:tabs>
        <w:suppressAutoHyphens w:val="0"/>
        <w:spacing w:line="360" w:lineRule="auto"/>
        <w:ind w:left="0" w:firstLine="0"/>
        <w:jc w:val="both"/>
        <w:rPr>
          <w:sz w:val="28"/>
          <w:szCs w:val="28"/>
          <w:lang w:val="uk-UA"/>
        </w:rPr>
      </w:pPr>
      <w:r>
        <w:rPr>
          <w:i/>
          <w:sz w:val="28"/>
          <w:szCs w:val="28"/>
          <w:lang w:val="uk-UA"/>
        </w:rPr>
        <w:t xml:space="preserve">Алефиренко Н.С. </w:t>
      </w:r>
      <w:r>
        <w:rPr>
          <w:sz w:val="28"/>
          <w:szCs w:val="28"/>
        </w:rPr>
        <w:t>Спорные проблемы семантики: Монография. – М.: Гнозис, 2005. – 326</w:t>
      </w:r>
      <w:r>
        <w:rPr>
          <w:sz w:val="28"/>
          <w:szCs w:val="28"/>
          <w:lang w:val="uk-UA"/>
        </w:rPr>
        <w:t xml:space="preserve"> </w:t>
      </w:r>
      <w:r>
        <w:rPr>
          <w:sz w:val="28"/>
          <w:szCs w:val="28"/>
        </w:rPr>
        <w:t>с.</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rPr>
        <w:t>Андреева Д.И.</w:t>
      </w:r>
      <w:r>
        <w:rPr>
          <w:szCs w:val="28"/>
        </w:rPr>
        <w:t xml:space="preserve"> Фонетические признаки ритмической группы в английском языке: Автореф. дис</w:t>
      </w:r>
      <w:r>
        <w:rPr>
          <w:szCs w:val="28"/>
          <w:lang w:val="en-US"/>
        </w:rPr>
        <w:t>c</w:t>
      </w:r>
      <w:r>
        <w:rPr>
          <w:szCs w:val="28"/>
          <w:lang w:val="uk-UA"/>
        </w:rPr>
        <w:t xml:space="preserve">. </w:t>
      </w:r>
      <w:r>
        <w:rPr>
          <w:szCs w:val="28"/>
        </w:rPr>
        <w:t xml:space="preserve">... канд. филол. наук / </w:t>
      </w:r>
      <w:r>
        <w:rPr>
          <w:spacing w:val="6"/>
          <w:szCs w:val="28"/>
          <w:lang w:val="uk-UA"/>
        </w:rPr>
        <w:t>Московск</w:t>
      </w:r>
      <w:r>
        <w:rPr>
          <w:spacing w:val="6"/>
          <w:szCs w:val="28"/>
        </w:rPr>
        <w:t>.</w:t>
      </w:r>
      <w:r>
        <w:rPr>
          <w:szCs w:val="28"/>
        </w:rPr>
        <w:t xml:space="preserve"> гос. пед. ин-т ин</w:t>
      </w:r>
      <w:r>
        <w:rPr>
          <w:szCs w:val="28"/>
          <w:lang w:val="uk-UA"/>
        </w:rPr>
        <w:t>остр.</w:t>
      </w:r>
      <w:r>
        <w:rPr>
          <w:szCs w:val="28"/>
        </w:rPr>
        <w:t xml:space="preserve"> яз</w:t>
      </w:r>
      <w:proofErr w:type="gramStart"/>
      <w:r>
        <w:rPr>
          <w:szCs w:val="28"/>
        </w:rPr>
        <w:t>.</w:t>
      </w:r>
      <w:proofErr w:type="gramEnd"/>
      <w:r>
        <w:rPr>
          <w:szCs w:val="28"/>
        </w:rPr>
        <w:t xml:space="preserve"> </w:t>
      </w:r>
      <w:proofErr w:type="gramStart"/>
      <w:r>
        <w:rPr>
          <w:szCs w:val="28"/>
        </w:rPr>
        <w:t>и</w:t>
      </w:r>
      <w:proofErr w:type="gramEnd"/>
      <w:r>
        <w:rPr>
          <w:szCs w:val="28"/>
        </w:rPr>
        <w:t xml:space="preserve">м. М.Тореза. </w:t>
      </w:r>
      <w:r>
        <w:rPr>
          <w:szCs w:val="28"/>
        </w:rPr>
        <w:sym w:font="Symbol" w:char="F02D"/>
      </w:r>
      <w:r>
        <w:rPr>
          <w:szCs w:val="28"/>
        </w:rPr>
        <w:t xml:space="preserve"> М., 1979. </w:t>
      </w:r>
      <w:r>
        <w:rPr>
          <w:szCs w:val="28"/>
        </w:rPr>
        <w:sym w:font="Symbol" w:char="F02D"/>
      </w:r>
      <w:r>
        <w:rPr>
          <w:szCs w:val="28"/>
        </w:rPr>
        <w:t xml:space="preserve"> 23</w:t>
      </w:r>
      <w:r>
        <w:rPr>
          <w:szCs w:val="28"/>
          <w:lang w:val="uk-UA"/>
        </w:rPr>
        <w:t xml:space="preserve"> </w:t>
      </w:r>
      <w:r>
        <w:rPr>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Антипова А.М.</w:t>
      </w:r>
      <w:r>
        <w:rPr>
          <w:sz w:val="28"/>
          <w:szCs w:val="28"/>
          <w:lang w:val="uk-UA"/>
        </w:rPr>
        <w:t xml:space="preserve"> Система </w:t>
      </w:r>
      <w:r>
        <w:rPr>
          <w:sz w:val="28"/>
          <w:szCs w:val="28"/>
        </w:rPr>
        <w:t xml:space="preserve">английской речевой интонации. – М.: Высшая школа, 1979. </w:t>
      </w:r>
      <w:r>
        <w:rPr>
          <w:sz w:val="28"/>
          <w:szCs w:val="28"/>
        </w:rPr>
        <w:sym w:font="Symbol" w:char="F02D"/>
      </w:r>
      <w:r>
        <w:rPr>
          <w:sz w:val="28"/>
          <w:szCs w:val="28"/>
        </w:rPr>
        <w:t xml:space="preserve"> 131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Антипова А.М.</w:t>
      </w:r>
      <w:r>
        <w:rPr>
          <w:sz w:val="28"/>
          <w:szCs w:val="28"/>
        </w:rPr>
        <w:t xml:space="preserve"> Ритмическая система английской речи. </w:t>
      </w:r>
      <w:r>
        <w:rPr>
          <w:sz w:val="28"/>
          <w:szCs w:val="28"/>
        </w:rPr>
        <w:sym w:font="Symbol" w:char="F02D"/>
      </w:r>
      <w:r>
        <w:rPr>
          <w:sz w:val="28"/>
          <w:szCs w:val="28"/>
        </w:rPr>
        <w:t xml:space="preserve"> М.: Высшая школа, 1984. </w:t>
      </w:r>
      <w:r>
        <w:rPr>
          <w:sz w:val="28"/>
          <w:szCs w:val="28"/>
        </w:rPr>
        <w:sym w:font="Symbol" w:char="F02D"/>
      </w:r>
      <w:r>
        <w:rPr>
          <w:sz w:val="28"/>
          <w:szCs w:val="28"/>
        </w:rPr>
        <w:t xml:space="preserve"> 119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Антипова А.М.</w:t>
      </w:r>
      <w:r>
        <w:rPr>
          <w:sz w:val="28"/>
          <w:szCs w:val="28"/>
        </w:rPr>
        <w:t xml:space="preserve"> Основные проблемы в изучении речевого ритма // Вопросы языкознания. – 1990. – №</w:t>
      </w:r>
      <w:r>
        <w:rPr>
          <w:sz w:val="28"/>
          <w:szCs w:val="28"/>
          <w:lang w:val="uk-UA"/>
        </w:rPr>
        <w:t xml:space="preserve"> </w:t>
      </w:r>
      <w:r>
        <w:rPr>
          <w:sz w:val="28"/>
          <w:szCs w:val="28"/>
        </w:rPr>
        <w:t xml:space="preserve">5. – </w:t>
      </w:r>
      <w:r>
        <w:rPr>
          <w:caps/>
          <w:sz w:val="28"/>
          <w:szCs w:val="28"/>
        </w:rPr>
        <w:t>с</w:t>
      </w:r>
      <w:r>
        <w:rPr>
          <w:sz w:val="28"/>
          <w:szCs w:val="28"/>
        </w:rPr>
        <w:t>. 124–134.</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Аристотель</w:t>
      </w:r>
      <w:r>
        <w:rPr>
          <w:sz w:val="28"/>
          <w:szCs w:val="28"/>
          <w:lang w:val="uk-UA"/>
        </w:rPr>
        <w:t xml:space="preserve">. Риторика. </w:t>
      </w:r>
      <w:r>
        <w:rPr>
          <w:sz w:val="28"/>
          <w:szCs w:val="28"/>
        </w:rPr>
        <w:t>Поэтика</w:t>
      </w:r>
      <w:r>
        <w:rPr>
          <w:sz w:val="28"/>
          <w:szCs w:val="28"/>
          <w:lang w:val="uk-UA"/>
        </w:rPr>
        <w:t>. – М.: Лабиринт, 2000. – 221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Арнольд И.В.</w:t>
      </w:r>
      <w:r>
        <w:rPr>
          <w:sz w:val="28"/>
          <w:szCs w:val="28"/>
        </w:rPr>
        <w:t xml:space="preserve"> Стилистика современного английского языка: (Стилистика </w:t>
      </w:r>
      <w:r>
        <w:rPr>
          <w:sz w:val="28"/>
          <w:szCs w:val="28"/>
        </w:rPr>
        <w:lastRenderedPageBreak/>
        <w:t>декодирования). – М.: Просвещение, 1990. – 300</w:t>
      </w:r>
      <w:r>
        <w:rPr>
          <w:sz w:val="28"/>
          <w:szCs w:val="28"/>
          <w:lang w:val="uk-UA"/>
        </w:rPr>
        <w:t xml:space="preserve"> </w:t>
      </w:r>
      <w:r>
        <w:rPr>
          <w:sz w:val="28"/>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Артемов В.А</w:t>
      </w:r>
      <w:r>
        <w:rPr>
          <w:i/>
          <w:sz w:val="28"/>
          <w:szCs w:val="28"/>
        </w:rPr>
        <w:t>.</w:t>
      </w:r>
      <w:r>
        <w:rPr>
          <w:sz w:val="28"/>
          <w:szCs w:val="28"/>
        </w:rPr>
        <w:t xml:space="preserve"> Психология речевой интонации. Лекции по спецкурсу. Часть</w:t>
      </w:r>
      <w:r>
        <w:rPr>
          <w:sz w:val="28"/>
          <w:szCs w:val="28"/>
          <w:lang w:val="uk-UA"/>
        </w:rPr>
        <w:t xml:space="preserve"> 1 и 2. – М.: </w:t>
      </w:r>
      <w:r>
        <w:rPr>
          <w:sz w:val="28"/>
          <w:szCs w:val="28"/>
        </w:rPr>
        <w:t>Высшая</w:t>
      </w:r>
      <w:r>
        <w:rPr>
          <w:sz w:val="28"/>
          <w:szCs w:val="28"/>
          <w:lang w:val="uk-UA"/>
        </w:rPr>
        <w:t xml:space="preserve"> школа, 1976. – 32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Ахманова О.С.</w:t>
      </w:r>
      <w:r>
        <w:rPr>
          <w:szCs w:val="28"/>
        </w:rPr>
        <w:t xml:space="preserve"> Словарь лингвистических терминов. – М.: Советская энциклопедия, 1966. – 608 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zCs w:val="28"/>
        </w:rPr>
        <w:t>Багмут А</w:t>
      </w:r>
      <w:r>
        <w:rPr>
          <w:szCs w:val="28"/>
        </w:rPr>
        <w:t>.</w:t>
      </w:r>
      <w:r>
        <w:rPr>
          <w:i/>
          <w:szCs w:val="28"/>
        </w:rPr>
        <w:t>Й.</w:t>
      </w:r>
      <w:r>
        <w:rPr>
          <w:szCs w:val="28"/>
        </w:rPr>
        <w:t xml:space="preserve"> Інтонація як засіб вираження інформативного центру у складнопідрядному реченні // </w:t>
      </w:r>
      <w:r>
        <w:rPr>
          <w:spacing w:val="6"/>
          <w:szCs w:val="28"/>
        </w:rPr>
        <w:t xml:space="preserve">Інтонація як засіб вираження думки: Зб. наук. пр. – К., 1975. – С. 17–23.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rPr>
      </w:pPr>
      <w:r>
        <w:rPr>
          <w:i/>
          <w:spacing w:val="6"/>
          <w:sz w:val="28"/>
          <w:szCs w:val="28"/>
        </w:rPr>
        <w:t>Баранов А.Н., Казакевич Е.Г.</w:t>
      </w:r>
      <w:r>
        <w:rPr>
          <w:spacing w:val="6"/>
          <w:sz w:val="28"/>
          <w:szCs w:val="28"/>
        </w:rPr>
        <w:t xml:space="preserve"> Парламентские дебаты: традиции и новации. – М.: Прогресс, 1991. – 64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Баранов А.</w:t>
      </w:r>
      <w:proofErr w:type="gramStart"/>
      <w:r>
        <w:rPr>
          <w:i/>
          <w:sz w:val="28"/>
          <w:szCs w:val="28"/>
        </w:rPr>
        <w:t>Н.</w:t>
      </w:r>
      <w:proofErr w:type="gramEnd"/>
      <w:r>
        <w:rPr>
          <w:sz w:val="28"/>
          <w:szCs w:val="28"/>
        </w:rPr>
        <w:t xml:space="preserve"> Что нас убеждает? (Речевое воздействие и общественное сознание). – М.: Знание, 1990. – 64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Барбаш А.В.</w:t>
      </w:r>
      <w:r>
        <w:rPr>
          <w:sz w:val="28"/>
          <w:szCs w:val="28"/>
          <w:lang w:val="uk-UA"/>
        </w:rPr>
        <w:t xml:space="preserve"> </w:t>
      </w:r>
      <w:r>
        <w:rPr>
          <w:sz w:val="28"/>
          <w:szCs w:val="28"/>
        </w:rPr>
        <w:t>Интонационная маркированность как отражение глубинной структуры текста // В</w:t>
      </w:r>
      <w:r>
        <w:rPr>
          <w:sz w:val="28"/>
          <w:szCs w:val="28"/>
          <w:lang w:val="uk-UA"/>
        </w:rPr>
        <w:t>існик Харківськ. націон. ун-ту ім. В.Н.Каразіна. Серія: Романо-германська філологія. Методика викладання іноземних мов. – Х.: Константа, 2005. – Вип. 667. – С. 187–191.</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rPr>
        <w:t>Барышникова К.К.</w:t>
      </w:r>
      <w:r>
        <w:rPr>
          <w:szCs w:val="28"/>
        </w:rPr>
        <w:t xml:space="preserve"> Ритм и интонация // Экспериментально-фонетическое исследование речи:</w:t>
      </w:r>
      <w:r>
        <w:rPr>
          <w:szCs w:val="28"/>
          <w:lang w:val="uk-UA"/>
        </w:rPr>
        <w:t xml:space="preserve"> </w:t>
      </w:r>
      <w:r>
        <w:rPr>
          <w:szCs w:val="28"/>
        </w:rPr>
        <w:t xml:space="preserve">Сб. науч. ст. </w:t>
      </w:r>
      <w:r>
        <w:rPr>
          <w:szCs w:val="28"/>
        </w:rPr>
        <w:sym w:font="Symbol" w:char="F02D"/>
      </w:r>
      <w:r>
        <w:rPr>
          <w:szCs w:val="28"/>
        </w:rPr>
        <w:t xml:space="preserve"> Минск: М</w:t>
      </w:r>
      <w:r>
        <w:rPr>
          <w:szCs w:val="28"/>
          <w:lang w:val="uk-UA"/>
        </w:rPr>
        <w:t>инск</w:t>
      </w:r>
      <w:proofErr w:type="gramStart"/>
      <w:r>
        <w:rPr>
          <w:szCs w:val="28"/>
          <w:lang w:val="uk-UA"/>
        </w:rPr>
        <w:t>.</w:t>
      </w:r>
      <w:proofErr w:type="gramEnd"/>
      <w:r>
        <w:rPr>
          <w:szCs w:val="28"/>
          <w:lang w:val="uk-UA"/>
        </w:rPr>
        <w:t xml:space="preserve"> </w:t>
      </w:r>
      <w:proofErr w:type="gramStart"/>
      <w:r>
        <w:rPr>
          <w:szCs w:val="28"/>
          <w:lang w:val="uk-UA"/>
        </w:rPr>
        <w:t>г</w:t>
      </w:r>
      <w:proofErr w:type="gramEnd"/>
      <w:r>
        <w:rPr>
          <w:szCs w:val="28"/>
          <w:lang w:val="uk-UA"/>
        </w:rPr>
        <w:t>ос. пед. ин-т иностр. яз.</w:t>
      </w:r>
      <w:r>
        <w:rPr>
          <w:szCs w:val="28"/>
        </w:rPr>
        <w:t xml:space="preserve"> </w:t>
      </w:r>
      <w:r>
        <w:rPr>
          <w:szCs w:val="28"/>
        </w:rPr>
        <w:sym w:font="Symbol" w:char="F02D"/>
      </w:r>
      <w:r>
        <w:rPr>
          <w:szCs w:val="28"/>
        </w:rPr>
        <w:t xml:space="preserve"> 1969. </w:t>
      </w:r>
      <w:r>
        <w:rPr>
          <w:szCs w:val="28"/>
        </w:rPr>
        <w:sym w:font="Symbol" w:char="F02D"/>
      </w:r>
      <w:r>
        <w:rPr>
          <w:szCs w:val="28"/>
        </w:rPr>
        <w:t xml:space="preserve"> Вып.</w:t>
      </w:r>
      <w:r>
        <w:rPr>
          <w:szCs w:val="28"/>
          <w:lang w:val="uk-UA"/>
        </w:rPr>
        <w:t xml:space="preserve"> </w:t>
      </w:r>
      <w:r>
        <w:rPr>
          <w:szCs w:val="28"/>
        </w:rPr>
        <w:t xml:space="preserve">2. </w:t>
      </w:r>
      <w:r>
        <w:rPr>
          <w:szCs w:val="28"/>
        </w:rPr>
        <w:sym w:font="Symbol" w:char="F02D"/>
      </w:r>
      <w:r>
        <w:rPr>
          <w:szCs w:val="28"/>
        </w:rPr>
        <w:t xml:space="preserve"> С.</w:t>
      </w:r>
      <w:r>
        <w:rPr>
          <w:szCs w:val="28"/>
          <w:lang w:val="uk-UA"/>
        </w:rPr>
        <w:t xml:space="preserve"> </w:t>
      </w:r>
      <w:r>
        <w:rPr>
          <w:szCs w:val="28"/>
        </w:rPr>
        <w:t>15–26.</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lang w:val="uk-UA"/>
        </w:rPr>
        <w:t>Бацевич Ф.С.</w:t>
      </w:r>
      <w:r>
        <w:rPr>
          <w:szCs w:val="28"/>
          <w:lang w:val="uk-UA"/>
        </w:rPr>
        <w:t xml:space="preserve"> Основи комунікативної лінгвістики. – К.: Видавничий центр </w:t>
      </w:r>
      <w:r>
        <w:rPr>
          <w:szCs w:val="28"/>
        </w:rPr>
        <w:t>“</w:t>
      </w:r>
      <w:r>
        <w:rPr>
          <w:szCs w:val="28"/>
          <w:lang w:val="uk-UA"/>
        </w:rPr>
        <w:t>Академія”, 2004. – 344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Белова А.Д.</w:t>
      </w:r>
      <w:r>
        <w:rPr>
          <w:sz w:val="28"/>
          <w:szCs w:val="28"/>
        </w:rPr>
        <w:t xml:space="preserve"> Лингвистические аспекты аргументации (на материале современного английского языка): </w:t>
      </w:r>
      <w:r>
        <w:rPr>
          <w:caps/>
          <w:sz w:val="28"/>
          <w:szCs w:val="28"/>
        </w:rPr>
        <w:t>д</w:t>
      </w:r>
      <w:r>
        <w:rPr>
          <w:sz w:val="28"/>
          <w:szCs w:val="28"/>
        </w:rPr>
        <w:t>исс. ... д</w:t>
      </w:r>
      <w:r>
        <w:rPr>
          <w:sz w:val="28"/>
          <w:szCs w:val="28"/>
          <w:lang w:val="uk-UA"/>
        </w:rPr>
        <w:t xml:space="preserve">октора </w:t>
      </w:r>
      <w:r>
        <w:rPr>
          <w:sz w:val="28"/>
          <w:szCs w:val="28"/>
        </w:rPr>
        <w:t>филол.</w:t>
      </w:r>
      <w:r>
        <w:rPr>
          <w:sz w:val="28"/>
          <w:szCs w:val="28"/>
          <w:lang w:val="uk-UA"/>
        </w:rPr>
        <w:t xml:space="preserve"> </w:t>
      </w:r>
      <w:r>
        <w:rPr>
          <w:sz w:val="28"/>
          <w:szCs w:val="28"/>
        </w:rPr>
        <w:t>наук</w:t>
      </w:r>
      <w:r>
        <w:rPr>
          <w:sz w:val="28"/>
          <w:szCs w:val="28"/>
          <w:lang w:val="uk-UA"/>
        </w:rPr>
        <w:t xml:space="preserve">: 10.02.04; </w:t>
      </w:r>
      <w:r>
        <w:rPr>
          <w:sz w:val="28"/>
          <w:szCs w:val="28"/>
        </w:rPr>
        <w:t>–</w:t>
      </w:r>
      <w:r>
        <w:rPr>
          <w:sz w:val="28"/>
          <w:szCs w:val="28"/>
          <w:lang w:val="uk-UA"/>
        </w:rPr>
        <w:t xml:space="preserve"> </w:t>
      </w:r>
      <w:proofErr w:type="gramStart"/>
      <w:r>
        <w:rPr>
          <w:sz w:val="28"/>
          <w:szCs w:val="28"/>
          <w:lang w:val="uk-UA"/>
        </w:rPr>
        <w:t>Защищена</w:t>
      </w:r>
      <w:proofErr w:type="gramEnd"/>
      <w:r>
        <w:rPr>
          <w:sz w:val="28"/>
          <w:szCs w:val="28"/>
          <w:lang w:val="uk-UA"/>
        </w:rPr>
        <w:t xml:space="preserve"> 27.03.1998.</w:t>
      </w:r>
      <w:r>
        <w:rPr>
          <w:sz w:val="28"/>
          <w:szCs w:val="28"/>
        </w:rPr>
        <w:t xml:space="preserve"> – К., 1998. – 443</w:t>
      </w:r>
      <w:r>
        <w:rPr>
          <w:sz w:val="28"/>
          <w:szCs w:val="28"/>
          <w:lang w:val="uk-UA"/>
        </w:rPr>
        <w:t xml:space="preserve"> </w:t>
      </w:r>
      <w:r>
        <w:rPr>
          <w:sz w:val="28"/>
          <w:szCs w:val="28"/>
        </w:rPr>
        <w:t>с.</w:t>
      </w:r>
      <w:r>
        <w:rPr>
          <w:sz w:val="28"/>
          <w:szCs w:val="28"/>
          <w:lang w:val="uk-UA"/>
        </w:rPr>
        <w:t>: Библиогр.: с. 369</w:t>
      </w:r>
      <w:r>
        <w:rPr>
          <w:sz w:val="28"/>
          <w:szCs w:val="28"/>
        </w:rPr>
        <w:t>–</w:t>
      </w:r>
      <w:r>
        <w:rPr>
          <w:sz w:val="28"/>
          <w:szCs w:val="28"/>
          <w:lang w:val="uk-UA"/>
        </w:rPr>
        <w:t>435.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rPr>
        <w:t>Белова</w:t>
      </w:r>
      <w:r>
        <w:rPr>
          <w:b/>
          <w:i/>
          <w:sz w:val="28"/>
          <w:szCs w:val="28"/>
        </w:rPr>
        <w:t xml:space="preserve"> </w:t>
      </w:r>
      <w:r>
        <w:rPr>
          <w:i/>
          <w:sz w:val="28"/>
          <w:szCs w:val="28"/>
        </w:rPr>
        <w:t>А.Д.</w:t>
      </w:r>
      <w:r>
        <w:rPr>
          <w:sz w:val="28"/>
          <w:szCs w:val="28"/>
        </w:rPr>
        <w:t xml:space="preserve"> Языковые картины мира в рамках когнитивно-дискурсивной парадигмы // Культура народов Причерноморья. – 2002. – № 29. – С. 17–23</w:t>
      </w:r>
      <w:r>
        <w:rPr>
          <w:sz w:val="28"/>
          <w:szCs w:val="28"/>
          <w:lang w:val="uk-UA"/>
        </w:rPr>
        <w:t>.</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zCs w:val="28"/>
        </w:rPr>
        <w:t xml:space="preserve">Берковець В.В. </w:t>
      </w:r>
      <w:r>
        <w:rPr>
          <w:szCs w:val="28"/>
        </w:rPr>
        <w:t xml:space="preserve">Просодичні диференційні ознаки функціонального стилю в українській мові: </w:t>
      </w:r>
      <w:r>
        <w:rPr>
          <w:spacing w:val="6"/>
          <w:szCs w:val="28"/>
        </w:rPr>
        <w:t xml:space="preserve">Дисс. … канд. філол. наук: 10.02.01; – Захищена 22.04.1998. – </w:t>
      </w:r>
      <w:r>
        <w:rPr>
          <w:spacing w:val="6"/>
          <w:szCs w:val="28"/>
        </w:rPr>
        <w:lastRenderedPageBreak/>
        <w:t>К., 2004. – 202 с.: Бібліогр.: с. 159–183.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rPr>
        <w:t>Бершадская Н.А.</w:t>
      </w:r>
      <w:r>
        <w:rPr>
          <w:sz w:val="28"/>
          <w:szCs w:val="28"/>
        </w:rPr>
        <w:t xml:space="preserve"> Вариативность имиджевых характеристик оратора в зависимости от ситуации общения </w:t>
      </w:r>
      <w:r>
        <w:rPr>
          <w:sz w:val="28"/>
          <w:szCs w:val="28"/>
          <w:lang w:val="uk-UA"/>
        </w:rPr>
        <w:t>//</w:t>
      </w:r>
      <w:r>
        <w:rPr>
          <w:sz w:val="28"/>
          <w:szCs w:val="28"/>
        </w:rPr>
        <w:t xml:space="preserve"> Ученые записки Таврического национального университета им. В.И.Вернадского. Серия: Филология. – Симферополь: Изд-во ТНУ</w:t>
      </w:r>
      <w:r>
        <w:rPr>
          <w:sz w:val="28"/>
          <w:szCs w:val="28"/>
          <w:lang w:val="uk-UA"/>
        </w:rPr>
        <w:t xml:space="preserve">. </w:t>
      </w:r>
      <w:r>
        <w:rPr>
          <w:sz w:val="28"/>
          <w:szCs w:val="28"/>
        </w:rPr>
        <w:t xml:space="preserve">– 2006. – Т. 19 (58), № 4. – </w:t>
      </w:r>
      <w:r>
        <w:rPr>
          <w:caps/>
          <w:sz w:val="28"/>
          <w:szCs w:val="28"/>
        </w:rPr>
        <w:t>с</w:t>
      </w:r>
      <w:r>
        <w:rPr>
          <w:sz w:val="28"/>
          <w:szCs w:val="28"/>
        </w:rPr>
        <w:t>. 249–253</w:t>
      </w:r>
      <w:r>
        <w:rPr>
          <w:sz w:val="28"/>
          <w:szCs w:val="28"/>
          <w:lang w:val="uk-UA"/>
        </w:rPr>
        <w:t>.</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rPr>
        <w:t>Бигунова Н.</w:t>
      </w:r>
      <w:r>
        <w:rPr>
          <w:i/>
          <w:snapToGrid w:val="0"/>
          <w:sz w:val="28"/>
          <w:szCs w:val="28"/>
          <w:lang w:val="uk-UA"/>
        </w:rPr>
        <w:t>А.</w:t>
      </w:r>
      <w:r>
        <w:rPr>
          <w:snapToGrid w:val="0"/>
          <w:sz w:val="28"/>
          <w:szCs w:val="28"/>
          <w:lang w:val="uk-UA"/>
        </w:rPr>
        <w:t xml:space="preserve"> </w:t>
      </w:r>
      <w:r>
        <w:rPr>
          <w:snapToGrid w:val="0"/>
          <w:sz w:val="28"/>
          <w:szCs w:val="28"/>
        </w:rPr>
        <w:t xml:space="preserve">Средства реализации категории выделенности в английском нарративном дискурсе </w:t>
      </w:r>
      <w:r>
        <w:rPr>
          <w:sz w:val="28"/>
          <w:szCs w:val="28"/>
        </w:rPr>
        <w:t xml:space="preserve">// Ученые записки Таврического национального университета им. В.И.Вернадского. Серия: Филология. – Симферополь: Изд-во ТНУ. – 2006. – Т. 19 (58), № 4. – </w:t>
      </w:r>
      <w:r>
        <w:rPr>
          <w:caps/>
          <w:sz w:val="28"/>
          <w:szCs w:val="28"/>
        </w:rPr>
        <w:t>с</w:t>
      </w:r>
      <w:r>
        <w:rPr>
          <w:sz w:val="28"/>
          <w:szCs w:val="28"/>
        </w:rPr>
        <w:t>. 7–11.</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Бишук Г.В.</w:t>
      </w:r>
      <w:r>
        <w:rPr>
          <w:szCs w:val="28"/>
        </w:rPr>
        <w:t xml:space="preserve"> Ритмічна структура художнього прозового тексту // </w:t>
      </w:r>
      <w:proofErr w:type="gramStart"/>
      <w:r>
        <w:rPr>
          <w:szCs w:val="28"/>
        </w:rPr>
        <w:t>Вісник</w:t>
      </w:r>
      <w:proofErr w:type="gramEnd"/>
      <w:r>
        <w:rPr>
          <w:szCs w:val="28"/>
        </w:rPr>
        <w:t xml:space="preserve"> Київського лінгвістичного університету. Серія: Філологія. – К.: КДЛУ. – 1999. – Т.</w:t>
      </w:r>
      <w:r>
        <w:rPr>
          <w:szCs w:val="28"/>
          <w:lang w:val="en-US"/>
        </w:rPr>
        <w:t xml:space="preserve"> </w:t>
      </w:r>
      <w:r>
        <w:rPr>
          <w:szCs w:val="28"/>
        </w:rPr>
        <w:t>2, № 2. – С. 97–103.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Бишук Г.В.</w:t>
      </w:r>
      <w:r>
        <w:rPr>
          <w:sz w:val="28"/>
          <w:szCs w:val="28"/>
          <w:lang w:val="uk-UA"/>
        </w:rPr>
        <w:t xml:space="preserve"> Ритмічна модель англомовного художнього тексту (експериментально-фонетичне дослідження на матеріалі соціально-психологічних оповідань письменників XX ст.): Автореф. дис. … канд. філол. наук / Київськ. націон. лінгв. ун-т. – К., 2003. – 20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 xml:space="preserve">Бишук Г.В. </w:t>
      </w:r>
      <w:r>
        <w:rPr>
          <w:sz w:val="28"/>
          <w:szCs w:val="28"/>
          <w:lang w:val="uk-UA"/>
        </w:rPr>
        <w:t xml:space="preserve">Роль паузи в діалогічному просторі // Новітня філологія. – 2005. </w:t>
      </w:r>
      <w:r>
        <w:rPr>
          <w:sz w:val="28"/>
          <w:szCs w:val="28"/>
        </w:rPr>
        <w:t>–</w:t>
      </w:r>
      <w:r>
        <w:rPr>
          <w:sz w:val="28"/>
          <w:szCs w:val="28"/>
          <w:lang w:val="uk-UA"/>
        </w:rPr>
        <w:t xml:space="preserve"> №</w:t>
      </w:r>
      <w:r>
        <w:rPr>
          <w:sz w:val="28"/>
          <w:szCs w:val="28"/>
        </w:rPr>
        <w:t xml:space="preserve"> </w:t>
      </w:r>
      <w:r>
        <w:rPr>
          <w:sz w:val="28"/>
          <w:szCs w:val="28"/>
          <w:lang w:val="uk-UA"/>
        </w:rPr>
        <w:t xml:space="preserve">2. – С. 147–148. </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szCs w:val="28"/>
          <w:lang w:val="uk-UA"/>
        </w:rPr>
        <w:t>Бишук Г.В.</w:t>
      </w:r>
      <w:r>
        <w:rPr>
          <w:szCs w:val="28"/>
          <w:lang w:val="uk-UA"/>
        </w:rPr>
        <w:t xml:space="preserve"> Зумовленість просодичної форми ритму смислосприйняттям тексту // Матеріали </w:t>
      </w:r>
      <w:r>
        <w:rPr>
          <w:szCs w:val="28"/>
          <w:lang w:val="en-US"/>
        </w:rPr>
        <w:t>VI</w:t>
      </w:r>
      <w:r>
        <w:rPr>
          <w:szCs w:val="28"/>
          <w:lang w:val="uk-UA"/>
        </w:rPr>
        <w:t xml:space="preserve"> </w:t>
      </w:r>
      <w:r>
        <w:rPr>
          <w:caps/>
          <w:szCs w:val="28"/>
          <w:lang w:val="uk-UA"/>
        </w:rPr>
        <w:t>м</w:t>
      </w:r>
      <w:r>
        <w:rPr>
          <w:szCs w:val="28"/>
          <w:lang w:val="uk-UA"/>
        </w:rPr>
        <w:t xml:space="preserve">іжнародної наукової конференції “Каразінські читання: Людина. Мова. Комунікація”. – Харків: Константа, 2007. – </w:t>
      </w:r>
      <w:r>
        <w:rPr>
          <w:caps/>
          <w:szCs w:val="28"/>
          <w:lang w:val="uk-UA"/>
        </w:rPr>
        <w:t>с. 37</w:t>
      </w:r>
      <w:r>
        <w:rPr>
          <w:szCs w:val="28"/>
          <w:lang w:val="uk-UA"/>
        </w:rPr>
        <w:t>–</w:t>
      </w:r>
      <w:r>
        <w:rPr>
          <w:caps/>
          <w:szCs w:val="28"/>
          <w:lang w:val="uk-UA"/>
        </w:rPr>
        <w:t>38.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rPr>
      </w:pPr>
      <w:r>
        <w:rPr>
          <w:i/>
          <w:sz w:val="28"/>
          <w:szCs w:val="28"/>
        </w:rPr>
        <w:t>Блохина Л.</w:t>
      </w:r>
      <w:r>
        <w:rPr>
          <w:i/>
          <w:sz w:val="28"/>
          <w:szCs w:val="28"/>
          <w:lang w:val="uk-UA"/>
        </w:rPr>
        <w:t>П., Потапова Р.К.</w:t>
      </w:r>
      <w:r>
        <w:rPr>
          <w:sz w:val="28"/>
          <w:szCs w:val="28"/>
          <w:lang w:val="uk-UA"/>
        </w:rPr>
        <w:t xml:space="preserve"> </w:t>
      </w:r>
      <w:r>
        <w:rPr>
          <w:sz w:val="28"/>
          <w:szCs w:val="28"/>
        </w:rPr>
        <w:t xml:space="preserve">Методика анализа просодических характеристик речи. – </w:t>
      </w:r>
      <w:r>
        <w:rPr>
          <w:spacing w:val="6"/>
          <w:sz w:val="28"/>
          <w:szCs w:val="28"/>
        </w:rPr>
        <w:t xml:space="preserve">М.: </w:t>
      </w:r>
      <w:r>
        <w:rPr>
          <w:spacing w:val="6"/>
          <w:sz w:val="28"/>
          <w:szCs w:val="28"/>
          <w:lang w:val="uk-UA"/>
        </w:rPr>
        <w:t>Московск</w:t>
      </w:r>
      <w:r>
        <w:rPr>
          <w:spacing w:val="6"/>
          <w:sz w:val="28"/>
          <w:szCs w:val="28"/>
        </w:rPr>
        <w:t>. гос. пед. ин-т иностр. яз</w:t>
      </w:r>
      <w:proofErr w:type="gramStart"/>
      <w:r>
        <w:rPr>
          <w:spacing w:val="6"/>
          <w:sz w:val="28"/>
          <w:szCs w:val="28"/>
        </w:rPr>
        <w:t>.</w:t>
      </w:r>
      <w:proofErr w:type="gramEnd"/>
      <w:r>
        <w:rPr>
          <w:spacing w:val="6"/>
          <w:sz w:val="28"/>
          <w:szCs w:val="28"/>
        </w:rPr>
        <w:t xml:space="preserve"> </w:t>
      </w:r>
      <w:proofErr w:type="gramStart"/>
      <w:r>
        <w:rPr>
          <w:spacing w:val="6"/>
          <w:sz w:val="28"/>
          <w:szCs w:val="28"/>
        </w:rPr>
        <w:t>и</w:t>
      </w:r>
      <w:proofErr w:type="gramEnd"/>
      <w:r>
        <w:rPr>
          <w:spacing w:val="6"/>
          <w:sz w:val="28"/>
          <w:szCs w:val="28"/>
        </w:rPr>
        <w:t>м. М.Тореза, 1982. – 74</w:t>
      </w:r>
      <w:r>
        <w:rPr>
          <w:spacing w:val="6"/>
          <w:sz w:val="28"/>
          <w:szCs w:val="28"/>
          <w:lang w:val="uk-UA"/>
        </w:rPr>
        <w:t xml:space="preserve"> </w:t>
      </w:r>
      <w:r>
        <w:rPr>
          <w:spacing w:val="6"/>
          <w:sz w:val="28"/>
          <w:szCs w:val="28"/>
        </w:rPr>
        <w:t>с.</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Бокмельдер Д.А.</w:t>
      </w:r>
      <w:r>
        <w:rPr>
          <w:szCs w:val="28"/>
        </w:rPr>
        <w:t xml:space="preserve"> Стратегии убеждения в политике: анализ дискурса на материале современного английского языка:</w:t>
      </w:r>
      <w:r>
        <w:rPr>
          <w:szCs w:val="28"/>
          <w:lang w:val="uk-UA"/>
        </w:rPr>
        <w:t xml:space="preserve"> Автореф. д</w:t>
      </w:r>
      <w:r>
        <w:rPr>
          <w:szCs w:val="28"/>
        </w:rPr>
        <w:t>исс. … канд. филол. наук / Иркутский гос. лингв. ун-т</w:t>
      </w:r>
      <w:r>
        <w:rPr>
          <w:szCs w:val="28"/>
          <w:lang w:val="uk-UA"/>
        </w:rPr>
        <w:t>.</w:t>
      </w:r>
      <w:r>
        <w:rPr>
          <w:szCs w:val="28"/>
        </w:rPr>
        <w:t xml:space="preserve"> – Иркутск, 2000. – 23</w:t>
      </w:r>
      <w:r>
        <w:rPr>
          <w:szCs w:val="28"/>
          <w:lang w:val="uk-UA"/>
        </w:rPr>
        <w:t xml:space="preserve"> </w:t>
      </w:r>
      <w:r>
        <w:rPr>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Борботько В.Г.</w:t>
      </w:r>
      <w:r>
        <w:rPr>
          <w:sz w:val="28"/>
          <w:szCs w:val="28"/>
        </w:rPr>
        <w:t xml:space="preserve"> Принципы формирования дискурса: От психолингвистики к лингвосинергетике. – М.: КомКнига, 2006. – 288</w:t>
      </w:r>
      <w:r>
        <w:rPr>
          <w:sz w:val="28"/>
          <w:szCs w:val="28"/>
          <w:lang w:val="uk-UA"/>
        </w:rPr>
        <w:t xml:space="preserve"> </w:t>
      </w:r>
      <w:r>
        <w:rPr>
          <w:sz w:val="28"/>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rPr>
      </w:pPr>
      <w:r>
        <w:rPr>
          <w:i/>
          <w:sz w:val="28"/>
          <w:szCs w:val="28"/>
        </w:rPr>
        <w:lastRenderedPageBreak/>
        <w:t>Борисова Л.В., Метлюк А.А</w:t>
      </w:r>
      <w:r>
        <w:rPr>
          <w:i/>
          <w:spacing w:val="6"/>
          <w:sz w:val="28"/>
          <w:szCs w:val="28"/>
        </w:rPr>
        <w:t>.</w:t>
      </w:r>
      <w:r>
        <w:rPr>
          <w:spacing w:val="6"/>
          <w:sz w:val="28"/>
          <w:szCs w:val="28"/>
        </w:rPr>
        <w:t xml:space="preserve"> Теоретическая фонетика английского языка. – Минск: Высшая школа, 1980. – 144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rPr>
      </w:pPr>
      <w:proofErr w:type="gramStart"/>
      <w:r>
        <w:rPr>
          <w:i/>
          <w:spacing w:val="-6"/>
          <w:sz w:val="28"/>
          <w:szCs w:val="28"/>
        </w:rPr>
        <w:t>Бочкарев А.Е.</w:t>
      </w:r>
      <w:r>
        <w:rPr>
          <w:spacing w:val="-6"/>
          <w:sz w:val="28"/>
          <w:szCs w:val="28"/>
        </w:rPr>
        <w:t xml:space="preserve"> Ритмическая организация художественного текста (фонетические и семантический аспекты) // </w:t>
      </w:r>
      <w:r>
        <w:rPr>
          <w:snapToGrid w:val="0"/>
          <w:spacing w:val="-6"/>
          <w:sz w:val="28"/>
          <w:szCs w:val="28"/>
        </w:rPr>
        <w:t>Пространственно-временная и ритмическая организация текста:</w:t>
      </w:r>
      <w:proofErr w:type="gramEnd"/>
      <w:r>
        <w:rPr>
          <w:snapToGrid w:val="0"/>
          <w:spacing w:val="-6"/>
          <w:sz w:val="28"/>
          <w:szCs w:val="28"/>
        </w:rPr>
        <w:t xml:space="preserve"> Сб. науч. тр. – М., 1986. – Вып. 265. – </w:t>
      </w:r>
      <w:r>
        <w:rPr>
          <w:caps/>
          <w:snapToGrid w:val="0"/>
          <w:spacing w:val="-6"/>
          <w:sz w:val="28"/>
          <w:szCs w:val="28"/>
        </w:rPr>
        <w:t>с.</w:t>
      </w:r>
      <w:r>
        <w:rPr>
          <w:snapToGrid w:val="0"/>
          <w:spacing w:val="-6"/>
          <w:sz w:val="28"/>
          <w:szCs w:val="28"/>
        </w:rPr>
        <w:t xml:space="preserve"> 106–122.</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Бочкарев А.Е.</w:t>
      </w:r>
      <w:r>
        <w:rPr>
          <w:szCs w:val="28"/>
        </w:rPr>
        <w:t xml:space="preserve"> Текстообразующая функция ритма (на материале французского языка): </w:t>
      </w:r>
      <w:r>
        <w:rPr>
          <w:caps w:val="0"/>
          <w:szCs w:val="28"/>
        </w:rPr>
        <w:t>д</w:t>
      </w:r>
      <w:r>
        <w:rPr>
          <w:szCs w:val="28"/>
        </w:rPr>
        <w:t xml:space="preserve">исс. …канд. филол. наук: 10.02.05; – </w:t>
      </w:r>
      <w:proofErr w:type="gramStart"/>
      <w:r>
        <w:rPr>
          <w:szCs w:val="28"/>
        </w:rPr>
        <w:t>Защищена</w:t>
      </w:r>
      <w:proofErr w:type="gramEnd"/>
      <w:r>
        <w:rPr>
          <w:szCs w:val="28"/>
        </w:rPr>
        <w:t xml:space="preserve"> 14.11.1987. – М., 1987. – 229 с.: Библиогр.: с. 208–229.</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caps/>
          <w:sz w:val="28"/>
          <w:szCs w:val="28"/>
        </w:rPr>
        <w:t>б</w:t>
      </w:r>
      <w:r>
        <w:rPr>
          <w:i/>
          <w:sz w:val="28"/>
          <w:szCs w:val="28"/>
        </w:rPr>
        <w:t xml:space="preserve">ровченко Т.А. </w:t>
      </w:r>
      <w:r>
        <w:rPr>
          <w:sz w:val="28"/>
          <w:szCs w:val="28"/>
        </w:rPr>
        <w:t xml:space="preserve">Роль мелодии в просодической организации текста </w:t>
      </w:r>
      <w:r>
        <w:rPr>
          <w:sz w:val="28"/>
          <w:szCs w:val="28"/>
          <w:lang w:val="uk-UA"/>
        </w:rPr>
        <w:t xml:space="preserve">// Науковий </w:t>
      </w:r>
      <w:proofErr w:type="gramStart"/>
      <w:r>
        <w:rPr>
          <w:sz w:val="28"/>
          <w:szCs w:val="28"/>
          <w:lang w:val="uk-UA"/>
        </w:rPr>
        <w:t>в</w:t>
      </w:r>
      <w:proofErr w:type="gramEnd"/>
      <w:r>
        <w:rPr>
          <w:sz w:val="28"/>
          <w:szCs w:val="28"/>
          <w:lang w:val="uk-UA"/>
        </w:rPr>
        <w:t xml:space="preserve">існик ПДПУ ім. К.Д.Ушинського. </w:t>
      </w:r>
      <w:r>
        <w:rPr>
          <w:spacing w:val="-6"/>
          <w:sz w:val="28"/>
          <w:szCs w:val="28"/>
          <w:lang w:val="uk-UA"/>
        </w:rPr>
        <w:t>Лінгвістичні науки. – Одеса: Вид-во ПДПУ ім. К.Д.Ушинського. – 2005</w:t>
      </w:r>
      <w:r>
        <w:rPr>
          <w:sz w:val="28"/>
          <w:szCs w:val="28"/>
          <w:lang w:val="uk-UA"/>
        </w:rPr>
        <w:t>. – № 1. – С. 12–17.</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rPr>
        <w:t>Бубнова Г.И.</w:t>
      </w:r>
      <w:r>
        <w:rPr>
          <w:sz w:val="28"/>
          <w:szCs w:val="28"/>
        </w:rPr>
        <w:t xml:space="preserve"> Темповая вариативность как средство экспрессивности </w:t>
      </w:r>
      <w:r>
        <w:rPr>
          <w:sz w:val="28"/>
          <w:szCs w:val="28"/>
          <w:lang w:val="uk-UA"/>
        </w:rPr>
        <w:t xml:space="preserve">// </w:t>
      </w:r>
      <w:r>
        <w:rPr>
          <w:snapToGrid w:val="0"/>
          <w:sz w:val="28"/>
          <w:szCs w:val="28"/>
          <w:lang w:val="uk-UA"/>
        </w:rPr>
        <w:t xml:space="preserve">Пространственно-временная и ритмическая организация текста: Сб. науч. тр. – М., 1986. – Вып. 265. – </w:t>
      </w:r>
      <w:r>
        <w:rPr>
          <w:caps/>
          <w:snapToGrid w:val="0"/>
          <w:sz w:val="28"/>
          <w:szCs w:val="28"/>
          <w:lang w:val="uk-UA"/>
        </w:rPr>
        <w:t>с.</w:t>
      </w:r>
      <w:r>
        <w:rPr>
          <w:snapToGrid w:val="0"/>
          <w:sz w:val="28"/>
          <w:szCs w:val="28"/>
          <w:lang w:val="uk-UA"/>
        </w:rPr>
        <w:t xml:space="preserve"> 33–42.</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Бурая Е.А.</w:t>
      </w:r>
      <w:r>
        <w:rPr>
          <w:sz w:val="28"/>
          <w:szCs w:val="28"/>
        </w:rPr>
        <w:t xml:space="preserve"> Роль просодии в формировании ритма спонтанной диалогической речи (на материале английского языка) // Ритмическая и интонационная организация текста: Сб. науч. тр. – М.</w:t>
      </w:r>
      <w:r>
        <w:rPr>
          <w:sz w:val="28"/>
          <w:szCs w:val="28"/>
          <w:lang w:val="uk-UA"/>
        </w:rPr>
        <w:t>:</w:t>
      </w:r>
      <w:r>
        <w:rPr>
          <w:sz w:val="28"/>
          <w:szCs w:val="28"/>
        </w:rPr>
        <w:t xml:space="preserve"> Изд-во </w:t>
      </w:r>
      <w:r>
        <w:rPr>
          <w:spacing w:val="6"/>
          <w:sz w:val="28"/>
          <w:szCs w:val="28"/>
          <w:lang w:val="uk-UA"/>
        </w:rPr>
        <w:t>Московск</w:t>
      </w:r>
      <w:r>
        <w:rPr>
          <w:spacing w:val="6"/>
          <w:sz w:val="28"/>
          <w:szCs w:val="28"/>
        </w:rPr>
        <w:t>.</w:t>
      </w:r>
      <w:r>
        <w:rPr>
          <w:sz w:val="28"/>
          <w:szCs w:val="28"/>
        </w:rPr>
        <w:t xml:space="preserve"> Ордена Дружбы нар. гос. пед. инст. ин. яз</w:t>
      </w:r>
      <w:proofErr w:type="gramStart"/>
      <w:r>
        <w:rPr>
          <w:sz w:val="28"/>
          <w:szCs w:val="28"/>
        </w:rPr>
        <w:t xml:space="preserve">., </w:t>
      </w:r>
      <w:proofErr w:type="gramEnd"/>
      <w:r>
        <w:rPr>
          <w:sz w:val="28"/>
          <w:szCs w:val="28"/>
        </w:rPr>
        <w:t>1982. – Вып. 196. – С. 11</w:t>
      </w:r>
      <w:r>
        <w:rPr>
          <w:snapToGrid w:val="0"/>
          <w:sz w:val="28"/>
          <w:szCs w:val="28"/>
          <w:lang w:val="uk-UA"/>
        </w:rPr>
        <w:t>–</w:t>
      </w:r>
      <w:r>
        <w:rPr>
          <w:sz w:val="28"/>
          <w:szCs w:val="28"/>
        </w:rPr>
        <w:t>31.</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Бушев А.Б.</w:t>
      </w:r>
      <w:r>
        <w:rPr>
          <w:sz w:val="28"/>
          <w:szCs w:val="28"/>
        </w:rPr>
        <w:t xml:space="preserve"> Риторический анализ паблик рилейшнз </w:t>
      </w:r>
      <w:r>
        <w:rPr>
          <w:caps/>
          <w:sz w:val="28"/>
          <w:szCs w:val="28"/>
        </w:rPr>
        <w:t>п</w:t>
      </w:r>
      <w:r>
        <w:rPr>
          <w:sz w:val="28"/>
          <w:szCs w:val="28"/>
        </w:rPr>
        <w:t xml:space="preserve">ентагона при освещении военной операции в Ираке // Актуальные проблемы теории коммуникации: Сб. науч. тр. </w:t>
      </w:r>
      <w:r>
        <w:rPr>
          <w:sz w:val="28"/>
          <w:szCs w:val="28"/>
          <w:lang w:val="uk-UA"/>
        </w:rPr>
        <w:t>–</w:t>
      </w:r>
      <w:r>
        <w:rPr>
          <w:sz w:val="28"/>
          <w:szCs w:val="28"/>
        </w:rPr>
        <w:t xml:space="preserve"> СПб</w:t>
      </w:r>
      <w:proofErr w:type="gramStart"/>
      <w:r>
        <w:rPr>
          <w:sz w:val="28"/>
          <w:szCs w:val="28"/>
        </w:rPr>
        <w:t>.</w:t>
      </w:r>
      <w:r>
        <w:rPr>
          <w:sz w:val="28"/>
          <w:szCs w:val="28"/>
          <w:lang w:val="uk-UA"/>
        </w:rPr>
        <w:t>:</w:t>
      </w:r>
      <w:r>
        <w:rPr>
          <w:sz w:val="28"/>
          <w:szCs w:val="28"/>
        </w:rPr>
        <w:t xml:space="preserve"> </w:t>
      </w:r>
      <w:proofErr w:type="gramEnd"/>
      <w:r>
        <w:rPr>
          <w:sz w:val="28"/>
          <w:szCs w:val="28"/>
        </w:rPr>
        <w:t xml:space="preserve">Изд-во СПбГПУ, 2004. </w:t>
      </w:r>
      <w:r>
        <w:rPr>
          <w:sz w:val="28"/>
          <w:szCs w:val="28"/>
          <w:lang w:val="uk-UA"/>
        </w:rPr>
        <w:t>–</w:t>
      </w:r>
      <w:r>
        <w:rPr>
          <w:sz w:val="28"/>
          <w:szCs w:val="28"/>
        </w:rPr>
        <w:t xml:space="preserve"> C. 280</w:t>
      </w:r>
      <w:r>
        <w:rPr>
          <w:sz w:val="28"/>
          <w:szCs w:val="28"/>
          <w:lang w:val="uk-UA"/>
        </w:rPr>
        <w:t>–</w:t>
      </w:r>
      <w:r>
        <w:rPr>
          <w:sz w:val="28"/>
          <w:szCs w:val="28"/>
        </w:rPr>
        <w:t xml:space="preserve">298.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lang w:val="uk-UA"/>
        </w:rPr>
      </w:pPr>
      <w:r>
        <w:rPr>
          <w:i/>
          <w:spacing w:val="6"/>
          <w:sz w:val="28"/>
          <w:szCs w:val="28"/>
        </w:rPr>
        <w:t>Валигура О.Р.</w:t>
      </w:r>
      <w:r>
        <w:rPr>
          <w:spacing w:val="6"/>
          <w:sz w:val="28"/>
          <w:szCs w:val="28"/>
        </w:rPr>
        <w:t xml:space="preserve"> Просодические средства коммуникативной фокусировки учебно-научного текста // </w:t>
      </w:r>
      <w:r>
        <w:rPr>
          <w:snapToGrid w:val="0"/>
          <w:spacing w:val="6"/>
          <w:sz w:val="28"/>
          <w:szCs w:val="28"/>
        </w:rPr>
        <w:t>Изучение динамического аспекта сегментных и супрасегментных единиц звучащего текста</w:t>
      </w:r>
      <w:r>
        <w:rPr>
          <w:snapToGrid w:val="0"/>
          <w:spacing w:val="6"/>
          <w:sz w:val="28"/>
          <w:szCs w:val="28"/>
          <w:lang w:val="uk-UA"/>
        </w:rPr>
        <w:t xml:space="preserve">: Сб. науч. тр. – К.: КГПИИЯ, 1988. – </w:t>
      </w:r>
      <w:r>
        <w:rPr>
          <w:caps/>
          <w:snapToGrid w:val="0"/>
          <w:spacing w:val="6"/>
          <w:sz w:val="28"/>
          <w:szCs w:val="28"/>
          <w:lang w:val="uk-UA"/>
        </w:rPr>
        <w:t>с.</w:t>
      </w:r>
      <w:r>
        <w:rPr>
          <w:snapToGrid w:val="0"/>
          <w:spacing w:val="6"/>
          <w:sz w:val="28"/>
          <w:szCs w:val="28"/>
          <w:lang w:val="uk-UA"/>
        </w:rPr>
        <w:t xml:space="preserve"> 47–54.</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rPr>
        <w:t>Васильев В.</w:t>
      </w:r>
      <w:r>
        <w:rPr>
          <w:i/>
          <w:snapToGrid w:val="0"/>
          <w:sz w:val="28"/>
          <w:szCs w:val="28"/>
        </w:rPr>
        <w:t>А.</w:t>
      </w:r>
      <w:r>
        <w:rPr>
          <w:snapToGrid w:val="0"/>
          <w:sz w:val="28"/>
          <w:szCs w:val="28"/>
        </w:rPr>
        <w:t xml:space="preserve"> Анализ движения ЧОТ в интонационной группе – синтагме (на материале английского и русского языков)</w:t>
      </w:r>
      <w:r>
        <w:rPr>
          <w:snapToGrid w:val="0"/>
          <w:sz w:val="28"/>
          <w:szCs w:val="28"/>
          <w:lang w:val="uk-UA"/>
        </w:rPr>
        <w:t xml:space="preserve"> // </w:t>
      </w:r>
      <w:r>
        <w:rPr>
          <w:snapToGrid w:val="0"/>
          <w:sz w:val="28"/>
          <w:szCs w:val="28"/>
        </w:rPr>
        <w:t xml:space="preserve">Материалы Всесоюзной научной конференции </w:t>
      </w:r>
      <w:r>
        <w:rPr>
          <w:sz w:val="28"/>
          <w:szCs w:val="28"/>
        </w:rPr>
        <w:t>“</w:t>
      </w:r>
      <w:r>
        <w:rPr>
          <w:snapToGrid w:val="0"/>
          <w:sz w:val="28"/>
          <w:szCs w:val="28"/>
        </w:rPr>
        <w:t>Анализ и синтез как взаимообусловливающие методы экспериментально-фонетических исследований</w:t>
      </w:r>
      <w:r>
        <w:rPr>
          <w:sz w:val="28"/>
          <w:szCs w:val="28"/>
        </w:rPr>
        <w:t>”</w:t>
      </w:r>
      <w:r>
        <w:rPr>
          <w:snapToGrid w:val="0"/>
          <w:sz w:val="28"/>
          <w:szCs w:val="28"/>
        </w:rPr>
        <w:t xml:space="preserve">. </w:t>
      </w:r>
      <w:r>
        <w:rPr>
          <w:sz w:val="28"/>
          <w:szCs w:val="28"/>
        </w:rPr>
        <w:t>–</w:t>
      </w:r>
      <w:r>
        <w:rPr>
          <w:snapToGrid w:val="0"/>
          <w:sz w:val="28"/>
          <w:szCs w:val="28"/>
        </w:rPr>
        <w:t xml:space="preserve"> Минск, 1973. – С. 53</w:t>
      </w:r>
      <w:r>
        <w:rPr>
          <w:snapToGrid w:val="0"/>
          <w:sz w:val="28"/>
          <w:szCs w:val="28"/>
          <w:lang w:val="uk-UA"/>
        </w:rPr>
        <w:t>–</w:t>
      </w:r>
      <w:r>
        <w:rPr>
          <w:snapToGrid w:val="0"/>
          <w:sz w:val="28"/>
          <w:szCs w:val="28"/>
        </w:rPr>
        <w:t>57.</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lang w:val="uk-UA"/>
        </w:rPr>
        <w:lastRenderedPageBreak/>
        <w:t>Васік Ю.А.</w:t>
      </w:r>
      <w:r>
        <w:rPr>
          <w:sz w:val="28"/>
          <w:szCs w:val="28"/>
          <w:lang w:val="uk-UA"/>
        </w:rPr>
        <w:t xml:space="preserve"> Ритм і семантика політичного дискурсу // Мовні і концептуальні картини світу</w:t>
      </w:r>
      <w:r>
        <w:rPr>
          <w:sz w:val="28"/>
          <w:szCs w:val="28"/>
        </w:rPr>
        <w:t>:</w:t>
      </w:r>
      <w:r>
        <w:rPr>
          <w:sz w:val="28"/>
          <w:szCs w:val="28"/>
          <w:lang w:val="uk-UA"/>
        </w:rPr>
        <w:t xml:space="preserve"> </w:t>
      </w:r>
      <w:r>
        <w:rPr>
          <w:sz w:val="28"/>
          <w:szCs w:val="28"/>
        </w:rPr>
        <w:t>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w:t>
      </w:r>
      <w:r>
        <w:rPr>
          <w:sz w:val="28"/>
          <w:szCs w:val="28"/>
          <w:lang w:val="uk-UA"/>
        </w:rPr>
        <w:t xml:space="preserve"> – Випуск 11. Книга 1. – К.: Видавничий Дім Дмитра Бураго, 2004. – С. 77</w:t>
      </w:r>
      <w:r>
        <w:rPr>
          <w:snapToGrid w:val="0"/>
          <w:sz w:val="28"/>
          <w:szCs w:val="28"/>
          <w:lang w:val="uk-UA"/>
        </w:rPr>
        <w:t>–</w:t>
      </w:r>
      <w:r>
        <w:rPr>
          <w:sz w:val="28"/>
          <w:szCs w:val="28"/>
          <w:lang w:val="uk-UA"/>
        </w:rPr>
        <w:t>80.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lang w:val="uk-UA"/>
        </w:rPr>
        <w:t>Васік Ю.А.</w:t>
      </w:r>
      <w:r>
        <w:rPr>
          <w:sz w:val="28"/>
          <w:szCs w:val="28"/>
          <w:lang w:val="uk-UA"/>
        </w:rPr>
        <w:t xml:space="preserve"> Політичний дискурс в аспекті дихотомії адресант-адресат // Мова у відкритому суспільстві: Матеріали V </w:t>
      </w:r>
      <w:r>
        <w:rPr>
          <w:caps/>
          <w:sz w:val="28"/>
          <w:szCs w:val="28"/>
          <w:lang w:val="uk-UA"/>
        </w:rPr>
        <w:t>р</w:t>
      </w:r>
      <w:r>
        <w:rPr>
          <w:sz w:val="28"/>
          <w:szCs w:val="28"/>
          <w:lang w:val="uk-UA"/>
        </w:rPr>
        <w:t>егіональної науково-практичної конференції (24-25 жовтня 2004 р.) – Чернігів: Віст-Сервіс, 2004. – С. 11</w:t>
      </w:r>
      <w:r>
        <w:rPr>
          <w:snapToGrid w:val="0"/>
          <w:sz w:val="28"/>
          <w:szCs w:val="28"/>
          <w:lang w:val="uk-UA"/>
        </w:rPr>
        <w:t>–</w:t>
      </w:r>
      <w:r>
        <w:rPr>
          <w:sz w:val="28"/>
          <w:szCs w:val="28"/>
          <w:lang w:val="uk-UA"/>
        </w:rPr>
        <w:t>13.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rPr>
        <w:t>Васик Ю.А.</w:t>
      </w:r>
      <w:r>
        <w:rPr>
          <w:sz w:val="28"/>
          <w:szCs w:val="28"/>
        </w:rPr>
        <w:t xml:space="preserve"> Акцентный ритм в контексте политической речи // Материалы научно-практической конференции “Перспективные разработки науки и техники”. Том 8. Филология. – Белгород: Руснаучкнига; Днепропетровск: Наука и образование, 2004. – С. 10</w:t>
      </w:r>
      <w:r>
        <w:rPr>
          <w:snapToGrid w:val="0"/>
          <w:sz w:val="28"/>
          <w:szCs w:val="28"/>
          <w:lang w:val="uk-UA"/>
        </w:rPr>
        <w:t>–</w:t>
      </w:r>
      <w:r>
        <w:rPr>
          <w:sz w:val="28"/>
          <w:szCs w:val="28"/>
        </w:rPr>
        <w:t>13.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lang w:val="uk-UA"/>
        </w:rPr>
        <w:t>Васік Ю.А.</w:t>
      </w:r>
      <w:r>
        <w:rPr>
          <w:sz w:val="28"/>
          <w:szCs w:val="28"/>
          <w:lang w:val="uk-UA"/>
        </w:rPr>
        <w:t xml:space="preserve"> </w:t>
      </w:r>
      <w:r>
        <w:rPr>
          <w:spacing w:val="6"/>
          <w:sz w:val="28"/>
          <w:szCs w:val="28"/>
          <w:lang w:val="uk-UA"/>
        </w:rPr>
        <w:t>Адресант як фактор риторичної стратегії політичної промови // Матеріали міжнародної</w:t>
      </w:r>
      <w:r>
        <w:rPr>
          <w:sz w:val="28"/>
          <w:szCs w:val="28"/>
          <w:lang w:val="uk-UA"/>
        </w:rPr>
        <w:t xml:space="preserve"> науково-методичної конференції </w:t>
      </w:r>
      <w:r>
        <w:rPr>
          <w:sz w:val="28"/>
          <w:szCs w:val="28"/>
        </w:rPr>
        <w:t>“</w:t>
      </w:r>
      <w:r>
        <w:rPr>
          <w:sz w:val="28"/>
          <w:szCs w:val="28"/>
          <w:lang w:val="uk-UA"/>
        </w:rPr>
        <w:t>Ювілейні четверті Каразінські читання, присвячені 200-річчю Харківського національного університету: Людина. Мова. Комунікація”. – Харків: Харківськ. націон. ун-т ім. В.Н.Каразіна, 2004. – С. 43–45.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pacing w:val="6"/>
          <w:sz w:val="28"/>
          <w:szCs w:val="28"/>
          <w:lang w:val="uk-UA"/>
        </w:rPr>
        <w:t>Васік Ю.А.</w:t>
      </w:r>
      <w:r>
        <w:rPr>
          <w:spacing w:val="6"/>
          <w:sz w:val="28"/>
          <w:szCs w:val="28"/>
          <w:lang w:val="uk-UA"/>
        </w:rPr>
        <w:t xml:space="preserve"> Ритм політичного дискурсу та його риторична обумовленість // Науковий</w:t>
      </w:r>
      <w:r>
        <w:rPr>
          <w:sz w:val="28"/>
          <w:szCs w:val="28"/>
          <w:lang w:val="uk-UA"/>
        </w:rPr>
        <w:t xml:space="preserve"> вісник ПДПУ ім. К.Д.Ушинського. Лінгвістичні науки. – Одеса: Вид-во ПДПУ ім. К.Д.Ушинського. – 2005. – №</w:t>
      </w:r>
      <w:r>
        <w:rPr>
          <w:sz w:val="28"/>
          <w:szCs w:val="28"/>
          <w:lang w:val="en-US"/>
        </w:rPr>
        <w:t xml:space="preserve"> </w:t>
      </w:r>
      <w:r>
        <w:rPr>
          <w:sz w:val="28"/>
          <w:szCs w:val="28"/>
          <w:lang w:val="uk-UA"/>
        </w:rPr>
        <w:t>1. – С. 17–23.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Васік Ю.А.</w:t>
      </w:r>
      <w:r>
        <w:rPr>
          <w:sz w:val="28"/>
          <w:szCs w:val="28"/>
          <w:lang w:val="uk-UA"/>
        </w:rPr>
        <w:t xml:space="preserve"> Ритмічна обумовленість комунікативної стратегії політичної промови // Новітня філологія. – 2005. – № 2. – С. 116–117.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lang w:val="uk-UA"/>
        </w:rPr>
      </w:pPr>
      <w:r>
        <w:rPr>
          <w:i/>
          <w:spacing w:val="6"/>
          <w:sz w:val="28"/>
          <w:szCs w:val="28"/>
          <w:lang w:val="uk-UA"/>
        </w:rPr>
        <w:t>Васік Ю.А.</w:t>
      </w:r>
      <w:r>
        <w:rPr>
          <w:spacing w:val="6"/>
          <w:sz w:val="28"/>
          <w:szCs w:val="28"/>
          <w:lang w:val="uk-UA"/>
        </w:rPr>
        <w:t xml:space="preserve"> Паузація як ефективна складова політичної риторики // Матеріали всеукраїнської наукової конференції “Каразінські читання: Людина. Мова. Комунікація”. – Харків: Харківськ. націон. ун-т ім. В.Н.Каразіна, 2005. – С. 26–28.</w:t>
      </w:r>
    </w:p>
    <w:p w:rsidR="00B125DB" w:rsidRDefault="00B125DB" w:rsidP="008309E1">
      <w:pPr>
        <w:widowControl w:val="0"/>
        <w:numPr>
          <w:ilvl w:val="0"/>
          <w:numId w:val="49"/>
        </w:numPr>
        <w:tabs>
          <w:tab w:val="clear" w:pos="360"/>
        </w:tabs>
        <w:suppressAutoHyphens w:val="0"/>
        <w:spacing w:line="360" w:lineRule="auto"/>
        <w:ind w:left="0" w:firstLine="0"/>
        <w:jc w:val="both"/>
        <w:rPr>
          <w:snapToGrid w:val="0"/>
          <w:sz w:val="28"/>
          <w:szCs w:val="28"/>
          <w:lang w:val="uk-UA"/>
        </w:rPr>
      </w:pPr>
      <w:r>
        <w:rPr>
          <w:i/>
          <w:sz w:val="28"/>
          <w:szCs w:val="28"/>
          <w:lang w:val="uk-UA"/>
        </w:rPr>
        <w:t>Васік Ю.А.</w:t>
      </w:r>
      <w:r>
        <w:rPr>
          <w:sz w:val="28"/>
          <w:szCs w:val="28"/>
          <w:lang w:val="uk-UA"/>
        </w:rPr>
        <w:t xml:space="preserve"> Акцентно-мелодійна динаміка політичної промови // Семантика мови і тексту: Матеріали </w:t>
      </w:r>
      <w:r>
        <w:rPr>
          <w:sz w:val="28"/>
          <w:szCs w:val="28"/>
        </w:rPr>
        <w:t>IX</w:t>
      </w:r>
      <w:r>
        <w:rPr>
          <w:sz w:val="28"/>
          <w:szCs w:val="28"/>
          <w:lang w:val="uk-UA"/>
        </w:rPr>
        <w:t xml:space="preserve"> Міжнародної конференції </w:t>
      </w:r>
      <w:r>
        <w:rPr>
          <w:spacing w:val="-2"/>
          <w:sz w:val="28"/>
          <w:szCs w:val="28"/>
          <w:lang w:val="uk-UA"/>
        </w:rPr>
        <w:t>(26-28 вересня 2006 р.)</w:t>
      </w:r>
      <w:r>
        <w:rPr>
          <w:sz w:val="28"/>
          <w:szCs w:val="28"/>
          <w:lang w:val="uk-UA"/>
        </w:rPr>
        <w:t xml:space="preserve">. – Івано-Франківськ: ВДВ ЦІТ, 2006. – </w:t>
      </w:r>
      <w:r>
        <w:rPr>
          <w:caps/>
          <w:sz w:val="28"/>
          <w:szCs w:val="28"/>
          <w:lang w:val="uk-UA"/>
        </w:rPr>
        <w:t>с</w:t>
      </w:r>
      <w:r>
        <w:rPr>
          <w:sz w:val="28"/>
          <w:szCs w:val="28"/>
          <w:lang w:val="uk-UA"/>
        </w:rPr>
        <w:t>. 315–318.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lang w:val="uk-UA"/>
        </w:rPr>
      </w:pPr>
      <w:r>
        <w:rPr>
          <w:i/>
          <w:spacing w:val="6"/>
          <w:sz w:val="28"/>
          <w:szCs w:val="28"/>
        </w:rPr>
        <w:t>Васік Ю</w:t>
      </w:r>
      <w:r>
        <w:rPr>
          <w:i/>
          <w:spacing w:val="6"/>
          <w:sz w:val="28"/>
          <w:szCs w:val="28"/>
          <w:lang w:val="uk-UA"/>
        </w:rPr>
        <w:t>.А.</w:t>
      </w:r>
      <w:r>
        <w:rPr>
          <w:spacing w:val="6"/>
          <w:sz w:val="28"/>
          <w:szCs w:val="28"/>
          <w:lang w:val="uk-UA"/>
        </w:rPr>
        <w:t xml:space="preserve"> Семантико-часова специфіка політичної промови //</w:t>
      </w:r>
      <w:r>
        <w:rPr>
          <w:spacing w:val="6"/>
          <w:sz w:val="28"/>
          <w:szCs w:val="28"/>
        </w:rPr>
        <w:t xml:space="preserve"> Ученые записки Таврического национального университета им. В.И.Вернадского. Серия: Филология. </w:t>
      </w:r>
      <w:r>
        <w:rPr>
          <w:spacing w:val="6"/>
          <w:sz w:val="28"/>
          <w:szCs w:val="28"/>
          <w:lang w:val="uk-UA"/>
        </w:rPr>
        <w:t>–</w:t>
      </w:r>
      <w:r>
        <w:rPr>
          <w:spacing w:val="6"/>
          <w:sz w:val="28"/>
          <w:szCs w:val="28"/>
        </w:rPr>
        <w:t xml:space="preserve"> Симферополь: Изд-во ТНУ</w:t>
      </w:r>
      <w:r>
        <w:rPr>
          <w:spacing w:val="6"/>
          <w:sz w:val="28"/>
          <w:szCs w:val="28"/>
          <w:lang w:val="uk-UA"/>
        </w:rPr>
        <w:t>. –</w:t>
      </w:r>
      <w:r>
        <w:rPr>
          <w:spacing w:val="6"/>
          <w:sz w:val="28"/>
          <w:szCs w:val="28"/>
        </w:rPr>
        <w:t xml:space="preserve"> 2006. </w:t>
      </w:r>
      <w:r>
        <w:rPr>
          <w:spacing w:val="6"/>
          <w:sz w:val="28"/>
          <w:szCs w:val="28"/>
          <w:lang w:val="uk-UA"/>
        </w:rPr>
        <w:t>–</w:t>
      </w:r>
      <w:r>
        <w:rPr>
          <w:spacing w:val="6"/>
          <w:sz w:val="28"/>
          <w:szCs w:val="28"/>
        </w:rPr>
        <w:t xml:space="preserve"> Т.</w:t>
      </w:r>
      <w:r w:rsidRPr="00B125DB">
        <w:rPr>
          <w:spacing w:val="6"/>
          <w:sz w:val="28"/>
          <w:szCs w:val="28"/>
        </w:rPr>
        <w:t xml:space="preserve"> </w:t>
      </w:r>
      <w:r>
        <w:rPr>
          <w:spacing w:val="6"/>
          <w:sz w:val="28"/>
          <w:szCs w:val="28"/>
        </w:rPr>
        <w:t>19 (58), №</w:t>
      </w:r>
      <w:r>
        <w:rPr>
          <w:spacing w:val="6"/>
          <w:sz w:val="28"/>
          <w:szCs w:val="28"/>
          <w:lang w:val="uk-UA"/>
        </w:rPr>
        <w:t xml:space="preserve"> </w:t>
      </w:r>
      <w:r>
        <w:rPr>
          <w:spacing w:val="6"/>
          <w:sz w:val="28"/>
          <w:szCs w:val="28"/>
        </w:rPr>
        <w:t>4. –</w:t>
      </w:r>
      <w:r>
        <w:rPr>
          <w:spacing w:val="6"/>
          <w:sz w:val="28"/>
          <w:szCs w:val="28"/>
          <w:lang w:val="uk-UA"/>
        </w:rPr>
        <w:t xml:space="preserve"> </w:t>
      </w:r>
      <w:r>
        <w:rPr>
          <w:caps/>
          <w:spacing w:val="6"/>
          <w:sz w:val="28"/>
          <w:szCs w:val="28"/>
        </w:rPr>
        <w:t>с</w:t>
      </w:r>
      <w:r>
        <w:rPr>
          <w:spacing w:val="6"/>
          <w:sz w:val="28"/>
          <w:szCs w:val="28"/>
        </w:rPr>
        <w:t>. 253–257</w:t>
      </w:r>
      <w:r>
        <w:rPr>
          <w:spacing w:val="6"/>
          <w:sz w:val="28"/>
          <w:szCs w:val="28"/>
          <w:lang w:val="uk-UA"/>
        </w:rPr>
        <w:t>.</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lang w:val="uk-UA"/>
        </w:rPr>
        <w:lastRenderedPageBreak/>
        <w:t>Васік Ю.А</w:t>
      </w:r>
      <w:r>
        <w:rPr>
          <w:i/>
          <w:spacing w:val="6"/>
          <w:sz w:val="28"/>
          <w:szCs w:val="28"/>
          <w:lang w:val="uk-UA"/>
        </w:rPr>
        <w:t>.</w:t>
      </w:r>
      <w:r>
        <w:rPr>
          <w:spacing w:val="6"/>
          <w:sz w:val="28"/>
          <w:szCs w:val="28"/>
          <w:lang w:val="uk-UA"/>
        </w:rPr>
        <w:t xml:space="preserve"> Співвідношення метру та ритму у контексті політичної промови // Всеукраїнська науково-практична конференція “</w:t>
      </w:r>
      <w:r>
        <w:rPr>
          <w:spacing w:val="6"/>
          <w:sz w:val="28"/>
          <w:szCs w:val="28"/>
        </w:rPr>
        <w:t>Digging</w:t>
      </w:r>
      <w:r>
        <w:rPr>
          <w:spacing w:val="6"/>
          <w:sz w:val="28"/>
          <w:szCs w:val="28"/>
          <w:lang w:val="uk-UA"/>
        </w:rPr>
        <w:t xml:space="preserve"> </w:t>
      </w:r>
      <w:r>
        <w:rPr>
          <w:spacing w:val="6"/>
          <w:sz w:val="28"/>
          <w:szCs w:val="28"/>
        </w:rPr>
        <w:t>deeper</w:t>
      </w:r>
      <w:r>
        <w:rPr>
          <w:spacing w:val="6"/>
          <w:sz w:val="28"/>
          <w:szCs w:val="28"/>
          <w:lang w:val="uk-UA"/>
        </w:rPr>
        <w:t xml:space="preserve"> </w:t>
      </w:r>
      <w:r>
        <w:rPr>
          <w:spacing w:val="6"/>
          <w:sz w:val="28"/>
          <w:szCs w:val="28"/>
        </w:rPr>
        <w:t>into</w:t>
      </w:r>
      <w:r>
        <w:rPr>
          <w:spacing w:val="6"/>
          <w:sz w:val="28"/>
          <w:szCs w:val="28"/>
          <w:lang w:val="uk-UA"/>
        </w:rPr>
        <w:t xml:space="preserve"> </w:t>
      </w:r>
      <w:r>
        <w:rPr>
          <w:caps/>
          <w:spacing w:val="6"/>
          <w:sz w:val="28"/>
          <w:szCs w:val="28"/>
        </w:rPr>
        <w:t>Call</w:t>
      </w:r>
      <w:r>
        <w:rPr>
          <w:spacing w:val="6"/>
          <w:sz w:val="28"/>
          <w:szCs w:val="28"/>
          <w:lang w:val="uk-UA"/>
        </w:rPr>
        <w:t xml:space="preserve">”: Тези доповідей / За ред. С.В.Роман, О.О.Коломінової, Л.О.Штакіної. – Горлівка: Видавництво ГДПІІМ, 2006. – </w:t>
      </w:r>
      <w:r>
        <w:rPr>
          <w:caps/>
          <w:spacing w:val="6"/>
          <w:sz w:val="28"/>
          <w:szCs w:val="28"/>
          <w:lang w:val="uk-UA"/>
        </w:rPr>
        <w:t>с</w:t>
      </w:r>
      <w:r>
        <w:rPr>
          <w:spacing w:val="6"/>
          <w:sz w:val="28"/>
          <w:szCs w:val="28"/>
          <w:lang w:val="uk-UA"/>
        </w:rPr>
        <w:t>. 64–65</w:t>
      </w:r>
      <w:r>
        <w:rPr>
          <w:sz w:val="28"/>
          <w:szCs w:val="28"/>
          <w:lang w:val="uk-UA"/>
        </w:rPr>
        <w:t>.</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szCs w:val="28"/>
          <w:lang w:val="uk-UA"/>
        </w:rPr>
        <w:t>Васік Ю.А.</w:t>
      </w:r>
      <w:r>
        <w:rPr>
          <w:szCs w:val="28"/>
          <w:lang w:val="uk-UA"/>
        </w:rPr>
        <w:t xml:space="preserve"> </w:t>
      </w:r>
      <w:r>
        <w:rPr>
          <w:caps/>
          <w:szCs w:val="28"/>
          <w:lang w:val="uk-UA"/>
        </w:rPr>
        <w:t>р</w:t>
      </w:r>
      <w:r>
        <w:rPr>
          <w:szCs w:val="28"/>
          <w:lang w:val="uk-UA"/>
        </w:rPr>
        <w:t xml:space="preserve">итмічна специфіка базових ознакових параметрів політичної промови // Матеріали </w:t>
      </w:r>
      <w:r>
        <w:rPr>
          <w:szCs w:val="28"/>
          <w:lang w:val="en-US"/>
        </w:rPr>
        <w:t>VI</w:t>
      </w:r>
      <w:r>
        <w:rPr>
          <w:szCs w:val="28"/>
          <w:lang w:val="uk-UA"/>
        </w:rPr>
        <w:t xml:space="preserve"> </w:t>
      </w:r>
      <w:r>
        <w:rPr>
          <w:caps/>
          <w:szCs w:val="28"/>
          <w:lang w:val="uk-UA"/>
        </w:rPr>
        <w:t>м</w:t>
      </w:r>
      <w:r>
        <w:rPr>
          <w:szCs w:val="28"/>
          <w:lang w:val="uk-UA"/>
        </w:rPr>
        <w:t xml:space="preserve">іжнародної наукової конференції “Каразінські читання: Людина. Мова. Комунікація”. – Харків: Константа, 2007. – </w:t>
      </w:r>
      <w:r>
        <w:rPr>
          <w:caps/>
          <w:szCs w:val="28"/>
          <w:lang w:val="uk-UA"/>
        </w:rPr>
        <w:t>с. 58–59.</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lang w:val="uk-UA"/>
        </w:rPr>
        <w:t>Васік Ю.А.</w:t>
      </w:r>
      <w:r>
        <w:rPr>
          <w:sz w:val="28"/>
          <w:szCs w:val="28"/>
          <w:lang w:val="uk-UA"/>
        </w:rPr>
        <w:t xml:space="preserve"> Акцентні моделі синтагм політичного дискурсу // </w:t>
      </w:r>
      <w:r>
        <w:rPr>
          <w:caps/>
          <w:sz w:val="28"/>
          <w:szCs w:val="28"/>
          <w:lang w:val="uk-UA"/>
        </w:rPr>
        <w:t>п</w:t>
      </w:r>
      <w:r>
        <w:rPr>
          <w:sz w:val="28"/>
          <w:szCs w:val="28"/>
          <w:lang w:val="uk-UA"/>
        </w:rPr>
        <w:t xml:space="preserve">роблеми загальної, германської, романської та слов’янської стилістики: Матеріали </w:t>
      </w:r>
      <w:r>
        <w:rPr>
          <w:sz w:val="28"/>
          <w:szCs w:val="28"/>
          <w:lang w:val="en-US"/>
        </w:rPr>
        <w:t>III</w:t>
      </w:r>
      <w:r>
        <w:rPr>
          <w:sz w:val="28"/>
          <w:szCs w:val="28"/>
          <w:lang w:val="uk-UA"/>
        </w:rPr>
        <w:t xml:space="preserve"> міжнародної науково-практичної конференції: В 2 т. – Горлівка: Видавництво ГДПІІМ, 2007. – Т.1. Стилістика і проблеми сучасної комунікації та прагматики. Сучасні проблеми функціональної стилістики. Стилістичні проблеми перекладу. Стилістика в навчальному процесі. – С. 34–37.</w:t>
      </w:r>
    </w:p>
    <w:p w:rsidR="00B125DB" w:rsidRDefault="00B125DB" w:rsidP="008309E1">
      <w:pPr>
        <w:widowControl w:val="0"/>
        <w:numPr>
          <w:ilvl w:val="0"/>
          <w:numId w:val="49"/>
        </w:numPr>
        <w:tabs>
          <w:tab w:val="clear" w:pos="360"/>
          <w:tab w:val="num" w:pos="0"/>
          <w:tab w:val="num" w:pos="120"/>
        </w:tabs>
        <w:suppressAutoHyphens w:val="0"/>
        <w:spacing w:line="360" w:lineRule="auto"/>
        <w:ind w:left="0" w:firstLine="0"/>
        <w:jc w:val="both"/>
        <w:rPr>
          <w:snapToGrid w:val="0"/>
          <w:sz w:val="28"/>
          <w:szCs w:val="28"/>
          <w:lang w:val="uk-UA"/>
        </w:rPr>
      </w:pPr>
      <w:r>
        <w:rPr>
          <w:i/>
          <w:iCs/>
          <w:sz w:val="28"/>
          <w:szCs w:val="28"/>
          <w:lang w:val="uk-UA"/>
        </w:rPr>
        <w:t>Васік Ю</w:t>
      </w:r>
      <w:r>
        <w:rPr>
          <w:sz w:val="28"/>
          <w:szCs w:val="28"/>
          <w:lang w:val="uk-UA"/>
        </w:rPr>
        <w:t>.</w:t>
      </w:r>
      <w:r>
        <w:rPr>
          <w:i/>
          <w:iCs/>
          <w:snapToGrid w:val="0"/>
          <w:sz w:val="28"/>
          <w:szCs w:val="28"/>
          <w:lang w:val="uk-UA"/>
        </w:rPr>
        <w:t>А.</w:t>
      </w:r>
      <w:r>
        <w:rPr>
          <w:snapToGrid w:val="0"/>
          <w:sz w:val="28"/>
          <w:szCs w:val="28"/>
          <w:lang w:val="uk-UA"/>
        </w:rPr>
        <w:t xml:space="preserve"> Ритмометричний вимір політичної промови // Культура народов Причерноморья. – 2007. – Т.</w:t>
      </w:r>
      <w:r w:rsidRPr="00B125DB">
        <w:rPr>
          <w:snapToGrid w:val="0"/>
          <w:sz w:val="28"/>
          <w:szCs w:val="28"/>
        </w:rPr>
        <w:t xml:space="preserve"> </w:t>
      </w:r>
      <w:r>
        <w:rPr>
          <w:snapToGrid w:val="0"/>
          <w:sz w:val="28"/>
          <w:szCs w:val="28"/>
          <w:lang w:val="uk-UA"/>
        </w:rPr>
        <w:t>1, № 110. – С. 69</w:t>
      </w:r>
      <w:r>
        <w:rPr>
          <w:sz w:val="28"/>
          <w:szCs w:val="28"/>
          <w:lang w:val="uk-UA"/>
        </w:rPr>
        <w:t>–</w:t>
      </w:r>
      <w:r>
        <w:rPr>
          <w:snapToGrid w:val="0"/>
          <w:sz w:val="28"/>
          <w:szCs w:val="28"/>
          <w:lang w:val="uk-UA"/>
        </w:rPr>
        <w:t>71.</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iCs/>
          <w:sz w:val="28"/>
          <w:szCs w:val="28"/>
          <w:lang w:val="uk-UA"/>
        </w:rPr>
        <w:t>Васік Ю</w:t>
      </w:r>
      <w:r>
        <w:rPr>
          <w:sz w:val="28"/>
          <w:szCs w:val="28"/>
          <w:lang w:val="uk-UA"/>
        </w:rPr>
        <w:t>.</w:t>
      </w:r>
      <w:r>
        <w:rPr>
          <w:i/>
          <w:iCs/>
          <w:snapToGrid w:val="0"/>
          <w:sz w:val="28"/>
          <w:szCs w:val="28"/>
          <w:lang w:val="uk-UA"/>
        </w:rPr>
        <w:t>А.</w:t>
      </w:r>
      <w:r>
        <w:rPr>
          <w:snapToGrid w:val="0"/>
          <w:sz w:val="28"/>
          <w:szCs w:val="28"/>
          <w:lang w:val="uk-UA"/>
        </w:rPr>
        <w:t xml:space="preserve"> </w:t>
      </w:r>
      <w:r>
        <w:rPr>
          <w:sz w:val="28"/>
          <w:szCs w:val="28"/>
          <w:lang w:val="uk-UA"/>
        </w:rPr>
        <w:t xml:space="preserve">Динамічні характеристики політичної промови // </w:t>
      </w:r>
      <w:r>
        <w:rPr>
          <w:caps/>
          <w:sz w:val="28"/>
          <w:szCs w:val="28"/>
          <w:lang w:val="uk-UA"/>
        </w:rPr>
        <w:t>п</w:t>
      </w:r>
      <w:r>
        <w:rPr>
          <w:sz w:val="28"/>
          <w:szCs w:val="28"/>
          <w:lang w:val="uk-UA"/>
        </w:rPr>
        <w:t>роблеми семантики, прагматики та когнітивної лінгвістики: Зб. наук. пр. – К.: Логос, 2007. – Вип.</w:t>
      </w:r>
      <w:r w:rsidRPr="00B125DB">
        <w:rPr>
          <w:sz w:val="28"/>
          <w:szCs w:val="28"/>
        </w:rPr>
        <w:t xml:space="preserve"> </w:t>
      </w:r>
      <w:r>
        <w:rPr>
          <w:sz w:val="28"/>
          <w:szCs w:val="28"/>
          <w:lang w:val="uk-UA"/>
        </w:rPr>
        <w:t>12. – С. 42–48.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rPr>
        <w:t>Введенская Л.</w:t>
      </w:r>
      <w:r>
        <w:rPr>
          <w:i/>
          <w:snapToGrid w:val="0"/>
          <w:sz w:val="28"/>
          <w:szCs w:val="28"/>
          <w:lang w:val="uk-UA"/>
        </w:rPr>
        <w:t xml:space="preserve">А., </w:t>
      </w:r>
      <w:r>
        <w:rPr>
          <w:i/>
          <w:caps/>
          <w:snapToGrid w:val="0"/>
          <w:sz w:val="28"/>
          <w:szCs w:val="28"/>
          <w:lang w:val="uk-UA"/>
        </w:rPr>
        <w:t>п</w:t>
      </w:r>
      <w:r>
        <w:rPr>
          <w:i/>
          <w:snapToGrid w:val="0"/>
          <w:sz w:val="28"/>
          <w:szCs w:val="28"/>
          <w:lang w:val="uk-UA"/>
        </w:rPr>
        <w:t>авлова Л.Г.</w:t>
      </w:r>
      <w:r>
        <w:rPr>
          <w:snapToGrid w:val="0"/>
          <w:sz w:val="28"/>
          <w:szCs w:val="28"/>
          <w:lang w:val="uk-UA"/>
        </w:rPr>
        <w:t xml:space="preserve"> Риторика и культура речи. – М.: Феникс, 2003. – 544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Веренинова Ж.Б.</w:t>
      </w:r>
      <w:r>
        <w:rPr>
          <w:sz w:val="28"/>
          <w:szCs w:val="28"/>
          <w:lang w:val="uk-UA"/>
        </w:rPr>
        <w:t xml:space="preserve"> </w:t>
      </w:r>
      <w:r>
        <w:rPr>
          <w:sz w:val="28"/>
          <w:szCs w:val="28"/>
        </w:rPr>
        <w:t xml:space="preserve">Варианты английского нисходящего тона и их функционирование в тексте // Просодия текста. Научно-методическая конференция. Тезисы докладов. – М.: </w:t>
      </w:r>
      <w:r>
        <w:rPr>
          <w:spacing w:val="6"/>
          <w:sz w:val="28"/>
          <w:szCs w:val="28"/>
          <w:lang w:val="uk-UA"/>
        </w:rPr>
        <w:t>Московск</w:t>
      </w:r>
      <w:r>
        <w:rPr>
          <w:spacing w:val="6"/>
          <w:sz w:val="28"/>
          <w:szCs w:val="28"/>
        </w:rPr>
        <w:t>.</w:t>
      </w:r>
      <w:r>
        <w:rPr>
          <w:sz w:val="28"/>
          <w:szCs w:val="28"/>
        </w:rPr>
        <w:t xml:space="preserve"> гос. пед. ин-т иностр. яз</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м. М.Тореза, 1984. – С. 60–63.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Вершинин М.</w:t>
      </w:r>
      <w:r>
        <w:rPr>
          <w:i/>
          <w:sz w:val="28"/>
          <w:szCs w:val="28"/>
        </w:rPr>
        <w:t>С.</w:t>
      </w:r>
      <w:r>
        <w:rPr>
          <w:sz w:val="28"/>
          <w:szCs w:val="28"/>
        </w:rPr>
        <w:t xml:space="preserve"> Политическая коммуникация в информационном обществе: перспективные направления исследований // Актуальные проблемы теории коммуникации</w:t>
      </w:r>
      <w:r>
        <w:rPr>
          <w:sz w:val="28"/>
          <w:szCs w:val="28"/>
          <w:lang w:val="uk-UA"/>
        </w:rPr>
        <w:t>:</w:t>
      </w:r>
      <w:r>
        <w:rPr>
          <w:sz w:val="28"/>
          <w:szCs w:val="28"/>
        </w:rPr>
        <w:t xml:space="preserve"> Сб. науч. тр. – СПб</w:t>
      </w:r>
      <w:proofErr w:type="gramStart"/>
      <w:r>
        <w:rPr>
          <w:sz w:val="28"/>
          <w:szCs w:val="28"/>
          <w:lang w:val="uk-UA"/>
        </w:rPr>
        <w:t xml:space="preserve">.: </w:t>
      </w:r>
      <w:proofErr w:type="gramEnd"/>
      <w:r>
        <w:rPr>
          <w:sz w:val="28"/>
          <w:szCs w:val="28"/>
        </w:rPr>
        <w:t xml:space="preserve">Изд-во СПбГПУ, 2004. </w:t>
      </w:r>
      <w:r>
        <w:rPr>
          <w:sz w:val="28"/>
          <w:szCs w:val="28"/>
          <w:lang w:val="uk-UA"/>
        </w:rPr>
        <w:t>–</w:t>
      </w:r>
      <w:r>
        <w:rPr>
          <w:sz w:val="28"/>
          <w:szCs w:val="28"/>
        </w:rPr>
        <w:t xml:space="preserve"> C. 98–107.</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lang w:val="uk-UA"/>
        </w:rPr>
        <w:t>Веселова Н.</w:t>
      </w:r>
      <w:r>
        <w:rPr>
          <w:i/>
          <w:szCs w:val="28"/>
        </w:rPr>
        <w:t>В.</w:t>
      </w:r>
      <w:r>
        <w:rPr>
          <w:szCs w:val="28"/>
        </w:rPr>
        <w:t xml:space="preserve"> </w:t>
      </w:r>
      <w:r>
        <w:rPr>
          <w:caps/>
          <w:szCs w:val="28"/>
        </w:rPr>
        <w:t>и</w:t>
      </w:r>
      <w:r>
        <w:rPr>
          <w:szCs w:val="28"/>
        </w:rPr>
        <w:t>рония в политическом дискурсе: Автореф. дисс. … канд. филол. наук / Нижегор. гос. лингвист</w:t>
      </w:r>
      <w:proofErr w:type="gramStart"/>
      <w:r>
        <w:rPr>
          <w:szCs w:val="28"/>
        </w:rPr>
        <w:t>.</w:t>
      </w:r>
      <w:proofErr w:type="gramEnd"/>
      <w:r>
        <w:rPr>
          <w:szCs w:val="28"/>
        </w:rPr>
        <w:t xml:space="preserve"> </w:t>
      </w:r>
      <w:proofErr w:type="gramStart"/>
      <w:r>
        <w:rPr>
          <w:szCs w:val="28"/>
        </w:rPr>
        <w:t>у</w:t>
      </w:r>
      <w:proofErr w:type="gramEnd"/>
      <w:r>
        <w:rPr>
          <w:szCs w:val="28"/>
        </w:rPr>
        <w:t>н-т им. Д.А.Добролюбова</w:t>
      </w:r>
      <w:r>
        <w:rPr>
          <w:szCs w:val="28"/>
          <w:lang w:val="uk-UA"/>
        </w:rPr>
        <w:t>.</w:t>
      </w:r>
      <w:r>
        <w:rPr>
          <w:szCs w:val="28"/>
        </w:rPr>
        <w:t xml:space="preserve"> – Н.Новгород, 2003. – 16</w:t>
      </w:r>
      <w:r>
        <w:rPr>
          <w:szCs w:val="28"/>
          <w:lang w:val="uk-UA"/>
        </w:rPr>
        <w:t xml:space="preserve"> </w:t>
      </w:r>
      <w:r>
        <w:rPr>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Виноградов С.И</w:t>
      </w:r>
      <w:r>
        <w:rPr>
          <w:sz w:val="28"/>
          <w:szCs w:val="28"/>
        </w:rPr>
        <w:t xml:space="preserve">., </w:t>
      </w:r>
      <w:r>
        <w:rPr>
          <w:i/>
          <w:sz w:val="28"/>
          <w:szCs w:val="28"/>
        </w:rPr>
        <w:t xml:space="preserve">Ширяева Е.Н., </w:t>
      </w:r>
      <w:r>
        <w:rPr>
          <w:i/>
          <w:caps/>
          <w:sz w:val="28"/>
          <w:szCs w:val="28"/>
        </w:rPr>
        <w:t>г</w:t>
      </w:r>
      <w:r>
        <w:rPr>
          <w:i/>
          <w:sz w:val="28"/>
          <w:szCs w:val="28"/>
        </w:rPr>
        <w:t xml:space="preserve">раудина Л.К. </w:t>
      </w:r>
      <w:r>
        <w:rPr>
          <w:i/>
          <w:sz w:val="28"/>
          <w:szCs w:val="28"/>
          <w:lang w:val="uk-UA"/>
        </w:rPr>
        <w:t>и др</w:t>
      </w:r>
      <w:r>
        <w:rPr>
          <w:i/>
          <w:sz w:val="28"/>
          <w:szCs w:val="28"/>
        </w:rPr>
        <w:t>.</w:t>
      </w:r>
      <w:r>
        <w:rPr>
          <w:sz w:val="28"/>
          <w:szCs w:val="28"/>
        </w:rPr>
        <w:t xml:space="preserve"> Культура русской речи / </w:t>
      </w:r>
      <w:r>
        <w:rPr>
          <w:sz w:val="28"/>
          <w:szCs w:val="28"/>
        </w:rPr>
        <w:lastRenderedPageBreak/>
        <w:t>Под отв. редакцией Л.К.</w:t>
      </w:r>
      <w:r>
        <w:rPr>
          <w:caps/>
          <w:sz w:val="28"/>
          <w:szCs w:val="28"/>
        </w:rPr>
        <w:t>г</w:t>
      </w:r>
      <w:r>
        <w:rPr>
          <w:sz w:val="28"/>
          <w:szCs w:val="28"/>
        </w:rPr>
        <w:t>раудиной и С.И.Виноградова. – М.: Издательская группа НОРМА-ИНФАРМ, 2004. – 560</w:t>
      </w:r>
      <w:r>
        <w:rPr>
          <w:sz w:val="28"/>
          <w:szCs w:val="28"/>
          <w:lang w:val="uk-UA"/>
        </w:rPr>
        <w:t xml:space="preserve"> </w:t>
      </w:r>
      <w:r>
        <w:rPr>
          <w:sz w:val="28"/>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Водак Р.</w:t>
      </w:r>
      <w:r>
        <w:rPr>
          <w:sz w:val="28"/>
          <w:szCs w:val="28"/>
        </w:rPr>
        <w:t xml:space="preserve"> Язык. Дискурс. Политика. – Волгоград: Перемена, 1990. – 139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i/>
          <w:sz w:val="28"/>
          <w:szCs w:val="28"/>
          <w:lang w:val="uk-UA"/>
        </w:rPr>
      </w:pPr>
      <w:r>
        <w:rPr>
          <w:i/>
          <w:noProof/>
          <w:sz w:val="28"/>
          <w:szCs w:val="28"/>
        </w:rPr>
        <w:t>Воробьева О.П.</w:t>
      </w:r>
      <w:r>
        <w:rPr>
          <w:noProof/>
          <w:sz w:val="28"/>
          <w:szCs w:val="28"/>
        </w:rPr>
        <w:t xml:space="preserve"> Текстовые категории и фактор адресата. – К.: Вища школа, 1993. – 200 с.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Гайкова О.В.</w:t>
      </w:r>
      <w:r>
        <w:rPr>
          <w:sz w:val="28"/>
          <w:szCs w:val="28"/>
          <w:lang w:val="uk-UA"/>
        </w:rPr>
        <w:t xml:space="preserve"> </w:t>
      </w:r>
      <w:r>
        <w:rPr>
          <w:sz w:val="28"/>
          <w:szCs w:val="28"/>
        </w:rPr>
        <w:t>Предвыборный дискурс как жанр политической коммуникации (на материале английского языка): Автореф. дис</w:t>
      </w:r>
      <w:r>
        <w:rPr>
          <w:sz w:val="28"/>
          <w:szCs w:val="28"/>
          <w:lang w:val="uk-UA"/>
        </w:rPr>
        <w:t>с</w:t>
      </w:r>
      <w:r>
        <w:rPr>
          <w:sz w:val="28"/>
          <w:szCs w:val="28"/>
        </w:rPr>
        <w:t xml:space="preserve">. ... канд. филол. наук / Волгогр. гос. ун-т. </w:t>
      </w:r>
      <w:r>
        <w:rPr>
          <w:sz w:val="28"/>
          <w:szCs w:val="28"/>
          <w:lang w:val="uk-UA"/>
        </w:rPr>
        <w:t>–</w:t>
      </w:r>
      <w:r>
        <w:rPr>
          <w:sz w:val="28"/>
          <w:szCs w:val="28"/>
        </w:rPr>
        <w:t xml:space="preserve"> Волгоград, 2003. – 20</w:t>
      </w:r>
      <w:r>
        <w:rPr>
          <w:sz w:val="28"/>
          <w:szCs w:val="28"/>
          <w:lang w:val="uk-UA"/>
        </w:rPr>
        <w:t xml:space="preserve"> </w:t>
      </w:r>
      <w:r>
        <w:rPr>
          <w:sz w:val="28"/>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Гайошко Л.</w:t>
      </w:r>
      <w:r>
        <w:rPr>
          <w:i/>
          <w:sz w:val="28"/>
          <w:szCs w:val="28"/>
        </w:rPr>
        <w:t>А.</w:t>
      </w:r>
      <w:r>
        <w:rPr>
          <w:sz w:val="28"/>
          <w:szCs w:val="28"/>
        </w:rPr>
        <w:t xml:space="preserve"> Просодические характеристики тематической лексики в целом тексте (экспериментально-фонетическое исследование на материале английских художественных текстов): </w:t>
      </w:r>
      <w:r>
        <w:rPr>
          <w:caps/>
          <w:sz w:val="28"/>
          <w:szCs w:val="28"/>
        </w:rPr>
        <w:t>д</w:t>
      </w:r>
      <w:r>
        <w:rPr>
          <w:sz w:val="28"/>
          <w:szCs w:val="28"/>
        </w:rPr>
        <w:t>ис</w:t>
      </w:r>
      <w:r>
        <w:rPr>
          <w:sz w:val="28"/>
          <w:szCs w:val="28"/>
          <w:lang w:val="uk-UA"/>
        </w:rPr>
        <w:t>с</w:t>
      </w:r>
      <w:r>
        <w:rPr>
          <w:sz w:val="28"/>
          <w:szCs w:val="28"/>
        </w:rPr>
        <w:t>. ... канд. филол. наук: 10.02.04</w:t>
      </w:r>
      <w:r>
        <w:rPr>
          <w:sz w:val="28"/>
          <w:szCs w:val="28"/>
          <w:lang w:val="uk-UA"/>
        </w:rPr>
        <w:t xml:space="preserve">; </w:t>
      </w:r>
      <w:proofErr w:type="gramStart"/>
      <w:r>
        <w:rPr>
          <w:sz w:val="28"/>
          <w:szCs w:val="28"/>
        </w:rPr>
        <w:t>Защищена</w:t>
      </w:r>
      <w:proofErr w:type="gramEnd"/>
      <w:r>
        <w:rPr>
          <w:sz w:val="28"/>
          <w:szCs w:val="28"/>
        </w:rPr>
        <w:t xml:space="preserve"> 17.12.199</w:t>
      </w:r>
      <w:r>
        <w:rPr>
          <w:sz w:val="28"/>
          <w:szCs w:val="28"/>
          <w:lang w:val="uk-UA"/>
        </w:rPr>
        <w:t>3</w:t>
      </w:r>
      <w:r>
        <w:rPr>
          <w:sz w:val="28"/>
          <w:szCs w:val="28"/>
        </w:rPr>
        <w:t>. – Одесса, 1993. – 162 с.</w:t>
      </w:r>
      <w:r>
        <w:rPr>
          <w:sz w:val="28"/>
          <w:szCs w:val="28"/>
          <w:lang w:val="uk-UA"/>
        </w:rPr>
        <w:t>: Библиогр.: с. 131</w:t>
      </w:r>
      <w:r>
        <w:rPr>
          <w:sz w:val="28"/>
          <w:szCs w:val="28"/>
        </w:rPr>
        <w:t>–</w:t>
      </w:r>
      <w:r>
        <w:rPr>
          <w:sz w:val="28"/>
          <w:szCs w:val="28"/>
          <w:lang w:val="uk-UA"/>
        </w:rPr>
        <w:t>149.</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Георгієва Н.Ю.</w:t>
      </w:r>
      <w:r>
        <w:rPr>
          <w:sz w:val="28"/>
          <w:szCs w:val="28"/>
          <w:lang w:val="uk-UA"/>
        </w:rPr>
        <w:t xml:space="preserve"> Просодія переконування в англійському діалогічному мовленні (експериментально-фонетичне дослідження): Автореф. дис. … канд. філол. наук / Одеськ. націон. ун-т ім. І.І.Мечникова – Одеса, 2005. – 22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Гиндин С.И.</w:t>
      </w:r>
      <w:r>
        <w:rPr>
          <w:sz w:val="28"/>
          <w:szCs w:val="28"/>
        </w:rPr>
        <w:t xml:space="preserve"> Общая риторика. – М.: Прогресс, 1986. </w:t>
      </w:r>
      <w:r>
        <w:rPr>
          <w:sz w:val="28"/>
          <w:szCs w:val="28"/>
          <w:lang w:val="uk-UA"/>
        </w:rPr>
        <w:t>– 392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Гиршман М.М.</w:t>
      </w:r>
      <w:r>
        <w:rPr>
          <w:sz w:val="28"/>
          <w:szCs w:val="28"/>
        </w:rPr>
        <w:t xml:space="preserve"> Ритм художественной прозы. – М.: Советский писатель, 1982. – 367</w:t>
      </w:r>
      <w:r>
        <w:rPr>
          <w:sz w:val="28"/>
          <w:szCs w:val="28"/>
          <w:lang w:val="uk-UA"/>
        </w:rPr>
        <w:t xml:space="preserve"> </w:t>
      </w:r>
      <w:r>
        <w:rPr>
          <w:sz w:val="28"/>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Го</w:t>
      </w:r>
      <w:r>
        <w:rPr>
          <w:i/>
          <w:sz w:val="28"/>
          <w:szCs w:val="28"/>
        </w:rPr>
        <w:t>ловин Б.Н.</w:t>
      </w:r>
      <w:r>
        <w:rPr>
          <w:sz w:val="28"/>
          <w:szCs w:val="28"/>
        </w:rPr>
        <w:t xml:space="preserve"> Из курса лекций по лингвистической статистике. – Горький: Изд-во Горьковск. гос. ун-та, 1966. – 96</w:t>
      </w:r>
      <w:r>
        <w:rPr>
          <w:sz w:val="28"/>
          <w:szCs w:val="28"/>
          <w:lang w:val="uk-UA"/>
        </w:rPr>
        <w:t xml:space="preserve"> </w:t>
      </w:r>
      <w:r>
        <w:rPr>
          <w:sz w:val="28"/>
          <w:szCs w:val="28"/>
        </w:rPr>
        <w:t>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zCs w:val="28"/>
        </w:rPr>
        <w:t>Голошумова О.И.</w:t>
      </w:r>
      <w:r>
        <w:rPr>
          <w:szCs w:val="28"/>
        </w:rPr>
        <w:t xml:space="preserve"> </w:t>
      </w:r>
      <w:r>
        <w:rPr>
          <w:spacing w:val="6"/>
          <w:szCs w:val="28"/>
        </w:rPr>
        <w:t xml:space="preserve">Роль интонации и других языковых средств в формировании и оптимизации имиджа политического лидера: Автореф. дисс. … канд. филол. наук / Московск. пед. гос. ун-т. – М., 2002. – 16 с.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Гороть Є.І.</w:t>
      </w:r>
      <w:r>
        <w:rPr>
          <w:sz w:val="28"/>
          <w:szCs w:val="28"/>
          <w:lang w:val="uk-UA"/>
        </w:rPr>
        <w:t xml:space="preserve"> Фонетико-орфографічний курс сучасної англійської мови. – Луцьк: Ред. вид. Відділ </w:t>
      </w:r>
      <w:r>
        <w:rPr>
          <w:sz w:val="28"/>
          <w:szCs w:val="28"/>
          <w:lang w:val="en-US"/>
        </w:rPr>
        <w:t>“</w:t>
      </w:r>
      <w:r>
        <w:rPr>
          <w:sz w:val="28"/>
          <w:szCs w:val="28"/>
          <w:lang w:val="uk-UA"/>
        </w:rPr>
        <w:t>Вежа” ВДУ ім. Л.Українки, 2001. – 104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lang w:val="uk-UA"/>
        </w:rPr>
        <w:t>Градобык Н.</w:t>
      </w:r>
      <w:r>
        <w:rPr>
          <w:i/>
          <w:sz w:val="28"/>
          <w:szCs w:val="28"/>
        </w:rPr>
        <w:t>С.</w:t>
      </w:r>
      <w:r>
        <w:rPr>
          <w:sz w:val="28"/>
          <w:szCs w:val="28"/>
        </w:rPr>
        <w:t xml:space="preserve"> Стилевые модификации тональных контрастов просодии устного текста </w:t>
      </w:r>
      <w:r>
        <w:rPr>
          <w:snapToGrid w:val="0"/>
          <w:sz w:val="28"/>
          <w:szCs w:val="28"/>
        </w:rPr>
        <w:t xml:space="preserve">Взаимодействие сегментного состава и просодии текста: </w:t>
      </w:r>
      <w:r>
        <w:rPr>
          <w:snapToGrid w:val="0"/>
          <w:sz w:val="28"/>
          <w:szCs w:val="28"/>
          <w:lang w:val="uk-UA"/>
        </w:rPr>
        <w:t xml:space="preserve">Сб. науч. тр. – К.: КГПИИЯ, 1986. – </w:t>
      </w:r>
      <w:r>
        <w:rPr>
          <w:caps/>
          <w:snapToGrid w:val="0"/>
          <w:sz w:val="28"/>
          <w:szCs w:val="28"/>
          <w:lang w:val="uk-UA"/>
        </w:rPr>
        <w:t>с.</w:t>
      </w:r>
      <w:r>
        <w:rPr>
          <w:snapToGrid w:val="0"/>
          <w:sz w:val="28"/>
          <w:szCs w:val="28"/>
          <w:lang w:val="uk-UA"/>
        </w:rPr>
        <w:t xml:space="preserve"> 96–103.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rPr>
        <w:lastRenderedPageBreak/>
        <w:t>Григорьев Е.И.</w:t>
      </w:r>
      <w:r>
        <w:rPr>
          <w:sz w:val="28"/>
          <w:szCs w:val="28"/>
        </w:rPr>
        <w:t xml:space="preserve"> Прагматический аспект речевой просодии: экспериментально-фонетическое исследование на материале современного немецкого языка: </w:t>
      </w:r>
      <w:r>
        <w:rPr>
          <w:caps/>
          <w:sz w:val="28"/>
          <w:szCs w:val="28"/>
          <w:lang w:val="uk-UA"/>
        </w:rPr>
        <w:t>д</w:t>
      </w:r>
      <w:r>
        <w:rPr>
          <w:sz w:val="28"/>
          <w:szCs w:val="28"/>
          <w:lang w:val="uk-UA"/>
        </w:rPr>
        <w:t xml:space="preserve">исс. ... доктора филол. наук: 10.02.04; </w:t>
      </w:r>
      <w:r>
        <w:rPr>
          <w:sz w:val="28"/>
          <w:szCs w:val="28"/>
        </w:rPr>
        <w:t>– Защищена 24.03.</w:t>
      </w:r>
      <w:r>
        <w:rPr>
          <w:sz w:val="28"/>
          <w:szCs w:val="28"/>
          <w:lang w:val="uk-UA"/>
        </w:rPr>
        <w:t>1996</w:t>
      </w:r>
      <w:r>
        <w:rPr>
          <w:sz w:val="28"/>
          <w:szCs w:val="28"/>
        </w:rPr>
        <w:t>.</w:t>
      </w:r>
      <w:r>
        <w:rPr>
          <w:sz w:val="28"/>
          <w:szCs w:val="28"/>
          <w:lang w:val="uk-UA"/>
        </w:rPr>
        <w:t xml:space="preserve"> – М., 1996. – 427 с.: Библиогр.: с. 390</w:t>
      </w:r>
      <w:r>
        <w:rPr>
          <w:sz w:val="28"/>
          <w:szCs w:val="28"/>
        </w:rPr>
        <w:t>–</w:t>
      </w:r>
      <w:r>
        <w:rPr>
          <w:sz w:val="28"/>
          <w:szCs w:val="28"/>
          <w:lang w:val="uk-UA"/>
        </w:rPr>
        <w:t>418.</w:t>
      </w:r>
    </w:p>
    <w:p w:rsidR="00B125DB" w:rsidRDefault="00B125DB" w:rsidP="008309E1">
      <w:pPr>
        <w:pStyle w:val="afffffff8"/>
        <w:widowControl w:val="0"/>
        <w:numPr>
          <w:ilvl w:val="0"/>
          <w:numId w:val="49"/>
        </w:numPr>
        <w:tabs>
          <w:tab w:val="clear" w:pos="360"/>
          <w:tab w:val="num" w:pos="600"/>
        </w:tabs>
        <w:suppressAutoHyphens w:val="0"/>
        <w:ind w:left="0" w:firstLine="0"/>
        <w:jc w:val="both"/>
        <w:rPr>
          <w:spacing w:val="-6"/>
          <w:szCs w:val="28"/>
        </w:rPr>
      </w:pPr>
      <w:r>
        <w:rPr>
          <w:i/>
          <w:caps w:val="0"/>
          <w:spacing w:val="-6"/>
          <w:szCs w:val="28"/>
        </w:rPr>
        <w:t>г</w:t>
      </w:r>
      <w:r>
        <w:rPr>
          <w:i/>
          <w:spacing w:val="-6"/>
          <w:szCs w:val="28"/>
        </w:rPr>
        <w:t xml:space="preserve">улей М.Д. </w:t>
      </w:r>
      <w:r>
        <w:rPr>
          <w:spacing w:val="-6"/>
          <w:szCs w:val="28"/>
        </w:rPr>
        <w:t xml:space="preserve">Лексико-граматичні особливості та композиційна структура французької політичної промови (на </w:t>
      </w:r>
      <w:proofErr w:type="gramStart"/>
      <w:r>
        <w:rPr>
          <w:spacing w:val="-6"/>
          <w:szCs w:val="28"/>
        </w:rPr>
        <w:t>матер</w:t>
      </w:r>
      <w:proofErr w:type="gramEnd"/>
      <w:r>
        <w:rPr>
          <w:spacing w:val="-6"/>
          <w:szCs w:val="28"/>
        </w:rPr>
        <w:t xml:space="preserve">іалі виступів Шарля де Голля і Жака Шираку): Дис. … канд. філол. наук: 10.02.05; – Захищена 14.05.2004. – К., 2004. – 202 с.: іл. – Бібліогр.: с. 162–181. </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pacing w:val="6"/>
          <w:szCs w:val="28"/>
        </w:rPr>
        <w:t>Гумовская Г.Н.</w:t>
      </w:r>
      <w:r>
        <w:rPr>
          <w:spacing w:val="6"/>
          <w:szCs w:val="28"/>
        </w:rPr>
        <w:t xml:space="preserve"> Ритм как фактор выразительности художественного текста: Дисс. … доктора филол. наук: 10.02.04. – Защищена 25.12.2000. – М., 2000. – 352 с.: Библиогр.: с. 311–325.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Данилина В.В.</w:t>
      </w:r>
      <w:r>
        <w:rPr>
          <w:sz w:val="28"/>
          <w:szCs w:val="28"/>
        </w:rPr>
        <w:t xml:space="preserve"> Политическая ораторская речь в ритмико-текстологическом аспекте (на материале английского языка): Автореф. дис</w:t>
      </w:r>
      <w:r>
        <w:rPr>
          <w:sz w:val="28"/>
          <w:szCs w:val="28"/>
          <w:lang w:val="uk-UA"/>
        </w:rPr>
        <w:t>с</w:t>
      </w:r>
      <w:r>
        <w:rPr>
          <w:sz w:val="28"/>
          <w:szCs w:val="28"/>
        </w:rPr>
        <w:t>. ... канд.</w:t>
      </w:r>
      <w:r>
        <w:rPr>
          <w:sz w:val="28"/>
          <w:szCs w:val="28"/>
          <w:lang w:val="uk-UA"/>
        </w:rPr>
        <w:t xml:space="preserve"> </w:t>
      </w:r>
      <w:r>
        <w:rPr>
          <w:sz w:val="28"/>
          <w:szCs w:val="28"/>
        </w:rPr>
        <w:t>филол.</w:t>
      </w:r>
      <w:r>
        <w:rPr>
          <w:sz w:val="28"/>
          <w:szCs w:val="28"/>
          <w:lang w:val="uk-UA"/>
        </w:rPr>
        <w:t xml:space="preserve"> </w:t>
      </w:r>
      <w:r>
        <w:rPr>
          <w:sz w:val="28"/>
          <w:szCs w:val="28"/>
        </w:rPr>
        <w:t>наук</w:t>
      </w:r>
      <w:r>
        <w:rPr>
          <w:sz w:val="28"/>
          <w:szCs w:val="28"/>
          <w:lang w:val="uk-UA"/>
        </w:rPr>
        <w:t xml:space="preserve"> /</w:t>
      </w:r>
      <w:r>
        <w:rPr>
          <w:sz w:val="28"/>
          <w:szCs w:val="28"/>
        </w:rPr>
        <w:t xml:space="preserve"> </w:t>
      </w:r>
      <w:r>
        <w:rPr>
          <w:spacing w:val="6"/>
          <w:sz w:val="28"/>
          <w:szCs w:val="28"/>
          <w:lang w:val="uk-UA"/>
        </w:rPr>
        <w:t>Московск</w:t>
      </w:r>
      <w:r>
        <w:rPr>
          <w:spacing w:val="6"/>
          <w:sz w:val="28"/>
          <w:szCs w:val="28"/>
        </w:rPr>
        <w:t>.</w:t>
      </w:r>
      <w:r>
        <w:rPr>
          <w:spacing w:val="6"/>
          <w:sz w:val="28"/>
          <w:szCs w:val="28"/>
          <w:lang w:val="uk-UA"/>
        </w:rPr>
        <w:t xml:space="preserve"> </w:t>
      </w:r>
      <w:r>
        <w:rPr>
          <w:sz w:val="28"/>
          <w:szCs w:val="28"/>
        </w:rPr>
        <w:t>гос. ун-т им. М.В.Ломоносова. – М, 2002. – 24</w:t>
      </w:r>
      <w:r>
        <w:rPr>
          <w:sz w:val="28"/>
          <w:szCs w:val="28"/>
          <w:lang w:val="uk-UA"/>
        </w:rPr>
        <w:t xml:space="preserve"> </w:t>
      </w:r>
      <w:r>
        <w:rPr>
          <w:sz w:val="28"/>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Данилина В.В</w:t>
      </w:r>
      <w:r>
        <w:rPr>
          <w:i/>
          <w:sz w:val="28"/>
          <w:szCs w:val="28"/>
        </w:rPr>
        <w:t>.</w:t>
      </w:r>
      <w:r>
        <w:rPr>
          <w:sz w:val="28"/>
          <w:szCs w:val="28"/>
        </w:rPr>
        <w:t xml:space="preserve"> Ритмические особенности политической ораторской речи // Вестник </w:t>
      </w:r>
      <w:r>
        <w:rPr>
          <w:spacing w:val="6"/>
          <w:sz w:val="28"/>
          <w:szCs w:val="28"/>
          <w:lang w:val="uk-UA"/>
        </w:rPr>
        <w:t>Московск</w:t>
      </w:r>
      <w:r>
        <w:rPr>
          <w:spacing w:val="6"/>
          <w:sz w:val="28"/>
          <w:szCs w:val="28"/>
        </w:rPr>
        <w:t>.</w:t>
      </w:r>
      <w:r>
        <w:rPr>
          <w:sz w:val="28"/>
          <w:szCs w:val="28"/>
        </w:rPr>
        <w:t xml:space="preserve"> </w:t>
      </w:r>
      <w:r>
        <w:rPr>
          <w:sz w:val="28"/>
          <w:szCs w:val="28"/>
          <w:lang w:val="uk-UA"/>
        </w:rPr>
        <w:t>у</w:t>
      </w:r>
      <w:r>
        <w:rPr>
          <w:sz w:val="28"/>
          <w:szCs w:val="28"/>
        </w:rPr>
        <w:t xml:space="preserve">н-та. Сер. 19. Лингвистика и межкультурная коммуникация. </w:t>
      </w:r>
      <w:r>
        <w:rPr>
          <w:sz w:val="28"/>
          <w:szCs w:val="28"/>
          <w:lang w:val="uk-UA"/>
        </w:rPr>
        <w:t>–</w:t>
      </w:r>
      <w:r>
        <w:rPr>
          <w:sz w:val="28"/>
          <w:szCs w:val="28"/>
        </w:rPr>
        <w:t xml:space="preserve"> 2002. </w:t>
      </w:r>
      <w:r>
        <w:rPr>
          <w:sz w:val="28"/>
          <w:szCs w:val="28"/>
          <w:lang w:val="uk-UA"/>
        </w:rPr>
        <w:t>–</w:t>
      </w:r>
      <w:r>
        <w:rPr>
          <w:sz w:val="28"/>
          <w:szCs w:val="28"/>
        </w:rPr>
        <w:t xml:space="preserve"> №</w:t>
      </w:r>
      <w:r>
        <w:rPr>
          <w:sz w:val="28"/>
          <w:szCs w:val="28"/>
          <w:lang w:val="en-US"/>
        </w:rPr>
        <w:t xml:space="preserve"> </w:t>
      </w:r>
      <w:r>
        <w:rPr>
          <w:sz w:val="28"/>
          <w:szCs w:val="28"/>
        </w:rPr>
        <w:t xml:space="preserve">4. </w:t>
      </w:r>
      <w:r>
        <w:rPr>
          <w:sz w:val="28"/>
          <w:szCs w:val="28"/>
          <w:lang w:val="uk-UA"/>
        </w:rPr>
        <w:t>–</w:t>
      </w:r>
      <w:r>
        <w:rPr>
          <w:sz w:val="28"/>
          <w:szCs w:val="28"/>
        </w:rPr>
        <w:t xml:space="preserve"> </w:t>
      </w:r>
      <w:r>
        <w:rPr>
          <w:caps/>
          <w:sz w:val="28"/>
          <w:szCs w:val="28"/>
        </w:rPr>
        <w:t>с.</w:t>
      </w:r>
      <w:r>
        <w:rPr>
          <w:sz w:val="28"/>
          <w:szCs w:val="28"/>
        </w:rPr>
        <w:t xml:space="preserve"> 33–45.</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Данилина В.В.</w:t>
      </w:r>
      <w:r>
        <w:rPr>
          <w:szCs w:val="28"/>
        </w:rPr>
        <w:t xml:space="preserve"> Ритмический анализ политической публичной речи: Учебное пособие. – М.: Флинта: Наука, 2004. – 240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rPr>
        <w:t>Даньшина Е.В.</w:t>
      </w:r>
      <w:r>
        <w:rPr>
          <w:sz w:val="28"/>
          <w:szCs w:val="28"/>
        </w:rPr>
        <w:t xml:space="preserve"> Жанровая специфика американского электорального дискурса // В</w:t>
      </w:r>
      <w:r>
        <w:rPr>
          <w:sz w:val="28"/>
          <w:szCs w:val="28"/>
          <w:lang w:val="uk-UA"/>
        </w:rPr>
        <w:t>існик Харківськ. націон</w:t>
      </w:r>
      <w:proofErr w:type="gramStart"/>
      <w:r>
        <w:rPr>
          <w:sz w:val="28"/>
          <w:szCs w:val="28"/>
          <w:lang w:val="uk-UA"/>
        </w:rPr>
        <w:t>.</w:t>
      </w:r>
      <w:proofErr w:type="gramEnd"/>
      <w:r>
        <w:rPr>
          <w:sz w:val="28"/>
          <w:szCs w:val="28"/>
          <w:lang w:val="uk-UA"/>
        </w:rPr>
        <w:t xml:space="preserve"> </w:t>
      </w:r>
      <w:proofErr w:type="gramStart"/>
      <w:r>
        <w:rPr>
          <w:sz w:val="28"/>
          <w:szCs w:val="28"/>
          <w:lang w:val="uk-UA"/>
        </w:rPr>
        <w:t>у</w:t>
      </w:r>
      <w:proofErr w:type="gramEnd"/>
      <w:r>
        <w:rPr>
          <w:sz w:val="28"/>
          <w:szCs w:val="28"/>
          <w:lang w:val="uk-UA"/>
        </w:rPr>
        <w:t>н-ту ім. В.Н.Каразіна. Серія: Романо-германська філологія. Методика викладання іноземних мов. – Х.: Константа, 2005. – Вип. 667. – С. 191–194.</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sidRPr="00B125DB">
        <w:rPr>
          <w:i/>
          <w:snapToGrid w:val="0"/>
          <w:szCs w:val="28"/>
          <w:lang w:val="uk-UA"/>
        </w:rPr>
        <w:t>Дворжецкая М.П.</w:t>
      </w:r>
      <w:r w:rsidRPr="00B125DB">
        <w:rPr>
          <w:snapToGrid w:val="0"/>
          <w:szCs w:val="28"/>
          <w:lang w:val="uk-UA"/>
        </w:rPr>
        <w:t xml:space="preserve"> До питання функціональної детермінації темпу в структурі інтонації </w:t>
      </w:r>
      <w:r w:rsidRPr="00B125DB">
        <w:rPr>
          <w:snapToGrid w:val="0"/>
          <w:szCs w:val="28"/>
          <w:lang w:val="uk-UA"/>
        </w:rPr>
        <w:lastRenderedPageBreak/>
        <w:t xml:space="preserve">англійської мови // Інтонація як мовний засіб вираження думки: </w:t>
      </w:r>
      <w:r w:rsidRPr="00B125DB">
        <w:rPr>
          <w:szCs w:val="28"/>
          <w:lang w:val="uk-UA"/>
        </w:rPr>
        <w:t xml:space="preserve">Зб. </w:t>
      </w:r>
      <w:r>
        <w:rPr>
          <w:szCs w:val="28"/>
        </w:rPr>
        <w:t>наук. пр.</w:t>
      </w:r>
      <w:r>
        <w:rPr>
          <w:snapToGrid w:val="0"/>
          <w:szCs w:val="28"/>
        </w:rPr>
        <w:t xml:space="preserve"> / </w:t>
      </w:r>
      <w:r>
        <w:rPr>
          <w:caps w:val="0"/>
          <w:snapToGrid w:val="0"/>
          <w:szCs w:val="28"/>
        </w:rPr>
        <w:t>п</w:t>
      </w:r>
      <w:proofErr w:type="gramStart"/>
      <w:r>
        <w:rPr>
          <w:snapToGrid w:val="0"/>
          <w:szCs w:val="28"/>
        </w:rPr>
        <w:t>ід</w:t>
      </w:r>
      <w:proofErr w:type="gramEnd"/>
      <w:r>
        <w:rPr>
          <w:snapToGrid w:val="0"/>
          <w:szCs w:val="28"/>
        </w:rPr>
        <w:t xml:space="preserve"> ред. А.Й.Багмут. – К., 1975. – </w:t>
      </w:r>
      <w:r>
        <w:rPr>
          <w:caps w:val="0"/>
          <w:snapToGrid w:val="0"/>
          <w:szCs w:val="28"/>
        </w:rPr>
        <w:t>с.</w:t>
      </w:r>
      <w:r>
        <w:rPr>
          <w:snapToGrid w:val="0"/>
          <w:szCs w:val="28"/>
        </w:rPr>
        <w:t xml:space="preserve"> 60–64.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lang w:val="uk-UA"/>
        </w:rPr>
      </w:pPr>
      <w:r>
        <w:rPr>
          <w:i/>
          <w:snapToGrid w:val="0"/>
          <w:spacing w:val="6"/>
          <w:sz w:val="28"/>
          <w:szCs w:val="28"/>
        </w:rPr>
        <w:t xml:space="preserve">Дворжецкая М.П. </w:t>
      </w:r>
      <w:r>
        <w:rPr>
          <w:snapToGrid w:val="0"/>
          <w:spacing w:val="6"/>
          <w:sz w:val="28"/>
          <w:szCs w:val="28"/>
        </w:rPr>
        <w:t xml:space="preserve">Сегментная и просодическая специфика ключевых слов </w:t>
      </w:r>
      <w:r>
        <w:rPr>
          <w:snapToGrid w:val="0"/>
          <w:spacing w:val="6"/>
          <w:sz w:val="28"/>
          <w:szCs w:val="28"/>
          <w:lang w:val="uk-UA"/>
        </w:rPr>
        <w:t>//</w:t>
      </w:r>
      <w:r>
        <w:rPr>
          <w:snapToGrid w:val="0"/>
          <w:spacing w:val="6"/>
          <w:sz w:val="28"/>
          <w:szCs w:val="28"/>
        </w:rPr>
        <w:t xml:space="preserve"> Взаимодействие сегментного состава и просодии текста: Сб. науч. тр</w:t>
      </w:r>
      <w:r>
        <w:rPr>
          <w:snapToGrid w:val="0"/>
          <w:spacing w:val="6"/>
          <w:sz w:val="28"/>
          <w:szCs w:val="28"/>
          <w:lang w:val="uk-UA"/>
        </w:rPr>
        <w:t xml:space="preserve">. – К.: КГПИИЯ, 1986. – </w:t>
      </w:r>
      <w:r>
        <w:rPr>
          <w:caps/>
          <w:snapToGrid w:val="0"/>
          <w:spacing w:val="6"/>
          <w:sz w:val="28"/>
          <w:szCs w:val="28"/>
          <w:lang w:val="uk-UA"/>
        </w:rPr>
        <w:t>с.</w:t>
      </w:r>
      <w:r>
        <w:rPr>
          <w:snapToGrid w:val="0"/>
          <w:spacing w:val="6"/>
          <w:sz w:val="28"/>
          <w:szCs w:val="28"/>
          <w:lang w:val="uk-UA"/>
        </w:rPr>
        <w:t xml:space="preserve"> 5–13.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lang w:val="uk-UA"/>
        </w:rPr>
      </w:pPr>
      <w:r>
        <w:rPr>
          <w:i/>
          <w:snapToGrid w:val="0"/>
          <w:sz w:val="28"/>
          <w:szCs w:val="28"/>
        </w:rPr>
        <w:t>Дворжецкая М.П.</w:t>
      </w:r>
      <w:r>
        <w:rPr>
          <w:snapToGrid w:val="0"/>
          <w:sz w:val="28"/>
          <w:szCs w:val="28"/>
        </w:rPr>
        <w:t xml:space="preserve"> </w:t>
      </w:r>
      <w:r>
        <w:rPr>
          <w:snapToGrid w:val="0"/>
          <w:spacing w:val="6"/>
          <w:sz w:val="28"/>
          <w:szCs w:val="28"/>
        </w:rPr>
        <w:t xml:space="preserve">Единство системного и коммуникативно-функционального анализа просодии связного текста </w:t>
      </w:r>
      <w:r>
        <w:rPr>
          <w:snapToGrid w:val="0"/>
          <w:spacing w:val="6"/>
          <w:sz w:val="28"/>
          <w:szCs w:val="28"/>
          <w:lang w:val="uk-UA"/>
        </w:rPr>
        <w:t xml:space="preserve">// </w:t>
      </w:r>
      <w:r>
        <w:rPr>
          <w:snapToGrid w:val="0"/>
          <w:spacing w:val="6"/>
          <w:sz w:val="28"/>
          <w:szCs w:val="28"/>
        </w:rPr>
        <w:t>Изучение динамического аспекта сегментных и супрасегментных единиц звучащего текста</w:t>
      </w:r>
      <w:r>
        <w:rPr>
          <w:snapToGrid w:val="0"/>
          <w:spacing w:val="6"/>
          <w:sz w:val="28"/>
          <w:szCs w:val="28"/>
          <w:lang w:val="uk-UA"/>
        </w:rPr>
        <w:t xml:space="preserve">: Сб. науч. тр. – К.: КГПИИЯ, 1988. – </w:t>
      </w:r>
      <w:r>
        <w:rPr>
          <w:caps/>
          <w:snapToGrid w:val="0"/>
          <w:spacing w:val="6"/>
          <w:sz w:val="28"/>
          <w:szCs w:val="28"/>
          <w:lang w:val="uk-UA"/>
        </w:rPr>
        <w:t>с.</w:t>
      </w:r>
      <w:r>
        <w:rPr>
          <w:snapToGrid w:val="0"/>
          <w:spacing w:val="6"/>
          <w:sz w:val="28"/>
          <w:szCs w:val="28"/>
          <w:lang w:val="uk-UA"/>
        </w:rPr>
        <w:t xml:space="preserve"> 5–11.</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sidRPr="00B125DB">
        <w:rPr>
          <w:i/>
          <w:szCs w:val="28"/>
          <w:lang w:val="uk-UA"/>
        </w:rPr>
        <w:t>Дворжецька М.П., Макухіна Т.В., Велікова Л.М. та ін.</w:t>
      </w:r>
      <w:r w:rsidRPr="00B125DB">
        <w:rPr>
          <w:szCs w:val="28"/>
          <w:lang w:val="uk-UA"/>
        </w:rPr>
        <w:t xml:space="preserve"> </w:t>
      </w:r>
      <w:r>
        <w:rPr>
          <w:szCs w:val="28"/>
        </w:rPr>
        <w:t xml:space="preserve">Фонетика </w:t>
      </w:r>
      <w:proofErr w:type="gramStart"/>
      <w:r>
        <w:rPr>
          <w:szCs w:val="28"/>
        </w:rPr>
        <w:t>англ</w:t>
      </w:r>
      <w:proofErr w:type="gramEnd"/>
      <w:r>
        <w:rPr>
          <w:szCs w:val="28"/>
        </w:rPr>
        <w:t xml:space="preserve">ійської мови: фоностилістика і риторика мовленнєвої комунікації. </w:t>
      </w:r>
      <w:proofErr w:type="gramStart"/>
      <w:r>
        <w:rPr>
          <w:szCs w:val="28"/>
        </w:rPr>
        <w:t>Пос</w:t>
      </w:r>
      <w:proofErr w:type="gramEnd"/>
      <w:r>
        <w:rPr>
          <w:szCs w:val="28"/>
        </w:rPr>
        <w:t>ібник для студентів вищих навчальних закладів. – Вінниця: Нова книга, 2005. – 208 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pacing w:val="-6"/>
          <w:szCs w:val="28"/>
        </w:rPr>
        <w:t>Дейк ван Т.</w:t>
      </w:r>
      <w:r>
        <w:rPr>
          <w:spacing w:val="-6"/>
          <w:szCs w:val="28"/>
        </w:rPr>
        <w:t xml:space="preserve"> Язык. Познание. Коммуникация. – М.: Прогресс, 1989. – 312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Демьянков В.З</w:t>
      </w:r>
      <w:r>
        <w:rPr>
          <w:szCs w:val="28"/>
        </w:rPr>
        <w:t>. Политический дискурс как предмет политологической филологии // Политическая наука. Политический дискурс: История и современные исследования. – М.: ИНИОН РАН, 2002. – № 3. – С. 32–43.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Демьянков В.З.</w:t>
      </w:r>
      <w:r>
        <w:rPr>
          <w:sz w:val="28"/>
          <w:szCs w:val="28"/>
        </w:rPr>
        <w:t xml:space="preserve"> Интерпретация политического дискурса в СМИ // Язык СМИ как объект междисциплинарного исследования: Учебное пособие. – М.: Изд-во </w:t>
      </w:r>
      <w:r>
        <w:rPr>
          <w:spacing w:val="6"/>
          <w:sz w:val="28"/>
          <w:szCs w:val="28"/>
          <w:lang w:val="uk-UA"/>
        </w:rPr>
        <w:t>Московск</w:t>
      </w:r>
      <w:r>
        <w:rPr>
          <w:spacing w:val="6"/>
          <w:sz w:val="28"/>
          <w:szCs w:val="28"/>
        </w:rPr>
        <w:t>.</w:t>
      </w:r>
      <w:r>
        <w:rPr>
          <w:sz w:val="28"/>
          <w:szCs w:val="28"/>
        </w:rPr>
        <w:t xml:space="preserve"> гос. ун-та им. М.В.Ломоносова, 2003. – </w:t>
      </w:r>
      <w:r>
        <w:rPr>
          <w:caps/>
          <w:sz w:val="28"/>
          <w:szCs w:val="28"/>
        </w:rPr>
        <w:t>с</w:t>
      </w:r>
      <w:r>
        <w:rPr>
          <w:sz w:val="28"/>
          <w:szCs w:val="28"/>
        </w:rPr>
        <w:t>. 116–133.</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noProof/>
          <w:sz w:val="28"/>
          <w:szCs w:val="28"/>
        </w:rPr>
        <w:t>Дискурс</w:t>
      </w:r>
      <w:r>
        <w:rPr>
          <w:noProof/>
          <w:sz w:val="28"/>
          <w:szCs w:val="28"/>
        </w:rPr>
        <w:t xml:space="preserve"> іноземномовної комунікації</w:t>
      </w:r>
      <w:r>
        <w:rPr>
          <w:noProof/>
          <w:sz w:val="28"/>
          <w:szCs w:val="28"/>
          <w:lang w:val="uk-UA"/>
        </w:rPr>
        <w:t xml:space="preserve"> </w:t>
      </w:r>
      <w:r>
        <w:rPr>
          <w:sz w:val="28"/>
          <w:szCs w:val="28"/>
        </w:rPr>
        <w:t xml:space="preserve">/ </w:t>
      </w:r>
      <w:proofErr w:type="gramStart"/>
      <w:r>
        <w:rPr>
          <w:sz w:val="28"/>
          <w:szCs w:val="28"/>
        </w:rPr>
        <w:t>П</w:t>
      </w:r>
      <w:proofErr w:type="gramEnd"/>
      <w:r>
        <w:rPr>
          <w:sz w:val="28"/>
          <w:szCs w:val="28"/>
        </w:rPr>
        <w:t xml:space="preserve">ід загальн. ред. </w:t>
      </w:r>
      <w:r>
        <w:rPr>
          <w:sz w:val="28"/>
          <w:szCs w:val="28"/>
          <w:lang w:val="uk-UA"/>
        </w:rPr>
        <w:t>К.Я.Кусько:</w:t>
      </w:r>
      <w:r>
        <w:rPr>
          <w:noProof/>
          <w:sz w:val="28"/>
          <w:szCs w:val="28"/>
        </w:rPr>
        <w:t xml:space="preserve"> </w:t>
      </w:r>
      <w:r>
        <w:rPr>
          <w:noProof/>
          <w:sz w:val="28"/>
          <w:szCs w:val="28"/>
          <w:lang w:val="uk-UA"/>
        </w:rPr>
        <w:t>К</w:t>
      </w:r>
      <w:r>
        <w:rPr>
          <w:noProof/>
          <w:sz w:val="28"/>
          <w:szCs w:val="28"/>
        </w:rPr>
        <w:t>олективна монографія. – Львів: Вид-во Л</w:t>
      </w:r>
      <w:r>
        <w:rPr>
          <w:noProof/>
          <w:sz w:val="28"/>
          <w:szCs w:val="28"/>
          <w:lang w:val="uk-UA"/>
        </w:rPr>
        <w:t>ьвівськ. націон. ун-ту</w:t>
      </w:r>
      <w:r>
        <w:rPr>
          <w:noProof/>
          <w:sz w:val="28"/>
          <w:szCs w:val="28"/>
        </w:rPr>
        <w:t xml:space="preserve"> ім. І</w:t>
      </w:r>
      <w:r>
        <w:rPr>
          <w:noProof/>
          <w:sz w:val="28"/>
          <w:szCs w:val="28"/>
          <w:lang w:val="uk-UA"/>
        </w:rPr>
        <w:t>.</w:t>
      </w:r>
      <w:r>
        <w:rPr>
          <w:noProof/>
          <w:sz w:val="28"/>
          <w:szCs w:val="28"/>
        </w:rPr>
        <w:t>Франка, 2001. – 495 с.</w:t>
      </w:r>
    </w:p>
    <w:p w:rsidR="00B125DB" w:rsidRDefault="00B125DB" w:rsidP="008309E1">
      <w:pPr>
        <w:widowControl w:val="0"/>
        <w:numPr>
          <w:ilvl w:val="0"/>
          <w:numId w:val="49"/>
        </w:numPr>
        <w:tabs>
          <w:tab w:val="clear" w:pos="360"/>
          <w:tab w:val="num" w:pos="120"/>
        </w:tabs>
        <w:suppressAutoHyphens w:val="0"/>
        <w:spacing w:line="360" w:lineRule="auto"/>
        <w:ind w:left="0" w:firstLine="0"/>
        <w:jc w:val="both"/>
        <w:rPr>
          <w:sz w:val="28"/>
          <w:szCs w:val="28"/>
          <w:lang w:val="uk-UA"/>
        </w:rPr>
      </w:pPr>
      <w:r>
        <w:rPr>
          <w:i/>
          <w:sz w:val="28"/>
          <w:szCs w:val="28"/>
          <w:lang w:val="uk-UA"/>
        </w:rPr>
        <w:t>Діденко М.О.</w:t>
      </w:r>
      <w:r>
        <w:rPr>
          <w:sz w:val="28"/>
          <w:szCs w:val="28"/>
          <w:lang w:val="uk-UA"/>
        </w:rPr>
        <w:t xml:space="preserve"> Політичний виступ як тип тексту (на матеріалі виступів </w:t>
      </w:r>
      <w:r>
        <w:rPr>
          <w:sz w:val="28"/>
          <w:szCs w:val="28"/>
          <w:lang w:val="uk-UA"/>
        </w:rPr>
        <w:lastRenderedPageBreak/>
        <w:t>німецьких політичних діячів кінця 20 століття): Автореф. дис. … канд. філол. наук / Одеський націон. ун-т ім. І.І.Мечникова. – Одеса, 2001. – 20 с.</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rPr>
        <w:t>Дубинко С.А.</w:t>
      </w:r>
      <w:r>
        <w:rPr>
          <w:szCs w:val="28"/>
        </w:rPr>
        <w:t xml:space="preserve"> Фоностилистическая дифференциация акцентно-ритмических структур английской фразы (экспериментально-фонетическое исследование на материале совр. англ. яз): Автореф. дис</w:t>
      </w:r>
      <w:r>
        <w:rPr>
          <w:szCs w:val="28"/>
          <w:lang w:val="uk-UA"/>
        </w:rPr>
        <w:t>с</w:t>
      </w:r>
      <w:r>
        <w:rPr>
          <w:szCs w:val="28"/>
        </w:rPr>
        <w:t>. ...канд. филол. наук / Минск</w:t>
      </w:r>
      <w:proofErr w:type="gramStart"/>
      <w:r>
        <w:rPr>
          <w:szCs w:val="28"/>
        </w:rPr>
        <w:t>.</w:t>
      </w:r>
      <w:proofErr w:type="gramEnd"/>
      <w:r>
        <w:rPr>
          <w:szCs w:val="28"/>
        </w:rPr>
        <w:t xml:space="preserve"> </w:t>
      </w:r>
      <w:proofErr w:type="gramStart"/>
      <w:r>
        <w:rPr>
          <w:szCs w:val="28"/>
        </w:rPr>
        <w:t>г</w:t>
      </w:r>
      <w:proofErr w:type="gramEnd"/>
      <w:r>
        <w:rPr>
          <w:szCs w:val="28"/>
        </w:rPr>
        <w:t xml:space="preserve">ос. пед. ин-т иностр. яз. </w:t>
      </w:r>
      <w:r>
        <w:rPr>
          <w:szCs w:val="28"/>
        </w:rPr>
        <w:sym w:font="Symbol" w:char="F02D"/>
      </w:r>
      <w:r>
        <w:rPr>
          <w:szCs w:val="28"/>
        </w:rPr>
        <w:t xml:space="preserve"> М., 1982. </w:t>
      </w:r>
      <w:r>
        <w:rPr>
          <w:szCs w:val="28"/>
        </w:rPr>
        <w:sym w:font="Symbol" w:char="F02D"/>
      </w:r>
      <w:r>
        <w:rPr>
          <w:szCs w:val="28"/>
        </w:rPr>
        <w:t xml:space="preserve"> 21 с.</w:t>
      </w:r>
    </w:p>
    <w:p w:rsidR="00B125DB" w:rsidRDefault="00B125DB" w:rsidP="008309E1">
      <w:pPr>
        <w:widowControl w:val="0"/>
        <w:numPr>
          <w:ilvl w:val="0"/>
          <w:numId w:val="49"/>
        </w:numPr>
        <w:tabs>
          <w:tab w:val="clear" w:pos="360"/>
          <w:tab w:val="num" w:pos="0"/>
          <w:tab w:val="num" w:pos="120"/>
        </w:tabs>
        <w:suppressAutoHyphens w:val="0"/>
        <w:spacing w:line="360" w:lineRule="auto"/>
        <w:ind w:left="0" w:firstLine="0"/>
        <w:jc w:val="both"/>
        <w:rPr>
          <w:sz w:val="28"/>
          <w:szCs w:val="28"/>
          <w:lang w:val="uk-UA"/>
        </w:rPr>
      </w:pPr>
      <w:r>
        <w:rPr>
          <w:i/>
          <w:sz w:val="28"/>
          <w:szCs w:val="28"/>
        </w:rPr>
        <w:t>Дубовский Ю.А.</w:t>
      </w:r>
      <w:r>
        <w:rPr>
          <w:sz w:val="28"/>
          <w:szCs w:val="28"/>
        </w:rPr>
        <w:t xml:space="preserve"> Вопросы просодии устного текста и его составляющих. – Минск: Вышейшая школа, 1978</w:t>
      </w:r>
      <w:r>
        <w:rPr>
          <w:sz w:val="28"/>
          <w:szCs w:val="28"/>
          <w:lang w:val="uk-UA"/>
        </w:rPr>
        <w:t>. – 140 с.</w:t>
      </w:r>
    </w:p>
    <w:p w:rsidR="00B125DB" w:rsidRDefault="00B125DB" w:rsidP="008309E1">
      <w:pPr>
        <w:widowControl w:val="0"/>
        <w:numPr>
          <w:ilvl w:val="0"/>
          <w:numId w:val="49"/>
        </w:numPr>
        <w:tabs>
          <w:tab w:val="clear" w:pos="360"/>
          <w:tab w:val="num" w:pos="-142"/>
        </w:tabs>
        <w:suppressAutoHyphens w:val="0"/>
        <w:spacing w:line="360" w:lineRule="auto"/>
        <w:ind w:left="0" w:firstLine="0"/>
        <w:jc w:val="both"/>
        <w:rPr>
          <w:spacing w:val="6"/>
          <w:sz w:val="28"/>
          <w:szCs w:val="28"/>
        </w:rPr>
      </w:pPr>
      <w:r>
        <w:rPr>
          <w:i/>
          <w:spacing w:val="6"/>
          <w:sz w:val="28"/>
          <w:szCs w:val="28"/>
        </w:rPr>
        <w:t xml:space="preserve">Дьякова М.П. </w:t>
      </w:r>
      <w:r>
        <w:rPr>
          <w:spacing w:val="6"/>
          <w:sz w:val="28"/>
          <w:szCs w:val="28"/>
        </w:rPr>
        <w:t>Прагматическая направленность текстов публичных выступлений (на материале обращений американских президентов к Конгрессу): Автореф. дис</w:t>
      </w:r>
      <w:r>
        <w:rPr>
          <w:spacing w:val="6"/>
          <w:sz w:val="28"/>
          <w:szCs w:val="28"/>
          <w:lang w:val="uk-UA"/>
        </w:rPr>
        <w:t>с</w:t>
      </w:r>
      <w:r>
        <w:rPr>
          <w:spacing w:val="6"/>
          <w:sz w:val="28"/>
          <w:szCs w:val="28"/>
        </w:rPr>
        <w:t>. ... канд.</w:t>
      </w:r>
      <w:r>
        <w:rPr>
          <w:spacing w:val="6"/>
          <w:sz w:val="28"/>
          <w:szCs w:val="28"/>
          <w:lang w:val="uk-UA"/>
        </w:rPr>
        <w:t xml:space="preserve"> </w:t>
      </w:r>
      <w:r>
        <w:rPr>
          <w:spacing w:val="6"/>
          <w:sz w:val="28"/>
          <w:szCs w:val="28"/>
        </w:rPr>
        <w:t xml:space="preserve">филол. наук / </w:t>
      </w:r>
      <w:r>
        <w:rPr>
          <w:spacing w:val="6"/>
          <w:sz w:val="28"/>
          <w:szCs w:val="28"/>
          <w:lang w:val="uk-UA"/>
        </w:rPr>
        <w:t>Московск</w:t>
      </w:r>
      <w:r>
        <w:rPr>
          <w:spacing w:val="6"/>
          <w:sz w:val="28"/>
          <w:szCs w:val="28"/>
        </w:rPr>
        <w:t>. лингв. ун-т. – М., 1993. – 24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lang w:val="uk-UA"/>
        </w:rPr>
        <w:t>Ель</w:t>
      </w:r>
      <w:r>
        <w:rPr>
          <w:i/>
          <w:sz w:val="28"/>
          <w:szCs w:val="28"/>
        </w:rPr>
        <w:t>кина Н.</w:t>
      </w:r>
      <w:r>
        <w:rPr>
          <w:i/>
          <w:sz w:val="28"/>
          <w:szCs w:val="28"/>
          <w:lang w:val="uk-UA"/>
        </w:rPr>
        <w:t>С</w:t>
      </w:r>
      <w:r>
        <w:rPr>
          <w:sz w:val="28"/>
          <w:szCs w:val="28"/>
          <w:lang w:val="uk-UA"/>
        </w:rPr>
        <w:t xml:space="preserve">. Соотношение ритмического и информативного компонентов в английской спонтанной монологической речи </w:t>
      </w:r>
      <w:r>
        <w:rPr>
          <w:snapToGrid w:val="0"/>
          <w:sz w:val="28"/>
          <w:szCs w:val="28"/>
          <w:lang w:val="uk-UA"/>
        </w:rPr>
        <w:t xml:space="preserve">// </w:t>
      </w:r>
      <w:r>
        <w:rPr>
          <w:snapToGrid w:val="0"/>
          <w:sz w:val="28"/>
          <w:szCs w:val="28"/>
        </w:rPr>
        <w:t>Изучение динамического аспекта сегментных и супрасегментных единиц звучащего текста</w:t>
      </w:r>
      <w:r>
        <w:rPr>
          <w:snapToGrid w:val="0"/>
          <w:sz w:val="28"/>
          <w:szCs w:val="28"/>
          <w:lang w:val="uk-UA"/>
        </w:rPr>
        <w:t xml:space="preserve">: Сб. науч. тр. – К.: КГПИИЯ, 1988. – </w:t>
      </w:r>
      <w:r>
        <w:rPr>
          <w:caps/>
          <w:snapToGrid w:val="0"/>
          <w:sz w:val="28"/>
          <w:szCs w:val="28"/>
          <w:lang w:val="uk-UA"/>
        </w:rPr>
        <w:t>с.</w:t>
      </w:r>
      <w:r>
        <w:rPr>
          <w:snapToGrid w:val="0"/>
          <w:sz w:val="28"/>
          <w:szCs w:val="28"/>
          <w:lang w:val="uk-UA"/>
        </w:rPr>
        <w:t xml:space="preserve"> 70–74.</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lang w:val="uk-UA"/>
        </w:rPr>
        <w:t>Жак</w:t>
      </w:r>
      <w:r>
        <w:rPr>
          <w:snapToGrid w:val="0"/>
          <w:sz w:val="28"/>
          <w:szCs w:val="28"/>
          <w:lang w:val="uk-UA"/>
        </w:rPr>
        <w:t>-</w:t>
      </w:r>
      <w:r>
        <w:rPr>
          <w:i/>
          <w:snapToGrid w:val="0"/>
          <w:sz w:val="28"/>
          <w:szCs w:val="28"/>
          <w:lang w:val="uk-UA"/>
        </w:rPr>
        <w:t>Далькроз Э.</w:t>
      </w:r>
      <w:r>
        <w:rPr>
          <w:snapToGrid w:val="0"/>
          <w:sz w:val="28"/>
          <w:szCs w:val="28"/>
          <w:lang w:val="uk-UA"/>
        </w:rPr>
        <w:t xml:space="preserve"> Ритм. – М.: Классика-</w:t>
      </w:r>
      <w:r>
        <w:rPr>
          <w:snapToGrid w:val="0"/>
          <w:sz w:val="28"/>
          <w:szCs w:val="28"/>
          <w:lang w:val="en-US"/>
        </w:rPr>
        <w:t>XXI</w:t>
      </w:r>
      <w:r>
        <w:rPr>
          <w:snapToGrid w:val="0"/>
          <w:sz w:val="28"/>
          <w:szCs w:val="28"/>
        </w:rPr>
        <w:t>, 2006. – 248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Жуковець Г.Л.</w:t>
      </w:r>
      <w:r>
        <w:rPr>
          <w:szCs w:val="28"/>
        </w:rPr>
        <w:t xml:space="preserve"> Лінгвориторичні особливості сучасного лейбористського дискурсу Великої Британії: Автореф. дис. … канд. філол. наук / Київськ. націон. ун-т ім. Т.Шевченка. – К., 2002. – 18 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pacing w:val="6"/>
          <w:szCs w:val="28"/>
        </w:rPr>
        <w:t>Захарова Ю.М.</w:t>
      </w:r>
      <w:r>
        <w:rPr>
          <w:spacing w:val="6"/>
          <w:szCs w:val="28"/>
        </w:rPr>
        <w:t xml:space="preserve"> Інтонаційна організація сучасного </w:t>
      </w:r>
      <w:proofErr w:type="gramStart"/>
      <w:r>
        <w:rPr>
          <w:spacing w:val="6"/>
          <w:szCs w:val="28"/>
        </w:rPr>
        <w:t>англ</w:t>
      </w:r>
      <w:proofErr w:type="gramEnd"/>
      <w:r>
        <w:rPr>
          <w:spacing w:val="6"/>
          <w:szCs w:val="28"/>
        </w:rPr>
        <w:t xml:space="preserve">ійського мовлення. – К.: Вид-во НА </w:t>
      </w:r>
      <w:proofErr w:type="gramStart"/>
      <w:r>
        <w:rPr>
          <w:spacing w:val="6"/>
          <w:szCs w:val="28"/>
        </w:rPr>
        <w:t>СБ</w:t>
      </w:r>
      <w:proofErr w:type="gramEnd"/>
      <w:r>
        <w:rPr>
          <w:spacing w:val="6"/>
          <w:szCs w:val="28"/>
        </w:rPr>
        <w:t xml:space="preserve"> України, 2004. – 84 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pacing w:val="6"/>
          <w:szCs w:val="28"/>
        </w:rPr>
        <w:t>Здоровова Б.Б.</w:t>
      </w:r>
      <w:r>
        <w:rPr>
          <w:spacing w:val="6"/>
          <w:szCs w:val="28"/>
        </w:rPr>
        <w:t xml:space="preserve"> Модификации просодических элементов английской речи под влиянием изменений ее темпа // Ритмическая и интонационная организация текста. – М.: Московск. ордена Дружбы народов гос. пед ин-т </w:t>
      </w:r>
      <w:r>
        <w:rPr>
          <w:spacing w:val="6"/>
          <w:szCs w:val="28"/>
        </w:rPr>
        <w:lastRenderedPageBreak/>
        <w:t>иностр. яз</w:t>
      </w:r>
      <w:proofErr w:type="gramStart"/>
      <w:r>
        <w:rPr>
          <w:spacing w:val="6"/>
          <w:szCs w:val="28"/>
        </w:rPr>
        <w:t xml:space="preserve">., </w:t>
      </w:r>
      <w:proofErr w:type="gramEnd"/>
      <w:r>
        <w:rPr>
          <w:spacing w:val="6"/>
          <w:szCs w:val="28"/>
        </w:rPr>
        <w:t>1982. – Вып. 196. – С. 113–125.</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Зигманн Ж.В.</w:t>
      </w:r>
      <w:r>
        <w:rPr>
          <w:szCs w:val="28"/>
        </w:rPr>
        <w:t xml:space="preserve"> Структура современного политического дискурса:</w:t>
      </w:r>
      <w:r>
        <w:rPr>
          <w:szCs w:val="28"/>
          <w:lang w:val="uk-UA"/>
        </w:rPr>
        <w:t xml:space="preserve"> Автореф.</w:t>
      </w:r>
      <w:r>
        <w:rPr>
          <w:szCs w:val="28"/>
        </w:rPr>
        <w:t xml:space="preserve"> </w:t>
      </w:r>
      <w:r>
        <w:rPr>
          <w:szCs w:val="28"/>
          <w:lang w:val="uk-UA"/>
        </w:rPr>
        <w:t>д</w:t>
      </w:r>
      <w:r>
        <w:rPr>
          <w:szCs w:val="28"/>
        </w:rPr>
        <w:t>ис</w:t>
      </w:r>
      <w:r>
        <w:rPr>
          <w:szCs w:val="28"/>
          <w:lang w:val="uk-UA"/>
        </w:rPr>
        <w:t>с</w:t>
      </w:r>
      <w:r>
        <w:rPr>
          <w:szCs w:val="28"/>
        </w:rPr>
        <w:t>. … канд. филол. наук</w:t>
      </w:r>
      <w:r>
        <w:rPr>
          <w:szCs w:val="28"/>
          <w:lang w:val="uk-UA"/>
        </w:rPr>
        <w:t xml:space="preserve"> / </w:t>
      </w:r>
      <w:r>
        <w:rPr>
          <w:spacing w:val="6"/>
          <w:szCs w:val="28"/>
          <w:lang w:val="uk-UA"/>
        </w:rPr>
        <w:t>Московск</w:t>
      </w:r>
      <w:r>
        <w:rPr>
          <w:spacing w:val="6"/>
          <w:szCs w:val="28"/>
        </w:rPr>
        <w:t>.</w:t>
      </w:r>
      <w:r>
        <w:rPr>
          <w:spacing w:val="6"/>
          <w:szCs w:val="28"/>
          <w:lang w:val="uk-UA"/>
        </w:rPr>
        <w:t xml:space="preserve"> </w:t>
      </w:r>
      <w:r>
        <w:rPr>
          <w:szCs w:val="28"/>
          <w:lang w:val="uk-UA"/>
        </w:rPr>
        <w:t>гос. ун-т.</w:t>
      </w:r>
      <w:r>
        <w:rPr>
          <w:szCs w:val="28"/>
        </w:rPr>
        <w:t xml:space="preserve"> – М., 2003. – 2</w:t>
      </w:r>
      <w:r>
        <w:rPr>
          <w:szCs w:val="28"/>
          <w:lang w:val="uk-UA"/>
        </w:rPr>
        <w:t>1</w:t>
      </w:r>
      <w:r>
        <w:rPr>
          <w:szCs w:val="28"/>
        </w:rPr>
        <w:t xml:space="preserve">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rPr>
        <w:t>Зоз Е.А.</w:t>
      </w:r>
      <w:r>
        <w:rPr>
          <w:sz w:val="28"/>
          <w:szCs w:val="28"/>
        </w:rPr>
        <w:t xml:space="preserve"> Роль ритма в создании целостности поэтического произведения // </w:t>
      </w:r>
      <w:r>
        <w:rPr>
          <w:snapToGrid w:val="0"/>
          <w:sz w:val="28"/>
          <w:szCs w:val="28"/>
        </w:rPr>
        <w:t>Пространственно-временная и ритмическая организация текста: Сб. науч. тр.</w:t>
      </w:r>
      <w:r>
        <w:rPr>
          <w:snapToGrid w:val="0"/>
          <w:sz w:val="28"/>
          <w:szCs w:val="28"/>
          <w:lang w:val="uk-UA"/>
        </w:rPr>
        <w:t xml:space="preserve"> – М., 1986. – Вып. 265. – </w:t>
      </w:r>
      <w:r>
        <w:rPr>
          <w:caps/>
          <w:snapToGrid w:val="0"/>
          <w:sz w:val="28"/>
          <w:szCs w:val="28"/>
          <w:lang w:val="uk-UA"/>
        </w:rPr>
        <w:t>с.</w:t>
      </w:r>
      <w:r>
        <w:rPr>
          <w:snapToGrid w:val="0"/>
          <w:sz w:val="28"/>
          <w:szCs w:val="28"/>
          <w:lang w:val="uk-UA"/>
        </w:rPr>
        <w:t xml:space="preserve"> 123</w:t>
      </w:r>
      <w:r>
        <w:rPr>
          <w:sz w:val="28"/>
          <w:szCs w:val="28"/>
        </w:rPr>
        <w:t>–</w:t>
      </w:r>
      <w:r>
        <w:rPr>
          <w:snapToGrid w:val="0"/>
          <w:sz w:val="28"/>
          <w:szCs w:val="28"/>
          <w:lang w:val="uk-UA"/>
        </w:rPr>
        <w:t>138.</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napToGrid w:val="0"/>
          <w:szCs w:val="28"/>
        </w:rPr>
        <w:t>Иванова С.Ф.</w:t>
      </w:r>
      <w:r>
        <w:rPr>
          <w:snapToGrid w:val="0"/>
          <w:szCs w:val="28"/>
        </w:rPr>
        <w:t xml:space="preserve"> Специфика публичной речи. – М.: Знание, 1978. – 122 с.</w:t>
      </w:r>
    </w:p>
    <w:p w:rsidR="00B125DB" w:rsidRDefault="00B125DB" w:rsidP="008309E1">
      <w:pPr>
        <w:widowControl w:val="0"/>
        <w:numPr>
          <w:ilvl w:val="0"/>
          <w:numId w:val="49"/>
        </w:numPr>
        <w:tabs>
          <w:tab w:val="clear" w:pos="360"/>
          <w:tab w:val="num" w:pos="-120"/>
        </w:tabs>
        <w:suppressAutoHyphens w:val="0"/>
        <w:spacing w:line="360" w:lineRule="auto"/>
        <w:ind w:left="0" w:firstLine="0"/>
        <w:jc w:val="both"/>
        <w:rPr>
          <w:snapToGrid w:val="0"/>
          <w:sz w:val="28"/>
          <w:szCs w:val="28"/>
        </w:rPr>
      </w:pPr>
      <w:r>
        <w:rPr>
          <w:i/>
          <w:snapToGrid w:val="0"/>
          <w:sz w:val="28"/>
          <w:szCs w:val="28"/>
        </w:rPr>
        <w:t>Иванова-</w:t>
      </w:r>
      <w:r>
        <w:rPr>
          <w:i/>
          <w:caps/>
          <w:snapToGrid w:val="0"/>
          <w:sz w:val="28"/>
          <w:szCs w:val="28"/>
        </w:rPr>
        <w:t>л</w:t>
      </w:r>
      <w:r>
        <w:rPr>
          <w:i/>
          <w:snapToGrid w:val="0"/>
          <w:sz w:val="28"/>
          <w:szCs w:val="28"/>
        </w:rPr>
        <w:t>укьянова Г.Н.</w:t>
      </w:r>
      <w:r>
        <w:rPr>
          <w:snapToGrid w:val="0"/>
          <w:sz w:val="28"/>
          <w:szCs w:val="28"/>
        </w:rPr>
        <w:t xml:space="preserve"> Ритмическая организация прозы // Пространственно-временная и ритмическая организация текста: Сб. науч. тр. – М., 1986. – Вып. 265. – </w:t>
      </w:r>
      <w:r>
        <w:rPr>
          <w:caps/>
          <w:snapToGrid w:val="0"/>
          <w:sz w:val="28"/>
          <w:szCs w:val="28"/>
        </w:rPr>
        <w:t>с.</w:t>
      </w:r>
      <w:r>
        <w:rPr>
          <w:snapToGrid w:val="0"/>
          <w:sz w:val="28"/>
          <w:szCs w:val="28"/>
        </w:rPr>
        <w:t xml:space="preserve"> 92–105</w:t>
      </w:r>
      <w:r>
        <w:rPr>
          <w:snapToGrid w:val="0"/>
          <w:sz w:val="28"/>
          <w:szCs w:val="28"/>
          <w:lang w:val="uk-UA"/>
        </w:rPr>
        <w:t>.</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pacing w:val="6"/>
          <w:szCs w:val="28"/>
        </w:rPr>
        <w:t>Ильин М.В.</w:t>
      </w:r>
      <w:r>
        <w:rPr>
          <w:spacing w:val="6"/>
          <w:szCs w:val="28"/>
        </w:rPr>
        <w:t xml:space="preserve"> Политический дискурс: слова и смыслы // Полис. – 1994. – № 1. – </w:t>
      </w:r>
      <w:r>
        <w:rPr>
          <w:caps w:val="0"/>
          <w:spacing w:val="6"/>
          <w:szCs w:val="28"/>
        </w:rPr>
        <w:t>с.</w:t>
      </w:r>
      <w:r>
        <w:rPr>
          <w:spacing w:val="6"/>
          <w:szCs w:val="28"/>
        </w:rPr>
        <w:t xml:space="preserve"> 127–140.</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Іваненко С.М.</w:t>
      </w:r>
      <w:r>
        <w:rPr>
          <w:szCs w:val="28"/>
        </w:rPr>
        <w:t xml:space="preserve"> Поліфонія тексту: Монографія. – К.: Видавничий центр КДЛУ, 1999. – 318 с.</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uk-UA"/>
        </w:rPr>
      </w:pPr>
      <w:r>
        <w:rPr>
          <w:i/>
          <w:szCs w:val="28"/>
          <w:lang w:val="uk-UA"/>
        </w:rPr>
        <w:t>Калита А.А.</w:t>
      </w:r>
      <w:r>
        <w:rPr>
          <w:szCs w:val="28"/>
          <w:lang w:val="uk-UA"/>
        </w:rPr>
        <w:t xml:space="preserve"> </w:t>
      </w:r>
      <w:r>
        <w:rPr>
          <w:caps/>
          <w:szCs w:val="28"/>
          <w:lang w:val="uk-UA"/>
        </w:rPr>
        <w:t>ф</w:t>
      </w:r>
      <w:r>
        <w:rPr>
          <w:szCs w:val="28"/>
          <w:lang w:val="uk-UA"/>
        </w:rPr>
        <w:t>онетичні засоби актуалізації смислу англійського емоційного висловлювання. – К.: Вид. центр КДЛУ, 2001. – 351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lang w:val="uk-UA"/>
        </w:rPr>
      </w:pPr>
      <w:r>
        <w:rPr>
          <w:i/>
          <w:spacing w:val="6"/>
          <w:sz w:val="28"/>
          <w:szCs w:val="28"/>
        </w:rPr>
        <w:t xml:space="preserve">Калита А.А. </w:t>
      </w:r>
      <w:r>
        <w:rPr>
          <w:spacing w:val="6"/>
          <w:sz w:val="28"/>
          <w:szCs w:val="28"/>
        </w:rPr>
        <w:t xml:space="preserve">Взаимодействие интенсивности и тональных характеристик как интенсивности компонентов интонации текста </w:t>
      </w:r>
      <w:r>
        <w:rPr>
          <w:snapToGrid w:val="0"/>
          <w:spacing w:val="6"/>
          <w:sz w:val="28"/>
          <w:szCs w:val="28"/>
          <w:lang w:val="uk-UA"/>
        </w:rPr>
        <w:t>//</w:t>
      </w:r>
      <w:r>
        <w:rPr>
          <w:snapToGrid w:val="0"/>
          <w:spacing w:val="6"/>
          <w:sz w:val="28"/>
          <w:szCs w:val="28"/>
        </w:rPr>
        <w:t xml:space="preserve"> Взаимодействие сегментного состава и просодии текста: </w:t>
      </w:r>
      <w:r>
        <w:rPr>
          <w:snapToGrid w:val="0"/>
          <w:spacing w:val="6"/>
          <w:sz w:val="28"/>
          <w:szCs w:val="28"/>
          <w:lang w:val="uk-UA"/>
        </w:rPr>
        <w:t xml:space="preserve">Сб. науч. тр. – К.: КГПИИЯ, 1986. – </w:t>
      </w:r>
      <w:r>
        <w:rPr>
          <w:caps/>
          <w:snapToGrid w:val="0"/>
          <w:spacing w:val="6"/>
          <w:sz w:val="28"/>
          <w:szCs w:val="28"/>
          <w:lang w:val="uk-UA"/>
        </w:rPr>
        <w:t>с.</w:t>
      </w:r>
      <w:r>
        <w:rPr>
          <w:snapToGrid w:val="0"/>
          <w:spacing w:val="6"/>
          <w:sz w:val="28"/>
          <w:szCs w:val="28"/>
          <w:lang w:val="uk-UA"/>
        </w:rPr>
        <w:t xml:space="preserve"> 53–56.</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lang w:val="uk-UA"/>
        </w:rPr>
        <w:t>Кальченко Г.</w:t>
      </w:r>
      <w:r>
        <w:rPr>
          <w:snapToGrid w:val="0"/>
          <w:sz w:val="28"/>
          <w:szCs w:val="28"/>
          <w:lang w:val="uk-UA"/>
        </w:rPr>
        <w:t xml:space="preserve"> Лінгвопрагматичні особливості сучасного іспаномовного політичного дискурсу (на матеріла періодичних видань) </w:t>
      </w:r>
      <w:r>
        <w:rPr>
          <w:sz w:val="28"/>
          <w:szCs w:val="28"/>
          <w:lang w:val="uk-UA"/>
        </w:rPr>
        <w:t xml:space="preserve">// Мовні і концептуальні картини світу. </w:t>
      </w:r>
      <w:r>
        <w:rPr>
          <w:sz w:val="28"/>
          <w:szCs w:val="28"/>
        </w:rPr>
        <w:t>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w:t>
      </w:r>
      <w:r>
        <w:rPr>
          <w:sz w:val="28"/>
          <w:szCs w:val="28"/>
          <w:lang w:val="uk-UA"/>
        </w:rPr>
        <w:t xml:space="preserve"> – Випуск 11. Книга 1. – К.: Видавничий Дім Дмитра Бураго, 2004. – С. 165–169.</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Карасик В.И.</w:t>
      </w:r>
      <w:r>
        <w:rPr>
          <w:szCs w:val="28"/>
        </w:rPr>
        <w:t xml:space="preserve"> О типах дискурса // Языковая личность: институциональный и персональный дискурс: Сб. науч. тр. – Волгоград: Перемена, 2000. </w:t>
      </w:r>
      <w:r>
        <w:rPr>
          <w:szCs w:val="28"/>
          <w:lang w:val="uk-UA"/>
        </w:rPr>
        <w:t>–</w:t>
      </w:r>
      <w:r>
        <w:rPr>
          <w:szCs w:val="28"/>
        </w:rPr>
        <w:t xml:space="preserve"> С. 5</w:t>
      </w:r>
      <w:r>
        <w:rPr>
          <w:szCs w:val="28"/>
          <w:lang w:val="uk-UA"/>
        </w:rPr>
        <w:t>–</w:t>
      </w:r>
      <w:r>
        <w:rPr>
          <w:szCs w:val="28"/>
        </w:rPr>
        <w:t>20.</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Карнаухова М.В.</w:t>
      </w:r>
      <w:r>
        <w:rPr>
          <w:szCs w:val="28"/>
        </w:rPr>
        <w:t xml:space="preserve"> Текстовый портрет политика как компонент политического дискурса: экспериментальное исследование: Дис</w:t>
      </w:r>
      <w:r>
        <w:rPr>
          <w:szCs w:val="28"/>
          <w:lang w:val="uk-UA"/>
        </w:rPr>
        <w:t>с</w:t>
      </w:r>
      <w:r>
        <w:rPr>
          <w:szCs w:val="28"/>
        </w:rPr>
        <w:t xml:space="preserve">. … канд. филол. наук: 10.02.19; – </w:t>
      </w:r>
      <w:proofErr w:type="gramStart"/>
      <w:r>
        <w:rPr>
          <w:szCs w:val="28"/>
        </w:rPr>
        <w:t>Защищена</w:t>
      </w:r>
      <w:proofErr w:type="gramEnd"/>
      <w:r>
        <w:rPr>
          <w:szCs w:val="28"/>
        </w:rPr>
        <w:t xml:space="preserve"> 27.10.2000. – Ульяновск, 2000. – 161 с.: </w:t>
      </w:r>
      <w:r>
        <w:rPr>
          <w:szCs w:val="28"/>
        </w:rPr>
        <w:lastRenderedPageBreak/>
        <w:t xml:space="preserve">Библиогр.: с. 134–151. </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Карпчук Н.П.</w:t>
      </w:r>
      <w:r>
        <w:rPr>
          <w:szCs w:val="28"/>
        </w:rPr>
        <w:t xml:space="preserve"> Адресованість в офі</w:t>
      </w:r>
      <w:proofErr w:type="gramStart"/>
      <w:r>
        <w:rPr>
          <w:szCs w:val="28"/>
        </w:rPr>
        <w:t>ц</w:t>
      </w:r>
      <w:proofErr w:type="gramEnd"/>
      <w:r>
        <w:rPr>
          <w:szCs w:val="28"/>
        </w:rPr>
        <w:t>ійному та неофіційному англомовному дискурсі (комунікативно-прагматичний аналіз): Автореф. дис. … канд. філол. наук / Волинськ. держ. ун-т ім. Л.Українки. – Харків, 2005. – 20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Карцева Г.А.</w:t>
      </w:r>
      <w:r>
        <w:rPr>
          <w:szCs w:val="28"/>
        </w:rPr>
        <w:t xml:space="preserve"> </w:t>
      </w:r>
      <w:r>
        <w:rPr>
          <w:caps w:val="0"/>
          <w:szCs w:val="28"/>
        </w:rPr>
        <w:t>р</w:t>
      </w:r>
      <w:r>
        <w:rPr>
          <w:szCs w:val="28"/>
        </w:rPr>
        <w:t xml:space="preserve">итм как культурно-антропологический феномен: Дисс. …  доктора филос. наук: 09.00.13; – </w:t>
      </w:r>
      <w:proofErr w:type="gramStart"/>
      <w:r>
        <w:rPr>
          <w:szCs w:val="28"/>
        </w:rPr>
        <w:t>Защищена</w:t>
      </w:r>
      <w:proofErr w:type="gramEnd"/>
      <w:r>
        <w:rPr>
          <w:szCs w:val="28"/>
        </w:rPr>
        <w:t xml:space="preserve"> 25.11.2004. – М., 2004. – 350 с.: Библиогр.: с. 311–338. </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Касевич В.Б.</w:t>
      </w:r>
      <w:r>
        <w:rPr>
          <w:szCs w:val="28"/>
        </w:rPr>
        <w:t xml:space="preserve"> Фонологические проблемы общего и восточного языкознания. – М.: Наука, 1983. – 296 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pacing w:val="-6"/>
          <w:szCs w:val="28"/>
        </w:rPr>
        <w:t>Касевич В.Б.</w:t>
      </w:r>
      <w:r>
        <w:rPr>
          <w:spacing w:val="-6"/>
          <w:szCs w:val="28"/>
        </w:rPr>
        <w:t xml:space="preserve"> </w:t>
      </w:r>
      <w:r>
        <w:rPr>
          <w:caps w:val="0"/>
          <w:spacing w:val="-6"/>
          <w:szCs w:val="28"/>
        </w:rPr>
        <w:t>с</w:t>
      </w:r>
      <w:r>
        <w:rPr>
          <w:spacing w:val="-6"/>
          <w:szCs w:val="28"/>
        </w:rPr>
        <w:t>емантика. Синтаксис. Морфология. – М.: Наука, 1988. – 309 с.</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pacing w:val="-6"/>
          <w:szCs w:val="28"/>
        </w:rPr>
      </w:pPr>
      <w:r>
        <w:rPr>
          <w:i/>
          <w:spacing w:val="-6"/>
          <w:szCs w:val="28"/>
        </w:rPr>
        <w:t>Китик М.В.</w:t>
      </w:r>
      <w:r>
        <w:rPr>
          <w:spacing w:val="-6"/>
          <w:szCs w:val="28"/>
        </w:rPr>
        <w:t xml:space="preserve"> Снижение интенсивности высказывания в политическом дискурсе: на материале стенограмм заседаний Британского парламента: Автореф. дис</w:t>
      </w:r>
      <w:r>
        <w:rPr>
          <w:spacing w:val="-6"/>
          <w:szCs w:val="28"/>
          <w:lang w:val="uk-UA"/>
        </w:rPr>
        <w:t>с</w:t>
      </w:r>
      <w:r>
        <w:rPr>
          <w:spacing w:val="-6"/>
          <w:szCs w:val="28"/>
        </w:rPr>
        <w:t>. … канд. филол. наук / Во</w:t>
      </w:r>
      <w:r>
        <w:rPr>
          <w:spacing w:val="-6"/>
          <w:szCs w:val="28"/>
          <w:lang w:val="uk-UA"/>
        </w:rPr>
        <w:t>л</w:t>
      </w:r>
      <w:r>
        <w:rPr>
          <w:spacing w:val="-6"/>
          <w:szCs w:val="28"/>
        </w:rPr>
        <w:t>гогр. гос. ун-т. – Астрахань, 2004. – 18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Кобозева И.М.</w:t>
      </w:r>
      <w:r>
        <w:rPr>
          <w:sz w:val="28"/>
          <w:szCs w:val="28"/>
        </w:rPr>
        <w:t xml:space="preserve"> Лингвистическая семантика: Учебник. – М.: КомКнига, 2007. – 352</w:t>
      </w:r>
      <w:r>
        <w:rPr>
          <w:sz w:val="28"/>
          <w:szCs w:val="28"/>
          <w:lang w:val="uk-UA"/>
        </w:rPr>
        <w:t xml:space="preserve"> </w:t>
      </w:r>
      <w:r>
        <w:rPr>
          <w:sz w:val="28"/>
          <w:szCs w:val="28"/>
        </w:rPr>
        <w:t>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8"/>
          <w:szCs w:val="28"/>
        </w:rPr>
      </w:pPr>
      <w:r>
        <w:rPr>
          <w:i/>
          <w:spacing w:val="6"/>
          <w:szCs w:val="28"/>
        </w:rPr>
        <w:t>Коваль М.Н.</w:t>
      </w:r>
      <w:r>
        <w:rPr>
          <w:spacing w:val="6"/>
          <w:szCs w:val="28"/>
        </w:rPr>
        <w:t xml:space="preserve"> Відбиття розвитку мовної картини </w:t>
      </w:r>
      <w:proofErr w:type="gramStart"/>
      <w:r>
        <w:rPr>
          <w:spacing w:val="6"/>
          <w:szCs w:val="28"/>
        </w:rPr>
        <w:t>св</w:t>
      </w:r>
      <w:proofErr w:type="gramEnd"/>
      <w:r>
        <w:rPr>
          <w:spacing w:val="6"/>
          <w:szCs w:val="28"/>
        </w:rPr>
        <w:t xml:space="preserve">іту у лексиці іспаномовного суспільно-політичного дискурсу // Мовні і концептуальні картини світу: </w:t>
      </w:r>
      <w:r>
        <w:rPr>
          <w:spacing w:val="8"/>
          <w:szCs w:val="28"/>
        </w:rPr>
        <w:t>Зб. наук. пр. – К.: Київськ. націон. ун-т ім. Т.Шевченка, 2002. – №</w:t>
      </w:r>
      <w:r w:rsidRPr="00B125DB">
        <w:rPr>
          <w:spacing w:val="8"/>
          <w:szCs w:val="28"/>
        </w:rPr>
        <w:t xml:space="preserve"> </w:t>
      </w:r>
      <w:r>
        <w:rPr>
          <w:spacing w:val="8"/>
          <w:szCs w:val="28"/>
        </w:rPr>
        <w:t xml:space="preserve">7. – С. 224–230. </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Кодзасов С.В., Кривнова О.Ф.</w:t>
      </w:r>
      <w:r>
        <w:rPr>
          <w:szCs w:val="28"/>
        </w:rPr>
        <w:t xml:space="preserve"> Общая фонетика: Учебник. – М.: Рос. гос. гуманит. ун-т, 2001. – 592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Кодзасов С.В.</w:t>
      </w:r>
      <w:r>
        <w:rPr>
          <w:szCs w:val="28"/>
        </w:rPr>
        <w:t xml:space="preserve"> Голос: свойства, функции и </w:t>
      </w:r>
      <w:r>
        <w:rPr>
          <w:szCs w:val="28"/>
        </w:rPr>
        <w:lastRenderedPageBreak/>
        <w:t>номинации // Язык о языке. – М.: Языки русской культуры, 2000. – С. 502–526.</w:t>
      </w:r>
    </w:p>
    <w:p w:rsidR="00B125DB" w:rsidRDefault="00B125DB" w:rsidP="008309E1">
      <w:pPr>
        <w:widowControl w:val="0"/>
        <w:numPr>
          <w:ilvl w:val="0"/>
          <w:numId w:val="49"/>
        </w:numPr>
        <w:suppressAutoHyphens w:val="0"/>
        <w:spacing w:line="360" w:lineRule="auto"/>
        <w:ind w:left="0" w:firstLine="0"/>
        <w:jc w:val="both"/>
        <w:rPr>
          <w:sz w:val="28"/>
          <w:szCs w:val="28"/>
          <w:lang w:val="uk-UA"/>
        </w:rPr>
      </w:pPr>
      <w:r>
        <w:rPr>
          <w:i/>
          <w:sz w:val="28"/>
          <w:szCs w:val="28"/>
        </w:rPr>
        <w:t>Колмогоров А. Н.</w:t>
      </w:r>
      <w:r>
        <w:rPr>
          <w:sz w:val="28"/>
          <w:szCs w:val="28"/>
        </w:rPr>
        <w:t xml:space="preserve"> К изучению ритмики</w:t>
      </w:r>
      <w:r>
        <w:rPr>
          <w:sz w:val="28"/>
          <w:szCs w:val="28"/>
          <w:lang w:val="uk-UA"/>
        </w:rPr>
        <w:t xml:space="preserve"> Вл</w:t>
      </w:r>
      <w:proofErr w:type="gramStart"/>
      <w:r>
        <w:rPr>
          <w:sz w:val="28"/>
          <w:szCs w:val="28"/>
          <w:lang w:val="uk-UA"/>
        </w:rPr>
        <w:t>.</w:t>
      </w:r>
      <w:r>
        <w:rPr>
          <w:sz w:val="28"/>
          <w:szCs w:val="28"/>
        </w:rPr>
        <w:t>М</w:t>
      </w:r>
      <w:proofErr w:type="gramEnd"/>
      <w:r>
        <w:rPr>
          <w:sz w:val="28"/>
          <w:szCs w:val="28"/>
        </w:rPr>
        <w:t xml:space="preserve">аяковского // </w:t>
      </w:r>
      <w:r>
        <w:rPr>
          <w:caps/>
          <w:snapToGrid w:val="0"/>
          <w:sz w:val="28"/>
          <w:szCs w:val="28"/>
        </w:rPr>
        <w:t>в</w:t>
      </w:r>
      <w:r>
        <w:rPr>
          <w:snapToGrid w:val="0"/>
          <w:sz w:val="28"/>
          <w:szCs w:val="28"/>
        </w:rPr>
        <w:t xml:space="preserve">опросы языкознания. – 1963. </w:t>
      </w:r>
      <w:r>
        <w:rPr>
          <w:sz w:val="28"/>
          <w:szCs w:val="28"/>
        </w:rPr>
        <w:t>–</w:t>
      </w:r>
      <w:r>
        <w:rPr>
          <w:snapToGrid w:val="0"/>
          <w:sz w:val="28"/>
          <w:szCs w:val="28"/>
        </w:rPr>
        <w:t xml:space="preserve"> №</w:t>
      </w:r>
      <w:r>
        <w:rPr>
          <w:snapToGrid w:val="0"/>
          <w:sz w:val="28"/>
          <w:szCs w:val="28"/>
          <w:lang w:val="uk-UA"/>
        </w:rPr>
        <w:t xml:space="preserve"> </w:t>
      </w:r>
      <w:r>
        <w:rPr>
          <w:snapToGrid w:val="0"/>
          <w:sz w:val="28"/>
          <w:szCs w:val="28"/>
        </w:rPr>
        <w:t>4. – С. 64</w:t>
      </w:r>
      <w:r>
        <w:rPr>
          <w:sz w:val="28"/>
          <w:szCs w:val="28"/>
        </w:rPr>
        <w:t>–</w:t>
      </w:r>
      <w:r>
        <w:rPr>
          <w:snapToGrid w:val="0"/>
          <w:sz w:val="28"/>
          <w:szCs w:val="28"/>
        </w:rPr>
        <w:t>71.</w:t>
      </w:r>
    </w:p>
    <w:p w:rsidR="00B125DB" w:rsidRDefault="00B125DB" w:rsidP="008309E1">
      <w:pPr>
        <w:widowControl w:val="0"/>
        <w:numPr>
          <w:ilvl w:val="0"/>
          <w:numId w:val="49"/>
        </w:numPr>
        <w:suppressAutoHyphens w:val="0"/>
        <w:spacing w:line="360" w:lineRule="auto"/>
        <w:ind w:left="0" w:firstLine="0"/>
        <w:jc w:val="both"/>
        <w:rPr>
          <w:sz w:val="28"/>
          <w:szCs w:val="28"/>
          <w:lang w:val="uk-UA"/>
        </w:rPr>
      </w:pPr>
      <w:r>
        <w:rPr>
          <w:i/>
          <w:sz w:val="28"/>
          <w:szCs w:val="28"/>
        </w:rPr>
        <w:t>Колчева Т.</w:t>
      </w:r>
      <w:r>
        <w:rPr>
          <w:i/>
          <w:sz w:val="28"/>
          <w:szCs w:val="28"/>
          <w:lang w:val="uk-UA"/>
        </w:rPr>
        <w:t>В.</w:t>
      </w:r>
      <w:r>
        <w:rPr>
          <w:sz w:val="28"/>
          <w:szCs w:val="28"/>
          <w:lang w:val="uk-UA"/>
        </w:rPr>
        <w:t xml:space="preserve"> </w:t>
      </w:r>
      <w:r>
        <w:rPr>
          <w:rStyle w:val="Strong"/>
          <w:b w:val="0"/>
          <w:sz w:val="28"/>
          <w:szCs w:val="28"/>
        </w:rPr>
        <w:t>Ритм</w:t>
      </w:r>
      <w:r>
        <w:rPr>
          <w:sz w:val="28"/>
          <w:szCs w:val="28"/>
        </w:rPr>
        <w:t xml:space="preserve"> как культурологическая проблема: </w:t>
      </w:r>
      <w:r>
        <w:rPr>
          <w:sz w:val="28"/>
          <w:szCs w:val="28"/>
          <w:lang w:val="uk-UA"/>
        </w:rPr>
        <w:t>Автореф. д</w:t>
      </w:r>
      <w:r>
        <w:rPr>
          <w:sz w:val="28"/>
          <w:szCs w:val="28"/>
        </w:rPr>
        <w:t>ис</w:t>
      </w:r>
      <w:r>
        <w:rPr>
          <w:sz w:val="28"/>
          <w:szCs w:val="28"/>
          <w:lang w:val="uk-UA"/>
        </w:rPr>
        <w:t>с</w:t>
      </w:r>
      <w:r>
        <w:rPr>
          <w:sz w:val="28"/>
          <w:szCs w:val="28"/>
        </w:rPr>
        <w:t>. … канд. культурологических наук</w:t>
      </w:r>
      <w:r>
        <w:rPr>
          <w:sz w:val="28"/>
          <w:szCs w:val="28"/>
          <w:lang w:val="uk-UA"/>
        </w:rPr>
        <w:t xml:space="preserve"> / </w:t>
      </w:r>
      <w:r>
        <w:rPr>
          <w:spacing w:val="6"/>
          <w:sz w:val="28"/>
          <w:szCs w:val="28"/>
          <w:lang w:val="uk-UA"/>
        </w:rPr>
        <w:t>Московск</w:t>
      </w:r>
      <w:r>
        <w:rPr>
          <w:spacing w:val="6"/>
          <w:sz w:val="28"/>
          <w:szCs w:val="28"/>
        </w:rPr>
        <w:t>.</w:t>
      </w:r>
      <w:r>
        <w:rPr>
          <w:spacing w:val="6"/>
          <w:sz w:val="28"/>
          <w:szCs w:val="28"/>
          <w:lang w:val="uk-UA"/>
        </w:rPr>
        <w:t xml:space="preserve"> </w:t>
      </w:r>
      <w:r>
        <w:rPr>
          <w:sz w:val="28"/>
          <w:szCs w:val="28"/>
        </w:rPr>
        <w:t>гос. ун-т. – М., 2004. – 22</w:t>
      </w:r>
      <w:r>
        <w:rPr>
          <w:sz w:val="28"/>
          <w:szCs w:val="28"/>
          <w:lang w:val="uk-UA"/>
        </w:rPr>
        <w:t xml:space="preserve">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rPr>
      </w:pPr>
      <w:r>
        <w:rPr>
          <w:i/>
          <w:spacing w:val="-6"/>
          <w:sz w:val="28"/>
          <w:szCs w:val="28"/>
        </w:rPr>
        <w:t>Кондратенко Н.</w:t>
      </w:r>
      <w:r>
        <w:rPr>
          <w:i/>
          <w:spacing w:val="-6"/>
          <w:sz w:val="28"/>
          <w:szCs w:val="28"/>
          <w:lang w:val="uk-UA"/>
        </w:rPr>
        <w:t>В</w:t>
      </w:r>
      <w:r>
        <w:rPr>
          <w:i/>
          <w:spacing w:val="-6"/>
          <w:sz w:val="28"/>
          <w:szCs w:val="28"/>
        </w:rPr>
        <w:t>.</w:t>
      </w:r>
      <w:r>
        <w:rPr>
          <w:spacing w:val="-6"/>
          <w:sz w:val="28"/>
          <w:szCs w:val="28"/>
        </w:rPr>
        <w:t xml:space="preserve"> </w:t>
      </w:r>
      <w:r>
        <w:rPr>
          <w:caps/>
          <w:spacing w:val="-6"/>
          <w:sz w:val="28"/>
          <w:szCs w:val="28"/>
        </w:rPr>
        <w:t>у</w:t>
      </w:r>
      <w:r>
        <w:rPr>
          <w:spacing w:val="-6"/>
          <w:sz w:val="28"/>
          <w:szCs w:val="28"/>
        </w:rPr>
        <w:t>краинский политический дискурс: коммуникативные неудачи как результат асемантичности политического текста // Ученые записки Таврического национального университета им. В.И.Вернадского. Серия: Филология. – Симферополь: Изд-во ТНУ. – 2006. – Т. 19 (58), №</w:t>
      </w:r>
      <w:r>
        <w:rPr>
          <w:spacing w:val="-6"/>
          <w:sz w:val="28"/>
          <w:szCs w:val="28"/>
          <w:lang w:val="uk-UA"/>
        </w:rPr>
        <w:t xml:space="preserve"> </w:t>
      </w:r>
      <w:r>
        <w:rPr>
          <w:spacing w:val="-6"/>
          <w:sz w:val="28"/>
          <w:szCs w:val="28"/>
        </w:rPr>
        <w:t xml:space="preserve">4. – </w:t>
      </w:r>
      <w:r>
        <w:rPr>
          <w:caps/>
          <w:spacing w:val="-6"/>
          <w:sz w:val="28"/>
          <w:szCs w:val="28"/>
        </w:rPr>
        <w:t>с</w:t>
      </w:r>
      <w:r>
        <w:rPr>
          <w:spacing w:val="-6"/>
          <w:sz w:val="28"/>
          <w:szCs w:val="28"/>
        </w:rPr>
        <w:t>. 277–281.</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Конецкая В.П.</w:t>
      </w:r>
      <w:r>
        <w:rPr>
          <w:szCs w:val="28"/>
        </w:rPr>
        <w:t xml:space="preserve"> Социология коммуникации. – М.: МУБУ, 1997. – 164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Конурбаев М.Э.</w:t>
      </w:r>
      <w:r>
        <w:rPr>
          <w:szCs w:val="28"/>
        </w:rPr>
        <w:t xml:space="preserve"> Семантика и ритм молитвы // </w:t>
      </w:r>
      <w:hyperlink r:id="rId9" w:history="1">
        <w:r>
          <w:rPr>
            <w:rStyle w:val="af0"/>
            <w:szCs w:val="28"/>
          </w:rPr>
          <w:t xml:space="preserve">Folia </w:t>
        </w:r>
        <w:r>
          <w:rPr>
            <w:rStyle w:val="af0"/>
            <w:szCs w:val="28"/>
          </w:rPr>
          <w:t>A</w:t>
        </w:r>
        <w:r>
          <w:rPr>
            <w:rStyle w:val="af0"/>
            <w:szCs w:val="28"/>
          </w:rPr>
          <w:t xml:space="preserve">nglistica. – М.: Изд-во Диалог-МГУ. – 1996. </w:t>
        </w:r>
        <w:r>
          <w:rPr>
            <w:szCs w:val="28"/>
          </w:rPr>
          <w:t>–</w:t>
        </w:r>
        <w:r>
          <w:rPr>
            <w:rStyle w:val="af0"/>
            <w:szCs w:val="28"/>
          </w:rPr>
          <w:t xml:space="preserve"> № 1. – </w:t>
        </w:r>
      </w:hyperlink>
      <w:r>
        <w:rPr>
          <w:szCs w:val="28"/>
        </w:rPr>
        <w:t xml:space="preserve">С. 53–63. </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Конурбаев М.Э.</w:t>
      </w:r>
      <w:r>
        <w:rPr>
          <w:szCs w:val="28"/>
        </w:rPr>
        <w:t xml:space="preserve"> Стиль и тембр текста. – М.: Макс-Пресс, 2002. – 78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Королева Т.М.</w:t>
      </w:r>
      <w:r>
        <w:rPr>
          <w:szCs w:val="28"/>
        </w:rPr>
        <w:t xml:space="preserve"> Интонация модальности звучащей речи. – К.: Высшая школа, 1989. – 147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pacing w:val="6"/>
          <w:sz w:val="28"/>
          <w:szCs w:val="28"/>
          <w:lang w:val="uk-UA"/>
        </w:rPr>
      </w:pPr>
      <w:r>
        <w:rPr>
          <w:i/>
          <w:spacing w:val="6"/>
          <w:sz w:val="28"/>
          <w:szCs w:val="28"/>
        </w:rPr>
        <w:t xml:space="preserve">Королева Т.М., </w:t>
      </w:r>
      <w:proofErr w:type="gramStart"/>
      <w:r>
        <w:rPr>
          <w:i/>
          <w:spacing w:val="6"/>
          <w:sz w:val="28"/>
          <w:szCs w:val="28"/>
        </w:rPr>
        <w:t>Могилевский</w:t>
      </w:r>
      <w:proofErr w:type="gramEnd"/>
      <w:r>
        <w:rPr>
          <w:i/>
          <w:spacing w:val="6"/>
          <w:sz w:val="28"/>
          <w:szCs w:val="28"/>
        </w:rPr>
        <w:t xml:space="preserve"> В.И.</w:t>
      </w:r>
      <w:r>
        <w:rPr>
          <w:spacing w:val="6"/>
          <w:sz w:val="28"/>
          <w:szCs w:val="28"/>
        </w:rPr>
        <w:t xml:space="preserve"> К вопросу о механизме вариативности интонационных моделей </w:t>
      </w:r>
      <w:r>
        <w:rPr>
          <w:spacing w:val="6"/>
          <w:sz w:val="28"/>
          <w:szCs w:val="28"/>
          <w:lang w:val="uk-UA"/>
        </w:rPr>
        <w:t xml:space="preserve">// Науковий вісник ПДПУ ім. К.Д.Ушинського. Лінгвістичні науки. – Одеса: Вид-во ПДПУ ім. К.Д.Ушинського. </w:t>
      </w:r>
      <w:r>
        <w:rPr>
          <w:spacing w:val="6"/>
          <w:sz w:val="28"/>
          <w:szCs w:val="28"/>
        </w:rPr>
        <w:t>–</w:t>
      </w:r>
      <w:r>
        <w:rPr>
          <w:spacing w:val="6"/>
          <w:sz w:val="28"/>
          <w:szCs w:val="28"/>
          <w:lang w:val="uk-UA"/>
        </w:rPr>
        <w:t xml:space="preserve"> 2005. </w:t>
      </w:r>
      <w:r>
        <w:rPr>
          <w:spacing w:val="6"/>
          <w:sz w:val="28"/>
          <w:szCs w:val="28"/>
        </w:rPr>
        <w:t>–</w:t>
      </w:r>
      <w:r>
        <w:rPr>
          <w:spacing w:val="6"/>
          <w:sz w:val="28"/>
          <w:szCs w:val="28"/>
          <w:lang w:val="uk-UA"/>
        </w:rPr>
        <w:t xml:space="preserve"> № 2. – С. 46</w:t>
      </w:r>
      <w:r>
        <w:rPr>
          <w:spacing w:val="6"/>
          <w:sz w:val="28"/>
          <w:szCs w:val="28"/>
        </w:rPr>
        <w:t>–</w:t>
      </w:r>
      <w:r>
        <w:rPr>
          <w:spacing w:val="6"/>
          <w:sz w:val="28"/>
          <w:szCs w:val="28"/>
          <w:lang w:val="uk-UA"/>
        </w:rPr>
        <w:t>50.</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Красильникова Е.М.</w:t>
      </w:r>
      <w:r>
        <w:rPr>
          <w:szCs w:val="28"/>
        </w:rPr>
        <w:t xml:space="preserve"> Просодическая реализация функции воздействия в текстах информационного и ораторского стилей (экспериментально-фонетическое исследование на материале американского варианта </w:t>
      </w:r>
      <w:r>
        <w:rPr>
          <w:szCs w:val="28"/>
        </w:rPr>
        <w:lastRenderedPageBreak/>
        <w:t>английского языка): Автореф. дисс. … канд. филол. наук / Волгогр. гос. ун-т. – Волгоград, 2005. – 23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Кривнова О.Ф.</w:t>
      </w:r>
      <w:r>
        <w:rPr>
          <w:szCs w:val="28"/>
        </w:rPr>
        <w:t xml:space="preserve"> Смысловая значимость просодических швов в тексте // Проблемы фонетики. – М.: Наука, 1999. – Вып. </w:t>
      </w:r>
      <w:r>
        <w:rPr>
          <w:szCs w:val="28"/>
          <w:lang w:val="en-US"/>
        </w:rPr>
        <w:t>III</w:t>
      </w:r>
      <w:r>
        <w:rPr>
          <w:szCs w:val="28"/>
        </w:rPr>
        <w:t>. – С. 247–257.</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caps/>
          <w:szCs w:val="28"/>
          <w:lang w:val="uk-UA"/>
        </w:rPr>
        <w:t>к</w:t>
      </w:r>
      <w:r>
        <w:rPr>
          <w:i/>
          <w:szCs w:val="28"/>
          <w:lang w:val="uk-UA"/>
        </w:rPr>
        <w:t>рижанівська Н.Г.</w:t>
      </w:r>
      <w:r>
        <w:rPr>
          <w:szCs w:val="28"/>
          <w:lang w:val="uk-UA"/>
        </w:rPr>
        <w:t xml:space="preserve"> Ритм та його роль у психологічних новелах Е.А.По // Матеріали </w:t>
      </w:r>
      <w:r>
        <w:rPr>
          <w:szCs w:val="28"/>
          <w:lang w:val="en-US"/>
        </w:rPr>
        <w:t>VI</w:t>
      </w:r>
      <w:r>
        <w:rPr>
          <w:szCs w:val="28"/>
          <w:lang w:val="uk-UA"/>
        </w:rPr>
        <w:t xml:space="preserve"> </w:t>
      </w:r>
      <w:r>
        <w:rPr>
          <w:caps/>
          <w:szCs w:val="28"/>
          <w:lang w:val="uk-UA"/>
        </w:rPr>
        <w:t>м</w:t>
      </w:r>
      <w:r>
        <w:rPr>
          <w:szCs w:val="28"/>
          <w:lang w:val="uk-UA"/>
        </w:rPr>
        <w:t xml:space="preserve">іжнародної наукової конференції “Каразінські читання: Людина. Мова. Комунікація”. – Харків: Константа, 2007. – </w:t>
      </w:r>
      <w:r>
        <w:rPr>
          <w:caps/>
          <w:szCs w:val="28"/>
          <w:lang w:val="uk-UA"/>
        </w:rPr>
        <w:t>с. 183</w:t>
      </w:r>
      <w:r>
        <w:rPr>
          <w:szCs w:val="28"/>
          <w:lang w:val="uk-UA"/>
        </w:rPr>
        <w:t>–</w:t>
      </w:r>
      <w:r>
        <w:rPr>
          <w:caps/>
          <w:szCs w:val="28"/>
          <w:lang w:val="uk-UA"/>
        </w:rPr>
        <w:t>184.</w:t>
      </w:r>
    </w:p>
    <w:p w:rsidR="00B125DB" w:rsidRDefault="00B125DB" w:rsidP="008309E1">
      <w:pPr>
        <w:widowControl w:val="0"/>
        <w:numPr>
          <w:ilvl w:val="0"/>
          <w:numId w:val="49"/>
        </w:numPr>
        <w:suppressAutoHyphens w:val="0"/>
        <w:spacing w:line="360" w:lineRule="auto"/>
        <w:ind w:left="0" w:firstLine="0"/>
        <w:jc w:val="both"/>
        <w:rPr>
          <w:sz w:val="28"/>
          <w:szCs w:val="28"/>
          <w:lang w:val="uk-UA"/>
        </w:rPr>
      </w:pPr>
      <w:r>
        <w:rPr>
          <w:i/>
          <w:sz w:val="28"/>
          <w:szCs w:val="28"/>
        </w:rPr>
        <w:t>Крысанова Т.А.</w:t>
      </w:r>
      <w:r>
        <w:rPr>
          <w:sz w:val="28"/>
          <w:szCs w:val="28"/>
        </w:rPr>
        <w:t xml:space="preserve"> Роль невербальных компонентов в экспликации отрицательной оценки // В</w:t>
      </w:r>
      <w:r>
        <w:rPr>
          <w:sz w:val="28"/>
          <w:szCs w:val="28"/>
          <w:lang w:val="uk-UA"/>
        </w:rPr>
        <w:t>існик Харківськ. націон</w:t>
      </w:r>
      <w:proofErr w:type="gramStart"/>
      <w:r>
        <w:rPr>
          <w:sz w:val="28"/>
          <w:szCs w:val="28"/>
          <w:lang w:val="uk-UA"/>
        </w:rPr>
        <w:t>.</w:t>
      </w:r>
      <w:proofErr w:type="gramEnd"/>
      <w:r>
        <w:rPr>
          <w:sz w:val="28"/>
          <w:szCs w:val="28"/>
          <w:lang w:val="uk-UA"/>
        </w:rPr>
        <w:t xml:space="preserve"> </w:t>
      </w:r>
      <w:proofErr w:type="gramStart"/>
      <w:r>
        <w:rPr>
          <w:sz w:val="28"/>
          <w:szCs w:val="28"/>
          <w:lang w:val="uk-UA"/>
        </w:rPr>
        <w:t>у</w:t>
      </w:r>
      <w:proofErr w:type="gramEnd"/>
      <w:r>
        <w:rPr>
          <w:sz w:val="28"/>
          <w:szCs w:val="28"/>
          <w:lang w:val="uk-UA"/>
        </w:rPr>
        <w:t>н-ту ім. В.Н.Каразіна. Серія: Романо-германська філологія. Методика викладання іноземних мов. – Х.: Константа, 2005. – Вип. 667. – С. 21–24.</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 xml:space="preserve">Крючкова П.Г. </w:t>
      </w:r>
      <w:r>
        <w:rPr>
          <w:caps w:val="0"/>
          <w:szCs w:val="28"/>
        </w:rPr>
        <w:t>а</w:t>
      </w:r>
      <w:r>
        <w:rPr>
          <w:szCs w:val="28"/>
        </w:rPr>
        <w:t xml:space="preserve">вторитарний дискурс (на матеріалі сучасної </w:t>
      </w:r>
      <w:proofErr w:type="gramStart"/>
      <w:r>
        <w:rPr>
          <w:szCs w:val="28"/>
        </w:rPr>
        <w:t>англ</w:t>
      </w:r>
      <w:proofErr w:type="gramEnd"/>
      <w:r>
        <w:rPr>
          <w:szCs w:val="28"/>
        </w:rPr>
        <w:t>ійської мови): Автореф. дис. … канд. філол. наук / Київськ. націон. ун-т ім. Т.Шевченка. – К., 2003. – 22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Кудрявцева Л.О.,</w:t>
      </w:r>
      <w:r>
        <w:rPr>
          <w:szCs w:val="28"/>
        </w:rPr>
        <w:t xml:space="preserve"> </w:t>
      </w:r>
      <w:r>
        <w:rPr>
          <w:i/>
          <w:szCs w:val="28"/>
        </w:rPr>
        <w:t xml:space="preserve">Дядечко Л.П., Дорофєєва О.М. та ін. </w:t>
      </w:r>
      <w:r>
        <w:rPr>
          <w:caps w:val="0"/>
          <w:szCs w:val="28"/>
        </w:rPr>
        <w:t>с</w:t>
      </w:r>
      <w:r>
        <w:rPr>
          <w:szCs w:val="28"/>
        </w:rPr>
        <w:t xml:space="preserve">учасні аспекти </w:t>
      </w:r>
      <w:proofErr w:type="gramStart"/>
      <w:r>
        <w:rPr>
          <w:szCs w:val="28"/>
        </w:rPr>
        <w:t>досл</w:t>
      </w:r>
      <w:proofErr w:type="gramEnd"/>
      <w:r>
        <w:rPr>
          <w:szCs w:val="28"/>
        </w:rPr>
        <w:t>ідження мас-медійного дискурсу: експресія – вплив –</w:t>
      </w:r>
      <w:r w:rsidRPr="00B125DB">
        <w:rPr>
          <w:szCs w:val="28"/>
        </w:rPr>
        <w:t xml:space="preserve"> </w:t>
      </w:r>
      <w:r>
        <w:rPr>
          <w:szCs w:val="28"/>
        </w:rPr>
        <w:t xml:space="preserve">маніпуляція // Мовознавство. – 2005. – № 1. – </w:t>
      </w:r>
      <w:r>
        <w:rPr>
          <w:caps w:val="0"/>
          <w:szCs w:val="28"/>
        </w:rPr>
        <w:t>с</w:t>
      </w:r>
      <w:r>
        <w:rPr>
          <w:szCs w:val="28"/>
        </w:rPr>
        <w:t>. 58–66.</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8"/>
          <w:szCs w:val="28"/>
        </w:rPr>
      </w:pPr>
      <w:r>
        <w:rPr>
          <w:i/>
          <w:spacing w:val="-8"/>
          <w:szCs w:val="28"/>
        </w:rPr>
        <w:t xml:space="preserve">Лайонз Дж. </w:t>
      </w:r>
      <w:r>
        <w:rPr>
          <w:spacing w:val="-8"/>
          <w:szCs w:val="28"/>
        </w:rPr>
        <w:t>Лингвистическая семантика: Введение / Пер. с англ. В.В.Морозова и И.</w:t>
      </w:r>
      <w:r>
        <w:rPr>
          <w:caps w:val="0"/>
          <w:spacing w:val="-8"/>
          <w:szCs w:val="28"/>
        </w:rPr>
        <w:t>б</w:t>
      </w:r>
      <w:proofErr w:type="gramStart"/>
      <w:r>
        <w:rPr>
          <w:spacing w:val="-8"/>
          <w:szCs w:val="28"/>
        </w:rPr>
        <w:t>.Ш</w:t>
      </w:r>
      <w:proofErr w:type="gramEnd"/>
      <w:r>
        <w:rPr>
          <w:spacing w:val="-8"/>
          <w:szCs w:val="28"/>
        </w:rPr>
        <w:t>атуновского. – М.: Языки славянской культуры, 2003. – 400 с.</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Ланчуковская Н.В.</w:t>
      </w:r>
      <w:r>
        <w:rPr>
          <w:szCs w:val="28"/>
        </w:rPr>
        <w:t xml:space="preserve"> Прагматический аспект интонации в реализации иронии в англоязычном художественном тексте (экспериментально-фонетическое исследование): Дис</w:t>
      </w:r>
      <w:r>
        <w:rPr>
          <w:szCs w:val="28"/>
          <w:lang w:val="uk-UA"/>
        </w:rPr>
        <w:t>с</w:t>
      </w:r>
      <w:r>
        <w:rPr>
          <w:szCs w:val="28"/>
        </w:rPr>
        <w:t>. … канд. филол. наук</w:t>
      </w:r>
      <w:r>
        <w:rPr>
          <w:szCs w:val="28"/>
          <w:lang w:val="uk-UA"/>
        </w:rPr>
        <w:t xml:space="preserve">: 10.02.04; – </w:t>
      </w:r>
      <w:proofErr w:type="gramStart"/>
      <w:r>
        <w:rPr>
          <w:szCs w:val="28"/>
          <w:lang w:val="uk-UA"/>
        </w:rPr>
        <w:t>Защищена</w:t>
      </w:r>
      <w:proofErr w:type="gramEnd"/>
      <w:r>
        <w:rPr>
          <w:szCs w:val="28"/>
          <w:lang w:val="uk-UA"/>
        </w:rPr>
        <w:t xml:space="preserve"> 24.01.2003.</w:t>
      </w:r>
      <w:r>
        <w:rPr>
          <w:szCs w:val="28"/>
        </w:rPr>
        <w:t xml:space="preserve"> – Одесса, 200</w:t>
      </w:r>
      <w:r>
        <w:rPr>
          <w:szCs w:val="28"/>
          <w:lang w:val="uk-UA"/>
        </w:rPr>
        <w:t>3</w:t>
      </w:r>
      <w:r>
        <w:rPr>
          <w:szCs w:val="28"/>
        </w:rPr>
        <w:t>. – 213</w:t>
      </w:r>
      <w:r>
        <w:rPr>
          <w:szCs w:val="28"/>
          <w:lang w:val="uk-UA"/>
        </w:rPr>
        <w:t xml:space="preserve"> </w:t>
      </w:r>
      <w:r>
        <w:rPr>
          <w:szCs w:val="28"/>
        </w:rPr>
        <w:t>с.</w:t>
      </w:r>
      <w:r>
        <w:rPr>
          <w:szCs w:val="28"/>
          <w:lang w:val="uk-UA"/>
        </w:rPr>
        <w:t>: Библиогр.: с. 192–213.</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lastRenderedPageBreak/>
        <w:t>Леонтьева Н.А.</w:t>
      </w:r>
      <w:r>
        <w:rPr>
          <w:szCs w:val="28"/>
        </w:rPr>
        <w:t xml:space="preserve"> О некоторых темпоральных характеристиках синтагмы – минимальной семантической единицы текста – радиоинтервью (на материале американского варианта английского языка) // Ритмическая и интонационная организация текста. – М.: </w:t>
      </w:r>
      <w:r>
        <w:rPr>
          <w:spacing w:val="6"/>
          <w:szCs w:val="28"/>
        </w:rPr>
        <w:t xml:space="preserve">Московск. </w:t>
      </w:r>
      <w:r>
        <w:rPr>
          <w:szCs w:val="28"/>
        </w:rPr>
        <w:t>ордена Дружбы народов гос. пед ин-т иностр. яз</w:t>
      </w:r>
      <w:proofErr w:type="gramStart"/>
      <w:r>
        <w:rPr>
          <w:szCs w:val="28"/>
        </w:rPr>
        <w:t xml:space="preserve">., </w:t>
      </w:r>
      <w:proofErr w:type="gramEnd"/>
      <w:r>
        <w:rPr>
          <w:szCs w:val="28"/>
        </w:rPr>
        <w:t>1982. – Вып. 196. – С. 156–170.</w:t>
      </w:r>
    </w:p>
    <w:p w:rsidR="00B125DB" w:rsidRDefault="00B125DB" w:rsidP="008309E1">
      <w:pPr>
        <w:widowControl w:val="0"/>
        <w:numPr>
          <w:ilvl w:val="0"/>
          <w:numId w:val="49"/>
        </w:numPr>
        <w:suppressAutoHyphens w:val="0"/>
        <w:spacing w:line="360" w:lineRule="auto"/>
        <w:ind w:left="0" w:firstLine="0"/>
        <w:jc w:val="both"/>
        <w:rPr>
          <w:sz w:val="28"/>
          <w:szCs w:val="28"/>
          <w:lang w:val="uk-UA"/>
        </w:rPr>
      </w:pPr>
      <w:r>
        <w:rPr>
          <w:i/>
          <w:sz w:val="28"/>
          <w:szCs w:val="28"/>
        </w:rPr>
        <w:t>Лисичкіна І.О.</w:t>
      </w:r>
      <w:r>
        <w:rPr>
          <w:sz w:val="28"/>
          <w:szCs w:val="28"/>
        </w:rPr>
        <w:t xml:space="preserve"> </w:t>
      </w:r>
      <w:r>
        <w:rPr>
          <w:caps/>
          <w:sz w:val="28"/>
          <w:szCs w:val="28"/>
        </w:rPr>
        <w:t>п</w:t>
      </w:r>
      <w:r>
        <w:rPr>
          <w:sz w:val="28"/>
          <w:szCs w:val="28"/>
        </w:rPr>
        <w:t xml:space="preserve">росодична організація англомовного дискурсу реклами </w:t>
      </w:r>
      <w:r>
        <w:rPr>
          <w:sz w:val="28"/>
          <w:szCs w:val="28"/>
          <w:lang w:val="uk-UA"/>
        </w:rPr>
        <w:t xml:space="preserve">(експериментально-фонетичне </w:t>
      </w:r>
      <w:proofErr w:type="gramStart"/>
      <w:r>
        <w:rPr>
          <w:sz w:val="28"/>
          <w:szCs w:val="28"/>
          <w:lang w:val="uk-UA"/>
        </w:rPr>
        <w:t>досл</w:t>
      </w:r>
      <w:proofErr w:type="gramEnd"/>
      <w:r>
        <w:rPr>
          <w:sz w:val="28"/>
          <w:szCs w:val="28"/>
          <w:lang w:val="uk-UA"/>
        </w:rPr>
        <w:t xml:space="preserve">ідження на матеріалі британської телевізійної реклами): </w:t>
      </w:r>
      <w:r>
        <w:rPr>
          <w:caps/>
          <w:sz w:val="28"/>
          <w:szCs w:val="28"/>
          <w:lang w:val="uk-UA"/>
        </w:rPr>
        <w:t>д</w:t>
      </w:r>
      <w:r>
        <w:rPr>
          <w:sz w:val="28"/>
          <w:szCs w:val="28"/>
          <w:lang w:val="uk-UA"/>
        </w:rPr>
        <w:t>ис…. канд. філол. наук: 10.02.04; – Захищена 16.12.2005. – Горлівка, 2005. – 217 с.: Бібліогр.: с. 160–184.</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Лисичкіна І.О.</w:t>
      </w:r>
      <w:r>
        <w:rPr>
          <w:sz w:val="28"/>
          <w:szCs w:val="28"/>
          <w:lang w:val="uk-UA"/>
        </w:rPr>
        <w:t xml:space="preserve"> </w:t>
      </w:r>
      <w:r>
        <w:rPr>
          <w:sz w:val="28"/>
          <w:szCs w:val="28"/>
        </w:rPr>
        <w:t>Інтонаційний інваріант англомовного телерекламного повідомлення //</w:t>
      </w:r>
      <w:r>
        <w:rPr>
          <w:bCs/>
          <w:sz w:val="28"/>
          <w:szCs w:val="28"/>
          <w:lang w:val="uk-UA"/>
        </w:rPr>
        <w:t xml:space="preserve"> Проблеми семантики слова, речення та тексту: Зб</w:t>
      </w:r>
      <w:r>
        <w:rPr>
          <w:bCs/>
          <w:sz w:val="28"/>
          <w:szCs w:val="28"/>
        </w:rPr>
        <w:t>.</w:t>
      </w:r>
      <w:r>
        <w:rPr>
          <w:bCs/>
          <w:sz w:val="28"/>
          <w:szCs w:val="28"/>
          <w:lang w:val="uk-UA"/>
        </w:rPr>
        <w:t xml:space="preserve"> наук</w:t>
      </w:r>
      <w:r>
        <w:rPr>
          <w:bCs/>
          <w:sz w:val="28"/>
          <w:szCs w:val="28"/>
        </w:rPr>
        <w:t>.</w:t>
      </w:r>
      <w:r>
        <w:rPr>
          <w:bCs/>
          <w:sz w:val="28"/>
          <w:szCs w:val="28"/>
          <w:lang w:val="uk-UA"/>
        </w:rPr>
        <w:t xml:space="preserve"> пр. – Вип. 17. – К.: Видавничий центр КНЛУ, 2006.</w:t>
      </w:r>
      <w:r>
        <w:rPr>
          <w:bCs/>
          <w:sz w:val="28"/>
          <w:szCs w:val="28"/>
        </w:rPr>
        <w:t xml:space="preserve"> </w:t>
      </w:r>
      <w:r>
        <w:rPr>
          <w:bCs/>
          <w:sz w:val="28"/>
          <w:szCs w:val="28"/>
          <w:lang w:val="uk-UA"/>
        </w:rPr>
        <w:t>– С.</w:t>
      </w:r>
      <w:r>
        <w:rPr>
          <w:bCs/>
          <w:sz w:val="28"/>
          <w:szCs w:val="28"/>
        </w:rPr>
        <w:t xml:space="preserve"> </w:t>
      </w:r>
      <w:r>
        <w:rPr>
          <w:bCs/>
          <w:sz w:val="28"/>
          <w:szCs w:val="28"/>
          <w:lang w:val="uk-UA"/>
        </w:rPr>
        <w:t>203–208.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pacing w:val="4"/>
          <w:sz w:val="28"/>
          <w:szCs w:val="28"/>
          <w:lang w:val="uk-UA"/>
        </w:rPr>
        <w:t>Лисичкіна І.О</w:t>
      </w:r>
      <w:r>
        <w:rPr>
          <w:spacing w:val="4"/>
          <w:sz w:val="28"/>
          <w:szCs w:val="28"/>
          <w:lang w:val="uk-UA"/>
        </w:rPr>
        <w:t xml:space="preserve">. </w:t>
      </w:r>
      <w:r>
        <w:rPr>
          <w:sz w:val="28"/>
          <w:szCs w:val="28"/>
          <w:lang w:val="uk-UA"/>
        </w:rPr>
        <w:t>Просодична гармонізація англомовного дискурсу телевізійної реклами // Новітня філологія.</w:t>
      </w:r>
      <w:r>
        <w:rPr>
          <w:sz w:val="28"/>
          <w:szCs w:val="28"/>
        </w:rPr>
        <w:t xml:space="preserve"> </w:t>
      </w:r>
      <w:r>
        <w:rPr>
          <w:sz w:val="28"/>
          <w:szCs w:val="28"/>
          <w:lang w:val="uk-UA"/>
        </w:rPr>
        <w:t>– 2006. – №4 (24). – Миколаїв: МДГУ, 2006. – С. 91</w:t>
      </w:r>
      <w:r>
        <w:rPr>
          <w:bCs/>
          <w:sz w:val="28"/>
          <w:szCs w:val="28"/>
          <w:lang w:val="uk-UA"/>
        </w:rPr>
        <w:t>–</w:t>
      </w:r>
      <w:r>
        <w:rPr>
          <w:sz w:val="28"/>
          <w:szCs w:val="28"/>
          <w:lang w:val="uk-UA"/>
        </w:rPr>
        <w:t>100.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Лисичкіна І.О</w:t>
      </w:r>
      <w:r>
        <w:rPr>
          <w:sz w:val="28"/>
          <w:szCs w:val="28"/>
          <w:lang w:val="uk-UA"/>
        </w:rPr>
        <w:t>. Специфіка функціонування дихотомії “адресант – адресат”</w:t>
      </w:r>
      <w:r>
        <w:rPr>
          <w:i/>
          <w:sz w:val="28"/>
          <w:szCs w:val="28"/>
          <w:lang w:val="uk-UA"/>
        </w:rPr>
        <w:t xml:space="preserve"> </w:t>
      </w:r>
      <w:r>
        <w:rPr>
          <w:sz w:val="28"/>
          <w:szCs w:val="28"/>
          <w:lang w:val="uk-UA"/>
        </w:rPr>
        <w:t>в контексті англомовного дискурсу телереклами // “Наукові записки” Тернопільського національного педагогічного університету ім. Володимира Гнатюка. Серія: Мовознавство. – 2006. – №</w:t>
      </w:r>
      <w:r>
        <w:rPr>
          <w:sz w:val="28"/>
          <w:szCs w:val="28"/>
          <w:lang w:val="en-US"/>
        </w:rPr>
        <w:t xml:space="preserve"> </w:t>
      </w:r>
      <w:r>
        <w:rPr>
          <w:sz w:val="28"/>
          <w:szCs w:val="28"/>
          <w:lang w:val="uk-UA"/>
        </w:rPr>
        <w:t>2. – С. 47–58.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pacing w:val="4"/>
          <w:sz w:val="28"/>
          <w:szCs w:val="28"/>
          <w:lang w:val="uk-UA"/>
        </w:rPr>
        <w:t>Лисичкіна І.О</w:t>
      </w:r>
      <w:r>
        <w:rPr>
          <w:spacing w:val="4"/>
          <w:sz w:val="28"/>
          <w:szCs w:val="28"/>
          <w:lang w:val="uk-UA"/>
        </w:rPr>
        <w:t xml:space="preserve">. Ритм як чинник емоційного резонансу у дискурсі // </w:t>
      </w:r>
      <w:r>
        <w:rPr>
          <w:sz w:val="28"/>
          <w:szCs w:val="28"/>
          <w:lang w:val="uk-UA"/>
        </w:rPr>
        <w:t>Сучасні проблеми лінгвістичних досліджень та дидактичні особливості викладання іноземних мов професійного спілкування у вищій школі: Зб. наук. пр. Частина 1. – Львів: Вид. центр ЛНУ ім. І.Франка, 2007. – С. 287–288.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lang w:val="uk-UA"/>
        </w:rPr>
        <w:t xml:space="preserve">Лисичкіна І.О. </w:t>
      </w:r>
      <w:r>
        <w:rPr>
          <w:sz w:val="28"/>
          <w:szCs w:val="28"/>
          <w:lang w:val="uk-UA"/>
        </w:rPr>
        <w:t>Емоційний резонанс в англомовній телевізійній рекламі // Матеріали УІ Міжнародної наукової конференції “Каразінські читання: Людина. Мова. Комунікація</w:t>
      </w:r>
      <w:r>
        <w:rPr>
          <w:sz w:val="28"/>
          <w:szCs w:val="28"/>
          <w:lang w:val="en-US"/>
        </w:rPr>
        <w:t>”</w:t>
      </w:r>
      <w:r>
        <w:rPr>
          <w:sz w:val="28"/>
          <w:szCs w:val="28"/>
          <w:lang w:val="uk-UA"/>
        </w:rPr>
        <w:t>. – Харків: Константа, 2007. – С. 199–200.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rPr>
      </w:pPr>
      <w:r>
        <w:rPr>
          <w:i/>
          <w:sz w:val="28"/>
          <w:szCs w:val="28"/>
        </w:rPr>
        <w:t>Магидова И.М.</w:t>
      </w:r>
      <w:r>
        <w:rPr>
          <w:sz w:val="28"/>
          <w:szCs w:val="28"/>
        </w:rPr>
        <w:t xml:space="preserve"> Теория и практика прагмалингвистического регистра </w:t>
      </w:r>
      <w:r>
        <w:rPr>
          <w:spacing w:val="6"/>
          <w:sz w:val="28"/>
          <w:szCs w:val="28"/>
        </w:rPr>
        <w:lastRenderedPageBreak/>
        <w:t>английской речи: Автореф. дис</w:t>
      </w:r>
      <w:r>
        <w:rPr>
          <w:spacing w:val="6"/>
          <w:sz w:val="28"/>
          <w:szCs w:val="28"/>
          <w:lang w:val="uk-UA"/>
        </w:rPr>
        <w:t>с</w:t>
      </w:r>
      <w:r>
        <w:rPr>
          <w:spacing w:val="6"/>
          <w:sz w:val="28"/>
          <w:szCs w:val="28"/>
        </w:rPr>
        <w:t>. ... д</w:t>
      </w:r>
      <w:r>
        <w:rPr>
          <w:spacing w:val="6"/>
          <w:sz w:val="28"/>
          <w:szCs w:val="28"/>
          <w:lang w:val="uk-UA"/>
        </w:rPr>
        <w:t>окто</w:t>
      </w:r>
      <w:r>
        <w:rPr>
          <w:spacing w:val="6"/>
          <w:sz w:val="28"/>
          <w:szCs w:val="28"/>
        </w:rPr>
        <w:t xml:space="preserve">ра филол. наук / </w:t>
      </w:r>
      <w:r>
        <w:rPr>
          <w:spacing w:val="6"/>
          <w:sz w:val="28"/>
          <w:szCs w:val="28"/>
          <w:lang w:val="uk-UA"/>
        </w:rPr>
        <w:t>Московск</w:t>
      </w:r>
      <w:r>
        <w:rPr>
          <w:spacing w:val="6"/>
          <w:sz w:val="28"/>
          <w:szCs w:val="28"/>
        </w:rPr>
        <w:t>.</w:t>
      </w:r>
      <w:r>
        <w:rPr>
          <w:spacing w:val="6"/>
          <w:sz w:val="28"/>
          <w:szCs w:val="28"/>
          <w:lang w:val="uk-UA"/>
        </w:rPr>
        <w:t xml:space="preserve"> </w:t>
      </w:r>
      <w:r>
        <w:rPr>
          <w:spacing w:val="6"/>
          <w:sz w:val="28"/>
          <w:szCs w:val="28"/>
        </w:rPr>
        <w:t>гос. ун-т. – М., 1989. – 36 с.</w:t>
      </w:r>
    </w:p>
    <w:p w:rsidR="00B125DB" w:rsidRDefault="00B125DB" w:rsidP="008309E1">
      <w:pPr>
        <w:pStyle w:val="afffffff4"/>
        <w:widowControl w:val="0"/>
        <w:numPr>
          <w:ilvl w:val="0"/>
          <w:numId w:val="49"/>
        </w:numPr>
        <w:tabs>
          <w:tab w:val="clear" w:pos="360"/>
        </w:tabs>
        <w:suppressAutoHyphens w:val="0"/>
        <w:spacing w:after="0" w:line="360" w:lineRule="auto"/>
        <w:ind w:left="0" w:firstLine="0"/>
        <w:jc w:val="both"/>
        <w:rPr>
          <w:spacing w:val="-6"/>
          <w:szCs w:val="28"/>
        </w:rPr>
      </w:pPr>
      <w:r>
        <w:rPr>
          <w:i/>
          <w:noProof/>
          <w:spacing w:val="-6"/>
          <w:szCs w:val="28"/>
        </w:rPr>
        <w:t>Макаров М.Л.</w:t>
      </w:r>
      <w:r>
        <w:rPr>
          <w:noProof/>
          <w:spacing w:val="-6"/>
          <w:szCs w:val="28"/>
        </w:rPr>
        <w:t xml:space="preserve"> </w:t>
      </w:r>
      <w:r>
        <w:rPr>
          <w:spacing w:val="-6"/>
          <w:szCs w:val="28"/>
        </w:rPr>
        <w:t xml:space="preserve">Основы теории дискурса. – М.: ИТДГК </w:t>
      </w:r>
      <w:r w:rsidRPr="00B125DB">
        <w:rPr>
          <w:spacing w:val="-6"/>
          <w:szCs w:val="28"/>
        </w:rPr>
        <w:t>“</w:t>
      </w:r>
      <w:r>
        <w:rPr>
          <w:spacing w:val="-6"/>
          <w:szCs w:val="28"/>
        </w:rPr>
        <w:t>Гнозис”, 2003. – 280 с.</w:t>
      </w:r>
    </w:p>
    <w:p w:rsidR="00B125DB" w:rsidRDefault="00B125DB" w:rsidP="008309E1">
      <w:pPr>
        <w:pStyle w:val="afffffff4"/>
        <w:widowControl w:val="0"/>
        <w:numPr>
          <w:ilvl w:val="0"/>
          <w:numId w:val="49"/>
        </w:numPr>
        <w:tabs>
          <w:tab w:val="clear" w:pos="360"/>
        </w:tabs>
        <w:suppressAutoHyphens w:val="0"/>
        <w:spacing w:after="0" w:line="360" w:lineRule="auto"/>
        <w:ind w:left="0" w:firstLine="0"/>
        <w:jc w:val="both"/>
        <w:rPr>
          <w:szCs w:val="28"/>
        </w:rPr>
      </w:pPr>
      <w:r>
        <w:rPr>
          <w:i/>
          <w:noProof/>
          <w:szCs w:val="28"/>
        </w:rPr>
        <w:t>Манакин В.</w:t>
      </w:r>
      <w:r>
        <w:rPr>
          <w:i/>
          <w:szCs w:val="28"/>
        </w:rPr>
        <w:t>Н.</w:t>
      </w:r>
      <w:r>
        <w:rPr>
          <w:szCs w:val="28"/>
        </w:rPr>
        <w:t xml:space="preserve"> Сопоставительная лексикология. – К.: </w:t>
      </w:r>
      <w:r>
        <w:rPr>
          <w:szCs w:val="28"/>
          <w:lang w:val="uk-UA"/>
        </w:rPr>
        <w:t>Знання</w:t>
      </w:r>
      <w:r>
        <w:rPr>
          <w:szCs w:val="28"/>
        </w:rPr>
        <w:t>, 2004. – 326</w:t>
      </w:r>
      <w:r>
        <w:rPr>
          <w:szCs w:val="28"/>
          <w:lang w:val="uk-UA"/>
        </w:rPr>
        <w:t xml:space="preserve"> </w:t>
      </w:r>
      <w:r>
        <w:rPr>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noProof/>
          <w:sz w:val="28"/>
          <w:szCs w:val="28"/>
        </w:rPr>
        <w:t>Марианашвили М.</w:t>
      </w:r>
      <w:r>
        <w:rPr>
          <w:i/>
          <w:sz w:val="28"/>
          <w:szCs w:val="28"/>
        </w:rPr>
        <w:t>Г.</w:t>
      </w:r>
      <w:r>
        <w:rPr>
          <w:sz w:val="28"/>
          <w:szCs w:val="28"/>
        </w:rPr>
        <w:t xml:space="preserve"> Ритмическая организация немецкой звучащей речи:</w:t>
      </w:r>
      <w:r>
        <w:rPr>
          <w:caps/>
          <w:sz w:val="28"/>
          <w:szCs w:val="28"/>
        </w:rPr>
        <w:t xml:space="preserve"> </w:t>
      </w:r>
      <w:r>
        <w:rPr>
          <w:caps/>
          <w:sz w:val="28"/>
          <w:szCs w:val="28"/>
          <w:lang w:val="uk-UA"/>
        </w:rPr>
        <w:t>а</w:t>
      </w:r>
      <w:r>
        <w:rPr>
          <w:sz w:val="28"/>
          <w:szCs w:val="28"/>
          <w:lang w:val="uk-UA"/>
        </w:rPr>
        <w:t>втореф</w:t>
      </w:r>
      <w:r>
        <w:rPr>
          <w:caps/>
          <w:sz w:val="28"/>
          <w:szCs w:val="28"/>
          <w:lang w:val="uk-UA"/>
        </w:rPr>
        <w:t xml:space="preserve">. </w:t>
      </w:r>
      <w:r>
        <w:rPr>
          <w:sz w:val="28"/>
          <w:szCs w:val="28"/>
          <w:lang w:val="uk-UA"/>
        </w:rPr>
        <w:t>д</w:t>
      </w:r>
      <w:r>
        <w:rPr>
          <w:sz w:val="28"/>
          <w:szCs w:val="28"/>
        </w:rPr>
        <w:t>ис</w:t>
      </w:r>
      <w:r>
        <w:rPr>
          <w:sz w:val="28"/>
          <w:szCs w:val="28"/>
          <w:lang w:val="uk-UA"/>
        </w:rPr>
        <w:t>с</w:t>
      </w:r>
      <w:r>
        <w:rPr>
          <w:sz w:val="28"/>
          <w:szCs w:val="28"/>
        </w:rPr>
        <w:t>. ... д</w:t>
      </w:r>
      <w:r>
        <w:rPr>
          <w:sz w:val="28"/>
          <w:szCs w:val="28"/>
          <w:lang w:val="uk-UA"/>
        </w:rPr>
        <w:t xml:space="preserve">октора </w:t>
      </w:r>
      <w:r>
        <w:rPr>
          <w:sz w:val="28"/>
          <w:szCs w:val="28"/>
        </w:rPr>
        <w:t>филол.</w:t>
      </w:r>
      <w:r>
        <w:rPr>
          <w:sz w:val="28"/>
          <w:szCs w:val="28"/>
          <w:lang w:val="uk-UA"/>
        </w:rPr>
        <w:t xml:space="preserve"> </w:t>
      </w:r>
      <w:r>
        <w:rPr>
          <w:sz w:val="28"/>
          <w:szCs w:val="28"/>
        </w:rPr>
        <w:t>наук</w:t>
      </w:r>
      <w:r>
        <w:rPr>
          <w:sz w:val="28"/>
          <w:szCs w:val="28"/>
          <w:lang w:val="uk-UA"/>
        </w:rPr>
        <w:t xml:space="preserve"> / </w:t>
      </w:r>
      <w:r>
        <w:rPr>
          <w:spacing w:val="6"/>
          <w:sz w:val="28"/>
          <w:szCs w:val="28"/>
          <w:lang w:val="uk-UA"/>
        </w:rPr>
        <w:t>Московск</w:t>
      </w:r>
      <w:r>
        <w:rPr>
          <w:spacing w:val="6"/>
          <w:sz w:val="28"/>
          <w:szCs w:val="28"/>
        </w:rPr>
        <w:t>.</w:t>
      </w:r>
      <w:r>
        <w:rPr>
          <w:sz w:val="28"/>
          <w:szCs w:val="28"/>
        </w:rPr>
        <w:t xml:space="preserve"> гос. ун-т. – М., 1994. – </w:t>
      </w:r>
      <w:r>
        <w:rPr>
          <w:sz w:val="28"/>
          <w:szCs w:val="28"/>
          <w:lang w:val="uk-UA"/>
        </w:rPr>
        <w:t xml:space="preserve">33 </w:t>
      </w:r>
      <w:r>
        <w:rPr>
          <w:sz w:val="28"/>
          <w:szCs w:val="28"/>
        </w:rPr>
        <w:t>с.</w:t>
      </w:r>
    </w:p>
    <w:p w:rsidR="00B125DB" w:rsidRDefault="00B125DB" w:rsidP="008309E1">
      <w:pPr>
        <w:pStyle w:val="afffffff4"/>
        <w:widowControl w:val="0"/>
        <w:numPr>
          <w:ilvl w:val="0"/>
          <w:numId w:val="49"/>
        </w:numPr>
        <w:tabs>
          <w:tab w:val="clear" w:pos="360"/>
        </w:tabs>
        <w:suppressAutoHyphens w:val="0"/>
        <w:spacing w:after="0" w:line="360" w:lineRule="auto"/>
        <w:ind w:left="0" w:firstLine="0"/>
        <w:jc w:val="both"/>
        <w:rPr>
          <w:szCs w:val="28"/>
          <w:lang w:val="uk-UA"/>
        </w:rPr>
      </w:pPr>
      <w:r>
        <w:rPr>
          <w:i/>
          <w:szCs w:val="28"/>
          <w:lang w:val="uk-UA"/>
        </w:rPr>
        <w:t>Мартынюк Е.Б</w:t>
      </w:r>
      <w:r>
        <w:rPr>
          <w:szCs w:val="28"/>
          <w:lang w:val="uk-UA"/>
        </w:rPr>
        <w:t xml:space="preserve">. </w:t>
      </w:r>
      <w:r>
        <w:rPr>
          <w:szCs w:val="28"/>
        </w:rPr>
        <w:t>К вопросу характеристики просодии информационных сообщений в английском языке</w:t>
      </w:r>
      <w:r>
        <w:rPr>
          <w:szCs w:val="28"/>
          <w:lang w:val="uk-UA"/>
        </w:rPr>
        <w:t xml:space="preserve"> </w:t>
      </w:r>
      <w:r>
        <w:rPr>
          <w:szCs w:val="28"/>
        </w:rPr>
        <w:t xml:space="preserve">// Культура народов Причерноморья. – 2002. – № 29. – </w:t>
      </w:r>
      <w:r>
        <w:rPr>
          <w:caps/>
          <w:szCs w:val="28"/>
        </w:rPr>
        <w:t>с</w:t>
      </w:r>
      <w:r>
        <w:rPr>
          <w:szCs w:val="28"/>
        </w:rPr>
        <w:t>. 36–39.</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rPr>
        <w:t>Матюшечкина Г</w:t>
      </w:r>
      <w:r>
        <w:rPr>
          <w:sz w:val="28"/>
          <w:szCs w:val="28"/>
        </w:rPr>
        <w:t>.</w:t>
      </w:r>
      <w:r>
        <w:rPr>
          <w:i/>
          <w:sz w:val="28"/>
          <w:szCs w:val="28"/>
        </w:rPr>
        <w:t>Г.</w:t>
      </w:r>
      <w:r>
        <w:rPr>
          <w:sz w:val="28"/>
          <w:szCs w:val="28"/>
        </w:rPr>
        <w:t xml:space="preserve"> Пространственно-временная симметрия в организации текста // </w:t>
      </w:r>
      <w:r>
        <w:rPr>
          <w:snapToGrid w:val="0"/>
          <w:sz w:val="28"/>
          <w:szCs w:val="28"/>
        </w:rPr>
        <w:t xml:space="preserve">Пространственно-временная и ритмическая организация текста: Сб. науч. тр. – М., 1986. – Вып. 265. – </w:t>
      </w:r>
      <w:r>
        <w:rPr>
          <w:caps/>
          <w:snapToGrid w:val="0"/>
          <w:sz w:val="28"/>
          <w:szCs w:val="28"/>
        </w:rPr>
        <w:t>с.</w:t>
      </w:r>
      <w:r>
        <w:rPr>
          <w:snapToGrid w:val="0"/>
          <w:sz w:val="28"/>
          <w:szCs w:val="28"/>
        </w:rPr>
        <w:t xml:space="preserve"> 75–91.</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rPr>
        <w:t>Мельник Ю</w:t>
      </w:r>
      <w:r>
        <w:rPr>
          <w:snapToGrid w:val="0"/>
          <w:sz w:val="28"/>
          <w:szCs w:val="28"/>
        </w:rPr>
        <w:t>.</w:t>
      </w:r>
      <w:r>
        <w:rPr>
          <w:i/>
          <w:snapToGrid w:val="0"/>
          <w:sz w:val="28"/>
          <w:szCs w:val="28"/>
        </w:rPr>
        <w:t>Б.</w:t>
      </w:r>
      <w:r>
        <w:rPr>
          <w:snapToGrid w:val="0"/>
          <w:sz w:val="28"/>
          <w:szCs w:val="28"/>
        </w:rPr>
        <w:t xml:space="preserve"> Программное обеспечение для электроакустического анализа эмоционально окрашенного дискурса // </w:t>
      </w:r>
      <w:r>
        <w:rPr>
          <w:snapToGrid w:val="0"/>
          <w:sz w:val="28"/>
          <w:szCs w:val="28"/>
          <w:lang w:val="uk-UA"/>
        </w:rPr>
        <w:t xml:space="preserve">Мова і культура. – К.: Видавничий Дім Дмитра Бураго, 2007. – Вип. 9. – Т. </w:t>
      </w:r>
      <w:r>
        <w:rPr>
          <w:snapToGrid w:val="0"/>
          <w:sz w:val="28"/>
          <w:szCs w:val="28"/>
          <w:lang w:val="en-US"/>
        </w:rPr>
        <w:t>III</w:t>
      </w:r>
      <w:r>
        <w:rPr>
          <w:snapToGrid w:val="0"/>
          <w:sz w:val="28"/>
          <w:szCs w:val="28"/>
        </w:rPr>
        <w:t xml:space="preserve"> (91). </w:t>
      </w:r>
      <w:r>
        <w:rPr>
          <w:snapToGrid w:val="0"/>
          <w:sz w:val="28"/>
          <w:szCs w:val="28"/>
          <w:lang w:val="uk-UA"/>
        </w:rPr>
        <w:t xml:space="preserve">Лінгвокультурологічна інтерпретація тексту. – </w:t>
      </w:r>
      <w:r>
        <w:rPr>
          <w:caps/>
          <w:snapToGrid w:val="0"/>
          <w:sz w:val="28"/>
          <w:szCs w:val="28"/>
          <w:lang w:val="uk-UA"/>
        </w:rPr>
        <w:t>с.</w:t>
      </w:r>
      <w:r>
        <w:rPr>
          <w:snapToGrid w:val="0"/>
          <w:sz w:val="28"/>
          <w:szCs w:val="28"/>
          <w:lang w:val="uk-UA"/>
        </w:rPr>
        <w:t xml:space="preserve"> 325–331. </w:t>
      </w:r>
    </w:p>
    <w:p w:rsidR="00B125DB" w:rsidRDefault="00B125DB" w:rsidP="008309E1">
      <w:pPr>
        <w:pStyle w:val="afffffff4"/>
        <w:widowControl w:val="0"/>
        <w:numPr>
          <w:ilvl w:val="0"/>
          <w:numId w:val="49"/>
        </w:numPr>
        <w:tabs>
          <w:tab w:val="clear" w:pos="360"/>
        </w:tabs>
        <w:suppressAutoHyphens w:val="0"/>
        <w:spacing w:after="0" w:line="360" w:lineRule="auto"/>
        <w:ind w:left="0" w:firstLine="0"/>
        <w:jc w:val="both"/>
        <w:rPr>
          <w:szCs w:val="28"/>
        </w:rPr>
      </w:pPr>
      <w:r>
        <w:rPr>
          <w:i/>
          <w:szCs w:val="28"/>
        </w:rPr>
        <w:t xml:space="preserve">Методы </w:t>
      </w:r>
      <w:r>
        <w:rPr>
          <w:szCs w:val="28"/>
        </w:rPr>
        <w:t>экспериментально-фонетического исследования звучащей речи: Учебное пособие по теоретической фонетике иностранных языков</w:t>
      </w:r>
      <w:proofErr w:type="gramStart"/>
      <w:r>
        <w:rPr>
          <w:szCs w:val="28"/>
        </w:rPr>
        <w:t xml:space="preserve"> / П</w:t>
      </w:r>
      <w:proofErr w:type="gramEnd"/>
      <w:r>
        <w:rPr>
          <w:szCs w:val="28"/>
        </w:rPr>
        <w:t>од ред. М.П.Дворжецкой. – К.: КГПИИЯ, 1991. – 76</w:t>
      </w:r>
      <w:r>
        <w:rPr>
          <w:szCs w:val="28"/>
          <w:lang w:val="uk-UA"/>
        </w:rPr>
        <w:t xml:space="preserve"> </w:t>
      </w:r>
      <w:r>
        <w:rPr>
          <w:szCs w:val="28"/>
        </w:rPr>
        <w:t>с.</w:t>
      </w:r>
    </w:p>
    <w:p w:rsidR="00B125DB" w:rsidRDefault="00B125DB" w:rsidP="008309E1">
      <w:pPr>
        <w:pStyle w:val="afffffff4"/>
        <w:widowControl w:val="0"/>
        <w:numPr>
          <w:ilvl w:val="0"/>
          <w:numId w:val="49"/>
        </w:numPr>
        <w:tabs>
          <w:tab w:val="clear" w:pos="360"/>
        </w:tabs>
        <w:suppressAutoHyphens w:val="0"/>
        <w:spacing w:after="0" w:line="360" w:lineRule="auto"/>
        <w:ind w:left="0" w:firstLine="0"/>
        <w:jc w:val="both"/>
        <w:rPr>
          <w:spacing w:val="-6"/>
          <w:szCs w:val="28"/>
        </w:rPr>
      </w:pPr>
      <w:r>
        <w:rPr>
          <w:i/>
          <w:spacing w:val="-6"/>
          <w:szCs w:val="28"/>
        </w:rPr>
        <w:t xml:space="preserve">Мечковская Н.Б. </w:t>
      </w:r>
      <w:r>
        <w:rPr>
          <w:spacing w:val="-6"/>
          <w:szCs w:val="28"/>
        </w:rPr>
        <w:t>Социальная лингвистика. – М.: Аспект Пресс, 1996. – 207</w:t>
      </w:r>
      <w:r>
        <w:rPr>
          <w:spacing w:val="-6"/>
          <w:szCs w:val="28"/>
          <w:lang w:val="uk-UA"/>
        </w:rPr>
        <w:t xml:space="preserve"> </w:t>
      </w:r>
      <w:r>
        <w:rPr>
          <w:spacing w:val="-6"/>
          <w:szCs w:val="28"/>
        </w:rPr>
        <w:t>с.</w:t>
      </w:r>
    </w:p>
    <w:p w:rsidR="00B125DB" w:rsidRDefault="00B125DB" w:rsidP="008309E1">
      <w:pPr>
        <w:widowControl w:val="0"/>
        <w:numPr>
          <w:ilvl w:val="0"/>
          <w:numId w:val="49"/>
        </w:numPr>
        <w:suppressAutoHyphens w:val="0"/>
        <w:spacing w:line="360" w:lineRule="auto"/>
        <w:ind w:left="0" w:firstLine="0"/>
        <w:jc w:val="both"/>
        <w:rPr>
          <w:sz w:val="28"/>
          <w:szCs w:val="28"/>
        </w:rPr>
      </w:pPr>
      <w:r>
        <w:rPr>
          <w:i/>
          <w:sz w:val="28"/>
          <w:szCs w:val="28"/>
        </w:rPr>
        <w:t xml:space="preserve">Михалева О.Л. </w:t>
      </w:r>
      <w:r>
        <w:rPr>
          <w:sz w:val="28"/>
          <w:szCs w:val="28"/>
        </w:rPr>
        <w:t xml:space="preserve">Политический дискурс как сфера реализации манипулятивного воздействия: </w:t>
      </w:r>
      <w:r>
        <w:rPr>
          <w:caps/>
          <w:sz w:val="28"/>
          <w:szCs w:val="28"/>
        </w:rPr>
        <w:t>д</w:t>
      </w:r>
      <w:r>
        <w:rPr>
          <w:sz w:val="28"/>
          <w:szCs w:val="28"/>
        </w:rPr>
        <w:t>ис</w:t>
      </w:r>
      <w:r>
        <w:rPr>
          <w:sz w:val="28"/>
          <w:szCs w:val="28"/>
          <w:lang w:val="uk-UA"/>
        </w:rPr>
        <w:t>с</w:t>
      </w:r>
      <w:r>
        <w:rPr>
          <w:sz w:val="28"/>
          <w:szCs w:val="28"/>
        </w:rPr>
        <w:t>. ... канд.</w:t>
      </w:r>
      <w:r>
        <w:rPr>
          <w:sz w:val="28"/>
          <w:szCs w:val="28"/>
          <w:lang w:val="uk-UA"/>
        </w:rPr>
        <w:t xml:space="preserve"> </w:t>
      </w:r>
      <w:r>
        <w:rPr>
          <w:sz w:val="28"/>
          <w:szCs w:val="28"/>
        </w:rPr>
        <w:t>филол.</w:t>
      </w:r>
      <w:r>
        <w:rPr>
          <w:sz w:val="28"/>
          <w:szCs w:val="28"/>
          <w:lang w:val="uk-UA"/>
        </w:rPr>
        <w:t xml:space="preserve"> </w:t>
      </w:r>
      <w:r>
        <w:rPr>
          <w:sz w:val="28"/>
          <w:szCs w:val="28"/>
        </w:rPr>
        <w:t>наук</w:t>
      </w:r>
      <w:r>
        <w:rPr>
          <w:sz w:val="28"/>
          <w:szCs w:val="28"/>
          <w:lang w:val="uk-UA"/>
        </w:rPr>
        <w:t xml:space="preserve">: 10.02.01; </w:t>
      </w:r>
      <w:r>
        <w:rPr>
          <w:sz w:val="28"/>
          <w:szCs w:val="28"/>
        </w:rPr>
        <w:t xml:space="preserve">– </w:t>
      </w:r>
      <w:proofErr w:type="gramStart"/>
      <w:r>
        <w:rPr>
          <w:sz w:val="28"/>
          <w:szCs w:val="28"/>
        </w:rPr>
        <w:t>Защищена</w:t>
      </w:r>
      <w:proofErr w:type="gramEnd"/>
      <w:r>
        <w:rPr>
          <w:sz w:val="28"/>
          <w:szCs w:val="28"/>
        </w:rPr>
        <w:t xml:space="preserve"> 13.11.2004. – Иркутск, 2004. – 289</w:t>
      </w:r>
      <w:r>
        <w:rPr>
          <w:sz w:val="28"/>
          <w:szCs w:val="28"/>
          <w:lang w:val="uk-UA"/>
        </w:rPr>
        <w:t xml:space="preserve"> </w:t>
      </w:r>
      <w:r>
        <w:rPr>
          <w:sz w:val="28"/>
          <w:szCs w:val="28"/>
        </w:rPr>
        <w:t>с.: Библиогр.: с. 264–289.</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rPr>
        <w:t>Михальская А. К.</w:t>
      </w:r>
      <w:r>
        <w:rPr>
          <w:sz w:val="28"/>
          <w:szCs w:val="28"/>
        </w:rPr>
        <w:t xml:space="preserve"> К современной концепции культуры речи // Филологические науки. – 1990. – № 5. – </w:t>
      </w:r>
      <w:r>
        <w:rPr>
          <w:caps/>
          <w:sz w:val="28"/>
          <w:szCs w:val="28"/>
        </w:rPr>
        <w:t>с.</w:t>
      </w:r>
      <w:r>
        <w:rPr>
          <w:sz w:val="28"/>
          <w:szCs w:val="28"/>
        </w:rPr>
        <w:t xml:space="preserve"> 50–60.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rPr>
        <w:t>Михасенко Г.В.</w:t>
      </w:r>
      <w:r>
        <w:rPr>
          <w:sz w:val="28"/>
          <w:szCs w:val="28"/>
        </w:rPr>
        <w:t xml:space="preserve"> Функциональный аспект речевых пауз в современном английском языке (экспериментально-фонетическое исследование)</w:t>
      </w:r>
      <w:r>
        <w:rPr>
          <w:sz w:val="28"/>
          <w:szCs w:val="28"/>
          <w:lang w:val="uk-UA"/>
        </w:rPr>
        <w:t>: Автореф. дисс. ... канд. филол. наук / Минск. гос. ун-т. – Минск, 1986. – 21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Морилова Е.С.</w:t>
      </w:r>
      <w:r>
        <w:rPr>
          <w:sz w:val="28"/>
          <w:szCs w:val="28"/>
        </w:rPr>
        <w:t xml:space="preserve"> Ритмические особенности рекламных сообщений (на материале современных англоязычных журналов): Автореф. дис</w:t>
      </w:r>
      <w:r>
        <w:rPr>
          <w:sz w:val="28"/>
          <w:szCs w:val="28"/>
          <w:lang w:val="uk-UA"/>
        </w:rPr>
        <w:t>с</w:t>
      </w:r>
      <w:r>
        <w:rPr>
          <w:sz w:val="28"/>
          <w:szCs w:val="28"/>
        </w:rPr>
        <w:t>. ... канд.</w:t>
      </w:r>
      <w:r>
        <w:rPr>
          <w:sz w:val="28"/>
          <w:szCs w:val="28"/>
          <w:lang w:val="uk-UA"/>
        </w:rPr>
        <w:t xml:space="preserve"> </w:t>
      </w:r>
      <w:r>
        <w:rPr>
          <w:sz w:val="28"/>
          <w:szCs w:val="28"/>
        </w:rPr>
        <w:t>филол.</w:t>
      </w:r>
      <w:r>
        <w:rPr>
          <w:sz w:val="28"/>
          <w:szCs w:val="28"/>
          <w:lang w:val="uk-UA"/>
        </w:rPr>
        <w:t xml:space="preserve"> </w:t>
      </w:r>
      <w:r>
        <w:rPr>
          <w:sz w:val="28"/>
          <w:szCs w:val="28"/>
        </w:rPr>
        <w:t>наук</w:t>
      </w:r>
      <w:r>
        <w:rPr>
          <w:sz w:val="28"/>
          <w:szCs w:val="28"/>
          <w:lang w:val="uk-UA"/>
        </w:rPr>
        <w:t xml:space="preserve"> / С.-Петерб. гос. ун-т.</w:t>
      </w:r>
      <w:r>
        <w:rPr>
          <w:sz w:val="28"/>
          <w:szCs w:val="28"/>
        </w:rPr>
        <w:t xml:space="preserve"> – Санкт-Петербург, 2005. – 22</w:t>
      </w:r>
      <w:r>
        <w:rPr>
          <w:sz w:val="28"/>
          <w:szCs w:val="28"/>
          <w:lang w:val="uk-UA"/>
        </w:rPr>
        <w:t xml:space="preserve"> </w:t>
      </w:r>
      <w:r>
        <w:rPr>
          <w:sz w:val="28"/>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lastRenderedPageBreak/>
        <w:t>Москальчук Г.Г.</w:t>
      </w:r>
      <w:r>
        <w:rPr>
          <w:sz w:val="28"/>
          <w:szCs w:val="28"/>
        </w:rPr>
        <w:t xml:space="preserve"> Структура текста как синергетический процесс. – М.: Едиториал УРСС, 2003. – 296</w:t>
      </w:r>
      <w:r>
        <w:rPr>
          <w:sz w:val="28"/>
          <w:szCs w:val="28"/>
          <w:lang w:val="uk-UA"/>
        </w:rPr>
        <w:t xml:space="preserve"> </w:t>
      </w:r>
      <w:r>
        <w:rPr>
          <w:sz w:val="28"/>
          <w:szCs w:val="28"/>
        </w:rPr>
        <w:t>с.</w:t>
      </w:r>
    </w:p>
    <w:p w:rsidR="00B125DB" w:rsidRDefault="00B125DB" w:rsidP="008309E1">
      <w:pPr>
        <w:widowControl w:val="0"/>
        <w:numPr>
          <w:ilvl w:val="0"/>
          <w:numId w:val="49"/>
        </w:numPr>
        <w:suppressAutoHyphens w:val="0"/>
        <w:spacing w:line="360" w:lineRule="auto"/>
        <w:ind w:left="0" w:firstLine="0"/>
        <w:jc w:val="both"/>
        <w:rPr>
          <w:sz w:val="28"/>
          <w:szCs w:val="28"/>
        </w:rPr>
      </w:pPr>
      <w:r>
        <w:rPr>
          <w:i/>
          <w:sz w:val="28"/>
          <w:szCs w:val="28"/>
        </w:rPr>
        <w:t>Мурина Л.А</w:t>
      </w:r>
      <w:r>
        <w:rPr>
          <w:sz w:val="28"/>
          <w:szCs w:val="28"/>
        </w:rPr>
        <w:t xml:space="preserve">. Социальные и филологические задачи риторики как учебной дисциплины в ВУЗе // Актуальные проблемы коммуникативной фонетики </w:t>
      </w:r>
      <w:r>
        <w:rPr>
          <w:sz w:val="28"/>
          <w:szCs w:val="28"/>
          <w:lang w:val="uk-UA"/>
        </w:rPr>
        <w:t>и</w:t>
      </w:r>
      <w:r>
        <w:rPr>
          <w:sz w:val="28"/>
          <w:szCs w:val="28"/>
        </w:rPr>
        <w:t xml:space="preserve"> вопросы эффективности речевого общения: Материалы Международной конференции. Минск, 29–30 мая 1997</w:t>
      </w:r>
      <w:r>
        <w:rPr>
          <w:sz w:val="28"/>
          <w:szCs w:val="28"/>
          <w:lang w:val="en-US"/>
        </w:rPr>
        <w:t xml:space="preserve"> </w:t>
      </w:r>
      <w:r>
        <w:rPr>
          <w:sz w:val="28"/>
          <w:szCs w:val="28"/>
        </w:rPr>
        <w:t xml:space="preserve">г. – Минск: МГЛУ, 1997. – </w:t>
      </w:r>
      <w:r>
        <w:rPr>
          <w:caps/>
          <w:sz w:val="28"/>
          <w:szCs w:val="28"/>
        </w:rPr>
        <w:t>с.</w:t>
      </w:r>
      <w:r>
        <w:rPr>
          <w:sz w:val="28"/>
          <w:szCs w:val="28"/>
        </w:rPr>
        <w:t xml:space="preserve"> 9–16.</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 xml:space="preserve">Мусхелишвили Н.Л., Шрейдер Ю.А. </w:t>
      </w:r>
      <w:r>
        <w:rPr>
          <w:szCs w:val="28"/>
        </w:rPr>
        <w:t xml:space="preserve">Семантика и ритм молитвы // </w:t>
      </w:r>
      <w:r>
        <w:rPr>
          <w:caps w:val="0"/>
          <w:szCs w:val="28"/>
        </w:rPr>
        <w:t>в</w:t>
      </w:r>
      <w:r>
        <w:rPr>
          <w:szCs w:val="28"/>
        </w:rPr>
        <w:t xml:space="preserve">опросы языкознания. – 1993. – № 1. – </w:t>
      </w:r>
      <w:r>
        <w:rPr>
          <w:caps w:val="0"/>
          <w:szCs w:val="28"/>
        </w:rPr>
        <w:t>с</w:t>
      </w:r>
      <w:r>
        <w:rPr>
          <w:szCs w:val="28"/>
        </w:rPr>
        <w:t>. 45–51.</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Наговицын А.Е.</w:t>
      </w:r>
      <w:r>
        <w:rPr>
          <w:szCs w:val="28"/>
        </w:rPr>
        <w:t xml:space="preserve"> Особенности ритмо-фонетической структуры текста: Смысловое наполнение фонетических знаков. – М.: Флинта, 2005. – 408 с.</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Наминова Г.А.</w:t>
      </w:r>
      <w:r>
        <w:rPr>
          <w:szCs w:val="28"/>
        </w:rPr>
        <w:t xml:space="preserve"> Политический дискурс в современной России: Проблемы достижения общественного согласия: Автореф. дис</w:t>
      </w:r>
      <w:r>
        <w:rPr>
          <w:szCs w:val="28"/>
          <w:lang w:val="uk-UA"/>
        </w:rPr>
        <w:t>с</w:t>
      </w:r>
      <w:r>
        <w:rPr>
          <w:szCs w:val="28"/>
        </w:rPr>
        <w:t>. … канд. политолог</w:t>
      </w:r>
      <w:proofErr w:type="gramStart"/>
      <w:r>
        <w:rPr>
          <w:szCs w:val="28"/>
        </w:rPr>
        <w:t>.</w:t>
      </w:r>
      <w:proofErr w:type="gramEnd"/>
      <w:r>
        <w:rPr>
          <w:szCs w:val="28"/>
        </w:rPr>
        <w:t xml:space="preserve"> </w:t>
      </w:r>
      <w:proofErr w:type="gramStart"/>
      <w:r>
        <w:rPr>
          <w:szCs w:val="28"/>
        </w:rPr>
        <w:t>н</w:t>
      </w:r>
      <w:proofErr w:type="gramEnd"/>
      <w:r>
        <w:rPr>
          <w:szCs w:val="28"/>
        </w:rPr>
        <w:t>аук / Рос. академия гос. службы. – М, 2001. – 22</w:t>
      </w:r>
      <w:r>
        <w:rPr>
          <w:szCs w:val="28"/>
          <w:lang w:val="uk-UA"/>
        </w:rPr>
        <w:t xml:space="preserve"> </w:t>
      </w:r>
      <w:r>
        <w:rPr>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Немченко Н.Ф.</w:t>
      </w:r>
      <w:r>
        <w:rPr>
          <w:sz w:val="28"/>
          <w:szCs w:val="28"/>
        </w:rPr>
        <w:t xml:space="preserve"> К проблеме ритмических единиц текста (на материале английской сказки) // Ритмическая и интонационная организация текста: Сб. науч. тр. – М.:МГПИИЯ, 1982. – Вып. 196. – С. 49–66.</w:t>
      </w:r>
    </w:p>
    <w:p w:rsidR="00B125DB" w:rsidRDefault="00B125DB" w:rsidP="008309E1">
      <w:pPr>
        <w:widowControl w:val="0"/>
        <w:numPr>
          <w:ilvl w:val="0"/>
          <w:numId w:val="49"/>
        </w:numPr>
        <w:tabs>
          <w:tab w:val="clear" w:pos="360"/>
          <w:tab w:val="num" w:pos="-142"/>
          <w:tab w:val="num" w:pos="0"/>
        </w:tabs>
        <w:suppressAutoHyphens w:val="0"/>
        <w:spacing w:line="360" w:lineRule="auto"/>
        <w:ind w:left="0" w:firstLine="0"/>
        <w:jc w:val="both"/>
        <w:rPr>
          <w:sz w:val="28"/>
          <w:szCs w:val="28"/>
        </w:rPr>
      </w:pPr>
      <w:r>
        <w:rPr>
          <w:i/>
          <w:sz w:val="28"/>
          <w:szCs w:val="28"/>
        </w:rPr>
        <w:t>Нещименко Г.П</w:t>
      </w:r>
      <w:r>
        <w:rPr>
          <w:sz w:val="28"/>
          <w:szCs w:val="28"/>
        </w:rPr>
        <w:t xml:space="preserve">. Динамика речевого стандарта современной публичной вербальной коммуникации: Проблемы. Тенденции развития // Вопросы языкознания. – 2001. – № 1. – С. 98–132.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rPr>
        <w:t>Никифоренко И.В.</w:t>
      </w:r>
      <w:r>
        <w:rPr>
          <w:sz w:val="28"/>
          <w:szCs w:val="28"/>
        </w:rPr>
        <w:t xml:space="preserve"> Роль статистического анализа при исследовании просодии звучащей речи // В</w:t>
      </w:r>
      <w:r>
        <w:rPr>
          <w:sz w:val="28"/>
          <w:szCs w:val="28"/>
          <w:lang w:val="uk-UA"/>
        </w:rPr>
        <w:t>існик Харківськ. націон</w:t>
      </w:r>
      <w:proofErr w:type="gramStart"/>
      <w:r>
        <w:rPr>
          <w:sz w:val="28"/>
          <w:szCs w:val="28"/>
          <w:lang w:val="uk-UA"/>
        </w:rPr>
        <w:t>.</w:t>
      </w:r>
      <w:proofErr w:type="gramEnd"/>
      <w:r>
        <w:rPr>
          <w:sz w:val="28"/>
          <w:szCs w:val="28"/>
          <w:lang w:val="uk-UA"/>
        </w:rPr>
        <w:t xml:space="preserve"> </w:t>
      </w:r>
      <w:proofErr w:type="gramStart"/>
      <w:r>
        <w:rPr>
          <w:sz w:val="28"/>
          <w:szCs w:val="28"/>
          <w:lang w:val="uk-UA"/>
        </w:rPr>
        <w:t>у</w:t>
      </w:r>
      <w:proofErr w:type="gramEnd"/>
      <w:r>
        <w:rPr>
          <w:sz w:val="28"/>
          <w:szCs w:val="28"/>
          <w:lang w:val="uk-UA"/>
        </w:rPr>
        <w:t>н-ту ім. В.Н.Каразіна. Серія: Романо-германська філологія. Методика викладання іноземних мов. – Х.: Константа, 2006. – Вип. 741. – С. 105–109.</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zCs w:val="28"/>
        </w:rPr>
        <w:t>Нушикян Э.А.</w:t>
      </w:r>
      <w:r>
        <w:rPr>
          <w:szCs w:val="28"/>
        </w:rPr>
        <w:t xml:space="preserve"> Иерархическая структура временных составляющих ритма эмоционального текста // Речевой ритм и его </w:t>
      </w:r>
      <w:r>
        <w:rPr>
          <w:szCs w:val="28"/>
        </w:rPr>
        <w:lastRenderedPageBreak/>
        <w:t xml:space="preserve">функции. Труды </w:t>
      </w:r>
      <w:r>
        <w:rPr>
          <w:spacing w:val="6"/>
          <w:szCs w:val="28"/>
        </w:rPr>
        <w:t xml:space="preserve">Московск. </w:t>
      </w:r>
      <w:r>
        <w:rPr>
          <w:szCs w:val="28"/>
        </w:rPr>
        <w:t xml:space="preserve">гос. пед. ин-т иностр. яз. им. М.Тореза. – М.: МГПИИЯ им. М. Тореза. – 1987. – Вып. 239. – </w:t>
      </w:r>
      <w:r>
        <w:rPr>
          <w:caps w:val="0"/>
          <w:szCs w:val="28"/>
        </w:rPr>
        <w:t>с</w:t>
      </w:r>
      <w:r>
        <w:rPr>
          <w:szCs w:val="28"/>
        </w:rPr>
        <w:t>. 129–138.</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Онуфрів С.Т.</w:t>
      </w:r>
      <w:r>
        <w:rPr>
          <w:szCs w:val="28"/>
        </w:rPr>
        <w:t xml:space="preserve"> Політичний дискурс ЗМІ України у </w:t>
      </w:r>
      <w:proofErr w:type="gramStart"/>
      <w:r>
        <w:rPr>
          <w:szCs w:val="28"/>
        </w:rPr>
        <w:t>св</w:t>
      </w:r>
      <w:proofErr w:type="gramEnd"/>
      <w:r>
        <w:rPr>
          <w:szCs w:val="28"/>
        </w:rPr>
        <w:t>ітовому інформаційному просторі: Дис. … канд. філол. наук: 10.01.08; – Захищена 14.05.2005. – К., 2005. – 193 с.: Бібліогр.: с. 157–180.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rPr>
        <w:t>Панасенко Н.И.</w:t>
      </w:r>
      <w:r>
        <w:rPr>
          <w:sz w:val="28"/>
          <w:szCs w:val="28"/>
        </w:rPr>
        <w:t xml:space="preserve"> Семантическое пространство художественного текста // </w:t>
      </w:r>
      <w:r>
        <w:rPr>
          <w:sz w:val="28"/>
          <w:szCs w:val="28"/>
          <w:lang w:val="uk-UA"/>
        </w:rPr>
        <w:t xml:space="preserve">Семантика мови і тексту: Матеріали </w:t>
      </w:r>
      <w:r>
        <w:rPr>
          <w:sz w:val="28"/>
          <w:szCs w:val="28"/>
        </w:rPr>
        <w:t>IX</w:t>
      </w:r>
      <w:r>
        <w:rPr>
          <w:sz w:val="28"/>
          <w:szCs w:val="28"/>
          <w:lang w:val="uk-UA"/>
        </w:rPr>
        <w:t xml:space="preserve"> Міжнародної конференції </w:t>
      </w:r>
      <w:r>
        <w:rPr>
          <w:spacing w:val="-2"/>
          <w:sz w:val="28"/>
          <w:szCs w:val="28"/>
          <w:lang w:val="uk-UA"/>
        </w:rPr>
        <w:t>(26-28 вересня 2006 р.)</w:t>
      </w:r>
      <w:r>
        <w:rPr>
          <w:sz w:val="28"/>
          <w:szCs w:val="28"/>
          <w:lang w:val="uk-UA"/>
        </w:rPr>
        <w:t xml:space="preserve">. – Івано-Франківськ: ВДВ ЦІТ, 2006. – </w:t>
      </w:r>
      <w:r>
        <w:rPr>
          <w:caps/>
          <w:sz w:val="28"/>
          <w:szCs w:val="28"/>
          <w:lang w:val="uk-UA"/>
        </w:rPr>
        <w:t>с.</w:t>
      </w:r>
      <w:r>
        <w:rPr>
          <w:sz w:val="28"/>
          <w:szCs w:val="28"/>
          <w:lang w:val="uk-UA"/>
        </w:rPr>
        <w:t xml:space="preserve"> 394–396.</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 xml:space="preserve">Папина А.Ф. </w:t>
      </w:r>
      <w:r>
        <w:rPr>
          <w:sz w:val="28"/>
          <w:szCs w:val="28"/>
        </w:rPr>
        <w:t>Текст: его единицы и глобальные категории. – М.: Едиториал УРСС, 2002. – 368</w:t>
      </w:r>
      <w:r>
        <w:rPr>
          <w:sz w:val="28"/>
          <w:szCs w:val="28"/>
          <w:lang w:val="uk-UA"/>
        </w:rPr>
        <w:t xml:space="preserve"> </w:t>
      </w:r>
      <w:r>
        <w:rPr>
          <w:sz w:val="28"/>
          <w:szCs w:val="28"/>
        </w:rPr>
        <w:t>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 xml:space="preserve">Перебийніс В.І. </w:t>
      </w:r>
      <w:r>
        <w:rPr>
          <w:szCs w:val="28"/>
        </w:rPr>
        <w:t>Статистичні методи для лінгві</w:t>
      </w:r>
      <w:proofErr w:type="gramStart"/>
      <w:r>
        <w:rPr>
          <w:szCs w:val="28"/>
        </w:rPr>
        <w:t>ст</w:t>
      </w:r>
      <w:proofErr w:type="gramEnd"/>
      <w:r>
        <w:rPr>
          <w:szCs w:val="28"/>
        </w:rPr>
        <w:t xml:space="preserve">ів. – Вінниця: </w:t>
      </w:r>
      <w:r>
        <w:rPr>
          <w:caps w:val="0"/>
          <w:szCs w:val="28"/>
        </w:rPr>
        <w:t>н</w:t>
      </w:r>
      <w:r>
        <w:rPr>
          <w:szCs w:val="28"/>
        </w:rPr>
        <w:t>ова Книга, 2002. – 168 с.</w:t>
      </w:r>
    </w:p>
    <w:p w:rsidR="00B125DB" w:rsidRDefault="00B125DB" w:rsidP="008309E1">
      <w:pPr>
        <w:widowControl w:val="0"/>
        <w:numPr>
          <w:ilvl w:val="0"/>
          <w:numId w:val="49"/>
        </w:numPr>
        <w:tabs>
          <w:tab w:val="clear" w:pos="360"/>
          <w:tab w:val="num" w:pos="0"/>
        </w:tabs>
        <w:suppressAutoHyphens w:val="0"/>
        <w:overflowPunct w:val="0"/>
        <w:autoSpaceDE w:val="0"/>
        <w:autoSpaceDN w:val="0"/>
        <w:adjustRightInd w:val="0"/>
        <w:spacing w:line="360" w:lineRule="auto"/>
        <w:ind w:left="0" w:firstLine="0"/>
        <w:jc w:val="both"/>
        <w:textAlignment w:val="baseline"/>
        <w:rPr>
          <w:sz w:val="28"/>
          <w:szCs w:val="28"/>
        </w:rPr>
      </w:pPr>
      <w:r>
        <w:rPr>
          <w:i/>
          <w:sz w:val="28"/>
          <w:szCs w:val="28"/>
          <w:lang w:val="uk-UA"/>
        </w:rPr>
        <w:t>Петренко А.Д.</w:t>
      </w:r>
      <w:r>
        <w:rPr>
          <w:sz w:val="28"/>
          <w:szCs w:val="28"/>
          <w:lang w:val="uk-UA"/>
        </w:rPr>
        <w:t xml:space="preserve"> </w:t>
      </w:r>
      <w:r>
        <w:rPr>
          <w:sz w:val="28"/>
          <w:szCs w:val="28"/>
        </w:rPr>
        <w:t xml:space="preserve">Социофонетическая вариативность современного немецкого языка в Германии. – К.: </w:t>
      </w:r>
      <w:proofErr w:type="gramStart"/>
      <w:r>
        <w:rPr>
          <w:sz w:val="28"/>
          <w:szCs w:val="28"/>
          <w:lang w:val="uk-UA"/>
        </w:rPr>
        <w:t>Р</w:t>
      </w:r>
      <w:proofErr w:type="gramEnd"/>
      <w:r>
        <w:rPr>
          <w:sz w:val="28"/>
          <w:szCs w:val="28"/>
          <w:lang w:val="uk-UA"/>
        </w:rPr>
        <w:t xml:space="preserve">ідна мова, 1998. </w:t>
      </w:r>
      <w:r>
        <w:rPr>
          <w:sz w:val="28"/>
          <w:szCs w:val="28"/>
        </w:rPr>
        <w:t>–</w:t>
      </w:r>
      <w:r>
        <w:rPr>
          <w:sz w:val="28"/>
          <w:szCs w:val="28"/>
          <w:lang w:val="uk-UA"/>
        </w:rPr>
        <w:t xml:space="preserve"> </w:t>
      </w:r>
      <w:r>
        <w:rPr>
          <w:sz w:val="28"/>
          <w:szCs w:val="28"/>
        </w:rPr>
        <w:t xml:space="preserve">254 </w:t>
      </w:r>
      <w:r>
        <w:rPr>
          <w:sz w:val="28"/>
          <w:szCs w:val="28"/>
          <w:lang w:val="uk-UA"/>
        </w:rPr>
        <w:t>с</w:t>
      </w:r>
      <w:r>
        <w:rPr>
          <w:sz w:val="28"/>
          <w:szCs w:val="28"/>
        </w:rPr>
        <w:t>.</w:t>
      </w:r>
    </w:p>
    <w:p w:rsidR="00B125DB" w:rsidRDefault="00B125DB" w:rsidP="008309E1">
      <w:pPr>
        <w:widowControl w:val="0"/>
        <w:numPr>
          <w:ilvl w:val="0"/>
          <w:numId w:val="49"/>
        </w:numPr>
        <w:tabs>
          <w:tab w:val="clear" w:pos="360"/>
          <w:tab w:val="num" w:pos="0"/>
        </w:tabs>
        <w:suppressAutoHyphens w:val="0"/>
        <w:overflowPunct w:val="0"/>
        <w:autoSpaceDE w:val="0"/>
        <w:autoSpaceDN w:val="0"/>
        <w:adjustRightInd w:val="0"/>
        <w:spacing w:line="360" w:lineRule="auto"/>
        <w:ind w:left="0" w:firstLine="0"/>
        <w:jc w:val="both"/>
        <w:textAlignment w:val="baseline"/>
        <w:rPr>
          <w:spacing w:val="6"/>
          <w:sz w:val="28"/>
          <w:szCs w:val="28"/>
        </w:rPr>
      </w:pPr>
      <w:r>
        <w:rPr>
          <w:i/>
          <w:sz w:val="28"/>
          <w:szCs w:val="28"/>
          <w:lang w:val="uk-UA"/>
        </w:rPr>
        <w:t>Петренко А.Д.</w:t>
      </w:r>
      <w:r>
        <w:rPr>
          <w:sz w:val="28"/>
          <w:szCs w:val="28"/>
        </w:rPr>
        <w:t xml:space="preserve"> </w:t>
      </w:r>
      <w:r>
        <w:rPr>
          <w:spacing w:val="6"/>
          <w:sz w:val="28"/>
          <w:szCs w:val="28"/>
        </w:rPr>
        <w:t>Социальная стратификация языка и проблемы социофонетической</w:t>
      </w:r>
      <w:r>
        <w:rPr>
          <w:spacing w:val="6"/>
          <w:sz w:val="28"/>
          <w:szCs w:val="28"/>
          <w:lang w:val="uk-UA"/>
        </w:rPr>
        <w:t xml:space="preserve"> </w:t>
      </w:r>
      <w:r>
        <w:rPr>
          <w:spacing w:val="6"/>
          <w:sz w:val="28"/>
          <w:szCs w:val="28"/>
        </w:rPr>
        <w:t>вариативности</w:t>
      </w:r>
      <w:r>
        <w:rPr>
          <w:spacing w:val="6"/>
          <w:sz w:val="28"/>
          <w:szCs w:val="28"/>
          <w:lang w:val="uk-UA"/>
        </w:rPr>
        <w:t xml:space="preserve"> </w:t>
      </w:r>
      <w:r>
        <w:rPr>
          <w:spacing w:val="6"/>
          <w:sz w:val="28"/>
          <w:szCs w:val="28"/>
        </w:rPr>
        <w:t xml:space="preserve">// Культура народов Причерноморья. – 2001. – </w:t>
      </w:r>
      <w:r>
        <w:rPr>
          <w:spacing w:val="6"/>
          <w:sz w:val="28"/>
          <w:szCs w:val="28"/>
          <w:lang w:val="uk-UA"/>
        </w:rPr>
        <w:t xml:space="preserve">№ </w:t>
      </w:r>
      <w:r>
        <w:rPr>
          <w:spacing w:val="6"/>
          <w:sz w:val="28"/>
          <w:szCs w:val="28"/>
        </w:rPr>
        <w:t>19. – С. 44–51</w:t>
      </w:r>
      <w:r>
        <w:rPr>
          <w:spacing w:val="6"/>
          <w:sz w:val="28"/>
          <w:szCs w:val="28"/>
          <w:lang w:val="uk-UA"/>
        </w:rPr>
        <w:t>.</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Петренко Д.О</w:t>
      </w:r>
      <w:r>
        <w:rPr>
          <w:szCs w:val="28"/>
        </w:rPr>
        <w:t>. Соц</w:t>
      </w:r>
      <w:proofErr w:type="gramStart"/>
      <w:r>
        <w:rPr>
          <w:szCs w:val="28"/>
        </w:rPr>
        <w:t>i</w:t>
      </w:r>
      <w:proofErr w:type="gramEnd"/>
      <w:r>
        <w:rPr>
          <w:szCs w:val="28"/>
        </w:rPr>
        <w:t>офонетична варiативнiсть вимови політичних дiячiв Німеччини: Автореф. дис. … канд. філол. наук / Київськ. націон. ун-т ім. Т.Шевченка. – К., 2003. – 20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Петренко Д.О</w:t>
      </w:r>
      <w:r>
        <w:rPr>
          <w:szCs w:val="28"/>
        </w:rPr>
        <w:t xml:space="preserve">. </w:t>
      </w:r>
      <w:r>
        <w:rPr>
          <w:bCs/>
          <w:szCs w:val="28"/>
        </w:rPr>
        <w:t xml:space="preserve">О традициях политической парламентской речи в </w:t>
      </w:r>
      <w:r>
        <w:rPr>
          <w:bCs/>
          <w:caps w:val="0"/>
          <w:szCs w:val="28"/>
        </w:rPr>
        <w:t>г</w:t>
      </w:r>
      <w:r>
        <w:rPr>
          <w:bCs/>
          <w:szCs w:val="28"/>
        </w:rPr>
        <w:t>ермании</w:t>
      </w:r>
      <w:r>
        <w:rPr>
          <w:szCs w:val="28"/>
        </w:rPr>
        <w:t xml:space="preserve"> // Культура народов Причерноморья. – 2002. – № 29. – С. 40–42.</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Петренко І.В.</w:t>
      </w:r>
      <w:r>
        <w:rPr>
          <w:szCs w:val="28"/>
        </w:rPr>
        <w:t xml:space="preserve"> Лінгвоакустичні характеристики паузації в сучасному англомовному лекційному </w:t>
      </w:r>
      <w:r>
        <w:rPr>
          <w:szCs w:val="28"/>
        </w:rPr>
        <w:lastRenderedPageBreak/>
        <w:t xml:space="preserve">дискурсі (експериментально-фонетичне </w:t>
      </w:r>
      <w:proofErr w:type="gramStart"/>
      <w:r>
        <w:rPr>
          <w:szCs w:val="28"/>
        </w:rPr>
        <w:t>досл</w:t>
      </w:r>
      <w:proofErr w:type="gramEnd"/>
      <w:r>
        <w:rPr>
          <w:szCs w:val="28"/>
        </w:rPr>
        <w:t>ідження чоловічого та жіночого мовлення в дидактичній сфері): Дис. … канд. філол. наук: 10.02.04; – Захищена 25.05.2000. – К., 2000. – 210 с.: Бібліогр.: с. 161–181.</w:t>
      </w:r>
    </w:p>
    <w:p w:rsidR="00B125DB" w:rsidRDefault="00B125DB" w:rsidP="008309E1">
      <w:pPr>
        <w:pStyle w:val="afffffff8"/>
        <w:widowControl w:val="0"/>
        <w:numPr>
          <w:ilvl w:val="0"/>
          <w:numId w:val="49"/>
        </w:numPr>
        <w:tabs>
          <w:tab w:val="clear" w:pos="360"/>
          <w:tab w:val="num" w:pos="0"/>
        </w:tabs>
        <w:suppressAutoHyphens w:val="0"/>
        <w:ind w:left="0" w:firstLine="0"/>
        <w:jc w:val="both"/>
        <w:rPr>
          <w:i/>
          <w:szCs w:val="28"/>
        </w:rPr>
      </w:pPr>
      <w:r>
        <w:rPr>
          <w:i/>
          <w:szCs w:val="28"/>
        </w:rPr>
        <w:t xml:space="preserve">Петров О.В. </w:t>
      </w:r>
      <w:r>
        <w:rPr>
          <w:szCs w:val="28"/>
        </w:rPr>
        <w:t xml:space="preserve">Риторика. – М.: Проспект, 2006. – 423 с. </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proofErr w:type="gramStart"/>
      <w:r>
        <w:rPr>
          <w:i/>
          <w:caps w:val="0"/>
          <w:szCs w:val="28"/>
        </w:rPr>
        <w:t>п</w:t>
      </w:r>
      <w:proofErr w:type="gramEnd"/>
      <w:r>
        <w:rPr>
          <w:i/>
          <w:szCs w:val="28"/>
        </w:rPr>
        <w:t xml:space="preserve">іщікова К.В. </w:t>
      </w:r>
      <w:r>
        <w:rPr>
          <w:szCs w:val="28"/>
        </w:rPr>
        <w:t>Стратегії домінування в аргументативному дискурсі і гендерний аналіз (на матеріалі англійської мови): Дис. … канд. філол. наук: 10.02.04; – Захищена 27.02.2003. – Харків, 2003. – 210 с.: Бібліогр.: с. 171–210.</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napToGrid w:val="0"/>
          <w:szCs w:val="28"/>
        </w:rPr>
        <w:t>Пономаренко О. В.</w:t>
      </w:r>
      <w:r>
        <w:rPr>
          <w:snapToGrid w:val="0"/>
          <w:szCs w:val="28"/>
        </w:rPr>
        <w:t xml:space="preserve"> Лінгвопрагматичні засоби вираження ухильності в сучасному італійському політичному дискурсі</w:t>
      </w:r>
      <w:r>
        <w:rPr>
          <w:szCs w:val="28"/>
        </w:rPr>
        <w:t>: Дис. … канд. філол. наук: 10.02.05; – Захищена 27.02.2004. – К., 2004. – 245 с.: Бібліогр.: с. 201–236.</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napToGrid w:val="0"/>
          <w:szCs w:val="28"/>
        </w:rPr>
        <w:t>Попова Н.</w:t>
      </w:r>
      <w:r>
        <w:rPr>
          <w:i/>
          <w:szCs w:val="28"/>
        </w:rPr>
        <w:t>М.</w:t>
      </w:r>
      <w:r>
        <w:rPr>
          <w:szCs w:val="28"/>
        </w:rPr>
        <w:t xml:space="preserve"> Сучасний іспаномовний суспільно-політичний дискурс: лінгвопрагматичний аспект: Дис. … канд. філол. наук: 10.02.05; – Захищена 23.12.2004. – К., 2004. – 202 с.: Бібліогр.: с. 164–192.</w:t>
      </w:r>
    </w:p>
    <w:p w:rsidR="00B125DB" w:rsidRDefault="00B125DB" w:rsidP="008309E1">
      <w:pPr>
        <w:widowControl w:val="0"/>
        <w:numPr>
          <w:ilvl w:val="0"/>
          <w:numId w:val="49"/>
        </w:numPr>
        <w:suppressAutoHyphens w:val="0"/>
        <w:spacing w:line="360" w:lineRule="auto"/>
        <w:ind w:left="0" w:firstLine="0"/>
        <w:jc w:val="both"/>
        <w:rPr>
          <w:sz w:val="28"/>
          <w:szCs w:val="28"/>
        </w:rPr>
      </w:pPr>
      <w:r>
        <w:rPr>
          <w:i/>
          <w:snapToGrid w:val="0"/>
          <w:sz w:val="28"/>
          <w:szCs w:val="28"/>
        </w:rPr>
        <w:t>Постникова Л.</w:t>
      </w:r>
      <w:r>
        <w:rPr>
          <w:i/>
          <w:sz w:val="28"/>
          <w:szCs w:val="28"/>
        </w:rPr>
        <w:t>В.</w:t>
      </w:r>
      <w:r>
        <w:rPr>
          <w:sz w:val="28"/>
          <w:szCs w:val="28"/>
        </w:rPr>
        <w:t xml:space="preserve"> Просодия и политический имидж оратора (на материале речей американских президентов): Автореф. дис</w:t>
      </w:r>
      <w:r>
        <w:rPr>
          <w:sz w:val="28"/>
          <w:szCs w:val="28"/>
          <w:lang w:val="uk-UA"/>
        </w:rPr>
        <w:t>с</w:t>
      </w:r>
      <w:r>
        <w:rPr>
          <w:sz w:val="28"/>
          <w:szCs w:val="28"/>
        </w:rPr>
        <w:t xml:space="preserve">. ... канд. филол. наук / </w:t>
      </w:r>
      <w:r>
        <w:rPr>
          <w:spacing w:val="6"/>
          <w:sz w:val="28"/>
          <w:szCs w:val="28"/>
          <w:lang w:val="uk-UA"/>
        </w:rPr>
        <w:t>Московск</w:t>
      </w:r>
      <w:r>
        <w:rPr>
          <w:spacing w:val="6"/>
          <w:sz w:val="28"/>
          <w:szCs w:val="28"/>
        </w:rPr>
        <w:t>.</w:t>
      </w:r>
      <w:r>
        <w:rPr>
          <w:sz w:val="28"/>
          <w:szCs w:val="28"/>
        </w:rPr>
        <w:t xml:space="preserve"> гос. лингв. ун-т. – М., 2003. – 22 с.</w:t>
      </w:r>
    </w:p>
    <w:p w:rsidR="00B125DB" w:rsidRDefault="00B125DB" w:rsidP="008309E1">
      <w:pPr>
        <w:widowControl w:val="0"/>
        <w:numPr>
          <w:ilvl w:val="0"/>
          <w:numId w:val="49"/>
        </w:numPr>
        <w:suppressAutoHyphens w:val="0"/>
        <w:spacing w:line="360" w:lineRule="auto"/>
        <w:ind w:left="0" w:firstLine="0"/>
        <w:jc w:val="both"/>
        <w:rPr>
          <w:sz w:val="28"/>
          <w:szCs w:val="28"/>
        </w:rPr>
      </w:pPr>
      <w:r>
        <w:rPr>
          <w:i/>
          <w:snapToGrid w:val="0"/>
          <w:sz w:val="28"/>
          <w:szCs w:val="28"/>
        </w:rPr>
        <w:t>Потапов В.</w:t>
      </w:r>
      <w:r>
        <w:rPr>
          <w:i/>
          <w:sz w:val="28"/>
          <w:szCs w:val="28"/>
        </w:rPr>
        <w:t>В.</w:t>
      </w:r>
      <w:r>
        <w:rPr>
          <w:sz w:val="28"/>
          <w:szCs w:val="28"/>
        </w:rPr>
        <w:t xml:space="preserve"> Контрастивное исследование речевого ритма в диахронии и синхронии: Дис</w:t>
      </w:r>
      <w:r>
        <w:rPr>
          <w:sz w:val="28"/>
          <w:szCs w:val="28"/>
          <w:lang w:val="uk-UA"/>
        </w:rPr>
        <w:t>с</w:t>
      </w:r>
      <w:r>
        <w:rPr>
          <w:sz w:val="28"/>
          <w:szCs w:val="28"/>
        </w:rPr>
        <w:t>. …</w:t>
      </w:r>
      <w:r>
        <w:rPr>
          <w:sz w:val="28"/>
          <w:szCs w:val="28"/>
          <w:lang w:val="uk-UA"/>
        </w:rPr>
        <w:t xml:space="preserve"> </w:t>
      </w:r>
      <w:r>
        <w:rPr>
          <w:sz w:val="28"/>
          <w:szCs w:val="28"/>
        </w:rPr>
        <w:t>д</w:t>
      </w:r>
      <w:r>
        <w:rPr>
          <w:sz w:val="28"/>
          <w:szCs w:val="28"/>
          <w:lang w:val="uk-UA"/>
        </w:rPr>
        <w:t>октора</w:t>
      </w:r>
      <w:r>
        <w:rPr>
          <w:sz w:val="28"/>
          <w:szCs w:val="28"/>
        </w:rPr>
        <w:t xml:space="preserve"> филол. наук: 10.02.19; 10.02.20</w:t>
      </w:r>
      <w:r>
        <w:rPr>
          <w:sz w:val="28"/>
          <w:szCs w:val="28"/>
          <w:lang w:val="uk-UA"/>
        </w:rPr>
        <w:t xml:space="preserve">; </w:t>
      </w:r>
      <w:r>
        <w:rPr>
          <w:sz w:val="28"/>
          <w:szCs w:val="28"/>
        </w:rPr>
        <w:t>–</w:t>
      </w:r>
      <w:r>
        <w:rPr>
          <w:sz w:val="28"/>
          <w:szCs w:val="28"/>
          <w:lang w:val="uk-UA"/>
        </w:rPr>
        <w:t xml:space="preserve"> </w:t>
      </w:r>
      <w:proofErr w:type="gramStart"/>
      <w:r>
        <w:rPr>
          <w:sz w:val="28"/>
          <w:szCs w:val="28"/>
          <w:lang w:val="uk-UA"/>
        </w:rPr>
        <w:t>Защищена</w:t>
      </w:r>
      <w:proofErr w:type="gramEnd"/>
      <w:r>
        <w:rPr>
          <w:sz w:val="28"/>
          <w:szCs w:val="28"/>
          <w:lang w:val="uk-UA"/>
        </w:rPr>
        <w:t xml:space="preserve"> 03.11.1998.</w:t>
      </w:r>
      <w:r>
        <w:rPr>
          <w:sz w:val="28"/>
          <w:szCs w:val="28"/>
        </w:rPr>
        <w:t xml:space="preserve"> – М., 1998. – 463</w:t>
      </w:r>
      <w:r>
        <w:rPr>
          <w:sz w:val="28"/>
          <w:szCs w:val="28"/>
          <w:lang w:val="uk-UA"/>
        </w:rPr>
        <w:t xml:space="preserve"> </w:t>
      </w:r>
      <w:r>
        <w:rPr>
          <w:sz w:val="28"/>
          <w:szCs w:val="28"/>
        </w:rPr>
        <w:t>с.</w:t>
      </w:r>
      <w:r>
        <w:rPr>
          <w:sz w:val="28"/>
          <w:szCs w:val="28"/>
          <w:lang w:val="uk-UA"/>
        </w:rPr>
        <w:t>: Библиогр.: с. 311</w:t>
      </w:r>
      <w:r>
        <w:rPr>
          <w:sz w:val="28"/>
          <w:szCs w:val="28"/>
        </w:rPr>
        <w:t>–</w:t>
      </w:r>
      <w:r>
        <w:rPr>
          <w:sz w:val="28"/>
          <w:szCs w:val="28"/>
          <w:lang w:val="uk-UA"/>
        </w:rPr>
        <w:t>325.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napToGrid w:val="0"/>
          <w:sz w:val="28"/>
          <w:szCs w:val="28"/>
        </w:rPr>
        <w:t>Потапов В.</w:t>
      </w:r>
      <w:r>
        <w:rPr>
          <w:i/>
          <w:sz w:val="28"/>
          <w:szCs w:val="28"/>
        </w:rPr>
        <w:t>В.</w:t>
      </w:r>
      <w:r>
        <w:rPr>
          <w:sz w:val="28"/>
          <w:szCs w:val="28"/>
          <w:lang w:val="uk-UA"/>
        </w:rPr>
        <w:t xml:space="preserve"> </w:t>
      </w:r>
      <w:r>
        <w:rPr>
          <w:sz w:val="28"/>
          <w:szCs w:val="28"/>
        </w:rPr>
        <w:t>Динамика и статика речевого ритма. Сравнительное исследование на материале славянских и германских языков.</w:t>
      </w:r>
      <w:r>
        <w:rPr>
          <w:sz w:val="28"/>
          <w:szCs w:val="28"/>
          <w:lang w:val="uk-UA"/>
        </w:rPr>
        <w:t xml:space="preserve"> – М.:</w:t>
      </w:r>
      <w:r>
        <w:rPr>
          <w:sz w:val="28"/>
          <w:szCs w:val="28"/>
        </w:rPr>
        <w:t xml:space="preserve"> Едиториал </w:t>
      </w:r>
      <w:r>
        <w:rPr>
          <w:sz w:val="28"/>
          <w:szCs w:val="28"/>
        </w:rPr>
        <w:lastRenderedPageBreak/>
        <w:t>УРСС, 200</w:t>
      </w:r>
      <w:r>
        <w:rPr>
          <w:sz w:val="28"/>
          <w:szCs w:val="28"/>
          <w:lang w:val="uk-UA"/>
        </w:rPr>
        <w:t>4</w:t>
      </w:r>
      <w:r>
        <w:rPr>
          <w:sz w:val="28"/>
          <w:szCs w:val="28"/>
        </w:rPr>
        <w:t xml:space="preserve">. – </w:t>
      </w:r>
      <w:r>
        <w:rPr>
          <w:sz w:val="28"/>
          <w:szCs w:val="28"/>
          <w:lang w:val="uk-UA"/>
        </w:rPr>
        <w:t xml:space="preserve">344 </w:t>
      </w:r>
      <w:r>
        <w:rPr>
          <w:sz w:val="28"/>
          <w:szCs w:val="28"/>
        </w:rPr>
        <w:t>с.</w:t>
      </w:r>
    </w:p>
    <w:p w:rsidR="00B125DB" w:rsidRDefault="00B125DB" w:rsidP="008309E1">
      <w:pPr>
        <w:widowControl w:val="0"/>
        <w:numPr>
          <w:ilvl w:val="0"/>
          <w:numId w:val="49"/>
        </w:numPr>
        <w:suppressAutoHyphens w:val="0"/>
        <w:spacing w:line="360" w:lineRule="auto"/>
        <w:ind w:left="0" w:firstLine="0"/>
        <w:jc w:val="both"/>
        <w:rPr>
          <w:sz w:val="28"/>
          <w:szCs w:val="28"/>
        </w:rPr>
      </w:pPr>
      <w:r>
        <w:rPr>
          <w:i/>
          <w:snapToGrid w:val="0"/>
          <w:sz w:val="28"/>
          <w:szCs w:val="28"/>
        </w:rPr>
        <w:t>Потапова Р.</w:t>
      </w:r>
      <w:r>
        <w:rPr>
          <w:i/>
          <w:sz w:val="28"/>
          <w:szCs w:val="28"/>
        </w:rPr>
        <w:t>К.</w:t>
      </w:r>
      <w:r>
        <w:rPr>
          <w:sz w:val="28"/>
          <w:szCs w:val="28"/>
        </w:rPr>
        <w:t xml:space="preserve"> Новые информационные технологии и лингвистика. – М.: Изд-во Моск</w:t>
      </w:r>
      <w:r>
        <w:rPr>
          <w:sz w:val="28"/>
          <w:szCs w:val="28"/>
          <w:lang w:val="uk-UA"/>
        </w:rPr>
        <w:t>овск</w:t>
      </w:r>
      <w:r>
        <w:rPr>
          <w:sz w:val="28"/>
          <w:szCs w:val="28"/>
        </w:rPr>
        <w:t>. гос. лингв. ун-та, 2002. – 572</w:t>
      </w:r>
      <w:r>
        <w:rPr>
          <w:sz w:val="28"/>
          <w:szCs w:val="28"/>
          <w:lang w:val="uk-UA"/>
        </w:rPr>
        <w:t xml:space="preserve"> </w:t>
      </w:r>
      <w:r>
        <w:rPr>
          <w:sz w:val="28"/>
          <w:szCs w:val="28"/>
        </w:rPr>
        <w:t>с.</w:t>
      </w:r>
    </w:p>
    <w:p w:rsidR="00B125DB" w:rsidRDefault="00B125DB" w:rsidP="008309E1">
      <w:pPr>
        <w:widowControl w:val="0"/>
        <w:numPr>
          <w:ilvl w:val="0"/>
          <w:numId w:val="49"/>
        </w:numPr>
        <w:suppressAutoHyphens w:val="0"/>
        <w:spacing w:line="360" w:lineRule="auto"/>
        <w:ind w:left="0" w:firstLine="0"/>
        <w:jc w:val="both"/>
        <w:rPr>
          <w:sz w:val="28"/>
          <w:szCs w:val="28"/>
          <w:lang w:val="uk-UA"/>
        </w:rPr>
      </w:pPr>
      <w:r>
        <w:rPr>
          <w:i/>
          <w:snapToGrid w:val="0"/>
          <w:sz w:val="28"/>
          <w:szCs w:val="28"/>
          <w:lang w:val="uk-UA"/>
        </w:rPr>
        <w:t>Потапова Р.</w:t>
      </w:r>
      <w:r>
        <w:rPr>
          <w:i/>
          <w:sz w:val="28"/>
          <w:szCs w:val="28"/>
          <w:lang w:val="uk-UA"/>
        </w:rPr>
        <w:t>К.</w:t>
      </w:r>
      <w:r>
        <w:rPr>
          <w:sz w:val="28"/>
          <w:szCs w:val="28"/>
          <w:lang w:val="uk-UA"/>
        </w:rPr>
        <w:t xml:space="preserve"> </w:t>
      </w:r>
      <w:r>
        <w:rPr>
          <w:sz w:val="28"/>
          <w:szCs w:val="28"/>
        </w:rPr>
        <w:t>Речь: коммуникация, информация, кибернетика. – М.: Эдиториал УРСС, 2003. – 568</w:t>
      </w:r>
      <w:r>
        <w:rPr>
          <w:sz w:val="28"/>
          <w:szCs w:val="28"/>
          <w:lang w:val="uk-UA"/>
        </w:rPr>
        <w:t xml:space="preserve"> </w:t>
      </w:r>
      <w:r>
        <w:rPr>
          <w:sz w:val="28"/>
          <w:szCs w:val="28"/>
        </w:rPr>
        <w:t>с.</w:t>
      </w:r>
    </w:p>
    <w:p w:rsidR="00B125DB" w:rsidRDefault="00B125DB" w:rsidP="008309E1">
      <w:pPr>
        <w:widowControl w:val="0"/>
        <w:numPr>
          <w:ilvl w:val="0"/>
          <w:numId w:val="49"/>
        </w:numPr>
        <w:suppressAutoHyphens w:val="0"/>
        <w:spacing w:line="360" w:lineRule="auto"/>
        <w:ind w:left="0" w:firstLine="0"/>
        <w:jc w:val="both"/>
        <w:rPr>
          <w:spacing w:val="6"/>
          <w:sz w:val="28"/>
          <w:szCs w:val="28"/>
          <w:lang w:val="uk-UA"/>
        </w:rPr>
      </w:pPr>
      <w:r>
        <w:rPr>
          <w:i/>
          <w:snapToGrid w:val="0"/>
          <w:spacing w:val="6"/>
          <w:sz w:val="28"/>
          <w:szCs w:val="28"/>
          <w:lang w:val="uk-UA"/>
        </w:rPr>
        <w:t>Потапова Р.</w:t>
      </w:r>
      <w:r>
        <w:rPr>
          <w:i/>
          <w:spacing w:val="6"/>
          <w:sz w:val="28"/>
          <w:szCs w:val="28"/>
          <w:lang w:val="uk-UA"/>
        </w:rPr>
        <w:t>К.</w:t>
      </w:r>
      <w:r>
        <w:rPr>
          <w:i/>
          <w:spacing w:val="6"/>
          <w:sz w:val="28"/>
          <w:szCs w:val="28"/>
        </w:rPr>
        <w:t xml:space="preserve">, </w:t>
      </w:r>
      <w:r>
        <w:rPr>
          <w:i/>
          <w:snapToGrid w:val="0"/>
          <w:spacing w:val="6"/>
          <w:sz w:val="28"/>
          <w:szCs w:val="28"/>
          <w:lang w:val="uk-UA"/>
        </w:rPr>
        <w:t>Потапов</w:t>
      </w:r>
      <w:r>
        <w:rPr>
          <w:i/>
          <w:snapToGrid w:val="0"/>
          <w:spacing w:val="6"/>
          <w:sz w:val="28"/>
          <w:szCs w:val="28"/>
        </w:rPr>
        <w:t xml:space="preserve"> В.В. </w:t>
      </w:r>
      <w:r>
        <w:rPr>
          <w:snapToGrid w:val="0"/>
          <w:spacing w:val="6"/>
          <w:sz w:val="28"/>
          <w:szCs w:val="28"/>
        </w:rPr>
        <w:t>Проблемы ритма немецкой звучащей речи</w:t>
      </w:r>
      <w:r>
        <w:rPr>
          <w:snapToGrid w:val="0"/>
          <w:spacing w:val="6"/>
          <w:sz w:val="28"/>
          <w:szCs w:val="28"/>
          <w:lang w:val="uk-UA"/>
        </w:rPr>
        <w:t xml:space="preserve"> </w:t>
      </w:r>
      <w:r>
        <w:rPr>
          <w:snapToGrid w:val="0"/>
          <w:spacing w:val="6"/>
          <w:sz w:val="28"/>
          <w:szCs w:val="28"/>
        </w:rPr>
        <w:t xml:space="preserve">// </w:t>
      </w:r>
      <w:r>
        <w:rPr>
          <w:caps/>
          <w:snapToGrid w:val="0"/>
          <w:spacing w:val="6"/>
          <w:sz w:val="28"/>
          <w:szCs w:val="28"/>
        </w:rPr>
        <w:t>в</w:t>
      </w:r>
      <w:r>
        <w:rPr>
          <w:snapToGrid w:val="0"/>
          <w:spacing w:val="6"/>
          <w:sz w:val="28"/>
          <w:szCs w:val="28"/>
        </w:rPr>
        <w:t xml:space="preserve">опросы языкознания. – 2001. </w:t>
      </w:r>
      <w:r>
        <w:rPr>
          <w:spacing w:val="6"/>
          <w:sz w:val="28"/>
          <w:szCs w:val="28"/>
        </w:rPr>
        <w:t>–</w:t>
      </w:r>
      <w:r>
        <w:rPr>
          <w:snapToGrid w:val="0"/>
          <w:spacing w:val="6"/>
          <w:sz w:val="28"/>
          <w:szCs w:val="28"/>
        </w:rPr>
        <w:t xml:space="preserve"> №</w:t>
      </w:r>
      <w:r>
        <w:rPr>
          <w:snapToGrid w:val="0"/>
          <w:spacing w:val="6"/>
          <w:sz w:val="28"/>
          <w:szCs w:val="28"/>
          <w:lang w:val="uk-UA"/>
        </w:rPr>
        <w:t xml:space="preserve"> </w:t>
      </w:r>
      <w:r>
        <w:rPr>
          <w:snapToGrid w:val="0"/>
          <w:spacing w:val="6"/>
          <w:sz w:val="28"/>
          <w:szCs w:val="28"/>
        </w:rPr>
        <w:t>6. – С. 104</w:t>
      </w:r>
      <w:r>
        <w:rPr>
          <w:spacing w:val="6"/>
          <w:sz w:val="28"/>
          <w:szCs w:val="28"/>
        </w:rPr>
        <w:t>–</w:t>
      </w:r>
      <w:r>
        <w:rPr>
          <w:snapToGrid w:val="0"/>
          <w:spacing w:val="6"/>
          <w:sz w:val="28"/>
          <w:szCs w:val="28"/>
        </w:rPr>
        <w:t>122.</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napToGrid w:val="0"/>
          <w:szCs w:val="28"/>
        </w:rPr>
        <w:t>Потапова Р.</w:t>
      </w:r>
      <w:r>
        <w:rPr>
          <w:i/>
          <w:szCs w:val="28"/>
        </w:rPr>
        <w:t>К. Прокопенко С.В.</w:t>
      </w:r>
      <w:r>
        <w:rPr>
          <w:szCs w:val="28"/>
        </w:rPr>
        <w:t xml:space="preserve"> К опыту изучения семантико-синтаксической ритмизации текстов художественной прозы // </w:t>
      </w:r>
      <w:r>
        <w:rPr>
          <w:caps w:val="0"/>
          <w:szCs w:val="28"/>
        </w:rPr>
        <w:t>в</w:t>
      </w:r>
      <w:r>
        <w:rPr>
          <w:szCs w:val="28"/>
        </w:rPr>
        <w:t xml:space="preserve">опросы языкознания. – 1997. – № 4. – </w:t>
      </w:r>
      <w:r>
        <w:rPr>
          <w:caps w:val="0"/>
          <w:szCs w:val="28"/>
        </w:rPr>
        <w:t>с</w:t>
      </w:r>
      <w:r>
        <w:rPr>
          <w:szCs w:val="28"/>
        </w:rPr>
        <w:t>. 101–114.</w:t>
      </w:r>
    </w:p>
    <w:p w:rsidR="00B125DB" w:rsidRDefault="00B125DB" w:rsidP="008309E1">
      <w:pPr>
        <w:widowControl w:val="0"/>
        <w:numPr>
          <w:ilvl w:val="0"/>
          <w:numId w:val="49"/>
        </w:numPr>
        <w:tabs>
          <w:tab w:val="clear" w:pos="360"/>
          <w:tab w:val="num" w:pos="-142"/>
          <w:tab w:val="num" w:pos="928"/>
        </w:tabs>
        <w:suppressAutoHyphens w:val="0"/>
        <w:spacing w:line="360" w:lineRule="auto"/>
        <w:ind w:left="0" w:firstLine="0"/>
        <w:jc w:val="both"/>
        <w:rPr>
          <w:sz w:val="28"/>
          <w:szCs w:val="28"/>
        </w:rPr>
      </w:pPr>
      <w:r>
        <w:rPr>
          <w:i/>
          <w:sz w:val="28"/>
          <w:szCs w:val="28"/>
        </w:rPr>
        <w:t>Почепцов Г.Г.</w:t>
      </w:r>
      <w:r>
        <w:rPr>
          <w:sz w:val="28"/>
          <w:szCs w:val="28"/>
        </w:rPr>
        <w:t xml:space="preserve"> Коммуникативные технологии двадцатого века. – М.: “Рефл-бук”, К.: “Ваклер”, 2000. – 348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napToGrid w:val="0"/>
          <w:szCs w:val="28"/>
        </w:rPr>
        <w:t>Почепцов Г.</w:t>
      </w:r>
      <w:r>
        <w:rPr>
          <w:i/>
          <w:szCs w:val="28"/>
        </w:rPr>
        <w:t>Г.</w:t>
      </w:r>
      <w:r>
        <w:rPr>
          <w:szCs w:val="28"/>
        </w:rPr>
        <w:t xml:space="preserve"> Теория коммуникации. – М.: “Рефл-бук”, К.: “Ваклер”, 2001. – 656 с.</w:t>
      </w:r>
    </w:p>
    <w:p w:rsidR="00B125DB" w:rsidRDefault="00B125DB" w:rsidP="008309E1">
      <w:pPr>
        <w:widowControl w:val="0"/>
        <w:numPr>
          <w:ilvl w:val="0"/>
          <w:numId w:val="49"/>
        </w:numPr>
        <w:suppressAutoHyphens w:val="0"/>
        <w:spacing w:line="360" w:lineRule="auto"/>
        <w:ind w:left="0" w:firstLine="0"/>
        <w:jc w:val="both"/>
        <w:rPr>
          <w:sz w:val="28"/>
          <w:szCs w:val="28"/>
        </w:rPr>
      </w:pPr>
      <w:r>
        <w:rPr>
          <w:i/>
          <w:snapToGrid w:val="0"/>
          <w:sz w:val="28"/>
          <w:szCs w:val="28"/>
          <w:lang w:val="uk-UA"/>
        </w:rPr>
        <w:t>Прокопенко С.</w:t>
      </w:r>
      <w:r>
        <w:rPr>
          <w:i/>
          <w:sz w:val="28"/>
          <w:szCs w:val="28"/>
          <w:lang w:val="uk-UA"/>
        </w:rPr>
        <w:t>В.</w:t>
      </w:r>
      <w:r>
        <w:rPr>
          <w:sz w:val="28"/>
          <w:szCs w:val="28"/>
          <w:lang w:val="uk-UA"/>
        </w:rPr>
        <w:t xml:space="preserve"> </w:t>
      </w:r>
      <w:r>
        <w:rPr>
          <w:sz w:val="28"/>
          <w:szCs w:val="28"/>
        </w:rPr>
        <w:t>Смысловая функция ритма в тексте (исследование на материале художественных прозаических текстов немецкого и русского языка): Дис</w:t>
      </w:r>
      <w:r>
        <w:rPr>
          <w:sz w:val="28"/>
          <w:szCs w:val="28"/>
          <w:lang w:val="uk-UA"/>
        </w:rPr>
        <w:t>с</w:t>
      </w:r>
      <w:r>
        <w:rPr>
          <w:sz w:val="28"/>
          <w:szCs w:val="28"/>
        </w:rPr>
        <w:t>. …</w:t>
      </w:r>
      <w:r>
        <w:rPr>
          <w:sz w:val="28"/>
          <w:szCs w:val="28"/>
          <w:lang w:val="uk-UA"/>
        </w:rPr>
        <w:t xml:space="preserve"> </w:t>
      </w:r>
      <w:r>
        <w:rPr>
          <w:sz w:val="28"/>
          <w:szCs w:val="28"/>
        </w:rPr>
        <w:t>канд. филол. наук:10.02.19; 10.02.21</w:t>
      </w:r>
      <w:r>
        <w:rPr>
          <w:sz w:val="28"/>
          <w:szCs w:val="28"/>
          <w:lang w:val="uk-UA"/>
        </w:rPr>
        <w:t xml:space="preserve">; </w:t>
      </w:r>
      <w:r>
        <w:rPr>
          <w:sz w:val="28"/>
          <w:szCs w:val="28"/>
        </w:rPr>
        <w:t>–</w:t>
      </w:r>
      <w:r>
        <w:rPr>
          <w:sz w:val="28"/>
          <w:szCs w:val="28"/>
          <w:lang w:val="uk-UA"/>
        </w:rPr>
        <w:t xml:space="preserve"> </w:t>
      </w:r>
      <w:proofErr w:type="gramStart"/>
      <w:r>
        <w:rPr>
          <w:sz w:val="28"/>
          <w:szCs w:val="28"/>
          <w:lang w:val="uk-UA"/>
        </w:rPr>
        <w:t>Защищена</w:t>
      </w:r>
      <w:proofErr w:type="gramEnd"/>
      <w:r>
        <w:rPr>
          <w:sz w:val="28"/>
          <w:szCs w:val="28"/>
          <w:lang w:val="uk-UA"/>
        </w:rPr>
        <w:t xml:space="preserve"> 12.03.1995.</w:t>
      </w:r>
      <w:r>
        <w:rPr>
          <w:sz w:val="28"/>
          <w:szCs w:val="28"/>
        </w:rPr>
        <w:t xml:space="preserve"> – М., 1995. – 258 с.</w:t>
      </w:r>
      <w:r>
        <w:rPr>
          <w:sz w:val="28"/>
          <w:szCs w:val="28"/>
          <w:lang w:val="uk-UA"/>
        </w:rPr>
        <w:t>: Библиогр.: с. 184</w:t>
      </w:r>
      <w:r>
        <w:rPr>
          <w:sz w:val="28"/>
          <w:szCs w:val="28"/>
        </w:rPr>
        <w:t>–</w:t>
      </w:r>
      <w:r>
        <w:rPr>
          <w:sz w:val="28"/>
          <w:szCs w:val="28"/>
          <w:lang w:val="uk-UA"/>
        </w:rPr>
        <w:t>199.</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napToGrid w:val="0"/>
          <w:szCs w:val="28"/>
        </w:rPr>
        <w:t>Рибіна Н.</w:t>
      </w:r>
      <w:r>
        <w:rPr>
          <w:i/>
          <w:szCs w:val="28"/>
        </w:rPr>
        <w:t>В.</w:t>
      </w:r>
      <w:r>
        <w:rPr>
          <w:szCs w:val="28"/>
        </w:rPr>
        <w:t xml:space="preserve"> </w:t>
      </w:r>
      <w:r>
        <w:rPr>
          <w:caps w:val="0"/>
          <w:szCs w:val="28"/>
        </w:rPr>
        <w:t>п</w:t>
      </w:r>
      <w:r>
        <w:rPr>
          <w:szCs w:val="28"/>
        </w:rPr>
        <w:t xml:space="preserve">росодичні засоби актуалізації ритмічної структури навчального тексту (експериментально-фонетичне </w:t>
      </w:r>
      <w:proofErr w:type="gramStart"/>
      <w:r>
        <w:rPr>
          <w:szCs w:val="28"/>
        </w:rPr>
        <w:t>досл</w:t>
      </w:r>
      <w:proofErr w:type="gramEnd"/>
      <w:r>
        <w:rPr>
          <w:szCs w:val="28"/>
        </w:rPr>
        <w:t>ідження на матеріалі підручників з англійської мови): Дис. … канд. філол. наук: 10.02.04; – Захищена 31.03.2005. – Львів, 2005. – 198 с.: Бібліогр.: с. 155–178.</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napToGrid w:val="0"/>
          <w:szCs w:val="28"/>
        </w:rPr>
        <w:t>Рождественский Ю.</w:t>
      </w:r>
      <w:r>
        <w:rPr>
          <w:i/>
          <w:szCs w:val="28"/>
        </w:rPr>
        <w:t>В.</w:t>
      </w:r>
      <w:r>
        <w:rPr>
          <w:szCs w:val="28"/>
        </w:rPr>
        <w:t xml:space="preserve"> Теория риторики. – М.: Добросвет, 1997. – 600 с.</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napToGrid w:val="0"/>
          <w:szCs w:val="28"/>
        </w:rPr>
        <w:t>Рожкова О.</w:t>
      </w:r>
      <w:r>
        <w:rPr>
          <w:i/>
          <w:szCs w:val="28"/>
        </w:rPr>
        <w:t>Е.</w:t>
      </w:r>
      <w:r>
        <w:rPr>
          <w:szCs w:val="28"/>
        </w:rPr>
        <w:t xml:space="preserve"> Когнитивно-прагматические </w:t>
      </w:r>
      <w:r>
        <w:rPr>
          <w:szCs w:val="28"/>
        </w:rPr>
        <w:lastRenderedPageBreak/>
        <w:t xml:space="preserve">аспекты политического дискурса: Дисс. … канд. филол. наук: 10.02.04; – </w:t>
      </w:r>
      <w:proofErr w:type="gramStart"/>
      <w:r>
        <w:rPr>
          <w:szCs w:val="28"/>
        </w:rPr>
        <w:t>Защищена</w:t>
      </w:r>
      <w:proofErr w:type="gramEnd"/>
      <w:r>
        <w:rPr>
          <w:szCs w:val="28"/>
        </w:rPr>
        <w:t xml:space="preserve"> 31.10.2003. – Калининград, 2003. – 169 с.: Библиогр.: с. 147–169.</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zCs w:val="28"/>
        </w:rPr>
      </w:pPr>
      <w:r>
        <w:rPr>
          <w:i/>
          <w:szCs w:val="28"/>
        </w:rPr>
        <w:t>Романова С.С.</w:t>
      </w:r>
      <w:r>
        <w:rPr>
          <w:szCs w:val="28"/>
        </w:rPr>
        <w:t xml:space="preserve"> Ритмическая организация текста как средство разграничения британского и американского вариантов английского языка в стиле научного изложения: Дис</w:t>
      </w:r>
      <w:r>
        <w:rPr>
          <w:szCs w:val="28"/>
          <w:lang w:val="uk-UA"/>
        </w:rPr>
        <w:t>с</w:t>
      </w:r>
      <w:r>
        <w:rPr>
          <w:szCs w:val="28"/>
        </w:rPr>
        <w:t>. ...</w:t>
      </w:r>
      <w:r>
        <w:rPr>
          <w:szCs w:val="28"/>
          <w:lang w:val="uk-UA"/>
        </w:rPr>
        <w:t xml:space="preserve"> </w:t>
      </w:r>
      <w:r>
        <w:rPr>
          <w:szCs w:val="28"/>
        </w:rPr>
        <w:t>канд. филол. наук: 10.02.04</w:t>
      </w:r>
      <w:r>
        <w:rPr>
          <w:szCs w:val="28"/>
          <w:lang w:val="uk-UA"/>
        </w:rPr>
        <w:t>;</w:t>
      </w:r>
      <w:r>
        <w:rPr>
          <w:szCs w:val="28"/>
        </w:rPr>
        <w:t xml:space="preserve"> – </w:t>
      </w:r>
      <w:proofErr w:type="gramStart"/>
      <w:r>
        <w:rPr>
          <w:szCs w:val="28"/>
        </w:rPr>
        <w:t>Защищена</w:t>
      </w:r>
      <w:proofErr w:type="gramEnd"/>
      <w:r>
        <w:rPr>
          <w:szCs w:val="28"/>
        </w:rPr>
        <w:t xml:space="preserve"> </w:t>
      </w:r>
      <w:r>
        <w:rPr>
          <w:szCs w:val="28"/>
          <w:lang w:val="uk-UA"/>
        </w:rPr>
        <w:t>06.05.1985</w:t>
      </w:r>
      <w:r>
        <w:rPr>
          <w:szCs w:val="28"/>
        </w:rPr>
        <w:t>.</w:t>
      </w:r>
      <w:r>
        <w:rPr>
          <w:szCs w:val="28"/>
          <w:lang w:val="uk-UA"/>
        </w:rPr>
        <w:t xml:space="preserve"> </w:t>
      </w:r>
      <w:r>
        <w:rPr>
          <w:szCs w:val="28"/>
        </w:rPr>
        <w:sym w:font="Symbol" w:char="F02D"/>
      </w:r>
      <w:r>
        <w:rPr>
          <w:szCs w:val="28"/>
        </w:rPr>
        <w:t xml:space="preserve"> М., 1985. </w:t>
      </w:r>
      <w:r>
        <w:rPr>
          <w:szCs w:val="28"/>
        </w:rPr>
        <w:sym w:font="Symbol" w:char="F02D"/>
      </w:r>
      <w:r>
        <w:rPr>
          <w:szCs w:val="28"/>
        </w:rPr>
        <w:t xml:space="preserve"> 161</w:t>
      </w:r>
      <w:r>
        <w:rPr>
          <w:szCs w:val="28"/>
          <w:lang w:val="uk-UA"/>
        </w:rPr>
        <w:t xml:space="preserve"> </w:t>
      </w:r>
      <w:r>
        <w:rPr>
          <w:szCs w:val="28"/>
        </w:rPr>
        <w:t>с.</w:t>
      </w:r>
      <w:r>
        <w:rPr>
          <w:szCs w:val="28"/>
          <w:lang w:val="uk-UA"/>
        </w:rPr>
        <w:t xml:space="preserve">: Библиогр.: с. </w:t>
      </w:r>
      <w:r>
        <w:rPr>
          <w:szCs w:val="28"/>
        </w:rPr>
        <w:t>14</w:t>
      </w:r>
      <w:r>
        <w:rPr>
          <w:szCs w:val="28"/>
          <w:lang w:val="uk-UA"/>
        </w:rPr>
        <w:t>5</w:t>
      </w:r>
      <w:r>
        <w:rPr>
          <w:szCs w:val="28"/>
        </w:rPr>
        <w:t>–16</w:t>
      </w:r>
      <w:r>
        <w:rPr>
          <w:szCs w:val="28"/>
          <w:lang w:val="uk-UA"/>
        </w:rPr>
        <w:t>1.</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zCs w:val="28"/>
        </w:rPr>
        <w:t>Рябоконь Г.Л.</w:t>
      </w:r>
      <w:r>
        <w:rPr>
          <w:szCs w:val="28"/>
        </w:rPr>
        <w:t xml:space="preserve"> Дискурсивні особливості Інтернет публікацій дебатів британського парламенту: Автореф. дис. … канд. філол. наук / Львівськ. націон. ун-т ім. І.Франка. – Львів, 2005. – 24 с.</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pacing w:val="-6"/>
          <w:szCs w:val="28"/>
        </w:rPr>
      </w:pPr>
      <w:r>
        <w:rPr>
          <w:i/>
          <w:spacing w:val="-6"/>
          <w:szCs w:val="28"/>
        </w:rPr>
        <w:t>Савинский В.</w:t>
      </w:r>
      <w:r>
        <w:rPr>
          <w:i/>
          <w:spacing w:val="-6"/>
          <w:szCs w:val="28"/>
          <w:lang w:val="uk-UA"/>
        </w:rPr>
        <w:t>Г.</w:t>
      </w:r>
      <w:r>
        <w:rPr>
          <w:spacing w:val="-6"/>
          <w:szCs w:val="28"/>
          <w:lang w:val="uk-UA"/>
        </w:rPr>
        <w:t xml:space="preserve"> </w:t>
      </w:r>
      <w:r>
        <w:rPr>
          <w:spacing w:val="-6"/>
          <w:szCs w:val="28"/>
        </w:rPr>
        <w:t xml:space="preserve">Распределение и функции пауз в ритмико-смысловом членении устной речи // </w:t>
      </w:r>
      <w:r>
        <w:rPr>
          <w:caps/>
          <w:spacing w:val="-6"/>
          <w:szCs w:val="28"/>
        </w:rPr>
        <w:t>в</w:t>
      </w:r>
      <w:r>
        <w:rPr>
          <w:spacing w:val="-6"/>
          <w:szCs w:val="28"/>
        </w:rPr>
        <w:t xml:space="preserve">естник МГУ. Серия Филология. – 1981. – </w:t>
      </w:r>
      <w:r>
        <w:rPr>
          <w:spacing w:val="-6"/>
          <w:szCs w:val="28"/>
          <w:lang w:val="uk-UA"/>
        </w:rPr>
        <w:t xml:space="preserve">№ 2. – С. 62–71. </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pacing w:val="-6"/>
          <w:szCs w:val="28"/>
        </w:rPr>
      </w:pPr>
      <w:r>
        <w:rPr>
          <w:i/>
          <w:spacing w:val="-6"/>
          <w:szCs w:val="28"/>
        </w:rPr>
        <w:t>Савкова З.В.</w:t>
      </w:r>
      <w:r>
        <w:rPr>
          <w:spacing w:val="-6"/>
          <w:szCs w:val="28"/>
        </w:rPr>
        <w:t xml:space="preserve"> Искусство оратора – СПб</w:t>
      </w:r>
      <w:proofErr w:type="gramStart"/>
      <w:r>
        <w:rPr>
          <w:spacing w:val="-6"/>
          <w:szCs w:val="28"/>
        </w:rPr>
        <w:t xml:space="preserve">.: </w:t>
      </w:r>
      <w:proofErr w:type="gramEnd"/>
      <w:r>
        <w:rPr>
          <w:spacing w:val="-6"/>
          <w:szCs w:val="28"/>
        </w:rPr>
        <w:t>Общество “Знание</w:t>
      </w:r>
      <w:r>
        <w:rPr>
          <w:spacing w:val="-6"/>
          <w:szCs w:val="28"/>
          <w:lang w:val="uk-UA"/>
        </w:rPr>
        <w:t>”</w:t>
      </w:r>
      <w:r>
        <w:rPr>
          <w:spacing w:val="-6"/>
          <w:szCs w:val="28"/>
        </w:rPr>
        <w:t>, 2003. –</w:t>
      </w:r>
      <w:r>
        <w:rPr>
          <w:spacing w:val="-6"/>
          <w:szCs w:val="28"/>
          <w:lang w:val="uk-UA"/>
        </w:rPr>
        <w:t xml:space="preserve"> 246 с.</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zCs w:val="28"/>
          <w:lang w:val="uk-UA"/>
        </w:rPr>
      </w:pPr>
      <w:r>
        <w:rPr>
          <w:i/>
          <w:szCs w:val="28"/>
          <w:lang w:val="uk-UA"/>
        </w:rPr>
        <w:t>Сагач Г.М</w:t>
      </w:r>
      <w:r>
        <w:rPr>
          <w:szCs w:val="28"/>
          <w:lang w:val="uk-UA"/>
        </w:rPr>
        <w:t xml:space="preserve">. Риторика. – К.: Видавничий </w:t>
      </w:r>
      <w:r>
        <w:rPr>
          <w:caps/>
          <w:szCs w:val="28"/>
          <w:lang w:val="uk-UA"/>
        </w:rPr>
        <w:t>д</w:t>
      </w:r>
      <w:r>
        <w:rPr>
          <w:szCs w:val="28"/>
          <w:lang w:val="uk-UA"/>
        </w:rPr>
        <w:t xml:space="preserve">ім </w:t>
      </w:r>
      <w:r>
        <w:rPr>
          <w:szCs w:val="28"/>
        </w:rPr>
        <w:t>“</w:t>
      </w:r>
      <w:r>
        <w:rPr>
          <w:szCs w:val="28"/>
          <w:lang w:val="uk-UA"/>
        </w:rPr>
        <w:t>Ін Юре”, 2000. – 568 с.</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i/>
          <w:szCs w:val="28"/>
        </w:rPr>
      </w:pPr>
      <w:r>
        <w:rPr>
          <w:i/>
          <w:szCs w:val="28"/>
        </w:rPr>
        <w:t xml:space="preserve">Саенко </w:t>
      </w:r>
      <w:r>
        <w:rPr>
          <w:i/>
          <w:caps/>
          <w:szCs w:val="28"/>
        </w:rPr>
        <w:t xml:space="preserve">т.И. </w:t>
      </w:r>
      <w:r>
        <w:rPr>
          <w:szCs w:val="28"/>
        </w:rPr>
        <w:t>Интонация как средство реализации коммуникативно-прагматической динамики текста английской волшебной сказки (экспериментально-фонетическое исследование): Дис</w:t>
      </w:r>
      <w:r>
        <w:rPr>
          <w:szCs w:val="28"/>
          <w:lang w:val="uk-UA"/>
        </w:rPr>
        <w:t>с</w:t>
      </w:r>
      <w:r>
        <w:rPr>
          <w:szCs w:val="28"/>
        </w:rPr>
        <w:t>. … канд. филол. наук</w:t>
      </w:r>
      <w:r>
        <w:rPr>
          <w:szCs w:val="28"/>
          <w:lang w:val="uk-UA"/>
        </w:rPr>
        <w:t xml:space="preserve">: 10.02.04; </w:t>
      </w:r>
      <w:r>
        <w:rPr>
          <w:szCs w:val="28"/>
        </w:rPr>
        <w:t xml:space="preserve">– </w:t>
      </w:r>
      <w:proofErr w:type="gramStart"/>
      <w:r>
        <w:rPr>
          <w:szCs w:val="28"/>
        </w:rPr>
        <w:t>Защищена</w:t>
      </w:r>
      <w:proofErr w:type="gramEnd"/>
      <w:r>
        <w:rPr>
          <w:szCs w:val="28"/>
        </w:rPr>
        <w:t xml:space="preserve"> </w:t>
      </w:r>
      <w:r>
        <w:rPr>
          <w:szCs w:val="28"/>
          <w:lang w:val="uk-UA"/>
        </w:rPr>
        <w:t>17.09.1987</w:t>
      </w:r>
      <w:r>
        <w:rPr>
          <w:szCs w:val="28"/>
        </w:rPr>
        <w:t>. – К., 1987. – 161</w:t>
      </w:r>
      <w:r>
        <w:rPr>
          <w:szCs w:val="28"/>
          <w:lang w:val="uk-UA"/>
        </w:rPr>
        <w:t xml:space="preserve"> </w:t>
      </w:r>
      <w:r>
        <w:rPr>
          <w:szCs w:val="28"/>
        </w:rPr>
        <w:t>с.</w:t>
      </w:r>
      <w:r>
        <w:rPr>
          <w:szCs w:val="28"/>
          <w:lang w:val="uk-UA"/>
        </w:rPr>
        <w:t xml:space="preserve">: Библиогр.: с. </w:t>
      </w:r>
      <w:r>
        <w:rPr>
          <w:szCs w:val="28"/>
        </w:rPr>
        <w:t>1</w:t>
      </w:r>
      <w:r>
        <w:rPr>
          <w:szCs w:val="28"/>
          <w:lang w:val="uk-UA"/>
        </w:rPr>
        <w:t>36</w:t>
      </w:r>
      <w:r>
        <w:rPr>
          <w:szCs w:val="28"/>
        </w:rPr>
        <w:t>–16</w:t>
      </w:r>
      <w:r>
        <w:rPr>
          <w:szCs w:val="28"/>
          <w:lang w:val="uk-UA"/>
        </w:rPr>
        <w:t>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caps/>
          <w:sz w:val="28"/>
          <w:szCs w:val="28"/>
        </w:rPr>
        <w:t>с</w:t>
      </w:r>
      <w:r>
        <w:rPr>
          <w:i/>
          <w:sz w:val="28"/>
          <w:szCs w:val="28"/>
        </w:rPr>
        <w:t>аенко Т.И.</w:t>
      </w:r>
      <w:r>
        <w:rPr>
          <w:sz w:val="28"/>
          <w:szCs w:val="28"/>
        </w:rPr>
        <w:t xml:space="preserve"> Прагматика английской волшебной сказки и ее интонационная реализация </w:t>
      </w:r>
      <w:r>
        <w:rPr>
          <w:snapToGrid w:val="0"/>
          <w:sz w:val="28"/>
          <w:szCs w:val="28"/>
          <w:lang w:val="uk-UA"/>
        </w:rPr>
        <w:t>//</w:t>
      </w:r>
      <w:r>
        <w:rPr>
          <w:snapToGrid w:val="0"/>
          <w:sz w:val="28"/>
          <w:szCs w:val="28"/>
        </w:rPr>
        <w:t xml:space="preserve"> Взаимодействие сегментного состава и просодии текста: </w:t>
      </w:r>
      <w:r>
        <w:rPr>
          <w:snapToGrid w:val="0"/>
          <w:sz w:val="28"/>
          <w:szCs w:val="28"/>
          <w:lang w:val="uk-UA"/>
        </w:rPr>
        <w:t xml:space="preserve">Сб. науч. тр. – К.: КГПИИЯ, 1986. – </w:t>
      </w:r>
      <w:r>
        <w:rPr>
          <w:caps/>
          <w:snapToGrid w:val="0"/>
          <w:sz w:val="28"/>
          <w:szCs w:val="28"/>
          <w:lang w:val="uk-UA"/>
        </w:rPr>
        <w:t>с.</w:t>
      </w:r>
      <w:r>
        <w:rPr>
          <w:snapToGrid w:val="0"/>
          <w:sz w:val="28"/>
          <w:szCs w:val="28"/>
          <w:lang w:val="uk-UA"/>
        </w:rPr>
        <w:t xml:space="preserve"> 89–96.</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zCs w:val="28"/>
          <w:lang w:val="uk-UA"/>
        </w:rPr>
      </w:pPr>
      <w:r>
        <w:rPr>
          <w:i/>
          <w:caps/>
          <w:szCs w:val="28"/>
        </w:rPr>
        <w:t>с</w:t>
      </w:r>
      <w:r>
        <w:rPr>
          <w:i/>
          <w:szCs w:val="28"/>
        </w:rPr>
        <w:t>аенко Т.И.</w:t>
      </w:r>
      <w:r>
        <w:rPr>
          <w:szCs w:val="28"/>
        </w:rPr>
        <w:t xml:space="preserve"> Категория эффективности в политической риторике //</w:t>
      </w:r>
      <w:r>
        <w:rPr>
          <w:szCs w:val="28"/>
          <w:lang w:val="uk-UA"/>
        </w:rPr>
        <w:t xml:space="preserve"> Науковий </w:t>
      </w:r>
      <w:proofErr w:type="gramStart"/>
      <w:r>
        <w:rPr>
          <w:szCs w:val="28"/>
          <w:lang w:val="uk-UA"/>
        </w:rPr>
        <w:t>вісник</w:t>
      </w:r>
      <w:proofErr w:type="gramEnd"/>
      <w:r>
        <w:rPr>
          <w:szCs w:val="28"/>
          <w:lang w:val="uk-UA"/>
        </w:rPr>
        <w:t xml:space="preserve"> кафедри ЮНЕСКО КДЛУ. Лінгвапакс </w:t>
      </w:r>
      <w:r>
        <w:rPr>
          <w:szCs w:val="28"/>
          <w:lang w:val="en-US"/>
        </w:rPr>
        <w:t>VII</w:t>
      </w:r>
      <w:r>
        <w:rPr>
          <w:szCs w:val="28"/>
          <w:lang w:val="uk-UA"/>
        </w:rPr>
        <w:t xml:space="preserve">. Філологія, Педагогіка, Психологія. – ВЦ КДЛУ, 2000. – Вип. 3А. – </w:t>
      </w:r>
      <w:r>
        <w:rPr>
          <w:szCs w:val="28"/>
          <w:lang w:val="en-US"/>
        </w:rPr>
        <w:t>C</w:t>
      </w:r>
      <w:r>
        <w:rPr>
          <w:szCs w:val="28"/>
          <w:lang w:val="uk-UA"/>
        </w:rPr>
        <w:t>. 207–211.</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zCs w:val="28"/>
          <w:lang w:val="uk-UA"/>
        </w:rPr>
      </w:pPr>
      <w:r>
        <w:rPr>
          <w:i/>
          <w:caps/>
          <w:szCs w:val="28"/>
          <w:lang w:val="uk-UA"/>
        </w:rPr>
        <w:t>с</w:t>
      </w:r>
      <w:r>
        <w:rPr>
          <w:i/>
          <w:szCs w:val="28"/>
          <w:lang w:val="uk-UA"/>
        </w:rPr>
        <w:t>аєнко Т.І.</w:t>
      </w:r>
      <w:r>
        <w:rPr>
          <w:szCs w:val="28"/>
          <w:lang w:val="uk-UA"/>
        </w:rPr>
        <w:t xml:space="preserve"> Варіації ядерного тону в реалізації прагматичних фокусів публічної промови // Загальна та експериментальна фонетика: Зб. наук. пр. і матеріалів. – К.: Видавничий Дім “Соборна Україна”, 2001. – С. 224–225.</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Сайранян М.Ю.</w:t>
      </w:r>
      <w:r>
        <w:rPr>
          <w:szCs w:val="28"/>
        </w:rPr>
        <w:t xml:space="preserve"> Роль просодии в реализации риторической ориентированности академической публичной речи (фонетическое </w:t>
      </w:r>
      <w:r>
        <w:rPr>
          <w:szCs w:val="28"/>
        </w:rPr>
        <w:lastRenderedPageBreak/>
        <w:t>исследование на материале британских публичных выступлений): Дис</w:t>
      </w:r>
      <w:r>
        <w:rPr>
          <w:szCs w:val="28"/>
          <w:lang w:val="uk-UA"/>
        </w:rPr>
        <w:t xml:space="preserve">с. </w:t>
      </w:r>
      <w:r>
        <w:rPr>
          <w:szCs w:val="28"/>
        </w:rPr>
        <w:t>…. к</w:t>
      </w:r>
      <w:r>
        <w:rPr>
          <w:szCs w:val="28"/>
          <w:lang w:val="uk-UA"/>
        </w:rPr>
        <w:t>анд</w:t>
      </w:r>
      <w:r>
        <w:rPr>
          <w:szCs w:val="28"/>
        </w:rPr>
        <w:t>.</w:t>
      </w:r>
      <w:r>
        <w:rPr>
          <w:szCs w:val="28"/>
          <w:lang w:val="uk-UA"/>
        </w:rPr>
        <w:t xml:space="preserve"> </w:t>
      </w:r>
      <w:r>
        <w:rPr>
          <w:szCs w:val="28"/>
        </w:rPr>
        <w:t>ф</w:t>
      </w:r>
      <w:r>
        <w:rPr>
          <w:szCs w:val="28"/>
          <w:lang w:val="uk-UA"/>
        </w:rPr>
        <w:t>илол</w:t>
      </w:r>
      <w:r>
        <w:rPr>
          <w:szCs w:val="28"/>
        </w:rPr>
        <w:t>.</w:t>
      </w:r>
      <w:r>
        <w:rPr>
          <w:szCs w:val="28"/>
          <w:lang w:val="uk-UA"/>
        </w:rPr>
        <w:t xml:space="preserve"> наук: 10.02.04; </w:t>
      </w:r>
      <w:r>
        <w:rPr>
          <w:szCs w:val="28"/>
        </w:rPr>
        <w:t xml:space="preserve">– </w:t>
      </w:r>
      <w:proofErr w:type="gramStart"/>
      <w:r>
        <w:rPr>
          <w:szCs w:val="28"/>
        </w:rPr>
        <w:t>Защищена</w:t>
      </w:r>
      <w:proofErr w:type="gramEnd"/>
      <w:r>
        <w:rPr>
          <w:szCs w:val="28"/>
        </w:rPr>
        <w:t xml:space="preserve"> </w:t>
      </w:r>
      <w:r>
        <w:rPr>
          <w:szCs w:val="28"/>
          <w:lang w:val="uk-UA"/>
        </w:rPr>
        <w:t>11.10.2003</w:t>
      </w:r>
      <w:r>
        <w:rPr>
          <w:szCs w:val="28"/>
        </w:rPr>
        <w:t>. – М., 2003. – 202</w:t>
      </w:r>
      <w:r>
        <w:rPr>
          <w:szCs w:val="28"/>
          <w:lang w:val="uk-UA"/>
        </w:rPr>
        <w:t xml:space="preserve"> </w:t>
      </w:r>
      <w:r>
        <w:rPr>
          <w:szCs w:val="28"/>
        </w:rPr>
        <w:t>с.</w:t>
      </w:r>
      <w:r>
        <w:rPr>
          <w:szCs w:val="28"/>
          <w:lang w:val="uk-UA"/>
        </w:rPr>
        <w:t>: Библиогр.: с. 161</w:t>
      </w:r>
      <w:r>
        <w:rPr>
          <w:szCs w:val="28"/>
        </w:rPr>
        <w:t>–1</w:t>
      </w:r>
      <w:r>
        <w:rPr>
          <w:szCs w:val="28"/>
          <w:lang w:val="uk-UA"/>
        </w:rPr>
        <w:t>75.</w:t>
      </w:r>
      <w:r>
        <w:rPr>
          <w:i/>
          <w:szCs w:val="28"/>
        </w:rPr>
        <w:t xml:space="preserve"> </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Светозарова Н.</w:t>
      </w:r>
      <w:r>
        <w:rPr>
          <w:i/>
          <w:szCs w:val="28"/>
          <w:lang w:val="uk-UA"/>
        </w:rPr>
        <w:t>Д.</w:t>
      </w:r>
      <w:r>
        <w:rPr>
          <w:szCs w:val="28"/>
          <w:lang w:val="uk-UA"/>
        </w:rPr>
        <w:t xml:space="preserve"> </w:t>
      </w:r>
      <w:r>
        <w:rPr>
          <w:szCs w:val="28"/>
        </w:rPr>
        <w:t>Интонационная система русского языка. – Л.: Изд-во Ленингр. ун-та, 1982. – 175</w:t>
      </w:r>
      <w:r>
        <w:rPr>
          <w:szCs w:val="28"/>
          <w:lang w:val="uk-UA"/>
        </w:rPr>
        <w:t xml:space="preserve"> </w:t>
      </w:r>
      <w:r>
        <w:rPr>
          <w:szCs w:val="28"/>
        </w:rPr>
        <w:t>с.</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zCs w:val="28"/>
        </w:rPr>
      </w:pPr>
      <w:r>
        <w:rPr>
          <w:i/>
          <w:szCs w:val="28"/>
        </w:rPr>
        <w:t>Седов Н.</w:t>
      </w:r>
      <w:r>
        <w:rPr>
          <w:i/>
          <w:szCs w:val="28"/>
          <w:lang w:val="uk-UA"/>
        </w:rPr>
        <w:t>Ф.</w:t>
      </w:r>
      <w:r>
        <w:rPr>
          <w:szCs w:val="28"/>
          <w:lang w:val="uk-UA"/>
        </w:rPr>
        <w:t xml:space="preserve"> </w:t>
      </w:r>
      <w:r>
        <w:rPr>
          <w:szCs w:val="28"/>
        </w:rPr>
        <w:t>Дискурс и личность: эволюция коммуникативной компетенции. – М.: Лабиринт, 2004. – 320 с.</w:t>
      </w:r>
    </w:p>
    <w:p w:rsidR="00B125DB" w:rsidRDefault="00B125DB" w:rsidP="008309E1">
      <w:pPr>
        <w:pStyle w:val="afffffff5"/>
        <w:widowControl w:val="0"/>
        <w:numPr>
          <w:ilvl w:val="0"/>
          <w:numId w:val="49"/>
        </w:numPr>
        <w:tabs>
          <w:tab w:val="clear" w:pos="360"/>
          <w:tab w:val="clear" w:pos="644"/>
          <w:tab w:val="num" w:leader="none" w:pos="0"/>
        </w:tabs>
        <w:suppressAutoHyphens w:val="0"/>
        <w:spacing w:before="0" w:after="0" w:line="360" w:lineRule="auto"/>
        <w:ind w:left="0" w:firstLine="0"/>
        <w:jc w:val="both"/>
        <w:rPr>
          <w:spacing w:val="6"/>
          <w:szCs w:val="28"/>
          <w:lang w:val="uk-UA"/>
        </w:rPr>
      </w:pPr>
      <w:r>
        <w:rPr>
          <w:i/>
          <w:spacing w:val="6"/>
          <w:szCs w:val="28"/>
          <w:lang w:val="uk-UA"/>
        </w:rPr>
        <w:t>Селиванова Е.А.</w:t>
      </w:r>
      <w:r>
        <w:rPr>
          <w:spacing w:val="6"/>
          <w:szCs w:val="28"/>
          <w:lang w:val="uk-UA"/>
        </w:rPr>
        <w:t xml:space="preserve"> Основы лингвистической теории текста и коммуникации. – К.: ЦУЛ, </w:t>
      </w:r>
      <w:r>
        <w:rPr>
          <w:spacing w:val="6"/>
          <w:szCs w:val="28"/>
        </w:rPr>
        <w:t>“</w:t>
      </w:r>
      <w:r>
        <w:rPr>
          <w:spacing w:val="6"/>
          <w:szCs w:val="28"/>
          <w:lang w:val="uk-UA"/>
        </w:rPr>
        <w:t>Фитосоциоцентр”, 2002. – 336 с.</w:t>
      </w:r>
    </w:p>
    <w:p w:rsidR="00B125DB" w:rsidRDefault="00B125DB" w:rsidP="008309E1">
      <w:pPr>
        <w:pStyle w:val="afffffff8"/>
        <w:widowControl w:val="0"/>
        <w:numPr>
          <w:ilvl w:val="0"/>
          <w:numId w:val="49"/>
        </w:numPr>
        <w:tabs>
          <w:tab w:val="clear" w:pos="360"/>
          <w:tab w:val="num" w:pos="480"/>
        </w:tabs>
        <w:suppressAutoHyphens w:val="0"/>
        <w:ind w:left="0" w:firstLine="0"/>
        <w:jc w:val="both"/>
        <w:rPr>
          <w:spacing w:val="6"/>
          <w:szCs w:val="28"/>
        </w:rPr>
      </w:pPr>
      <w:r>
        <w:rPr>
          <w:i/>
          <w:snapToGrid w:val="0"/>
          <w:spacing w:val="6"/>
          <w:szCs w:val="28"/>
        </w:rPr>
        <w:t>Семенова О.</w:t>
      </w:r>
      <w:r>
        <w:rPr>
          <w:i/>
          <w:spacing w:val="6"/>
          <w:szCs w:val="28"/>
        </w:rPr>
        <w:t>В.</w:t>
      </w:r>
      <w:r>
        <w:rPr>
          <w:spacing w:val="6"/>
          <w:szCs w:val="28"/>
        </w:rPr>
        <w:t xml:space="preserve"> </w:t>
      </w:r>
      <w:r>
        <w:rPr>
          <w:caps w:val="0"/>
          <w:spacing w:val="6"/>
          <w:szCs w:val="28"/>
        </w:rPr>
        <w:t>о</w:t>
      </w:r>
      <w:r>
        <w:rPr>
          <w:spacing w:val="6"/>
          <w:szCs w:val="28"/>
        </w:rPr>
        <w:t xml:space="preserve">собливості ритмічної організації проблемного франкомовного репортажу (на </w:t>
      </w:r>
      <w:proofErr w:type="gramStart"/>
      <w:r>
        <w:rPr>
          <w:spacing w:val="6"/>
          <w:szCs w:val="28"/>
        </w:rPr>
        <w:t>матер</w:t>
      </w:r>
      <w:proofErr w:type="gramEnd"/>
      <w:r>
        <w:rPr>
          <w:spacing w:val="6"/>
          <w:szCs w:val="28"/>
        </w:rPr>
        <w:t>іалі радіорепортажів) // Вісник Київського лінгвістичного університету. Серія: Філологія. – К.: КДЛУ. – 2001. – Т. 4, № 1. – С. 198–205.</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snapToGrid w:val="0"/>
          <w:szCs w:val="28"/>
          <w:lang w:val="uk-UA"/>
        </w:rPr>
        <w:t>Семенова О.</w:t>
      </w:r>
      <w:r>
        <w:rPr>
          <w:i/>
          <w:szCs w:val="28"/>
          <w:lang w:val="uk-UA"/>
        </w:rPr>
        <w:t xml:space="preserve">В. </w:t>
      </w:r>
      <w:r>
        <w:rPr>
          <w:szCs w:val="28"/>
          <w:lang w:val="uk-UA"/>
        </w:rPr>
        <w:t xml:space="preserve">Специфічні особливості інтонаційної організації інформаційного дискурсу (на матеріалі французького прогнозу погоди) // Матеріали </w:t>
      </w:r>
      <w:r>
        <w:rPr>
          <w:szCs w:val="28"/>
          <w:lang w:val="en-US"/>
        </w:rPr>
        <w:t>VI</w:t>
      </w:r>
      <w:r>
        <w:rPr>
          <w:szCs w:val="28"/>
          <w:lang w:val="uk-UA"/>
        </w:rPr>
        <w:t xml:space="preserve"> </w:t>
      </w:r>
      <w:r>
        <w:rPr>
          <w:caps/>
          <w:szCs w:val="28"/>
          <w:lang w:val="uk-UA"/>
        </w:rPr>
        <w:t>м</w:t>
      </w:r>
      <w:r>
        <w:rPr>
          <w:szCs w:val="28"/>
          <w:lang w:val="uk-UA"/>
        </w:rPr>
        <w:t xml:space="preserve">іжнародної наукової конференції “Каразінські читання: Людина. Мова. Комунікація”. – Харків: Константа, 2007. – </w:t>
      </w:r>
      <w:r>
        <w:rPr>
          <w:caps/>
          <w:szCs w:val="28"/>
          <w:lang w:val="uk-UA"/>
        </w:rPr>
        <w:t>с. 292</w:t>
      </w:r>
      <w:r>
        <w:rPr>
          <w:szCs w:val="28"/>
          <w:lang w:val="uk-UA"/>
        </w:rPr>
        <w:t>–</w:t>
      </w:r>
      <w:r>
        <w:rPr>
          <w:caps/>
          <w:szCs w:val="28"/>
          <w:lang w:val="uk-UA"/>
        </w:rPr>
        <w:t>293.</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uk-UA"/>
        </w:rPr>
      </w:pPr>
      <w:r>
        <w:rPr>
          <w:i/>
          <w:noProof/>
          <w:szCs w:val="28"/>
          <w:lang w:val="uk-UA"/>
        </w:rPr>
        <w:t>Серажим К.С.</w:t>
      </w:r>
      <w:r>
        <w:rPr>
          <w:noProof/>
          <w:szCs w:val="28"/>
          <w:lang w:val="uk-UA"/>
        </w:rPr>
        <w:t xml:space="preserve"> Дискурс як соціолінгвальне явище: методологія, архітектоніка, варіативність (на матеріалах сучасної газетної публіцистики): Монографія. – К.: </w:t>
      </w:r>
      <w:r>
        <w:rPr>
          <w:szCs w:val="28"/>
          <w:lang w:val="uk-UA"/>
        </w:rPr>
        <w:t xml:space="preserve">Київськ. націон. ун-т ім. </w:t>
      </w:r>
      <w:r>
        <w:rPr>
          <w:szCs w:val="28"/>
        </w:rPr>
        <w:t>Т.</w:t>
      </w:r>
      <w:r>
        <w:rPr>
          <w:noProof/>
          <w:szCs w:val="28"/>
        </w:rPr>
        <w:t>Шевченка, 2002. – 392 c.</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pacing w:val="-6"/>
          <w:szCs w:val="28"/>
        </w:rPr>
      </w:pPr>
      <w:r>
        <w:rPr>
          <w:i/>
          <w:spacing w:val="-6"/>
          <w:szCs w:val="28"/>
        </w:rPr>
        <w:t>Серио П.</w:t>
      </w:r>
      <w:r>
        <w:rPr>
          <w:spacing w:val="-6"/>
          <w:szCs w:val="28"/>
        </w:rPr>
        <w:t xml:space="preserve"> Русский язык и анализ советского политического дискурса: анализ номинализаций // Квадратура смысла. – М.: Прогресс, 1999. –</w:t>
      </w:r>
      <w:r>
        <w:rPr>
          <w:spacing w:val="-6"/>
          <w:szCs w:val="28"/>
          <w:lang w:val="uk-UA"/>
        </w:rPr>
        <w:t xml:space="preserve"> </w:t>
      </w:r>
      <w:r>
        <w:rPr>
          <w:spacing w:val="-6"/>
          <w:szCs w:val="28"/>
        </w:rPr>
        <w:t>С. 337</w:t>
      </w:r>
      <w:r>
        <w:rPr>
          <w:spacing w:val="-6"/>
          <w:szCs w:val="28"/>
          <w:lang w:val="uk-UA"/>
        </w:rPr>
        <w:t>–</w:t>
      </w:r>
      <w:r>
        <w:rPr>
          <w:spacing w:val="-6"/>
          <w:szCs w:val="28"/>
        </w:rPr>
        <w:t>383.</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uk-UA"/>
        </w:rPr>
      </w:pPr>
      <w:r>
        <w:rPr>
          <w:i/>
          <w:szCs w:val="28"/>
          <w:lang w:val="uk-UA"/>
        </w:rPr>
        <w:t>Сивак Ю.В.</w:t>
      </w:r>
      <w:r>
        <w:rPr>
          <w:szCs w:val="28"/>
          <w:lang w:val="uk-UA"/>
        </w:rPr>
        <w:t xml:space="preserve"> Роль повтору у текстах політичної реклами (на матеріалі французької мови) // </w:t>
      </w:r>
      <w:r>
        <w:rPr>
          <w:caps/>
          <w:szCs w:val="28"/>
          <w:lang w:val="uk-UA"/>
        </w:rPr>
        <w:t>п</w:t>
      </w:r>
      <w:r>
        <w:rPr>
          <w:szCs w:val="28"/>
          <w:lang w:val="uk-UA"/>
        </w:rPr>
        <w:t xml:space="preserve">роблеми семантики слова, речення та тексту: </w:t>
      </w:r>
      <w:r>
        <w:rPr>
          <w:szCs w:val="28"/>
        </w:rPr>
        <w:t>Зб. наук</w:t>
      </w:r>
      <w:proofErr w:type="gramStart"/>
      <w:r>
        <w:rPr>
          <w:szCs w:val="28"/>
        </w:rPr>
        <w:t>.</w:t>
      </w:r>
      <w:proofErr w:type="gramEnd"/>
      <w:r>
        <w:rPr>
          <w:szCs w:val="28"/>
        </w:rPr>
        <w:t xml:space="preserve"> </w:t>
      </w:r>
      <w:proofErr w:type="gramStart"/>
      <w:r>
        <w:rPr>
          <w:szCs w:val="28"/>
        </w:rPr>
        <w:t>п</w:t>
      </w:r>
      <w:proofErr w:type="gramEnd"/>
      <w:r>
        <w:rPr>
          <w:szCs w:val="28"/>
        </w:rPr>
        <w:t xml:space="preserve">р. </w:t>
      </w:r>
      <w:r>
        <w:rPr>
          <w:szCs w:val="28"/>
          <w:lang w:val="uk-UA"/>
        </w:rPr>
        <w:t xml:space="preserve">– К.: Вид. центр КНЛУ, 2006. – Вип. 17.– </w:t>
      </w:r>
      <w:r>
        <w:rPr>
          <w:caps/>
          <w:szCs w:val="28"/>
          <w:lang w:val="uk-UA"/>
        </w:rPr>
        <w:t>с</w:t>
      </w:r>
      <w:r>
        <w:rPr>
          <w:szCs w:val="28"/>
          <w:lang w:val="uk-UA"/>
        </w:rPr>
        <w:t>. 314–319.</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sidRPr="00B125DB">
        <w:rPr>
          <w:i/>
          <w:szCs w:val="28"/>
          <w:lang w:val="uk-UA"/>
        </w:rPr>
        <w:t>Скрипняк Т.Л.</w:t>
      </w:r>
      <w:r w:rsidRPr="00B125DB">
        <w:rPr>
          <w:szCs w:val="28"/>
          <w:lang w:val="uk-UA"/>
        </w:rPr>
        <w:t xml:space="preserve"> Особливості перлокутивного функції інтонації та її реалізація у проповіді // Вісник Київського лінгвістичного університету. </w:t>
      </w:r>
      <w:r>
        <w:rPr>
          <w:szCs w:val="28"/>
        </w:rPr>
        <w:t xml:space="preserve">Серія: Філологія. – К.: КДЛУ. – 2005. – Т. 8, № 1. – С. 22–26. </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zCs w:val="28"/>
        </w:rPr>
        <w:lastRenderedPageBreak/>
        <w:t>Скробот А.И.</w:t>
      </w:r>
      <w:r>
        <w:rPr>
          <w:szCs w:val="28"/>
        </w:rPr>
        <w:t xml:space="preserve"> Просодия информационного сообщения (экспериментально-фонетическое исследование на материале испаноязычной прессы): Дисс. … канд. филол. наук: 10.02.05; – </w:t>
      </w:r>
      <w:proofErr w:type="gramStart"/>
      <w:r>
        <w:rPr>
          <w:szCs w:val="28"/>
        </w:rPr>
        <w:t>Защищена</w:t>
      </w:r>
      <w:proofErr w:type="gramEnd"/>
      <w:r>
        <w:rPr>
          <w:szCs w:val="28"/>
        </w:rPr>
        <w:t xml:space="preserve"> 05.05.1992. – К., 1992. – 177 с.: Библиогр.: с. 157–177.</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zCs w:val="28"/>
        </w:rPr>
        <w:t>Скуратовська Т.А.</w:t>
      </w:r>
      <w:r>
        <w:rPr>
          <w:szCs w:val="28"/>
        </w:rPr>
        <w:t xml:space="preserve"> </w:t>
      </w:r>
      <w:r>
        <w:rPr>
          <w:caps w:val="0"/>
          <w:szCs w:val="28"/>
        </w:rPr>
        <w:t>а</w:t>
      </w:r>
      <w:r>
        <w:rPr>
          <w:szCs w:val="28"/>
        </w:rPr>
        <w:t xml:space="preserve">ргументація в американському </w:t>
      </w:r>
      <w:proofErr w:type="gramStart"/>
      <w:r>
        <w:rPr>
          <w:szCs w:val="28"/>
        </w:rPr>
        <w:t>судовому</w:t>
      </w:r>
      <w:proofErr w:type="gramEnd"/>
      <w:r>
        <w:rPr>
          <w:szCs w:val="28"/>
        </w:rPr>
        <w:t xml:space="preserve"> дискурсі: Автореф. дис. … канд. філол. наук / Київськ. націон. ун-т ім. Т.Шевченка. – К., 2002. – 20 с.</w:t>
      </w:r>
    </w:p>
    <w:p w:rsidR="00B125DB" w:rsidRDefault="00B125DB" w:rsidP="008309E1">
      <w:pPr>
        <w:pStyle w:val="afffffff8"/>
        <w:widowControl w:val="0"/>
        <w:numPr>
          <w:ilvl w:val="0"/>
          <w:numId w:val="49"/>
        </w:numPr>
        <w:tabs>
          <w:tab w:val="clear" w:pos="360"/>
          <w:tab w:val="num" w:pos="480"/>
        </w:tabs>
        <w:suppressAutoHyphens w:val="0"/>
        <w:ind w:left="0" w:firstLine="0"/>
        <w:jc w:val="both"/>
        <w:rPr>
          <w:spacing w:val="6"/>
          <w:szCs w:val="28"/>
        </w:rPr>
      </w:pPr>
      <w:r>
        <w:rPr>
          <w:i/>
          <w:spacing w:val="6"/>
          <w:szCs w:val="28"/>
        </w:rPr>
        <w:t>Славова Л.Л.</w:t>
      </w:r>
      <w:r>
        <w:rPr>
          <w:spacing w:val="6"/>
          <w:szCs w:val="28"/>
        </w:rPr>
        <w:t xml:space="preserve"> Лінгвопрагматичні особливості сучасного американського політичного дискурсу // </w:t>
      </w:r>
      <w:proofErr w:type="gramStart"/>
      <w:r>
        <w:rPr>
          <w:spacing w:val="6"/>
          <w:szCs w:val="28"/>
        </w:rPr>
        <w:t>В</w:t>
      </w:r>
      <w:proofErr w:type="gramEnd"/>
      <w:r>
        <w:rPr>
          <w:spacing w:val="6"/>
          <w:szCs w:val="28"/>
        </w:rPr>
        <w:t>існик Житомирського держ. ун-ту ім. І.Франка. – Вип. 17. – 2004. – С. 233–234.</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zCs w:val="28"/>
        </w:rPr>
        <w:t>Соколова</w:t>
      </w:r>
      <w:proofErr w:type="gramStart"/>
      <w:r>
        <w:rPr>
          <w:i/>
          <w:szCs w:val="28"/>
        </w:rPr>
        <w:t xml:space="preserve"> І.</w:t>
      </w:r>
      <w:proofErr w:type="gramEnd"/>
      <w:r>
        <w:rPr>
          <w:i/>
          <w:szCs w:val="28"/>
        </w:rPr>
        <w:t>В.</w:t>
      </w:r>
      <w:r>
        <w:rPr>
          <w:szCs w:val="28"/>
        </w:rPr>
        <w:t xml:space="preserve"> Прагматико-комунікативні характеристики категорії повтору в текстах – анонсах: Автореф. дис. … канд. філол. наук / Харьківськ. націон. ун-т ім. В.Н.Каразі</w:t>
      </w:r>
      <w:proofErr w:type="gramStart"/>
      <w:r>
        <w:rPr>
          <w:szCs w:val="28"/>
        </w:rPr>
        <w:t>на</w:t>
      </w:r>
      <w:proofErr w:type="gramEnd"/>
      <w:r>
        <w:rPr>
          <w:szCs w:val="28"/>
        </w:rPr>
        <w:t>. – Харків, 2002. – 19 с.</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Pr>
          <w:i/>
          <w:szCs w:val="28"/>
        </w:rPr>
        <w:t>Солощук Л.В.</w:t>
      </w:r>
      <w:r>
        <w:rPr>
          <w:szCs w:val="28"/>
        </w:rPr>
        <w:t xml:space="preserve"> </w:t>
      </w:r>
      <w:r>
        <w:rPr>
          <w:caps w:val="0"/>
          <w:szCs w:val="28"/>
        </w:rPr>
        <w:t>н</w:t>
      </w:r>
      <w:r>
        <w:rPr>
          <w:szCs w:val="28"/>
        </w:rPr>
        <w:t xml:space="preserve">евербальні складові англомовного дискурсу // </w:t>
      </w:r>
      <w:r>
        <w:rPr>
          <w:caps w:val="0"/>
          <w:szCs w:val="28"/>
        </w:rPr>
        <w:t>д</w:t>
      </w:r>
      <w:r>
        <w:rPr>
          <w:szCs w:val="28"/>
        </w:rPr>
        <w:t xml:space="preserve">искурс як когнітивно-комунікативний феномен / </w:t>
      </w:r>
      <w:proofErr w:type="gramStart"/>
      <w:r>
        <w:rPr>
          <w:szCs w:val="28"/>
        </w:rPr>
        <w:t>П</w:t>
      </w:r>
      <w:proofErr w:type="gramEnd"/>
      <w:r>
        <w:rPr>
          <w:szCs w:val="28"/>
        </w:rPr>
        <w:t>ід загальн. ред</w:t>
      </w:r>
      <w:proofErr w:type="gramStart"/>
      <w:r>
        <w:rPr>
          <w:szCs w:val="28"/>
        </w:rPr>
        <w:t>. І.</w:t>
      </w:r>
      <w:proofErr w:type="gramEnd"/>
      <w:r>
        <w:rPr>
          <w:szCs w:val="28"/>
        </w:rPr>
        <w:t>С.Шевченко: Монографія. – Харкі</w:t>
      </w:r>
      <w:proofErr w:type="gramStart"/>
      <w:r>
        <w:rPr>
          <w:szCs w:val="28"/>
        </w:rPr>
        <w:t>в</w:t>
      </w:r>
      <w:proofErr w:type="gramEnd"/>
      <w:r>
        <w:rPr>
          <w:szCs w:val="28"/>
        </w:rPr>
        <w:t>: Константа, 2005. – С. 145–180.</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szCs w:val="28"/>
          <w:lang w:val="uk-UA"/>
        </w:rPr>
        <w:t>Сотников А.В.</w:t>
      </w:r>
      <w:r>
        <w:rPr>
          <w:szCs w:val="28"/>
          <w:lang w:val="uk-UA"/>
        </w:rPr>
        <w:t xml:space="preserve"> Когнітивно-комунікативна динаміка реалізації інформаційно-інтонаційної моделі англомовного політичного дискурсу // Матеріали </w:t>
      </w:r>
      <w:r>
        <w:rPr>
          <w:szCs w:val="28"/>
          <w:lang w:val="en-US"/>
        </w:rPr>
        <w:t>VI</w:t>
      </w:r>
      <w:r>
        <w:rPr>
          <w:szCs w:val="28"/>
          <w:lang w:val="uk-UA"/>
        </w:rPr>
        <w:t xml:space="preserve"> </w:t>
      </w:r>
      <w:r>
        <w:rPr>
          <w:caps/>
          <w:szCs w:val="28"/>
          <w:lang w:val="uk-UA"/>
        </w:rPr>
        <w:t>м</w:t>
      </w:r>
      <w:r>
        <w:rPr>
          <w:szCs w:val="28"/>
          <w:lang w:val="uk-UA"/>
        </w:rPr>
        <w:t xml:space="preserve">іжнародної наукової конференції “Каразінські читання: Людина. Мова. </w:t>
      </w:r>
      <w:r>
        <w:rPr>
          <w:szCs w:val="28"/>
          <w:lang w:val="uk-UA"/>
        </w:rPr>
        <w:lastRenderedPageBreak/>
        <w:t xml:space="preserve">Комунікація”. – Харків: Константа, 2007. – </w:t>
      </w:r>
      <w:r>
        <w:rPr>
          <w:caps/>
          <w:szCs w:val="28"/>
          <w:lang w:val="uk-UA"/>
        </w:rPr>
        <w:t>с. 299–300.</w:t>
      </w:r>
    </w:p>
    <w:p w:rsidR="00B125DB" w:rsidRPr="00B125DB" w:rsidRDefault="00B125DB" w:rsidP="008309E1">
      <w:pPr>
        <w:pStyle w:val="afffffff8"/>
        <w:widowControl w:val="0"/>
        <w:numPr>
          <w:ilvl w:val="0"/>
          <w:numId w:val="49"/>
        </w:numPr>
        <w:tabs>
          <w:tab w:val="clear" w:pos="360"/>
          <w:tab w:val="num" w:pos="0"/>
        </w:tabs>
        <w:suppressAutoHyphens w:val="0"/>
        <w:ind w:left="0" w:firstLine="0"/>
        <w:jc w:val="both"/>
        <w:rPr>
          <w:szCs w:val="28"/>
          <w:lang w:val="uk-UA"/>
        </w:rPr>
      </w:pPr>
      <w:r w:rsidRPr="00B125DB">
        <w:rPr>
          <w:i/>
          <w:szCs w:val="28"/>
          <w:lang w:val="uk-UA"/>
        </w:rPr>
        <w:t>Стеріополо О.</w:t>
      </w:r>
      <w:r w:rsidRPr="00B125DB">
        <w:rPr>
          <w:szCs w:val="28"/>
          <w:lang w:val="uk-UA"/>
        </w:rPr>
        <w:t xml:space="preserve"> </w:t>
      </w:r>
      <w:r w:rsidRPr="00B125DB">
        <w:rPr>
          <w:i/>
          <w:szCs w:val="28"/>
          <w:lang w:val="uk-UA"/>
        </w:rPr>
        <w:t>І.</w:t>
      </w:r>
      <w:r w:rsidRPr="00B125DB">
        <w:rPr>
          <w:szCs w:val="28"/>
          <w:lang w:val="uk-UA"/>
        </w:rPr>
        <w:t xml:space="preserve"> Перлокутивний ефект просодії мовлення // Актуальні проблеми романо-германської філології в Україні та Болонський процес: Матеріали міжнародної наукової конференції (24-25 листопада 2004 року). – Чернівці: Рута, 2004. – С. 268–270.</w:t>
      </w:r>
    </w:p>
    <w:p w:rsidR="00B125DB" w:rsidRDefault="00B125DB" w:rsidP="008309E1">
      <w:pPr>
        <w:widowControl w:val="0"/>
        <w:numPr>
          <w:ilvl w:val="0"/>
          <w:numId w:val="49"/>
        </w:numPr>
        <w:tabs>
          <w:tab w:val="clear" w:pos="360"/>
          <w:tab w:val="num" w:pos="-142"/>
          <w:tab w:val="num" w:pos="0"/>
        </w:tabs>
        <w:suppressAutoHyphens w:val="0"/>
        <w:spacing w:line="360" w:lineRule="auto"/>
        <w:ind w:left="0" w:firstLine="0"/>
        <w:jc w:val="both"/>
        <w:rPr>
          <w:sz w:val="28"/>
          <w:szCs w:val="28"/>
          <w:lang w:val="uk-UA"/>
        </w:rPr>
      </w:pPr>
      <w:r>
        <w:rPr>
          <w:i/>
          <w:sz w:val="28"/>
          <w:szCs w:val="28"/>
          <w:lang w:val="uk-UA"/>
        </w:rPr>
        <w:t>Стецула І.В.</w:t>
      </w:r>
      <w:r>
        <w:rPr>
          <w:sz w:val="28"/>
          <w:szCs w:val="28"/>
          <w:lang w:val="uk-UA"/>
        </w:rPr>
        <w:t xml:space="preserve"> Політичний дискурс засобів масової комунікації: трансформація прагмалінгвістичних параметрів функціонування (на матеріалі української преси): Автореф. дис. … канд. філол. наук / Київськ. націон. ун-т ім. Т.Шевченка. – К., 1995. – 20 с.</w:t>
      </w:r>
    </w:p>
    <w:p w:rsidR="00B125DB" w:rsidRDefault="00B125DB" w:rsidP="008309E1">
      <w:pPr>
        <w:widowControl w:val="0"/>
        <w:numPr>
          <w:ilvl w:val="0"/>
          <w:numId w:val="49"/>
        </w:numPr>
        <w:tabs>
          <w:tab w:val="clear" w:pos="360"/>
          <w:tab w:val="num" w:pos="-142"/>
          <w:tab w:val="num" w:pos="0"/>
        </w:tabs>
        <w:suppressAutoHyphens w:val="0"/>
        <w:spacing w:line="360" w:lineRule="auto"/>
        <w:ind w:left="0" w:firstLine="0"/>
        <w:jc w:val="both"/>
        <w:rPr>
          <w:spacing w:val="6"/>
          <w:sz w:val="28"/>
          <w:szCs w:val="28"/>
          <w:lang w:val="uk-UA"/>
        </w:rPr>
      </w:pPr>
      <w:r>
        <w:rPr>
          <w:i/>
          <w:spacing w:val="6"/>
          <w:sz w:val="28"/>
          <w:szCs w:val="28"/>
          <w:lang w:val="uk-UA"/>
        </w:rPr>
        <w:t xml:space="preserve">Сухова </w:t>
      </w:r>
      <w:r>
        <w:rPr>
          <w:i/>
          <w:spacing w:val="6"/>
          <w:sz w:val="28"/>
          <w:szCs w:val="28"/>
        </w:rPr>
        <w:t>Н.</w:t>
      </w:r>
      <w:r>
        <w:rPr>
          <w:i/>
          <w:spacing w:val="6"/>
          <w:sz w:val="28"/>
          <w:szCs w:val="28"/>
          <w:lang w:val="uk-UA"/>
        </w:rPr>
        <w:t>В.</w:t>
      </w:r>
      <w:r>
        <w:rPr>
          <w:spacing w:val="6"/>
          <w:sz w:val="28"/>
          <w:szCs w:val="28"/>
          <w:lang w:val="uk-UA"/>
        </w:rPr>
        <w:t xml:space="preserve"> </w:t>
      </w:r>
      <w:r>
        <w:rPr>
          <w:spacing w:val="6"/>
          <w:sz w:val="28"/>
          <w:szCs w:val="28"/>
        </w:rPr>
        <w:t>Взаимодействие просодии и невербальных средств</w:t>
      </w:r>
      <w:r>
        <w:rPr>
          <w:spacing w:val="6"/>
          <w:sz w:val="28"/>
          <w:szCs w:val="28"/>
          <w:lang w:val="uk-UA"/>
        </w:rPr>
        <w:t xml:space="preserve"> в </w:t>
      </w:r>
      <w:r>
        <w:rPr>
          <w:spacing w:val="6"/>
          <w:sz w:val="28"/>
          <w:szCs w:val="28"/>
        </w:rPr>
        <w:t xml:space="preserve">монологической речи (на материале английских документальных фильмов): </w:t>
      </w:r>
      <w:r>
        <w:rPr>
          <w:spacing w:val="6"/>
          <w:sz w:val="28"/>
          <w:szCs w:val="28"/>
          <w:lang w:val="uk-UA"/>
        </w:rPr>
        <w:t>Автореф. д</w:t>
      </w:r>
      <w:r>
        <w:rPr>
          <w:spacing w:val="6"/>
          <w:sz w:val="28"/>
          <w:szCs w:val="28"/>
        </w:rPr>
        <w:t>ис</w:t>
      </w:r>
      <w:r>
        <w:rPr>
          <w:spacing w:val="6"/>
          <w:sz w:val="28"/>
          <w:szCs w:val="28"/>
          <w:lang w:val="uk-UA"/>
        </w:rPr>
        <w:t>с</w:t>
      </w:r>
      <w:r>
        <w:rPr>
          <w:spacing w:val="6"/>
          <w:sz w:val="28"/>
          <w:szCs w:val="28"/>
        </w:rPr>
        <w:t>. … канд. филол. наук</w:t>
      </w:r>
      <w:r>
        <w:rPr>
          <w:spacing w:val="6"/>
          <w:sz w:val="28"/>
          <w:szCs w:val="28"/>
          <w:lang w:val="uk-UA"/>
        </w:rPr>
        <w:t xml:space="preserve"> / Московск</w:t>
      </w:r>
      <w:r>
        <w:rPr>
          <w:spacing w:val="6"/>
          <w:sz w:val="28"/>
          <w:szCs w:val="28"/>
        </w:rPr>
        <w:t>.</w:t>
      </w:r>
      <w:r>
        <w:rPr>
          <w:spacing w:val="6"/>
          <w:sz w:val="28"/>
          <w:szCs w:val="28"/>
          <w:lang w:val="uk-UA"/>
        </w:rPr>
        <w:t xml:space="preserve"> гос. лингвист ун-т. – М., 2004. – 21 с.</w:t>
      </w:r>
    </w:p>
    <w:p w:rsidR="00B125DB" w:rsidRDefault="00B125DB" w:rsidP="008309E1">
      <w:pPr>
        <w:pStyle w:val="afffffff8"/>
        <w:widowControl w:val="0"/>
        <w:numPr>
          <w:ilvl w:val="0"/>
          <w:numId w:val="49"/>
        </w:numPr>
        <w:tabs>
          <w:tab w:val="clear" w:pos="360"/>
          <w:tab w:val="num" w:pos="0"/>
        </w:tabs>
        <w:suppressAutoHyphens w:val="0"/>
        <w:ind w:left="0" w:firstLine="0"/>
        <w:jc w:val="both"/>
        <w:rPr>
          <w:szCs w:val="28"/>
        </w:rPr>
      </w:pPr>
      <w:r>
        <w:rPr>
          <w:i/>
          <w:szCs w:val="28"/>
        </w:rPr>
        <w:t>Ущина В.А.</w:t>
      </w:r>
      <w:r>
        <w:rPr>
          <w:szCs w:val="28"/>
        </w:rPr>
        <w:t xml:space="preserve"> </w:t>
      </w:r>
      <w:proofErr w:type="gramStart"/>
      <w:r>
        <w:rPr>
          <w:szCs w:val="28"/>
        </w:rPr>
        <w:t>Соц</w:t>
      </w:r>
      <w:proofErr w:type="gramEnd"/>
      <w:r>
        <w:rPr>
          <w:szCs w:val="28"/>
        </w:rPr>
        <w:t>іолінгвістична категорія домінантності та її реалізація в англомовному політичному дискурсі: Автореф. дис. … канд. філол. наук / Київськ. націон. ун-т ім. Т.Шевченка. – К., 2003. – 20 с.</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szCs w:val="28"/>
        </w:rPr>
        <w:t>Федотовских Т.Г.</w:t>
      </w:r>
      <w:r>
        <w:rPr>
          <w:szCs w:val="28"/>
        </w:rPr>
        <w:t xml:space="preserve"> Листовка как жанр политического дискурса: когнитивно-прагматический анализ: </w:t>
      </w:r>
      <w:r>
        <w:rPr>
          <w:szCs w:val="28"/>
          <w:lang w:val="uk-UA"/>
        </w:rPr>
        <w:t>Автореф. д</w:t>
      </w:r>
      <w:r>
        <w:rPr>
          <w:szCs w:val="28"/>
        </w:rPr>
        <w:t>ис</w:t>
      </w:r>
      <w:r>
        <w:rPr>
          <w:szCs w:val="28"/>
          <w:lang w:val="uk-UA"/>
        </w:rPr>
        <w:t>с</w:t>
      </w:r>
      <w:r>
        <w:rPr>
          <w:szCs w:val="28"/>
        </w:rPr>
        <w:t>. … канд. филол. наук</w:t>
      </w:r>
      <w:r>
        <w:rPr>
          <w:szCs w:val="28"/>
          <w:lang w:val="uk-UA"/>
        </w:rPr>
        <w:t xml:space="preserve"> / Уральск</w:t>
      </w:r>
      <w:proofErr w:type="gramStart"/>
      <w:r>
        <w:rPr>
          <w:szCs w:val="28"/>
          <w:lang w:val="uk-UA"/>
        </w:rPr>
        <w:t>.</w:t>
      </w:r>
      <w:proofErr w:type="gramEnd"/>
      <w:r>
        <w:rPr>
          <w:szCs w:val="28"/>
          <w:lang w:val="uk-UA"/>
        </w:rPr>
        <w:t xml:space="preserve"> </w:t>
      </w:r>
      <w:proofErr w:type="gramStart"/>
      <w:r>
        <w:rPr>
          <w:szCs w:val="28"/>
          <w:lang w:val="uk-UA"/>
        </w:rPr>
        <w:t>г</w:t>
      </w:r>
      <w:proofErr w:type="gramEnd"/>
      <w:r>
        <w:rPr>
          <w:szCs w:val="28"/>
          <w:lang w:val="uk-UA"/>
        </w:rPr>
        <w:t>ос. ун-т им. А.М.Горького</w:t>
      </w:r>
      <w:r>
        <w:rPr>
          <w:szCs w:val="28"/>
        </w:rPr>
        <w:t xml:space="preserve">. – Екатеринбург, 2005. – </w:t>
      </w:r>
      <w:r>
        <w:rPr>
          <w:szCs w:val="28"/>
          <w:lang w:val="uk-UA"/>
        </w:rPr>
        <w:t>2</w:t>
      </w:r>
      <w:r>
        <w:rPr>
          <w:szCs w:val="28"/>
        </w:rPr>
        <w:t>1</w:t>
      </w:r>
      <w:r>
        <w:rPr>
          <w:szCs w:val="28"/>
          <w:lang w:val="uk-UA"/>
        </w:rPr>
        <w:t xml:space="preserve"> </w:t>
      </w:r>
      <w:r>
        <w:rPr>
          <w:szCs w:val="28"/>
        </w:rPr>
        <w:t>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t>Филатова Е.А.</w:t>
      </w:r>
      <w:r>
        <w:rPr>
          <w:sz w:val="28"/>
          <w:szCs w:val="28"/>
        </w:rPr>
        <w:t xml:space="preserve"> Лексико-стилистические и фонетические средства организации англоязычного политического дискурса (на материале речей британских и американских политиков): Автореф. дис</w:t>
      </w:r>
      <w:r>
        <w:rPr>
          <w:sz w:val="28"/>
          <w:szCs w:val="28"/>
          <w:lang w:val="uk-UA"/>
        </w:rPr>
        <w:t>с</w:t>
      </w:r>
      <w:r>
        <w:rPr>
          <w:sz w:val="28"/>
          <w:szCs w:val="28"/>
        </w:rPr>
        <w:t>. ... канд.</w:t>
      </w:r>
      <w:r>
        <w:rPr>
          <w:sz w:val="28"/>
          <w:szCs w:val="28"/>
          <w:lang w:val="uk-UA"/>
        </w:rPr>
        <w:t xml:space="preserve"> </w:t>
      </w:r>
      <w:r>
        <w:rPr>
          <w:sz w:val="28"/>
          <w:szCs w:val="28"/>
        </w:rPr>
        <w:t>филол.</w:t>
      </w:r>
      <w:r>
        <w:rPr>
          <w:sz w:val="28"/>
          <w:szCs w:val="28"/>
          <w:lang w:val="uk-UA"/>
        </w:rPr>
        <w:t xml:space="preserve"> </w:t>
      </w:r>
      <w:r>
        <w:rPr>
          <w:sz w:val="28"/>
          <w:szCs w:val="28"/>
        </w:rPr>
        <w:t>наук</w:t>
      </w:r>
      <w:r>
        <w:rPr>
          <w:sz w:val="28"/>
          <w:szCs w:val="28"/>
          <w:lang w:val="uk-UA"/>
        </w:rPr>
        <w:t xml:space="preserve"> / Иванов</w:t>
      </w:r>
      <w:proofErr w:type="gramStart"/>
      <w:r>
        <w:rPr>
          <w:sz w:val="28"/>
          <w:szCs w:val="28"/>
          <w:lang w:val="uk-UA"/>
        </w:rPr>
        <w:t>.</w:t>
      </w:r>
      <w:proofErr w:type="gramEnd"/>
      <w:r>
        <w:rPr>
          <w:sz w:val="28"/>
          <w:szCs w:val="28"/>
          <w:lang w:val="uk-UA"/>
        </w:rPr>
        <w:t xml:space="preserve"> </w:t>
      </w:r>
      <w:proofErr w:type="gramStart"/>
      <w:r>
        <w:rPr>
          <w:sz w:val="28"/>
          <w:szCs w:val="28"/>
          <w:lang w:val="uk-UA"/>
        </w:rPr>
        <w:t>г</w:t>
      </w:r>
      <w:proofErr w:type="gramEnd"/>
      <w:r>
        <w:rPr>
          <w:sz w:val="28"/>
          <w:szCs w:val="28"/>
          <w:lang w:val="uk-UA"/>
        </w:rPr>
        <w:t>ос. ун-т.</w:t>
      </w:r>
      <w:r>
        <w:rPr>
          <w:sz w:val="28"/>
          <w:szCs w:val="28"/>
        </w:rPr>
        <w:t xml:space="preserve"> – Иваново, 2004. – 22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napToGrid w:val="0"/>
          <w:sz w:val="28"/>
          <w:szCs w:val="28"/>
        </w:rPr>
        <w:t>Фоменко О.</w:t>
      </w:r>
      <w:r>
        <w:rPr>
          <w:i/>
          <w:snapToGrid w:val="0"/>
          <w:sz w:val="28"/>
          <w:szCs w:val="28"/>
          <w:lang w:val="uk-UA"/>
        </w:rPr>
        <w:t>С.</w:t>
      </w:r>
      <w:r>
        <w:rPr>
          <w:snapToGrid w:val="0"/>
          <w:sz w:val="28"/>
          <w:szCs w:val="28"/>
          <w:lang w:val="uk-UA"/>
        </w:rPr>
        <w:t xml:space="preserve"> Лінгвістичний аналіз сучасного політичного дискурсу США </w:t>
      </w:r>
      <w:r>
        <w:rPr>
          <w:sz w:val="28"/>
          <w:szCs w:val="28"/>
          <w:lang w:val="uk-UA"/>
        </w:rPr>
        <w:t xml:space="preserve">(90-ті роки XX століття): Дис. … канд. філол. наук: 10.02.04; – Захищена </w:t>
      </w:r>
      <w:r>
        <w:rPr>
          <w:sz w:val="28"/>
          <w:szCs w:val="28"/>
          <w:lang w:val="uk-UA"/>
        </w:rPr>
        <w:lastRenderedPageBreak/>
        <w:t xml:space="preserve">26.03.1998. – К., 1998. – 195 с.: Бібліогр.: с. 165–186.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lang w:val="uk-UA"/>
        </w:rPr>
      </w:pPr>
      <w:r>
        <w:rPr>
          <w:i/>
          <w:spacing w:val="-6"/>
          <w:sz w:val="28"/>
          <w:szCs w:val="28"/>
          <w:lang w:val="uk-UA"/>
        </w:rPr>
        <w:t>Хазагеров Т.Г.</w:t>
      </w:r>
      <w:r>
        <w:rPr>
          <w:spacing w:val="-6"/>
          <w:sz w:val="28"/>
          <w:szCs w:val="28"/>
          <w:lang w:val="uk-UA"/>
        </w:rPr>
        <w:t xml:space="preserve"> </w:t>
      </w:r>
      <w:r>
        <w:rPr>
          <w:spacing w:val="-6"/>
          <w:sz w:val="28"/>
          <w:szCs w:val="28"/>
        </w:rPr>
        <w:t>Политическая</w:t>
      </w:r>
      <w:r>
        <w:rPr>
          <w:spacing w:val="-6"/>
          <w:sz w:val="28"/>
          <w:szCs w:val="28"/>
          <w:lang w:val="uk-UA"/>
        </w:rPr>
        <w:t xml:space="preserve"> риторика. – М.: </w:t>
      </w:r>
      <w:r>
        <w:rPr>
          <w:caps/>
          <w:spacing w:val="-6"/>
          <w:sz w:val="28"/>
          <w:szCs w:val="28"/>
        </w:rPr>
        <w:t>н</w:t>
      </w:r>
      <w:r>
        <w:rPr>
          <w:spacing w:val="-6"/>
          <w:sz w:val="28"/>
          <w:szCs w:val="28"/>
        </w:rPr>
        <w:t>икколо-Медиа</w:t>
      </w:r>
      <w:r>
        <w:rPr>
          <w:spacing w:val="-6"/>
          <w:sz w:val="28"/>
          <w:szCs w:val="28"/>
          <w:lang w:val="uk-UA"/>
        </w:rPr>
        <w:t>, 2002. – 313 с.</w:t>
      </w:r>
    </w:p>
    <w:p w:rsidR="00B125DB" w:rsidRDefault="00B125DB" w:rsidP="008309E1">
      <w:pPr>
        <w:widowControl w:val="0"/>
        <w:numPr>
          <w:ilvl w:val="0"/>
          <w:numId w:val="49"/>
        </w:numPr>
        <w:tabs>
          <w:tab w:val="clear" w:pos="360"/>
          <w:tab w:val="num" w:pos="480"/>
        </w:tabs>
        <w:suppressAutoHyphens w:val="0"/>
        <w:spacing w:line="360" w:lineRule="auto"/>
        <w:ind w:left="0" w:firstLine="0"/>
        <w:jc w:val="both"/>
        <w:rPr>
          <w:sz w:val="28"/>
          <w:szCs w:val="28"/>
        </w:rPr>
      </w:pPr>
      <w:r>
        <w:rPr>
          <w:i/>
          <w:sz w:val="28"/>
          <w:szCs w:val="28"/>
        </w:rPr>
        <w:t>Хомский Ноам.</w:t>
      </w:r>
      <w:r>
        <w:rPr>
          <w:sz w:val="28"/>
          <w:szCs w:val="28"/>
        </w:rPr>
        <w:t xml:space="preserve"> О природе и языке. С очерком “Секулярное священство и опасности, которые таит демократия”/ Пер. с англ. П.В.Феденко. – М.: КомКнига, 2005. – 288 с.</w:t>
      </w:r>
    </w:p>
    <w:p w:rsidR="00B125DB" w:rsidRDefault="00B125DB" w:rsidP="008309E1">
      <w:pPr>
        <w:widowControl w:val="0"/>
        <w:numPr>
          <w:ilvl w:val="0"/>
          <w:numId w:val="49"/>
        </w:numPr>
        <w:tabs>
          <w:tab w:val="clear" w:pos="360"/>
          <w:tab w:val="num" w:pos="480"/>
        </w:tabs>
        <w:suppressAutoHyphens w:val="0"/>
        <w:spacing w:line="360" w:lineRule="auto"/>
        <w:ind w:left="0" w:firstLine="0"/>
        <w:jc w:val="both"/>
        <w:rPr>
          <w:sz w:val="28"/>
          <w:szCs w:val="28"/>
        </w:rPr>
      </w:pPr>
      <w:r>
        <w:rPr>
          <w:i/>
          <w:sz w:val="28"/>
          <w:szCs w:val="28"/>
        </w:rPr>
        <w:t>Цеплитис Л.К.</w:t>
      </w:r>
      <w:r>
        <w:rPr>
          <w:sz w:val="28"/>
          <w:szCs w:val="28"/>
        </w:rPr>
        <w:t xml:space="preserve"> Анализ речевой интонации. – </w:t>
      </w:r>
      <w:r>
        <w:rPr>
          <w:sz w:val="28"/>
          <w:szCs w:val="28"/>
          <w:lang w:val="uk-UA"/>
        </w:rPr>
        <w:t>Рига: Знатне, 1974. – 272 с.</w:t>
      </w:r>
    </w:p>
    <w:p w:rsidR="00B125DB" w:rsidRDefault="00B125DB" w:rsidP="008309E1">
      <w:pPr>
        <w:pStyle w:val="afffffff8"/>
        <w:widowControl w:val="0"/>
        <w:numPr>
          <w:ilvl w:val="0"/>
          <w:numId w:val="49"/>
        </w:numPr>
        <w:tabs>
          <w:tab w:val="clear" w:pos="360"/>
          <w:tab w:val="num" w:pos="0"/>
        </w:tabs>
        <w:suppressAutoHyphens w:val="0"/>
        <w:ind w:left="0" w:firstLine="0"/>
        <w:jc w:val="both"/>
        <w:rPr>
          <w:spacing w:val="-6"/>
          <w:szCs w:val="28"/>
        </w:rPr>
      </w:pPr>
      <w:r>
        <w:rPr>
          <w:i/>
          <w:szCs w:val="28"/>
        </w:rPr>
        <w:t>Цибуля И.Б.</w:t>
      </w:r>
      <w:r>
        <w:rPr>
          <w:szCs w:val="28"/>
        </w:rPr>
        <w:t xml:space="preserve"> Соотношение семантической и просодически выделенной семантической информации в тексте (на материале английской сценической речи) // </w:t>
      </w:r>
      <w:r>
        <w:rPr>
          <w:spacing w:val="-6"/>
          <w:szCs w:val="28"/>
        </w:rPr>
        <w:t>Ритмическая и интонационная организация текста. – М.: Московск. ордена Дружбы народов гос. пед ин-т иностр. яз</w:t>
      </w:r>
      <w:proofErr w:type="gramStart"/>
      <w:r>
        <w:rPr>
          <w:spacing w:val="-6"/>
          <w:szCs w:val="28"/>
        </w:rPr>
        <w:t xml:space="preserve">., </w:t>
      </w:r>
      <w:proofErr w:type="gramEnd"/>
      <w:r>
        <w:rPr>
          <w:spacing w:val="-6"/>
          <w:szCs w:val="28"/>
        </w:rPr>
        <w:t>1982. – Вып. 196. – С. 235–260.</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rPr>
        <w:t>Черемисина Н.В.</w:t>
      </w:r>
      <w:r>
        <w:rPr>
          <w:szCs w:val="28"/>
        </w:rPr>
        <w:t xml:space="preserve"> Русская интонация: поэзия, проза, разговорная речь. </w:t>
      </w:r>
      <w:r>
        <w:rPr>
          <w:szCs w:val="28"/>
        </w:rPr>
        <w:sym w:font="Symbol" w:char="F02D"/>
      </w:r>
      <w:r>
        <w:rPr>
          <w:szCs w:val="28"/>
        </w:rPr>
        <w:t xml:space="preserve"> М.: Рус</w:t>
      </w:r>
      <w:r>
        <w:rPr>
          <w:szCs w:val="28"/>
          <w:lang w:val="uk-UA"/>
        </w:rPr>
        <w:t>ский</w:t>
      </w:r>
      <w:r>
        <w:rPr>
          <w:szCs w:val="28"/>
        </w:rPr>
        <w:t xml:space="preserve"> яз</w:t>
      </w:r>
      <w:r>
        <w:rPr>
          <w:szCs w:val="28"/>
          <w:lang w:val="uk-UA"/>
        </w:rPr>
        <w:t>ык</w:t>
      </w:r>
      <w:r>
        <w:rPr>
          <w:szCs w:val="28"/>
        </w:rPr>
        <w:t xml:space="preserve">, 1989. </w:t>
      </w:r>
      <w:r>
        <w:rPr>
          <w:szCs w:val="28"/>
        </w:rPr>
        <w:sym w:font="Symbol" w:char="F02D"/>
      </w:r>
      <w:r>
        <w:rPr>
          <w:szCs w:val="28"/>
        </w:rPr>
        <w:t xml:space="preserve"> 240 с.</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rPr>
        <w:t>Чернова М.М.</w:t>
      </w:r>
      <w:r>
        <w:rPr>
          <w:szCs w:val="28"/>
        </w:rPr>
        <w:t xml:space="preserve"> Ритмомелодическая структура как компонент процесса самоорганизации текста: </w:t>
      </w:r>
      <w:r>
        <w:rPr>
          <w:szCs w:val="28"/>
          <w:lang w:val="uk-UA"/>
        </w:rPr>
        <w:t>Автореф. д</w:t>
      </w:r>
      <w:r>
        <w:rPr>
          <w:szCs w:val="28"/>
        </w:rPr>
        <w:t>ис</w:t>
      </w:r>
      <w:r>
        <w:rPr>
          <w:szCs w:val="28"/>
          <w:lang w:val="uk-UA"/>
        </w:rPr>
        <w:t>с</w:t>
      </w:r>
      <w:r>
        <w:rPr>
          <w:szCs w:val="28"/>
        </w:rPr>
        <w:t>. … канд. филол. наук</w:t>
      </w:r>
      <w:r>
        <w:rPr>
          <w:szCs w:val="28"/>
          <w:lang w:val="uk-UA"/>
        </w:rPr>
        <w:t xml:space="preserve"> / Алт. гос. ун-т</w:t>
      </w:r>
      <w:r>
        <w:rPr>
          <w:szCs w:val="28"/>
        </w:rPr>
        <w:t>. – Горно-Алтайск, 2002. – 2</w:t>
      </w:r>
      <w:r>
        <w:rPr>
          <w:szCs w:val="28"/>
          <w:lang w:val="uk-UA"/>
        </w:rPr>
        <w:t xml:space="preserve">0 </w:t>
      </w:r>
      <w:r>
        <w:rPr>
          <w:szCs w:val="28"/>
        </w:rPr>
        <w:t>с.</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rPr>
      </w:pPr>
      <w:r>
        <w:rPr>
          <w:i/>
          <w:szCs w:val="28"/>
        </w:rPr>
        <w:t>Чернявская В.Е.</w:t>
      </w:r>
      <w:r>
        <w:rPr>
          <w:szCs w:val="28"/>
        </w:rPr>
        <w:t xml:space="preserve"> Дискурс власти и власть дискурса: проблемы речевого воздействия: Учебное пособие. – М.: Флинта: Наука, 2006. – 136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lang w:val="uk-UA"/>
        </w:rPr>
      </w:pPr>
      <w:r>
        <w:rPr>
          <w:i/>
          <w:spacing w:val="-6"/>
          <w:sz w:val="28"/>
          <w:szCs w:val="28"/>
          <w:lang w:val="uk-UA"/>
        </w:rPr>
        <w:t>Чудинов А.П.</w:t>
      </w:r>
      <w:r>
        <w:rPr>
          <w:spacing w:val="-6"/>
          <w:sz w:val="28"/>
          <w:szCs w:val="28"/>
          <w:lang w:val="uk-UA"/>
        </w:rPr>
        <w:t xml:space="preserve"> Политическая лингвистика. – М.: Флинта: Наука, 2006. – 256 с.</w:t>
      </w:r>
    </w:p>
    <w:p w:rsidR="00B125DB" w:rsidRDefault="00B125DB" w:rsidP="008309E1">
      <w:pPr>
        <w:widowControl w:val="0"/>
        <w:numPr>
          <w:ilvl w:val="0"/>
          <w:numId w:val="49"/>
        </w:numPr>
        <w:tabs>
          <w:tab w:val="clear" w:pos="360"/>
          <w:tab w:val="num" w:pos="480"/>
        </w:tabs>
        <w:suppressAutoHyphens w:val="0"/>
        <w:spacing w:line="360" w:lineRule="auto"/>
        <w:ind w:left="0" w:firstLine="0"/>
        <w:jc w:val="both"/>
        <w:rPr>
          <w:sz w:val="28"/>
          <w:szCs w:val="28"/>
          <w:lang w:val="uk-UA"/>
        </w:rPr>
      </w:pPr>
      <w:r>
        <w:rPr>
          <w:i/>
          <w:sz w:val="28"/>
          <w:szCs w:val="28"/>
          <w:lang w:val="uk-UA"/>
        </w:rPr>
        <w:t>Швачко С.О., Анохіна Т.</w:t>
      </w:r>
      <w:r>
        <w:rPr>
          <w:sz w:val="28"/>
          <w:szCs w:val="28"/>
          <w:lang w:val="uk-UA"/>
        </w:rPr>
        <w:t xml:space="preserve"> Лінгвістичний статус паузи (на матеріалі англомовних художніх текстів) // Вісник Сумського державного університету. Серія Філологічні науки. – 2002. – № 3. – С. 116–121.</w:t>
      </w:r>
    </w:p>
    <w:p w:rsidR="00B125DB" w:rsidRDefault="00B125DB" w:rsidP="008309E1">
      <w:pPr>
        <w:pStyle w:val="afffffff8"/>
        <w:widowControl w:val="0"/>
        <w:numPr>
          <w:ilvl w:val="0"/>
          <w:numId w:val="49"/>
        </w:numPr>
        <w:tabs>
          <w:tab w:val="clear" w:pos="360"/>
          <w:tab w:val="num" w:pos="480"/>
        </w:tabs>
        <w:suppressAutoHyphens w:val="0"/>
        <w:ind w:left="0" w:firstLine="0"/>
        <w:jc w:val="both"/>
        <w:rPr>
          <w:szCs w:val="28"/>
        </w:rPr>
      </w:pPr>
      <w:r w:rsidRPr="00B125DB">
        <w:rPr>
          <w:i/>
          <w:szCs w:val="28"/>
          <w:lang w:val="uk-UA"/>
        </w:rPr>
        <w:t>Шевченко І.С.</w:t>
      </w:r>
      <w:r w:rsidRPr="00B125DB">
        <w:rPr>
          <w:szCs w:val="28"/>
          <w:lang w:val="uk-UA"/>
        </w:rPr>
        <w:t xml:space="preserve"> Когнітивно-прагматичні дослідження дискурсу // </w:t>
      </w:r>
      <w:r w:rsidRPr="00B125DB">
        <w:rPr>
          <w:caps w:val="0"/>
          <w:szCs w:val="28"/>
          <w:lang w:val="uk-UA"/>
        </w:rPr>
        <w:t>д</w:t>
      </w:r>
      <w:r w:rsidRPr="00B125DB">
        <w:rPr>
          <w:szCs w:val="28"/>
          <w:lang w:val="uk-UA"/>
        </w:rPr>
        <w:t xml:space="preserve">искурс як когнітивно-комунікативний феномен / Під загальн. </w:t>
      </w:r>
      <w:r>
        <w:rPr>
          <w:szCs w:val="28"/>
        </w:rPr>
        <w:t>ред</w:t>
      </w:r>
      <w:proofErr w:type="gramStart"/>
      <w:r>
        <w:rPr>
          <w:szCs w:val="28"/>
        </w:rPr>
        <w:t>. І.</w:t>
      </w:r>
      <w:proofErr w:type="gramEnd"/>
      <w:r>
        <w:rPr>
          <w:szCs w:val="28"/>
        </w:rPr>
        <w:t>С.Шевченко: Монографія. – Харкі</w:t>
      </w:r>
      <w:proofErr w:type="gramStart"/>
      <w:r>
        <w:rPr>
          <w:szCs w:val="28"/>
        </w:rPr>
        <w:t>в</w:t>
      </w:r>
      <w:proofErr w:type="gramEnd"/>
      <w:r>
        <w:rPr>
          <w:szCs w:val="28"/>
        </w:rPr>
        <w:t>: Константа, 2005. – С. 105–117.</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rPr>
      </w:pPr>
      <w:r>
        <w:rPr>
          <w:i/>
          <w:sz w:val="28"/>
          <w:szCs w:val="28"/>
        </w:rPr>
        <w:lastRenderedPageBreak/>
        <w:t>Шевчук А.В.</w:t>
      </w:r>
      <w:r>
        <w:rPr>
          <w:sz w:val="28"/>
          <w:szCs w:val="28"/>
        </w:rPr>
        <w:t xml:space="preserve"> Прагмалингвистические особенности построения политического дискурса (сопоставительный анализ британского и русского информационных телеинтервью): Автореф. дис</w:t>
      </w:r>
      <w:r>
        <w:rPr>
          <w:sz w:val="28"/>
          <w:szCs w:val="28"/>
          <w:lang w:val="uk-UA"/>
        </w:rPr>
        <w:t>с</w:t>
      </w:r>
      <w:r>
        <w:rPr>
          <w:sz w:val="28"/>
          <w:szCs w:val="28"/>
        </w:rPr>
        <w:t>. ... канд. филол. наук / Том</w:t>
      </w:r>
      <w:r>
        <w:rPr>
          <w:sz w:val="28"/>
          <w:szCs w:val="28"/>
          <w:lang w:val="uk-UA"/>
        </w:rPr>
        <w:t>ск</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ос. пед. ун-т. – Томск, 2004. – 22 с.</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rPr>
      </w:pPr>
      <w:r>
        <w:rPr>
          <w:i/>
          <w:spacing w:val="6"/>
          <w:sz w:val="28"/>
          <w:szCs w:val="28"/>
          <w:lang w:val="uk-UA"/>
        </w:rPr>
        <w:t>Шейгал Е.И.</w:t>
      </w:r>
      <w:r>
        <w:rPr>
          <w:spacing w:val="6"/>
          <w:sz w:val="28"/>
          <w:szCs w:val="28"/>
          <w:lang w:val="uk-UA"/>
        </w:rPr>
        <w:t xml:space="preserve"> </w:t>
      </w:r>
      <w:r>
        <w:rPr>
          <w:spacing w:val="6"/>
          <w:sz w:val="28"/>
          <w:szCs w:val="28"/>
        </w:rPr>
        <w:t>Семиотика политического дискурса. – М.: ИТДГК “Гнозис”. – 326 с.</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pacing w:val="6"/>
          <w:szCs w:val="28"/>
        </w:rPr>
      </w:pPr>
      <w:r>
        <w:rPr>
          <w:i/>
          <w:spacing w:val="6"/>
          <w:szCs w:val="28"/>
        </w:rPr>
        <w:t>Шишкина Т.Н.</w:t>
      </w:r>
      <w:r>
        <w:rPr>
          <w:spacing w:val="6"/>
          <w:szCs w:val="28"/>
        </w:rPr>
        <w:t xml:space="preserve"> К вопросу о ритмическом построении речи: </w:t>
      </w:r>
      <w:r>
        <w:rPr>
          <w:caps/>
          <w:spacing w:val="6"/>
          <w:szCs w:val="28"/>
        </w:rPr>
        <w:t>д</w:t>
      </w:r>
      <w:r>
        <w:rPr>
          <w:spacing w:val="6"/>
          <w:szCs w:val="28"/>
        </w:rPr>
        <w:t>ис</w:t>
      </w:r>
      <w:r>
        <w:rPr>
          <w:spacing w:val="6"/>
          <w:szCs w:val="28"/>
          <w:lang w:val="uk-UA"/>
        </w:rPr>
        <w:t>с</w:t>
      </w:r>
      <w:r>
        <w:rPr>
          <w:spacing w:val="6"/>
          <w:szCs w:val="28"/>
        </w:rPr>
        <w:t>. ... канд. филол. наук: 10.02.04</w:t>
      </w:r>
      <w:r>
        <w:rPr>
          <w:spacing w:val="6"/>
          <w:szCs w:val="28"/>
          <w:lang w:val="uk-UA"/>
        </w:rPr>
        <w:t xml:space="preserve">; </w:t>
      </w:r>
      <w:r>
        <w:rPr>
          <w:spacing w:val="6"/>
          <w:szCs w:val="28"/>
        </w:rPr>
        <w:sym w:font="Symbol" w:char="F02D"/>
      </w:r>
      <w:r>
        <w:rPr>
          <w:spacing w:val="6"/>
          <w:szCs w:val="28"/>
          <w:lang w:val="uk-UA"/>
        </w:rPr>
        <w:t xml:space="preserve"> </w:t>
      </w:r>
      <w:proofErr w:type="gramStart"/>
      <w:r>
        <w:rPr>
          <w:spacing w:val="6"/>
          <w:szCs w:val="28"/>
          <w:lang w:val="uk-UA"/>
        </w:rPr>
        <w:t>Защищена</w:t>
      </w:r>
      <w:proofErr w:type="gramEnd"/>
      <w:r>
        <w:rPr>
          <w:spacing w:val="6"/>
          <w:szCs w:val="28"/>
          <w:lang w:val="uk-UA"/>
        </w:rPr>
        <w:t xml:space="preserve"> 12.10.1974.</w:t>
      </w:r>
      <w:r>
        <w:rPr>
          <w:spacing w:val="6"/>
          <w:szCs w:val="28"/>
        </w:rPr>
        <w:t xml:space="preserve"> </w:t>
      </w:r>
      <w:r>
        <w:rPr>
          <w:spacing w:val="6"/>
          <w:szCs w:val="28"/>
        </w:rPr>
        <w:sym w:font="Symbol" w:char="F02D"/>
      </w:r>
      <w:r>
        <w:rPr>
          <w:spacing w:val="6"/>
          <w:szCs w:val="28"/>
        </w:rPr>
        <w:t xml:space="preserve"> М., 1974. </w:t>
      </w:r>
      <w:r>
        <w:rPr>
          <w:spacing w:val="6"/>
          <w:szCs w:val="28"/>
        </w:rPr>
        <w:sym w:font="Symbol" w:char="F02D"/>
      </w:r>
      <w:r>
        <w:rPr>
          <w:spacing w:val="6"/>
          <w:szCs w:val="28"/>
        </w:rPr>
        <w:t xml:space="preserve"> </w:t>
      </w:r>
      <w:r>
        <w:rPr>
          <w:spacing w:val="6"/>
          <w:szCs w:val="28"/>
          <w:lang w:val="uk-UA"/>
        </w:rPr>
        <w:t xml:space="preserve">135 </w:t>
      </w:r>
      <w:r>
        <w:rPr>
          <w:spacing w:val="6"/>
          <w:szCs w:val="28"/>
        </w:rPr>
        <w:t>с.</w:t>
      </w:r>
      <w:r>
        <w:rPr>
          <w:spacing w:val="6"/>
          <w:szCs w:val="28"/>
          <w:lang w:val="uk-UA"/>
        </w:rPr>
        <w:t xml:space="preserve">: </w:t>
      </w:r>
      <w:r>
        <w:rPr>
          <w:caps/>
          <w:spacing w:val="6"/>
          <w:szCs w:val="28"/>
          <w:lang w:val="uk-UA"/>
        </w:rPr>
        <w:t>б</w:t>
      </w:r>
      <w:r>
        <w:rPr>
          <w:spacing w:val="6"/>
          <w:szCs w:val="28"/>
          <w:lang w:val="uk-UA"/>
        </w:rPr>
        <w:t>иблиогр.: с. 120</w:t>
      </w:r>
      <w:r>
        <w:rPr>
          <w:spacing w:val="6"/>
          <w:szCs w:val="28"/>
        </w:rPr>
        <w:sym w:font="Symbol" w:char="F02D"/>
      </w:r>
      <w:r>
        <w:rPr>
          <w:spacing w:val="6"/>
          <w:szCs w:val="28"/>
          <w:lang w:val="uk-UA"/>
        </w:rPr>
        <w:t>135.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lang w:val="uk-UA"/>
        </w:rPr>
      </w:pPr>
      <w:r>
        <w:rPr>
          <w:i/>
          <w:sz w:val="28"/>
          <w:szCs w:val="28"/>
        </w:rPr>
        <w:t>Штакина Л</w:t>
      </w:r>
      <w:r>
        <w:rPr>
          <w:i/>
          <w:caps/>
          <w:sz w:val="28"/>
          <w:szCs w:val="28"/>
        </w:rPr>
        <w:t>.а.</w:t>
      </w:r>
      <w:r>
        <w:rPr>
          <w:sz w:val="28"/>
          <w:szCs w:val="28"/>
        </w:rPr>
        <w:t xml:space="preserve"> </w:t>
      </w:r>
      <w:r>
        <w:rPr>
          <w:caps/>
          <w:sz w:val="28"/>
          <w:szCs w:val="28"/>
        </w:rPr>
        <w:t>р</w:t>
      </w:r>
      <w:r>
        <w:rPr>
          <w:sz w:val="28"/>
          <w:szCs w:val="28"/>
        </w:rPr>
        <w:t>итмическая многогранность как индикатор коммуникативного тембра дискурса // Ученые записки Таврического национального университета им. В.И. Вернадского. Серия: Филология. – Симферополь: Изд-во ТНУ</w:t>
      </w:r>
      <w:r>
        <w:rPr>
          <w:sz w:val="28"/>
          <w:szCs w:val="28"/>
          <w:lang w:val="uk-UA"/>
        </w:rPr>
        <w:t xml:space="preserve">. </w:t>
      </w:r>
      <w:r>
        <w:rPr>
          <w:sz w:val="28"/>
          <w:szCs w:val="28"/>
        </w:rPr>
        <w:t xml:space="preserve">– 2006. – Т. 19 (58), № 4. – </w:t>
      </w:r>
      <w:r>
        <w:rPr>
          <w:caps/>
          <w:sz w:val="28"/>
          <w:szCs w:val="28"/>
        </w:rPr>
        <w:t>с</w:t>
      </w:r>
      <w:r>
        <w:rPr>
          <w:sz w:val="28"/>
          <w:szCs w:val="28"/>
        </w:rPr>
        <w:t>. 80–84</w:t>
      </w:r>
      <w:r>
        <w:rPr>
          <w:sz w:val="28"/>
          <w:szCs w:val="28"/>
          <w:lang w:val="uk-UA"/>
        </w:rPr>
        <w:t>.</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szCs w:val="28"/>
          <w:lang w:val="uk-UA"/>
        </w:rPr>
        <w:t>Штакіна Л.О.</w:t>
      </w:r>
      <w:r>
        <w:rPr>
          <w:szCs w:val="28"/>
          <w:lang w:val="uk-UA"/>
        </w:rPr>
        <w:t xml:space="preserve"> Ритмометричність у аспекті смислового квантування дискурсу</w:t>
      </w:r>
      <w:r>
        <w:rPr>
          <w:caps/>
          <w:szCs w:val="28"/>
          <w:lang w:val="uk-UA"/>
        </w:rPr>
        <w:t xml:space="preserve"> // </w:t>
      </w:r>
      <w:r>
        <w:rPr>
          <w:szCs w:val="28"/>
          <w:lang w:val="uk-UA"/>
        </w:rPr>
        <w:t xml:space="preserve">Всеукраїнська науково-практична конференція “Digging deeper into </w:t>
      </w:r>
      <w:r>
        <w:rPr>
          <w:caps/>
          <w:szCs w:val="28"/>
          <w:lang w:val="uk-UA"/>
        </w:rPr>
        <w:t>Call</w:t>
      </w:r>
      <w:r>
        <w:rPr>
          <w:szCs w:val="28"/>
          <w:lang w:val="uk-UA"/>
        </w:rPr>
        <w:t xml:space="preserve">”: Тези доповідей / За ред. С.В.Роман, О.О.Коломінової, Л.О.Штакіної. – Горлівка: Видавництво ГДПІІМ, 2006. – </w:t>
      </w:r>
      <w:r>
        <w:rPr>
          <w:caps/>
          <w:szCs w:val="28"/>
          <w:lang w:val="uk-UA"/>
        </w:rPr>
        <w:t>с.</w:t>
      </w:r>
      <w:r>
        <w:rPr>
          <w:szCs w:val="28"/>
          <w:lang w:val="uk-UA"/>
        </w:rPr>
        <w:t xml:space="preserve"> 48–50.</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szCs w:val="28"/>
          <w:lang w:val="uk-UA"/>
        </w:rPr>
        <w:t>Штакіна Л.О.</w:t>
      </w:r>
      <w:r>
        <w:rPr>
          <w:szCs w:val="28"/>
          <w:lang w:val="uk-UA"/>
        </w:rPr>
        <w:t xml:space="preserve"> Просодичний ритм і його жанрова обумовленість // Матеріали </w:t>
      </w:r>
      <w:r>
        <w:rPr>
          <w:szCs w:val="28"/>
          <w:lang w:val="en-US"/>
        </w:rPr>
        <w:t>VI</w:t>
      </w:r>
      <w:r>
        <w:rPr>
          <w:szCs w:val="28"/>
          <w:lang w:val="uk-UA"/>
        </w:rPr>
        <w:t xml:space="preserve"> </w:t>
      </w:r>
      <w:r>
        <w:rPr>
          <w:caps/>
          <w:szCs w:val="28"/>
          <w:lang w:val="uk-UA"/>
        </w:rPr>
        <w:t>м</w:t>
      </w:r>
      <w:r>
        <w:rPr>
          <w:szCs w:val="28"/>
          <w:lang w:val="uk-UA"/>
        </w:rPr>
        <w:t xml:space="preserve">іжнародної наукової конференції “Каразінські читання: Людина. Мова. Комунікація”. – Харків: Константа, 2007. – </w:t>
      </w:r>
      <w:r>
        <w:rPr>
          <w:caps/>
          <w:szCs w:val="28"/>
          <w:lang w:val="uk-UA"/>
        </w:rPr>
        <w:t>с. 338–339.</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rPr>
      </w:pPr>
      <w:r>
        <w:rPr>
          <w:i/>
          <w:caps/>
          <w:szCs w:val="28"/>
          <w:lang w:val="uk-UA"/>
        </w:rPr>
        <w:t>ю</w:t>
      </w:r>
      <w:r>
        <w:rPr>
          <w:i/>
          <w:szCs w:val="28"/>
          <w:lang w:val="uk-UA"/>
        </w:rPr>
        <w:t xml:space="preserve">данова Е.Т. </w:t>
      </w:r>
      <w:r>
        <w:rPr>
          <w:szCs w:val="28"/>
        </w:rPr>
        <w:t xml:space="preserve">Суггестивная функция языковых средств англоязычного политического дискурса: </w:t>
      </w:r>
      <w:r>
        <w:rPr>
          <w:szCs w:val="28"/>
          <w:lang w:val="uk-UA"/>
        </w:rPr>
        <w:t>Автореф. д</w:t>
      </w:r>
      <w:r>
        <w:rPr>
          <w:szCs w:val="28"/>
        </w:rPr>
        <w:t>ис</w:t>
      </w:r>
      <w:r>
        <w:rPr>
          <w:szCs w:val="28"/>
          <w:lang w:val="uk-UA"/>
        </w:rPr>
        <w:t>с</w:t>
      </w:r>
      <w:r>
        <w:rPr>
          <w:szCs w:val="28"/>
        </w:rPr>
        <w:t>. … канд. филол. наук</w:t>
      </w:r>
      <w:r>
        <w:rPr>
          <w:szCs w:val="28"/>
          <w:lang w:val="uk-UA"/>
        </w:rPr>
        <w:t xml:space="preserve"> / Рос</w:t>
      </w:r>
      <w:proofErr w:type="gramStart"/>
      <w:r>
        <w:rPr>
          <w:szCs w:val="28"/>
          <w:lang w:val="uk-UA"/>
        </w:rPr>
        <w:t>.</w:t>
      </w:r>
      <w:proofErr w:type="gramEnd"/>
      <w:r>
        <w:rPr>
          <w:szCs w:val="28"/>
          <w:lang w:val="uk-UA"/>
        </w:rPr>
        <w:t xml:space="preserve"> </w:t>
      </w:r>
      <w:proofErr w:type="gramStart"/>
      <w:r>
        <w:rPr>
          <w:szCs w:val="28"/>
          <w:lang w:val="uk-UA"/>
        </w:rPr>
        <w:t>г</w:t>
      </w:r>
      <w:proofErr w:type="gramEnd"/>
      <w:r>
        <w:rPr>
          <w:szCs w:val="28"/>
          <w:lang w:val="uk-UA"/>
        </w:rPr>
        <w:t>ос. пед. ун-т им. А.И.Герцена</w:t>
      </w:r>
      <w:r>
        <w:rPr>
          <w:szCs w:val="28"/>
        </w:rPr>
        <w:t xml:space="preserve">. – СПб, 2003. – </w:t>
      </w:r>
      <w:r>
        <w:rPr>
          <w:szCs w:val="28"/>
          <w:lang w:val="uk-UA"/>
        </w:rPr>
        <w:t>20</w:t>
      </w:r>
      <w:r>
        <w:rPr>
          <w:szCs w:val="28"/>
        </w:rPr>
        <w:t xml:space="preserve"> с.</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uk-UA"/>
        </w:rPr>
      </w:pPr>
      <w:r>
        <w:rPr>
          <w:i/>
          <w:szCs w:val="28"/>
          <w:lang w:val="uk-UA"/>
        </w:rPr>
        <w:t>Юдина Т.В.</w:t>
      </w:r>
      <w:r>
        <w:rPr>
          <w:szCs w:val="28"/>
          <w:lang w:val="uk-UA"/>
        </w:rPr>
        <w:t xml:space="preserve"> </w:t>
      </w:r>
      <w:r>
        <w:rPr>
          <w:szCs w:val="28"/>
        </w:rPr>
        <w:t>Дискурсивное пространство политической речи</w:t>
      </w:r>
      <w:r>
        <w:rPr>
          <w:szCs w:val="28"/>
          <w:lang w:val="uk-UA"/>
        </w:rPr>
        <w:t xml:space="preserve"> // </w:t>
      </w:r>
      <w:r>
        <w:rPr>
          <w:szCs w:val="28"/>
        </w:rPr>
        <w:t>Актуальные проблемы теории коммуникации</w:t>
      </w:r>
      <w:r>
        <w:rPr>
          <w:szCs w:val="28"/>
          <w:lang w:val="uk-UA"/>
        </w:rPr>
        <w:t>:</w:t>
      </w:r>
      <w:r>
        <w:rPr>
          <w:szCs w:val="28"/>
        </w:rPr>
        <w:t xml:space="preserve"> Сб</w:t>
      </w:r>
      <w:r>
        <w:rPr>
          <w:szCs w:val="28"/>
          <w:lang w:val="uk-UA"/>
        </w:rPr>
        <w:t>.</w:t>
      </w:r>
      <w:r>
        <w:rPr>
          <w:szCs w:val="28"/>
        </w:rPr>
        <w:t xml:space="preserve"> науч</w:t>
      </w:r>
      <w:r>
        <w:rPr>
          <w:szCs w:val="28"/>
          <w:lang w:val="uk-UA"/>
        </w:rPr>
        <w:t>.</w:t>
      </w:r>
      <w:r>
        <w:rPr>
          <w:szCs w:val="28"/>
        </w:rPr>
        <w:t xml:space="preserve"> тр.</w:t>
      </w:r>
      <w:r>
        <w:rPr>
          <w:szCs w:val="28"/>
          <w:lang w:val="uk-UA"/>
        </w:rPr>
        <w:t xml:space="preserve"> –</w:t>
      </w:r>
      <w:r>
        <w:rPr>
          <w:szCs w:val="28"/>
        </w:rPr>
        <w:t xml:space="preserve"> СПб</w:t>
      </w:r>
      <w:r>
        <w:rPr>
          <w:szCs w:val="28"/>
          <w:lang w:val="uk-UA"/>
        </w:rPr>
        <w:t>:</w:t>
      </w:r>
      <w:r>
        <w:rPr>
          <w:szCs w:val="28"/>
        </w:rPr>
        <w:t xml:space="preserve"> Изд-во СПбГПУ, 2004. – C. 172–185.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napToGrid w:val="0"/>
          <w:sz w:val="28"/>
          <w:szCs w:val="28"/>
        </w:rPr>
      </w:pPr>
      <w:r>
        <w:rPr>
          <w:i/>
          <w:sz w:val="28"/>
          <w:szCs w:val="28"/>
          <w:lang w:val="uk-UA"/>
        </w:rPr>
        <w:t xml:space="preserve">Ягунова Е.В. </w:t>
      </w:r>
      <w:r>
        <w:rPr>
          <w:sz w:val="28"/>
          <w:szCs w:val="28"/>
        </w:rPr>
        <w:t xml:space="preserve">Просодические признаки языковых единиц и восприятие текста </w:t>
      </w:r>
      <w:r>
        <w:rPr>
          <w:sz w:val="28"/>
          <w:szCs w:val="28"/>
          <w:lang w:val="uk-UA"/>
        </w:rPr>
        <w:t>// Науковий вісник ПДПУ ім. К.Д.Ушинського. Лінгвістичні науки. – Одеса: Вид-во ПДПУ ім. К.Д.Ушинського. – 2005. – № 1. – С. 90–95.</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Abercrombie D.</w:t>
      </w:r>
      <w:r>
        <w:rPr>
          <w:szCs w:val="28"/>
          <w:lang w:val="en-US"/>
        </w:rPr>
        <w:t xml:space="preserve"> Studies in Phonetics and Linguistics. </w:t>
      </w:r>
      <w:r>
        <w:rPr>
          <w:szCs w:val="28"/>
        </w:rPr>
        <w:sym w:font="Symbol" w:char="F02D"/>
      </w:r>
      <w:r>
        <w:rPr>
          <w:szCs w:val="28"/>
          <w:lang w:val="en-US"/>
        </w:rPr>
        <w:t xml:space="preserve"> London: Oxford University Press, 1965. </w:t>
      </w:r>
      <w:r>
        <w:rPr>
          <w:szCs w:val="28"/>
        </w:rPr>
        <w:sym w:font="Symbol" w:char="F02D"/>
      </w:r>
      <w:r>
        <w:rPr>
          <w:szCs w:val="28"/>
          <w:lang w:val="en-US"/>
        </w:rPr>
        <w:t xml:space="preserve"> 151 p.</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lastRenderedPageBreak/>
        <w:t xml:space="preserve">Agar </w:t>
      </w:r>
      <w:r>
        <w:rPr>
          <w:i/>
          <w:caps/>
          <w:szCs w:val="28"/>
          <w:lang w:val="en-US"/>
        </w:rPr>
        <w:t>m.</w:t>
      </w:r>
      <w:r>
        <w:rPr>
          <w:caps/>
          <w:szCs w:val="28"/>
          <w:lang w:val="en-US"/>
        </w:rPr>
        <w:t xml:space="preserve"> i</w:t>
      </w:r>
      <w:r>
        <w:rPr>
          <w:szCs w:val="28"/>
          <w:lang w:val="en-US"/>
        </w:rPr>
        <w:t>nstitutional Discourse // Text.</w:t>
      </w:r>
      <w:r>
        <w:rPr>
          <w:szCs w:val="28"/>
          <w:lang w:val="uk-UA"/>
        </w:rPr>
        <w:t xml:space="preserve"> – </w:t>
      </w:r>
      <w:r>
        <w:rPr>
          <w:szCs w:val="28"/>
          <w:lang w:val="en-US"/>
        </w:rPr>
        <w:t>Amsterdam: Mouton Publishers, 1985. – P. 147–168.</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caps/>
          <w:szCs w:val="28"/>
          <w:lang w:val="en-US"/>
        </w:rPr>
        <w:t>a</w:t>
      </w:r>
      <w:r>
        <w:rPr>
          <w:i/>
          <w:szCs w:val="28"/>
          <w:lang w:val="en-US"/>
        </w:rPr>
        <w:t xml:space="preserve">khmanova O., Shishkina T. </w:t>
      </w:r>
      <w:r>
        <w:rPr>
          <w:szCs w:val="28"/>
          <w:lang w:val="en-US"/>
        </w:rPr>
        <w:t xml:space="preserve">Registers and Rhythm. – </w:t>
      </w:r>
      <w:proofErr w:type="gramStart"/>
      <w:r>
        <w:rPr>
          <w:szCs w:val="28"/>
        </w:rPr>
        <w:t>М</w:t>
      </w:r>
      <w:r>
        <w:rPr>
          <w:szCs w:val="28"/>
          <w:lang w:val="en-US"/>
        </w:rPr>
        <w:t>.:</w:t>
      </w:r>
      <w:proofErr w:type="gramEnd"/>
      <w:r>
        <w:rPr>
          <w:szCs w:val="28"/>
          <w:lang w:val="en-US"/>
        </w:rPr>
        <w:t xml:space="preserve"> </w:t>
      </w:r>
      <w:r>
        <w:rPr>
          <w:szCs w:val="28"/>
        </w:rPr>
        <w:t>Изд</w:t>
      </w:r>
      <w:r>
        <w:rPr>
          <w:szCs w:val="28"/>
          <w:lang w:val="en-US"/>
        </w:rPr>
        <w:t>-</w:t>
      </w:r>
      <w:r>
        <w:rPr>
          <w:szCs w:val="28"/>
        </w:rPr>
        <w:t>во</w:t>
      </w:r>
      <w:r>
        <w:rPr>
          <w:szCs w:val="28"/>
          <w:lang w:val="en-US"/>
        </w:rPr>
        <w:t xml:space="preserve"> </w:t>
      </w:r>
      <w:r>
        <w:rPr>
          <w:spacing w:val="6"/>
          <w:szCs w:val="28"/>
          <w:lang w:val="uk-UA"/>
        </w:rPr>
        <w:t>Московск</w:t>
      </w:r>
      <w:r>
        <w:rPr>
          <w:spacing w:val="6"/>
          <w:szCs w:val="28"/>
          <w:lang w:val="en-US"/>
        </w:rPr>
        <w:t>.</w:t>
      </w:r>
      <w:r>
        <w:rPr>
          <w:szCs w:val="28"/>
          <w:lang w:val="en-US"/>
        </w:rPr>
        <w:t xml:space="preserve"> </w:t>
      </w:r>
      <w:r>
        <w:rPr>
          <w:szCs w:val="28"/>
        </w:rPr>
        <w:t>гос</w:t>
      </w:r>
      <w:r>
        <w:rPr>
          <w:szCs w:val="28"/>
          <w:lang w:val="en-US"/>
        </w:rPr>
        <w:t xml:space="preserve">. </w:t>
      </w:r>
      <w:r>
        <w:rPr>
          <w:szCs w:val="28"/>
        </w:rPr>
        <w:t>ун</w:t>
      </w:r>
      <w:r>
        <w:rPr>
          <w:szCs w:val="28"/>
          <w:lang w:val="en-US"/>
        </w:rPr>
        <w:t>-</w:t>
      </w:r>
      <w:r>
        <w:rPr>
          <w:szCs w:val="28"/>
        </w:rPr>
        <w:t>та</w:t>
      </w:r>
      <w:r>
        <w:rPr>
          <w:szCs w:val="28"/>
          <w:lang w:val="en-US"/>
        </w:rPr>
        <w:t>, 1975. – 170 p.</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Allport G.W., Cantril H.</w:t>
      </w:r>
      <w:r>
        <w:rPr>
          <w:szCs w:val="28"/>
          <w:lang w:val="en-US"/>
        </w:rPr>
        <w:t xml:space="preserve"> Judging Personality from Voice // Communication in Face to Face Interaction. – Harmondsworth: Penguin, 1972. – P. 155–171. </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Altmann G.T.M.</w:t>
      </w:r>
      <w:r>
        <w:rPr>
          <w:szCs w:val="28"/>
          <w:lang w:val="en-US"/>
        </w:rPr>
        <w:t xml:space="preserve"> Cognitive Models of Speech Processing: An Introduction // Cognitive Models of Speech </w:t>
      </w:r>
      <w:r>
        <w:rPr>
          <w:caps/>
          <w:szCs w:val="28"/>
          <w:lang w:val="en-US"/>
        </w:rPr>
        <w:t>p</w:t>
      </w:r>
      <w:r>
        <w:rPr>
          <w:szCs w:val="28"/>
          <w:lang w:val="en-US"/>
        </w:rPr>
        <w:t xml:space="preserve">rocessing. – </w:t>
      </w:r>
      <w:r>
        <w:rPr>
          <w:szCs w:val="28"/>
          <w:lang w:val="en-GB"/>
        </w:rPr>
        <w:t xml:space="preserve">Cambridge, </w:t>
      </w:r>
      <w:r>
        <w:rPr>
          <w:szCs w:val="28"/>
          <w:lang w:val="en-US"/>
        </w:rPr>
        <w:t>London, 1990. – P. 1–23.</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Andersen P.A.</w:t>
      </w:r>
      <w:r>
        <w:rPr>
          <w:szCs w:val="28"/>
          <w:lang w:val="en-US"/>
        </w:rPr>
        <w:t xml:space="preserve"> Nonverbal Immediacy in Interpersonal Communication // Multichannel Integration of Nonverbal Behavior. – Hillsdale, London: Lawrence Erlbaum Associates, 1985. – P. 1–36.</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en-GB"/>
        </w:rPr>
      </w:pPr>
      <w:r>
        <w:rPr>
          <w:i/>
          <w:szCs w:val="28"/>
          <w:lang w:val="en-US"/>
        </w:rPr>
        <w:t>Asher N.</w:t>
      </w:r>
      <w:r>
        <w:rPr>
          <w:szCs w:val="28"/>
          <w:lang w:val="en-US"/>
        </w:rPr>
        <w:t xml:space="preserve">, </w:t>
      </w:r>
      <w:r>
        <w:rPr>
          <w:i/>
          <w:szCs w:val="28"/>
          <w:lang w:val="en-US"/>
        </w:rPr>
        <w:t>Lascarides A.</w:t>
      </w:r>
      <w:r>
        <w:rPr>
          <w:szCs w:val="28"/>
          <w:lang w:val="en-US"/>
        </w:rPr>
        <w:t xml:space="preserve"> </w:t>
      </w:r>
      <w:r>
        <w:rPr>
          <w:caps/>
          <w:szCs w:val="28"/>
          <w:lang w:val="en-US"/>
        </w:rPr>
        <w:t>l</w:t>
      </w:r>
      <w:r>
        <w:rPr>
          <w:szCs w:val="28"/>
          <w:lang w:val="en-US"/>
        </w:rPr>
        <w:t xml:space="preserve">ogics of Conversation. – </w:t>
      </w:r>
      <w:r>
        <w:rPr>
          <w:szCs w:val="28"/>
          <w:lang w:val="en-GB"/>
        </w:rPr>
        <w:t>Cambridge: Cambridge University Press, 2003. – 526 p.</w:t>
      </w:r>
    </w:p>
    <w:p w:rsidR="00B125DB" w:rsidRDefault="00B125DB" w:rsidP="008309E1">
      <w:pPr>
        <w:widowControl w:val="0"/>
        <w:numPr>
          <w:ilvl w:val="0"/>
          <w:numId w:val="49"/>
        </w:numPr>
        <w:tabs>
          <w:tab w:val="clear" w:pos="360"/>
          <w:tab w:val="num" w:pos="-142"/>
          <w:tab w:val="num" w:pos="0"/>
        </w:tabs>
        <w:suppressAutoHyphens w:val="0"/>
        <w:spacing w:line="360" w:lineRule="auto"/>
        <w:ind w:left="0" w:firstLine="0"/>
        <w:jc w:val="both"/>
        <w:rPr>
          <w:spacing w:val="6"/>
          <w:sz w:val="28"/>
          <w:szCs w:val="28"/>
          <w:lang w:val="en-US"/>
        </w:rPr>
      </w:pPr>
      <w:r>
        <w:rPr>
          <w:i/>
          <w:spacing w:val="6"/>
          <w:sz w:val="28"/>
          <w:szCs w:val="28"/>
          <w:lang w:val="en-US"/>
        </w:rPr>
        <w:t>Beard A.</w:t>
      </w:r>
      <w:r>
        <w:rPr>
          <w:spacing w:val="6"/>
          <w:sz w:val="28"/>
          <w:szCs w:val="28"/>
          <w:lang w:val="en-US"/>
        </w:rPr>
        <w:t xml:space="preserve"> The Language of Politics</w:t>
      </w:r>
      <w:r>
        <w:rPr>
          <w:spacing w:val="6"/>
          <w:sz w:val="28"/>
          <w:szCs w:val="28"/>
          <w:lang w:val="uk-UA"/>
        </w:rPr>
        <w:t>.</w:t>
      </w:r>
      <w:r>
        <w:rPr>
          <w:spacing w:val="6"/>
          <w:sz w:val="28"/>
          <w:szCs w:val="28"/>
          <w:lang w:val="en-US"/>
        </w:rPr>
        <w:t xml:space="preserve"> – London and New York: Routledge, 2000. – 121 p.</w:t>
      </w:r>
    </w:p>
    <w:p w:rsidR="00B125DB" w:rsidRDefault="00B125DB" w:rsidP="008309E1">
      <w:pPr>
        <w:widowControl w:val="0"/>
        <w:numPr>
          <w:ilvl w:val="0"/>
          <w:numId w:val="49"/>
        </w:numPr>
        <w:tabs>
          <w:tab w:val="clear" w:pos="360"/>
          <w:tab w:val="num" w:pos="-142"/>
          <w:tab w:val="num" w:pos="0"/>
        </w:tabs>
        <w:suppressAutoHyphens w:val="0"/>
        <w:spacing w:line="360" w:lineRule="auto"/>
        <w:ind w:left="0" w:firstLine="0"/>
        <w:jc w:val="both"/>
        <w:rPr>
          <w:spacing w:val="6"/>
          <w:sz w:val="28"/>
          <w:szCs w:val="28"/>
          <w:lang w:val="en-US"/>
        </w:rPr>
      </w:pPr>
      <w:r>
        <w:rPr>
          <w:i/>
          <w:sz w:val="28"/>
          <w:szCs w:val="28"/>
          <w:lang w:val="en-US"/>
        </w:rPr>
        <w:t>Bing J.M.</w:t>
      </w:r>
      <w:r>
        <w:rPr>
          <w:sz w:val="28"/>
          <w:szCs w:val="28"/>
          <w:lang w:val="en-US"/>
        </w:rPr>
        <w:t xml:space="preserve"> Aspects of English Prosody. </w:t>
      </w:r>
      <w:r>
        <w:rPr>
          <w:sz w:val="28"/>
          <w:szCs w:val="28"/>
        </w:rPr>
        <w:sym w:font="Symbol" w:char="F02D"/>
      </w:r>
      <w:r>
        <w:rPr>
          <w:sz w:val="28"/>
          <w:szCs w:val="28"/>
          <w:lang w:val="en-US"/>
        </w:rPr>
        <w:t xml:space="preserve"> New York and London: Garland Publ., Inc., 1985. </w:t>
      </w:r>
      <w:r>
        <w:rPr>
          <w:sz w:val="28"/>
          <w:szCs w:val="28"/>
        </w:rPr>
        <w:sym w:font="Symbol" w:char="F02D"/>
      </w:r>
      <w:r>
        <w:rPr>
          <w:sz w:val="28"/>
          <w:szCs w:val="28"/>
          <w:lang w:val="en-US"/>
        </w:rPr>
        <w:t xml:space="preserve"> 241 p.</w:t>
      </w:r>
    </w:p>
    <w:p w:rsidR="00B125DB" w:rsidRDefault="00B125DB" w:rsidP="008309E1">
      <w:pPr>
        <w:widowControl w:val="0"/>
        <w:numPr>
          <w:ilvl w:val="0"/>
          <w:numId w:val="49"/>
        </w:numPr>
        <w:tabs>
          <w:tab w:val="clear" w:pos="360"/>
          <w:tab w:val="num" w:pos="-142"/>
          <w:tab w:val="num" w:pos="480"/>
        </w:tabs>
        <w:suppressAutoHyphens w:val="0"/>
        <w:spacing w:line="360" w:lineRule="auto"/>
        <w:ind w:left="0" w:firstLine="0"/>
        <w:jc w:val="both"/>
        <w:rPr>
          <w:spacing w:val="4"/>
          <w:sz w:val="28"/>
          <w:szCs w:val="28"/>
          <w:lang w:val="en-US"/>
        </w:rPr>
      </w:pPr>
      <w:r>
        <w:rPr>
          <w:i/>
          <w:spacing w:val="4"/>
          <w:sz w:val="28"/>
          <w:szCs w:val="28"/>
          <w:lang w:val="en-US"/>
        </w:rPr>
        <w:t>Bock J.</w:t>
      </w:r>
      <w:r>
        <w:rPr>
          <w:spacing w:val="4"/>
          <w:sz w:val="28"/>
          <w:szCs w:val="28"/>
          <w:lang w:val="en-US"/>
        </w:rPr>
        <w:t xml:space="preserve"> Zur Inhalts- und Funktionanalyse der Politekerrede. – F/M: Haag und Herchen Verlag, 1982. – 221 S.</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Bolinger D.</w:t>
      </w:r>
      <w:r>
        <w:rPr>
          <w:szCs w:val="28"/>
          <w:lang w:val="en-US"/>
        </w:rPr>
        <w:t xml:space="preserve"> Intonation and its Parts // Language &amp; Cognitive </w:t>
      </w:r>
      <w:r>
        <w:rPr>
          <w:caps/>
          <w:szCs w:val="28"/>
          <w:lang w:val="en-US"/>
        </w:rPr>
        <w:t>p</w:t>
      </w:r>
      <w:r>
        <w:rPr>
          <w:szCs w:val="28"/>
          <w:lang w:val="en-US"/>
        </w:rPr>
        <w:t xml:space="preserve">rocesses. – 1995. – </w:t>
      </w:r>
      <w:r>
        <w:rPr>
          <w:szCs w:val="28"/>
          <w:lang w:val="uk-UA"/>
        </w:rPr>
        <w:t xml:space="preserve">№ </w:t>
      </w:r>
      <w:r>
        <w:rPr>
          <w:szCs w:val="28"/>
          <w:lang w:val="en-US"/>
        </w:rPr>
        <w:t>2. – P. 21–52.</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Bonne J.R.</w:t>
      </w:r>
      <w:r>
        <w:rPr>
          <w:szCs w:val="28"/>
          <w:lang w:val="en-US"/>
        </w:rPr>
        <w:t xml:space="preserve"> The </w:t>
      </w:r>
      <w:r>
        <w:rPr>
          <w:caps/>
          <w:szCs w:val="28"/>
          <w:lang w:val="en-US"/>
        </w:rPr>
        <w:t>c</w:t>
      </w:r>
      <w:r>
        <w:rPr>
          <w:szCs w:val="28"/>
          <w:lang w:val="en-US"/>
        </w:rPr>
        <w:t xml:space="preserve">are and </w:t>
      </w:r>
      <w:r>
        <w:rPr>
          <w:caps/>
          <w:szCs w:val="28"/>
          <w:lang w:val="en-US"/>
        </w:rPr>
        <w:t>f</w:t>
      </w:r>
      <w:r>
        <w:rPr>
          <w:szCs w:val="28"/>
          <w:lang w:val="en-US"/>
        </w:rPr>
        <w:t xml:space="preserve">eeding of </w:t>
      </w:r>
      <w:r>
        <w:rPr>
          <w:caps/>
          <w:szCs w:val="28"/>
          <w:lang w:val="en-US"/>
        </w:rPr>
        <w:t>e</w:t>
      </w:r>
      <w:r>
        <w:rPr>
          <w:szCs w:val="28"/>
          <w:lang w:val="en-US"/>
        </w:rPr>
        <w:t xml:space="preserve">xecutive </w:t>
      </w:r>
      <w:r>
        <w:rPr>
          <w:caps/>
          <w:szCs w:val="28"/>
          <w:lang w:val="en-US"/>
        </w:rPr>
        <w:t>s</w:t>
      </w:r>
      <w:r>
        <w:rPr>
          <w:szCs w:val="28"/>
          <w:lang w:val="en-US"/>
        </w:rPr>
        <w:t>peaker // Vital Speeches of the Day. – 1982. – №</w:t>
      </w:r>
      <w:r>
        <w:rPr>
          <w:szCs w:val="28"/>
          <w:lang w:val="uk-UA"/>
        </w:rPr>
        <w:t xml:space="preserve"> </w:t>
      </w:r>
      <w:r>
        <w:rPr>
          <w:szCs w:val="28"/>
          <w:lang w:val="en-US"/>
        </w:rPr>
        <w:t xml:space="preserve">7. – </w:t>
      </w:r>
      <w:r>
        <w:rPr>
          <w:caps/>
          <w:szCs w:val="28"/>
          <w:lang w:val="en-US"/>
        </w:rPr>
        <w:t>p.</w:t>
      </w:r>
      <w:r>
        <w:rPr>
          <w:szCs w:val="28"/>
          <w:lang w:val="en-US"/>
        </w:rPr>
        <w:t xml:space="preserve"> 85–88.</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pacing w:val="-4"/>
          <w:szCs w:val="28"/>
          <w:lang w:val="en-US"/>
        </w:rPr>
        <w:t>Brazyl D.</w:t>
      </w:r>
      <w:r>
        <w:rPr>
          <w:spacing w:val="-4"/>
          <w:szCs w:val="28"/>
          <w:lang w:val="en-US"/>
        </w:rPr>
        <w:t xml:space="preserve"> The Communicative Value of Intonation in English. – Cambridge: Cambridge University Press, 1997. – 188 p.</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pacing w:val="6"/>
          <w:szCs w:val="28"/>
          <w:lang w:val="en-US"/>
        </w:rPr>
      </w:pPr>
      <w:r>
        <w:rPr>
          <w:i/>
          <w:spacing w:val="6"/>
          <w:szCs w:val="28"/>
          <w:lang w:val="en-US"/>
        </w:rPr>
        <w:t>Brown G.</w:t>
      </w:r>
      <w:r>
        <w:rPr>
          <w:spacing w:val="6"/>
          <w:szCs w:val="28"/>
          <w:lang w:val="en-US"/>
        </w:rPr>
        <w:t xml:space="preserve"> Listening to Spoken English. – London, New York: Longman, 1990. – 178 p.</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en-GB"/>
        </w:rPr>
      </w:pPr>
      <w:r>
        <w:rPr>
          <w:i/>
          <w:szCs w:val="28"/>
          <w:lang w:val="en-GB"/>
        </w:rPr>
        <w:t>Brown G., Yule G.</w:t>
      </w:r>
      <w:r>
        <w:rPr>
          <w:szCs w:val="28"/>
          <w:lang w:val="en-GB"/>
        </w:rPr>
        <w:t xml:space="preserve"> Discourse </w:t>
      </w:r>
      <w:r>
        <w:rPr>
          <w:caps/>
          <w:szCs w:val="28"/>
          <w:lang w:val="en-GB"/>
        </w:rPr>
        <w:t>a</w:t>
      </w:r>
      <w:r>
        <w:rPr>
          <w:szCs w:val="28"/>
          <w:lang w:val="en-GB"/>
        </w:rPr>
        <w:t>nalysis. – Cambridge: Cambridge University Press, 1996. – 288 p.</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en-GB"/>
        </w:rPr>
      </w:pPr>
      <w:r>
        <w:rPr>
          <w:i/>
          <w:szCs w:val="28"/>
          <w:lang w:val="en-GB"/>
        </w:rPr>
        <w:t>Bybee J.</w:t>
      </w:r>
      <w:r>
        <w:rPr>
          <w:szCs w:val="28"/>
          <w:lang w:val="en-GB"/>
        </w:rPr>
        <w:t xml:space="preserve"> Phonology and Language Use. </w:t>
      </w:r>
      <w:r>
        <w:rPr>
          <w:szCs w:val="28"/>
          <w:lang w:val="en-US"/>
        </w:rPr>
        <w:t>–</w:t>
      </w:r>
      <w:r>
        <w:rPr>
          <w:szCs w:val="28"/>
          <w:lang w:val="en-GB"/>
        </w:rPr>
        <w:t xml:space="preserve"> Cambridge: Cambridge University Press, 2005. – 238 p.</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en-GB"/>
        </w:rPr>
      </w:pPr>
      <w:r>
        <w:rPr>
          <w:i/>
          <w:szCs w:val="28"/>
          <w:lang w:val="en-GB"/>
        </w:rPr>
        <w:lastRenderedPageBreak/>
        <w:t>Byshuk G.</w:t>
      </w:r>
      <w:r>
        <w:rPr>
          <w:szCs w:val="28"/>
          <w:lang w:val="en-GB"/>
        </w:rPr>
        <w:t xml:space="preserve"> Manifestation of Rhythm in Discourse // IATEFL-</w:t>
      </w:r>
      <w:r>
        <w:rPr>
          <w:caps/>
          <w:szCs w:val="28"/>
          <w:lang w:val="en-GB"/>
        </w:rPr>
        <w:t>u</w:t>
      </w:r>
      <w:r>
        <w:rPr>
          <w:szCs w:val="28"/>
          <w:lang w:val="en-GB"/>
        </w:rPr>
        <w:t xml:space="preserve">kraine Newsletter. 1998 Dnipropetrovsk </w:t>
      </w:r>
      <w:r>
        <w:rPr>
          <w:caps/>
          <w:szCs w:val="28"/>
          <w:lang w:val="en-GB"/>
        </w:rPr>
        <w:t>c</w:t>
      </w:r>
      <w:r>
        <w:rPr>
          <w:szCs w:val="28"/>
          <w:lang w:val="en-GB"/>
        </w:rPr>
        <w:t>onference Selections. – Kyiv: IATEFL-</w:t>
      </w:r>
      <w:r>
        <w:rPr>
          <w:caps/>
          <w:szCs w:val="28"/>
          <w:lang w:val="en-GB"/>
        </w:rPr>
        <w:t>u</w:t>
      </w:r>
      <w:r>
        <w:rPr>
          <w:szCs w:val="28"/>
          <w:lang w:val="en-GB"/>
        </w:rPr>
        <w:t xml:space="preserve">kraine. – 1998. – </w:t>
      </w:r>
      <w:r>
        <w:rPr>
          <w:szCs w:val="28"/>
          <w:lang w:val="uk-UA"/>
        </w:rPr>
        <w:t>№</w:t>
      </w:r>
      <w:r>
        <w:rPr>
          <w:szCs w:val="28"/>
          <w:lang w:val="en-US"/>
        </w:rPr>
        <w:t xml:space="preserve"> </w:t>
      </w:r>
      <w:r>
        <w:rPr>
          <w:szCs w:val="28"/>
          <w:lang w:val="en-GB"/>
        </w:rPr>
        <w:t>13, Vol. II: Research. – P. 26</w:t>
      </w:r>
      <w:r>
        <w:rPr>
          <w:szCs w:val="28"/>
          <w:lang w:val="en-US"/>
        </w:rPr>
        <w:t>–</w:t>
      </w:r>
      <w:r>
        <w:rPr>
          <w:szCs w:val="28"/>
          <w:lang w:val="en-GB"/>
        </w:rPr>
        <w:t>27.</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en-GB"/>
        </w:rPr>
      </w:pPr>
      <w:r>
        <w:rPr>
          <w:i/>
          <w:szCs w:val="28"/>
          <w:lang w:val="en-GB"/>
        </w:rPr>
        <w:t>Chafe W.</w:t>
      </w:r>
      <w:r>
        <w:rPr>
          <w:szCs w:val="28"/>
          <w:lang w:val="en-GB"/>
        </w:rPr>
        <w:t xml:space="preserve"> Cognitive </w:t>
      </w:r>
      <w:r>
        <w:rPr>
          <w:caps/>
          <w:szCs w:val="28"/>
          <w:lang w:val="en-GB"/>
        </w:rPr>
        <w:t>c</w:t>
      </w:r>
      <w:r>
        <w:rPr>
          <w:szCs w:val="28"/>
          <w:lang w:val="en-GB"/>
        </w:rPr>
        <w:t xml:space="preserve">onstraints in </w:t>
      </w:r>
      <w:r>
        <w:rPr>
          <w:caps/>
          <w:szCs w:val="28"/>
          <w:lang w:val="en-GB"/>
        </w:rPr>
        <w:t>i</w:t>
      </w:r>
      <w:r>
        <w:rPr>
          <w:szCs w:val="28"/>
          <w:lang w:val="en-GB"/>
        </w:rPr>
        <w:t xml:space="preserve">nformation </w:t>
      </w:r>
      <w:r>
        <w:rPr>
          <w:caps/>
          <w:szCs w:val="28"/>
          <w:lang w:val="en-GB"/>
        </w:rPr>
        <w:t>f</w:t>
      </w:r>
      <w:r>
        <w:rPr>
          <w:szCs w:val="28"/>
          <w:lang w:val="en-GB"/>
        </w:rPr>
        <w:t xml:space="preserve">low // Coherence and </w:t>
      </w:r>
      <w:r>
        <w:rPr>
          <w:caps/>
          <w:szCs w:val="28"/>
          <w:lang w:val="en-GB"/>
        </w:rPr>
        <w:t>g</w:t>
      </w:r>
      <w:r>
        <w:rPr>
          <w:szCs w:val="28"/>
          <w:lang w:val="en-GB"/>
        </w:rPr>
        <w:t xml:space="preserve">rounding in </w:t>
      </w:r>
      <w:r>
        <w:rPr>
          <w:caps/>
          <w:szCs w:val="28"/>
          <w:lang w:val="en-GB"/>
        </w:rPr>
        <w:t>d</w:t>
      </w:r>
      <w:r>
        <w:rPr>
          <w:szCs w:val="28"/>
          <w:lang w:val="en-GB"/>
        </w:rPr>
        <w:t>iscourse. – Amsterdam: John Benjamins, 1987. – P. 21</w:t>
      </w:r>
      <w:r>
        <w:rPr>
          <w:szCs w:val="28"/>
          <w:lang w:val="en-US"/>
        </w:rPr>
        <w:t>–</w:t>
      </w:r>
      <w:r>
        <w:rPr>
          <w:szCs w:val="28"/>
          <w:lang w:val="en-GB"/>
        </w:rPr>
        <w:t>52.</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lang w:val="en-US"/>
        </w:rPr>
      </w:pPr>
      <w:r>
        <w:rPr>
          <w:i/>
          <w:spacing w:val="-6"/>
          <w:sz w:val="28"/>
          <w:szCs w:val="28"/>
          <w:lang w:val="en-US"/>
        </w:rPr>
        <w:t>Connoly W.</w:t>
      </w:r>
      <w:r>
        <w:rPr>
          <w:spacing w:val="-6"/>
          <w:sz w:val="28"/>
          <w:szCs w:val="28"/>
          <w:lang w:val="en-US"/>
        </w:rPr>
        <w:t xml:space="preserve"> The Terms of Political Discourse. – London: Blackwell, 1994. – 257 p.</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zCs w:val="28"/>
          <w:lang w:val="en-GB"/>
        </w:rPr>
      </w:pPr>
      <w:r>
        <w:rPr>
          <w:i/>
          <w:szCs w:val="28"/>
          <w:lang w:val="en-GB"/>
        </w:rPr>
        <w:t>Couper-Kuhlen E.</w:t>
      </w:r>
      <w:r>
        <w:rPr>
          <w:szCs w:val="28"/>
          <w:lang w:val="en-GB"/>
        </w:rPr>
        <w:t xml:space="preserve"> English Speech Rhythm. Form and Function in </w:t>
      </w:r>
      <w:r>
        <w:rPr>
          <w:caps/>
          <w:szCs w:val="28"/>
          <w:lang w:val="en-GB"/>
        </w:rPr>
        <w:t>e</w:t>
      </w:r>
      <w:r>
        <w:rPr>
          <w:szCs w:val="28"/>
          <w:lang w:val="en-GB"/>
        </w:rPr>
        <w:t xml:space="preserve">veryday </w:t>
      </w:r>
      <w:r>
        <w:rPr>
          <w:caps/>
          <w:szCs w:val="28"/>
          <w:lang w:val="en-GB"/>
        </w:rPr>
        <w:t>v</w:t>
      </w:r>
      <w:r>
        <w:rPr>
          <w:szCs w:val="28"/>
          <w:lang w:val="en-GB"/>
        </w:rPr>
        <w:t xml:space="preserve">erbal </w:t>
      </w:r>
      <w:r>
        <w:rPr>
          <w:caps/>
          <w:szCs w:val="28"/>
          <w:lang w:val="en-GB"/>
        </w:rPr>
        <w:t>i</w:t>
      </w:r>
      <w:r>
        <w:rPr>
          <w:szCs w:val="28"/>
          <w:lang w:val="en-GB"/>
        </w:rPr>
        <w:t>nteraction. – Amsterdam-Philadelphia: John Benjamins Publishing Company, 1993. – 147 p.</w:t>
      </w:r>
    </w:p>
    <w:p w:rsidR="00B125DB" w:rsidRDefault="00B125DB" w:rsidP="008309E1">
      <w:pPr>
        <w:pStyle w:val="afffffff4"/>
        <w:widowControl w:val="0"/>
        <w:numPr>
          <w:ilvl w:val="0"/>
          <w:numId w:val="49"/>
        </w:numPr>
        <w:tabs>
          <w:tab w:val="clear" w:pos="360"/>
          <w:tab w:val="num" w:pos="0"/>
        </w:tabs>
        <w:suppressAutoHyphens w:val="0"/>
        <w:spacing w:after="0" w:line="360" w:lineRule="auto"/>
        <w:ind w:left="0" w:firstLine="0"/>
        <w:jc w:val="both"/>
        <w:rPr>
          <w:spacing w:val="-6"/>
          <w:szCs w:val="28"/>
          <w:lang w:val="en-GB"/>
        </w:rPr>
      </w:pPr>
      <w:r>
        <w:rPr>
          <w:i/>
          <w:spacing w:val="-6"/>
          <w:szCs w:val="28"/>
          <w:lang w:val="en-GB"/>
        </w:rPr>
        <w:t>Cruttenden A.</w:t>
      </w:r>
      <w:r>
        <w:rPr>
          <w:spacing w:val="-6"/>
          <w:szCs w:val="28"/>
          <w:lang w:val="en-GB"/>
        </w:rPr>
        <w:t xml:space="preserve"> Intonation. – London: Cambridge University Press, 1997. – 201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Crystal D.</w:t>
      </w:r>
      <w:r>
        <w:rPr>
          <w:sz w:val="28"/>
          <w:szCs w:val="28"/>
          <w:lang w:val="en-US"/>
        </w:rPr>
        <w:t xml:space="preserve"> Prosodic </w:t>
      </w:r>
      <w:r>
        <w:rPr>
          <w:caps/>
          <w:sz w:val="28"/>
          <w:szCs w:val="28"/>
          <w:lang w:val="en-US"/>
        </w:rPr>
        <w:t>s</w:t>
      </w:r>
      <w:r>
        <w:rPr>
          <w:sz w:val="28"/>
          <w:szCs w:val="28"/>
          <w:lang w:val="en-US"/>
        </w:rPr>
        <w:t xml:space="preserve">ystems and </w:t>
      </w:r>
      <w:r>
        <w:rPr>
          <w:caps/>
          <w:sz w:val="28"/>
          <w:szCs w:val="28"/>
          <w:lang w:val="en-US"/>
        </w:rPr>
        <w:t>i</w:t>
      </w:r>
      <w:r>
        <w:rPr>
          <w:sz w:val="28"/>
          <w:szCs w:val="28"/>
          <w:lang w:val="en-US"/>
        </w:rPr>
        <w:t xml:space="preserve">ntonation in English. – Cambridge: Cambridge University Press, 1969. – 392 p. </w:t>
      </w:r>
    </w:p>
    <w:p w:rsidR="00B125DB" w:rsidRDefault="00B125DB" w:rsidP="008309E1">
      <w:pPr>
        <w:widowControl w:val="0"/>
        <w:numPr>
          <w:ilvl w:val="0"/>
          <w:numId w:val="49"/>
        </w:numPr>
        <w:tabs>
          <w:tab w:val="clear" w:pos="360"/>
          <w:tab w:val="num" w:pos="0"/>
          <w:tab w:val="num" w:pos="120"/>
        </w:tabs>
        <w:suppressAutoHyphens w:val="0"/>
        <w:spacing w:line="360" w:lineRule="auto"/>
        <w:ind w:left="0" w:firstLine="0"/>
        <w:jc w:val="both"/>
        <w:rPr>
          <w:sz w:val="28"/>
          <w:szCs w:val="28"/>
          <w:lang w:val="uk-UA"/>
        </w:rPr>
      </w:pPr>
      <w:r>
        <w:rPr>
          <w:i/>
          <w:sz w:val="28"/>
          <w:szCs w:val="28"/>
          <w:lang w:val="en-US"/>
        </w:rPr>
        <w:t>Crystal D.</w:t>
      </w:r>
      <w:r>
        <w:rPr>
          <w:i/>
          <w:sz w:val="28"/>
          <w:szCs w:val="28"/>
          <w:lang w:val="uk-UA"/>
        </w:rPr>
        <w:t xml:space="preserve"> </w:t>
      </w:r>
      <w:r>
        <w:rPr>
          <w:sz w:val="28"/>
          <w:szCs w:val="28"/>
          <w:lang w:val="en-US"/>
        </w:rPr>
        <w:t>A Dictionary of Linguistics and Phonetics. – Oxford: Oxford University Press, 1990. – 392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 xml:space="preserve">Crystal D. </w:t>
      </w:r>
      <w:r>
        <w:rPr>
          <w:sz w:val="28"/>
          <w:szCs w:val="28"/>
          <w:lang w:val="en-US"/>
        </w:rPr>
        <w:t xml:space="preserve">The Cambridge Encyclopedia of Language. – Cambridge: Cambridge University Press, 1998. – 364 p.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en-US"/>
        </w:rPr>
      </w:pPr>
      <w:r>
        <w:rPr>
          <w:i/>
          <w:sz w:val="28"/>
          <w:szCs w:val="28"/>
          <w:lang w:val="en-US"/>
        </w:rPr>
        <w:t xml:space="preserve">Davenport </w:t>
      </w:r>
      <w:r>
        <w:rPr>
          <w:i/>
          <w:caps/>
          <w:sz w:val="28"/>
          <w:szCs w:val="28"/>
          <w:lang w:val="en-US"/>
        </w:rPr>
        <w:t>m</w:t>
      </w:r>
      <w:r>
        <w:rPr>
          <w:i/>
          <w:sz w:val="28"/>
          <w:szCs w:val="28"/>
          <w:lang w:val="en-US"/>
        </w:rPr>
        <w:t>., Hannahs S.J.</w:t>
      </w:r>
      <w:r>
        <w:rPr>
          <w:sz w:val="28"/>
          <w:szCs w:val="28"/>
          <w:lang w:val="en-US"/>
        </w:rPr>
        <w:t xml:space="preserve"> Introducing Phonetics and Phonology. – New York: Oxford University Press, 1998. – 196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Davydov M.V., Yakovleva Y.V.</w:t>
      </w:r>
      <w:r>
        <w:rPr>
          <w:sz w:val="28"/>
          <w:szCs w:val="28"/>
          <w:lang w:val="en-US"/>
        </w:rPr>
        <w:t xml:space="preserve"> Prosodic Images in English Speech. – </w:t>
      </w:r>
      <w:proofErr w:type="gramStart"/>
      <w:r>
        <w:rPr>
          <w:sz w:val="28"/>
          <w:szCs w:val="28"/>
        </w:rPr>
        <w:t>М</w:t>
      </w:r>
      <w:r>
        <w:rPr>
          <w:sz w:val="28"/>
          <w:szCs w:val="28"/>
          <w:lang w:val="en-US"/>
        </w:rPr>
        <w:t>.:</w:t>
      </w:r>
      <w:proofErr w:type="gramEnd"/>
      <w:r>
        <w:rPr>
          <w:sz w:val="28"/>
          <w:szCs w:val="28"/>
          <w:lang w:val="en-US"/>
        </w:rPr>
        <w:t xml:space="preserve"> </w:t>
      </w:r>
      <w:r>
        <w:rPr>
          <w:sz w:val="28"/>
          <w:szCs w:val="28"/>
        </w:rPr>
        <w:t>Диалог</w:t>
      </w:r>
      <w:r>
        <w:rPr>
          <w:sz w:val="28"/>
          <w:szCs w:val="28"/>
          <w:lang w:val="en-US"/>
        </w:rPr>
        <w:t xml:space="preserve"> – </w:t>
      </w:r>
      <w:r>
        <w:rPr>
          <w:sz w:val="28"/>
          <w:szCs w:val="28"/>
        </w:rPr>
        <w:t>МГУ</w:t>
      </w:r>
      <w:r>
        <w:rPr>
          <w:sz w:val="28"/>
          <w:szCs w:val="28"/>
          <w:lang w:val="en-US"/>
        </w:rPr>
        <w:t xml:space="preserve">, 1999. – 247 </w:t>
      </w:r>
      <w:r>
        <w:rPr>
          <w:sz w:val="28"/>
          <w:szCs w:val="28"/>
        </w:rPr>
        <w:t>с</w:t>
      </w:r>
      <w:r>
        <w:rPr>
          <w:sz w:val="28"/>
          <w:szCs w:val="28"/>
          <w:lang w:val="en-US"/>
        </w:rPr>
        <w:t>.</w:t>
      </w:r>
    </w:p>
    <w:p w:rsidR="00B125DB" w:rsidRDefault="00B125DB" w:rsidP="008309E1">
      <w:pPr>
        <w:widowControl w:val="0"/>
        <w:numPr>
          <w:ilvl w:val="0"/>
          <w:numId w:val="49"/>
        </w:numPr>
        <w:tabs>
          <w:tab w:val="clear" w:pos="360"/>
          <w:tab w:val="num" w:pos="-142"/>
          <w:tab w:val="num" w:pos="600"/>
        </w:tabs>
        <w:suppressAutoHyphens w:val="0"/>
        <w:spacing w:line="360" w:lineRule="auto"/>
        <w:ind w:left="0" w:firstLine="0"/>
        <w:jc w:val="both"/>
        <w:rPr>
          <w:spacing w:val="4"/>
          <w:sz w:val="28"/>
          <w:szCs w:val="28"/>
          <w:lang w:val="en-US"/>
        </w:rPr>
      </w:pPr>
      <w:r>
        <w:rPr>
          <w:i/>
          <w:spacing w:val="4"/>
          <w:sz w:val="28"/>
          <w:szCs w:val="28"/>
          <w:lang w:val="en-US"/>
        </w:rPr>
        <w:t>Denton R., Woodward G.</w:t>
      </w:r>
      <w:r>
        <w:rPr>
          <w:spacing w:val="4"/>
          <w:sz w:val="28"/>
          <w:szCs w:val="28"/>
          <w:lang w:val="en-US"/>
        </w:rPr>
        <w:t xml:space="preserve"> Political Communication in America. – </w:t>
      </w:r>
      <w:r>
        <w:rPr>
          <w:sz w:val="28"/>
          <w:szCs w:val="28"/>
          <w:lang w:val="en-US"/>
        </w:rPr>
        <w:t>New York</w:t>
      </w:r>
      <w:r>
        <w:rPr>
          <w:spacing w:val="4"/>
          <w:sz w:val="28"/>
          <w:szCs w:val="28"/>
          <w:lang w:val="en-US"/>
        </w:rPr>
        <w:t>: Praeger Publishers, 1990. – 363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lang w:val="uk-UA"/>
        </w:rPr>
      </w:pPr>
      <w:r>
        <w:rPr>
          <w:i/>
          <w:spacing w:val="-6"/>
          <w:sz w:val="28"/>
          <w:szCs w:val="28"/>
          <w:lang w:val="en-US"/>
        </w:rPr>
        <w:t>Dieling H.</w:t>
      </w:r>
      <w:r>
        <w:rPr>
          <w:spacing w:val="-6"/>
          <w:sz w:val="28"/>
          <w:szCs w:val="28"/>
          <w:lang w:val="en-US"/>
        </w:rPr>
        <w:t xml:space="preserve"> Phonetik im Fremdsprachenunterricht Deutch. Fremdsprachenunterricht in Theorie und Praxis. – </w:t>
      </w:r>
      <w:r>
        <w:rPr>
          <w:caps/>
          <w:spacing w:val="-6"/>
          <w:sz w:val="28"/>
          <w:szCs w:val="28"/>
          <w:lang w:val="en-US"/>
        </w:rPr>
        <w:t>l</w:t>
      </w:r>
      <w:r>
        <w:rPr>
          <w:spacing w:val="-6"/>
          <w:sz w:val="28"/>
          <w:szCs w:val="28"/>
          <w:lang w:val="en-US"/>
        </w:rPr>
        <w:t>eipzig: Langenscheidt, 1992. – 133 s.</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Dvorzhetska M.P.</w:t>
      </w:r>
      <w:r>
        <w:rPr>
          <w:sz w:val="28"/>
          <w:szCs w:val="28"/>
          <w:lang w:val="en-US"/>
        </w:rPr>
        <w:t xml:space="preserve"> Text Semantics and Intonation in Communicative Context // </w:t>
      </w:r>
      <w:r>
        <w:rPr>
          <w:spacing w:val="6"/>
          <w:sz w:val="28"/>
          <w:szCs w:val="28"/>
          <w:lang w:val="en-US"/>
        </w:rPr>
        <w:t xml:space="preserve">Recent </w:t>
      </w:r>
      <w:r>
        <w:rPr>
          <w:caps/>
          <w:spacing w:val="6"/>
          <w:sz w:val="28"/>
          <w:szCs w:val="28"/>
          <w:lang w:val="en-US"/>
        </w:rPr>
        <w:t>t</w:t>
      </w:r>
      <w:r>
        <w:rPr>
          <w:spacing w:val="6"/>
          <w:sz w:val="28"/>
          <w:szCs w:val="28"/>
          <w:lang w:val="en-US"/>
        </w:rPr>
        <w:t xml:space="preserve">rends in Language and Literature: </w:t>
      </w:r>
      <w:r>
        <w:rPr>
          <w:caps/>
          <w:spacing w:val="6"/>
          <w:sz w:val="28"/>
          <w:szCs w:val="28"/>
          <w:lang w:val="en-US"/>
        </w:rPr>
        <w:t>i</w:t>
      </w:r>
      <w:r>
        <w:rPr>
          <w:spacing w:val="6"/>
          <w:sz w:val="28"/>
          <w:szCs w:val="28"/>
          <w:lang w:val="en-US"/>
        </w:rPr>
        <w:t xml:space="preserve">nsights and </w:t>
      </w:r>
      <w:r>
        <w:rPr>
          <w:caps/>
          <w:spacing w:val="6"/>
          <w:sz w:val="28"/>
          <w:szCs w:val="28"/>
          <w:lang w:val="en-US"/>
        </w:rPr>
        <w:t>a</w:t>
      </w:r>
      <w:r>
        <w:rPr>
          <w:spacing w:val="6"/>
          <w:sz w:val="28"/>
          <w:szCs w:val="28"/>
          <w:lang w:val="en-US"/>
        </w:rPr>
        <w:t>pproaches. 3</w:t>
      </w:r>
      <w:r>
        <w:rPr>
          <w:spacing w:val="6"/>
          <w:sz w:val="28"/>
          <w:szCs w:val="28"/>
          <w:vertAlign w:val="superscript"/>
          <w:lang w:val="en-US"/>
        </w:rPr>
        <w:t>rd</w:t>
      </w:r>
      <w:r>
        <w:rPr>
          <w:spacing w:val="6"/>
          <w:sz w:val="28"/>
          <w:szCs w:val="28"/>
          <w:lang w:val="en-US"/>
        </w:rPr>
        <w:t xml:space="preserve"> </w:t>
      </w:r>
      <w:r>
        <w:rPr>
          <w:caps/>
          <w:spacing w:val="6"/>
          <w:sz w:val="28"/>
          <w:szCs w:val="28"/>
          <w:lang w:val="en-US"/>
        </w:rPr>
        <w:t>u</w:t>
      </w:r>
      <w:r>
        <w:rPr>
          <w:spacing w:val="6"/>
          <w:sz w:val="28"/>
          <w:szCs w:val="28"/>
          <w:lang w:val="en-US"/>
        </w:rPr>
        <w:t>krainian Society for the Study of English Symposium 6-8 October, 2005. – K.: KNLU, 2005. – P. 12–13.</w:t>
      </w:r>
    </w:p>
    <w:p w:rsidR="00B125DB" w:rsidRDefault="00B125DB" w:rsidP="008309E1">
      <w:pPr>
        <w:pStyle w:val="afffffff5"/>
        <w:widowControl w:val="0"/>
        <w:numPr>
          <w:ilvl w:val="0"/>
          <w:numId w:val="49"/>
        </w:numPr>
        <w:tabs>
          <w:tab w:val="clear" w:pos="360"/>
          <w:tab w:val="clear" w:pos="644"/>
          <w:tab w:val="num" w:pos="0"/>
          <w:tab w:val="num" w:pos="480"/>
        </w:tabs>
        <w:suppressAutoHyphens w:val="0"/>
        <w:spacing w:before="0" w:after="0" w:line="360" w:lineRule="auto"/>
        <w:ind w:left="0" w:firstLine="0"/>
        <w:jc w:val="both"/>
        <w:rPr>
          <w:szCs w:val="28"/>
          <w:lang w:val="uk-UA"/>
        </w:rPr>
      </w:pPr>
      <w:r>
        <w:rPr>
          <w:i/>
          <w:szCs w:val="28"/>
          <w:lang w:val="en-US"/>
        </w:rPr>
        <w:t>Dvorzhetska</w:t>
      </w:r>
      <w:r>
        <w:rPr>
          <w:i/>
          <w:szCs w:val="28"/>
          <w:lang w:val="uk-UA"/>
        </w:rPr>
        <w:t xml:space="preserve"> </w:t>
      </w:r>
      <w:r>
        <w:rPr>
          <w:i/>
          <w:szCs w:val="28"/>
          <w:lang w:val="en-US"/>
        </w:rPr>
        <w:t>M</w:t>
      </w:r>
      <w:r>
        <w:rPr>
          <w:i/>
          <w:szCs w:val="28"/>
          <w:lang w:val="uk-UA"/>
        </w:rPr>
        <w:t>.</w:t>
      </w:r>
      <w:r>
        <w:rPr>
          <w:i/>
          <w:szCs w:val="28"/>
          <w:lang w:val="en-US"/>
        </w:rPr>
        <w:t>P</w:t>
      </w:r>
      <w:r>
        <w:rPr>
          <w:i/>
          <w:szCs w:val="28"/>
          <w:lang w:val="uk-UA"/>
        </w:rPr>
        <w:t xml:space="preserve">. </w:t>
      </w:r>
      <w:r>
        <w:rPr>
          <w:szCs w:val="28"/>
          <w:lang w:val="en-US"/>
        </w:rPr>
        <w:t>Intonation</w:t>
      </w:r>
      <w:r>
        <w:rPr>
          <w:szCs w:val="28"/>
          <w:lang w:val="uk-UA"/>
        </w:rPr>
        <w:t xml:space="preserve">: </w:t>
      </w:r>
      <w:r>
        <w:rPr>
          <w:szCs w:val="28"/>
          <w:lang w:val="en-US"/>
        </w:rPr>
        <w:t>Pragmatics</w:t>
      </w:r>
      <w:r>
        <w:rPr>
          <w:szCs w:val="28"/>
          <w:lang w:val="uk-UA"/>
        </w:rPr>
        <w:t xml:space="preserve"> </w:t>
      </w:r>
      <w:r>
        <w:rPr>
          <w:szCs w:val="28"/>
          <w:lang w:val="en-US"/>
        </w:rPr>
        <w:t>and</w:t>
      </w:r>
      <w:r>
        <w:rPr>
          <w:szCs w:val="28"/>
          <w:lang w:val="uk-UA"/>
        </w:rPr>
        <w:t xml:space="preserve"> </w:t>
      </w:r>
      <w:r>
        <w:rPr>
          <w:caps/>
          <w:szCs w:val="28"/>
          <w:lang w:val="en-US"/>
        </w:rPr>
        <w:t>d</w:t>
      </w:r>
      <w:r>
        <w:rPr>
          <w:szCs w:val="28"/>
          <w:lang w:val="en-US"/>
        </w:rPr>
        <w:t>iscourse</w:t>
      </w:r>
      <w:r>
        <w:rPr>
          <w:szCs w:val="28"/>
          <w:lang w:val="uk-UA"/>
        </w:rPr>
        <w:t xml:space="preserve"> </w:t>
      </w:r>
      <w:r>
        <w:rPr>
          <w:szCs w:val="28"/>
          <w:lang w:val="en-US"/>
        </w:rPr>
        <w:t>Function</w:t>
      </w:r>
      <w:r>
        <w:rPr>
          <w:i/>
          <w:szCs w:val="28"/>
          <w:lang w:val="uk-UA"/>
        </w:rPr>
        <w:t xml:space="preserve"> </w:t>
      </w:r>
      <w:r>
        <w:rPr>
          <w:szCs w:val="28"/>
          <w:lang w:val="uk-UA"/>
        </w:rPr>
        <w:t>//</w:t>
      </w:r>
      <w:r>
        <w:rPr>
          <w:i/>
          <w:szCs w:val="28"/>
          <w:lang w:val="uk-UA"/>
        </w:rPr>
        <w:t xml:space="preserve"> </w:t>
      </w:r>
      <w:r>
        <w:rPr>
          <w:szCs w:val="28"/>
          <w:lang w:val="uk-UA"/>
        </w:rPr>
        <w:t xml:space="preserve">Матеріали </w:t>
      </w:r>
      <w:r>
        <w:rPr>
          <w:szCs w:val="28"/>
          <w:lang w:val="en-US"/>
        </w:rPr>
        <w:t>VI</w:t>
      </w:r>
      <w:r>
        <w:rPr>
          <w:szCs w:val="28"/>
          <w:lang w:val="uk-UA"/>
        </w:rPr>
        <w:t xml:space="preserve"> </w:t>
      </w:r>
      <w:r>
        <w:rPr>
          <w:caps/>
          <w:szCs w:val="28"/>
          <w:lang w:val="uk-UA"/>
        </w:rPr>
        <w:t>м</w:t>
      </w:r>
      <w:r>
        <w:rPr>
          <w:szCs w:val="28"/>
          <w:lang w:val="uk-UA"/>
        </w:rPr>
        <w:t xml:space="preserve">іжнародної наукової конференції “Каразінські читання: Людина. Мова. Комунікація”. – Харків: Константа, 2007. – </w:t>
      </w:r>
      <w:r>
        <w:rPr>
          <w:caps/>
          <w:szCs w:val="28"/>
          <w:lang w:val="uk-UA"/>
        </w:rPr>
        <w:t>с. 338–339.</w:t>
      </w:r>
    </w:p>
    <w:p w:rsidR="00B125DB" w:rsidRDefault="00B125DB" w:rsidP="008309E1">
      <w:pPr>
        <w:pStyle w:val="afffffff5"/>
        <w:widowControl w:val="0"/>
        <w:numPr>
          <w:ilvl w:val="0"/>
          <w:numId w:val="49"/>
        </w:numPr>
        <w:tabs>
          <w:tab w:val="clear" w:pos="360"/>
          <w:tab w:val="clear" w:pos="644"/>
          <w:tab w:val="num" w:pos="0"/>
          <w:tab w:val="num" w:pos="480"/>
        </w:tabs>
        <w:suppressAutoHyphens w:val="0"/>
        <w:spacing w:before="0" w:after="0" w:line="360" w:lineRule="auto"/>
        <w:ind w:left="0" w:firstLine="0"/>
        <w:jc w:val="both"/>
        <w:rPr>
          <w:szCs w:val="28"/>
          <w:lang w:val="uk-UA"/>
        </w:rPr>
      </w:pPr>
      <w:r>
        <w:rPr>
          <w:i/>
          <w:iCs/>
          <w:szCs w:val="28"/>
          <w:lang w:val="en-US"/>
        </w:rPr>
        <w:lastRenderedPageBreak/>
        <w:t>Edelman</w:t>
      </w:r>
      <w:r>
        <w:rPr>
          <w:i/>
          <w:iCs/>
          <w:szCs w:val="28"/>
          <w:lang w:val="fr-FR"/>
        </w:rPr>
        <w:t xml:space="preserve"> M.</w:t>
      </w:r>
      <w:r>
        <w:rPr>
          <w:szCs w:val="28"/>
          <w:lang w:val="en-US"/>
        </w:rPr>
        <w:t xml:space="preserve"> Political Language: Words That Succeed and Policies That Fail. – New York, 1977. – 209 p.</w:t>
      </w:r>
    </w:p>
    <w:p w:rsidR="00B125DB" w:rsidRDefault="00B125DB" w:rsidP="008309E1">
      <w:pPr>
        <w:pStyle w:val="afffffff5"/>
        <w:widowControl w:val="0"/>
        <w:numPr>
          <w:ilvl w:val="0"/>
          <w:numId w:val="49"/>
        </w:numPr>
        <w:tabs>
          <w:tab w:val="clear" w:pos="360"/>
          <w:tab w:val="clear" w:pos="644"/>
          <w:tab w:val="num" w:pos="0"/>
          <w:tab w:val="num" w:pos="480"/>
        </w:tabs>
        <w:suppressAutoHyphens w:val="0"/>
        <w:spacing w:before="0" w:after="0" w:line="360" w:lineRule="auto"/>
        <w:ind w:left="0" w:firstLine="0"/>
        <w:jc w:val="both"/>
        <w:rPr>
          <w:szCs w:val="28"/>
          <w:lang w:val="uk-UA"/>
        </w:rPr>
      </w:pPr>
      <w:r>
        <w:rPr>
          <w:i/>
          <w:szCs w:val="28"/>
          <w:lang w:val="en-US"/>
        </w:rPr>
        <w:t>Eemeren, F.H. van, Grootendorst, R.</w:t>
      </w:r>
      <w:r>
        <w:rPr>
          <w:szCs w:val="28"/>
          <w:lang w:val="en-US"/>
        </w:rPr>
        <w:t xml:space="preserve"> Analyzing </w:t>
      </w:r>
      <w:r>
        <w:rPr>
          <w:caps/>
          <w:szCs w:val="28"/>
          <w:lang w:val="en-US"/>
        </w:rPr>
        <w:t>a</w:t>
      </w:r>
      <w:r>
        <w:rPr>
          <w:szCs w:val="28"/>
          <w:lang w:val="en-US"/>
        </w:rPr>
        <w:t xml:space="preserve">rgumentative </w:t>
      </w:r>
      <w:r>
        <w:rPr>
          <w:caps/>
          <w:szCs w:val="28"/>
          <w:lang w:val="en-US"/>
        </w:rPr>
        <w:t>d</w:t>
      </w:r>
      <w:r>
        <w:rPr>
          <w:szCs w:val="28"/>
          <w:lang w:val="en-US"/>
        </w:rPr>
        <w:t>iscourse // Perspectives on Argumentation. Essays in Honor of Wayne Brockriede. – Prospect Heights, IL: Waveland Press, 1990. – P. 86–106.</w:t>
      </w:r>
    </w:p>
    <w:p w:rsidR="00B125DB" w:rsidRDefault="00B125DB" w:rsidP="008309E1">
      <w:pPr>
        <w:widowControl w:val="0"/>
        <w:numPr>
          <w:ilvl w:val="0"/>
          <w:numId w:val="49"/>
        </w:numPr>
        <w:tabs>
          <w:tab w:val="clear" w:pos="360"/>
          <w:tab w:val="left" w:pos="0"/>
        </w:tabs>
        <w:suppressAutoHyphens w:val="0"/>
        <w:spacing w:line="360" w:lineRule="auto"/>
        <w:ind w:left="0" w:firstLine="0"/>
        <w:jc w:val="both"/>
        <w:rPr>
          <w:sz w:val="28"/>
          <w:szCs w:val="28"/>
          <w:lang w:val="en-US"/>
        </w:rPr>
      </w:pPr>
      <w:r>
        <w:rPr>
          <w:i/>
          <w:sz w:val="28"/>
          <w:szCs w:val="28"/>
          <w:lang w:val="en-US"/>
        </w:rPr>
        <w:t xml:space="preserve">Ellis A., Beattie G. </w:t>
      </w:r>
      <w:r>
        <w:rPr>
          <w:sz w:val="28"/>
          <w:szCs w:val="28"/>
          <w:lang w:val="en-US"/>
        </w:rPr>
        <w:t>The Psychology of Language and Communication. – London: Weidenfeld and Nicolson, 1986. – 374 p.</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Faber D.</w:t>
      </w:r>
      <w:r>
        <w:rPr>
          <w:szCs w:val="28"/>
          <w:lang w:val="en-US"/>
        </w:rPr>
        <w:t xml:space="preserve"> Teaching the Rhythms of English: A New Theoretical Base // International </w:t>
      </w:r>
      <w:r>
        <w:rPr>
          <w:caps/>
          <w:szCs w:val="28"/>
          <w:lang w:val="en-US"/>
        </w:rPr>
        <w:t>r</w:t>
      </w:r>
      <w:r>
        <w:rPr>
          <w:szCs w:val="28"/>
          <w:lang w:val="en-US"/>
        </w:rPr>
        <w:t xml:space="preserve">eview of Applied Linguistics. </w:t>
      </w:r>
      <w:r>
        <w:rPr>
          <w:szCs w:val="28"/>
        </w:rPr>
        <w:sym w:font="Symbol" w:char="F02D"/>
      </w:r>
      <w:r>
        <w:rPr>
          <w:szCs w:val="28"/>
          <w:lang w:val="en-US"/>
        </w:rPr>
        <w:t xml:space="preserve"> 1986. </w:t>
      </w:r>
      <w:r>
        <w:rPr>
          <w:szCs w:val="28"/>
        </w:rPr>
        <w:sym w:font="Symbol" w:char="F02D"/>
      </w:r>
      <w:r>
        <w:rPr>
          <w:szCs w:val="28"/>
          <w:lang w:val="en-US"/>
        </w:rPr>
        <w:t xml:space="preserve"> № 25. </w:t>
      </w:r>
      <w:r>
        <w:rPr>
          <w:szCs w:val="28"/>
        </w:rPr>
        <w:sym w:font="Symbol" w:char="F02D"/>
      </w:r>
      <w:r>
        <w:rPr>
          <w:szCs w:val="28"/>
          <w:lang w:val="en-US"/>
        </w:rPr>
        <w:t xml:space="preserve"> P. 205</w:t>
      </w:r>
      <w:r>
        <w:rPr>
          <w:szCs w:val="28"/>
        </w:rPr>
        <w:sym w:font="Symbol" w:char="F02D"/>
      </w:r>
      <w:r>
        <w:rPr>
          <w:szCs w:val="28"/>
          <w:lang w:val="en-US"/>
        </w:rPr>
        <w:t>216.</w:t>
      </w:r>
    </w:p>
    <w:p w:rsidR="00B125DB" w:rsidRDefault="00B125DB" w:rsidP="008309E1">
      <w:pPr>
        <w:widowControl w:val="0"/>
        <w:numPr>
          <w:ilvl w:val="0"/>
          <w:numId w:val="49"/>
        </w:numPr>
        <w:tabs>
          <w:tab w:val="clear" w:pos="360"/>
          <w:tab w:val="left" w:pos="0"/>
        </w:tabs>
        <w:suppressAutoHyphens w:val="0"/>
        <w:spacing w:line="360" w:lineRule="auto"/>
        <w:ind w:left="0" w:firstLine="0"/>
        <w:jc w:val="both"/>
        <w:rPr>
          <w:sz w:val="28"/>
          <w:szCs w:val="28"/>
          <w:lang w:val="en-US"/>
        </w:rPr>
      </w:pPr>
      <w:r>
        <w:rPr>
          <w:i/>
          <w:sz w:val="28"/>
          <w:szCs w:val="28"/>
          <w:lang w:val="en-US"/>
        </w:rPr>
        <w:t>Fairclough</w:t>
      </w:r>
      <w:r>
        <w:rPr>
          <w:i/>
          <w:sz w:val="28"/>
          <w:szCs w:val="28"/>
          <w:lang w:val="uk-UA"/>
        </w:rPr>
        <w:t xml:space="preserve"> </w:t>
      </w:r>
      <w:r>
        <w:rPr>
          <w:i/>
          <w:sz w:val="28"/>
          <w:szCs w:val="28"/>
          <w:lang w:val="en-US"/>
        </w:rPr>
        <w:t>N</w:t>
      </w:r>
      <w:r>
        <w:rPr>
          <w:i/>
          <w:sz w:val="28"/>
          <w:szCs w:val="28"/>
          <w:lang w:val="uk-UA"/>
        </w:rPr>
        <w:t>.</w:t>
      </w:r>
      <w:r>
        <w:rPr>
          <w:sz w:val="28"/>
          <w:szCs w:val="28"/>
          <w:lang w:val="uk-UA"/>
        </w:rPr>
        <w:t xml:space="preserve"> </w:t>
      </w:r>
      <w:r>
        <w:rPr>
          <w:sz w:val="28"/>
          <w:szCs w:val="28"/>
          <w:lang w:val="en-US"/>
        </w:rPr>
        <w:t>Manipulation /</w:t>
      </w:r>
      <w:r>
        <w:rPr>
          <w:sz w:val="28"/>
          <w:szCs w:val="28"/>
          <w:lang w:val="uk-UA"/>
        </w:rPr>
        <w:t>/</w:t>
      </w:r>
      <w:r>
        <w:rPr>
          <w:sz w:val="28"/>
          <w:szCs w:val="28"/>
          <w:lang w:val="en-US"/>
        </w:rPr>
        <w:t xml:space="preserve"> </w:t>
      </w:r>
      <w:proofErr w:type="gramStart"/>
      <w:r>
        <w:rPr>
          <w:sz w:val="28"/>
          <w:szCs w:val="28"/>
          <w:lang w:val="en-US"/>
        </w:rPr>
        <w:t>The</w:t>
      </w:r>
      <w:proofErr w:type="gramEnd"/>
      <w:r>
        <w:rPr>
          <w:sz w:val="28"/>
          <w:szCs w:val="28"/>
          <w:lang w:val="en-US"/>
        </w:rPr>
        <w:t xml:space="preserve"> Encyclopedia of Language and Linguistic. – </w:t>
      </w:r>
      <w:r>
        <w:rPr>
          <w:sz w:val="28"/>
          <w:szCs w:val="28"/>
          <w:lang w:val="uk-UA"/>
        </w:rPr>
        <w:t>1996</w:t>
      </w:r>
      <w:r>
        <w:rPr>
          <w:sz w:val="28"/>
          <w:szCs w:val="28"/>
          <w:lang w:val="en-US"/>
        </w:rPr>
        <w:t>. – Vol.</w:t>
      </w:r>
      <w:r>
        <w:rPr>
          <w:sz w:val="28"/>
          <w:szCs w:val="28"/>
          <w:lang w:val="uk-UA"/>
        </w:rPr>
        <w:t xml:space="preserve"> </w:t>
      </w:r>
      <w:r>
        <w:rPr>
          <w:sz w:val="28"/>
          <w:szCs w:val="28"/>
          <w:lang w:val="en-US"/>
        </w:rPr>
        <w:t>5. – P. 2360–2361.</w:t>
      </w:r>
    </w:p>
    <w:p w:rsidR="00B125DB" w:rsidRPr="00B125DB" w:rsidRDefault="00B125DB" w:rsidP="008309E1">
      <w:pPr>
        <w:pStyle w:val="afffffffb"/>
        <w:widowControl w:val="0"/>
        <w:numPr>
          <w:ilvl w:val="0"/>
          <w:numId w:val="49"/>
        </w:numPr>
        <w:tabs>
          <w:tab w:val="clear" w:pos="360"/>
          <w:tab w:val="left" w:pos="0"/>
        </w:tabs>
        <w:suppressAutoHyphens w:val="0"/>
        <w:spacing w:after="0" w:line="360" w:lineRule="auto"/>
        <w:ind w:left="0" w:firstLine="0"/>
        <w:jc w:val="both"/>
        <w:rPr>
          <w:noProof/>
          <w:spacing w:val="-8"/>
          <w:szCs w:val="28"/>
          <w:lang w:val="en-US"/>
        </w:rPr>
      </w:pPr>
      <w:r w:rsidRPr="00B125DB">
        <w:rPr>
          <w:i/>
          <w:noProof/>
          <w:spacing w:val="-8"/>
          <w:szCs w:val="28"/>
          <w:lang w:val="en-US"/>
        </w:rPr>
        <w:t>Fairclough N.</w:t>
      </w:r>
      <w:r w:rsidRPr="00B125DB">
        <w:rPr>
          <w:noProof/>
          <w:spacing w:val="-8"/>
          <w:szCs w:val="28"/>
          <w:lang w:val="en-US"/>
        </w:rPr>
        <w:t xml:space="preserve"> Language and Power. – London, New York: Longman, 1989. – 259 p.</w:t>
      </w:r>
    </w:p>
    <w:p w:rsidR="00B125DB" w:rsidRDefault="00B125DB" w:rsidP="008309E1">
      <w:pPr>
        <w:widowControl w:val="0"/>
        <w:numPr>
          <w:ilvl w:val="0"/>
          <w:numId w:val="49"/>
        </w:numPr>
        <w:tabs>
          <w:tab w:val="clear" w:pos="360"/>
          <w:tab w:val="num" w:pos="-142"/>
          <w:tab w:val="num" w:pos="480"/>
        </w:tabs>
        <w:suppressAutoHyphens w:val="0"/>
        <w:spacing w:line="360" w:lineRule="auto"/>
        <w:ind w:left="0" w:firstLine="0"/>
        <w:jc w:val="both"/>
        <w:rPr>
          <w:spacing w:val="4"/>
          <w:sz w:val="28"/>
          <w:szCs w:val="28"/>
          <w:lang w:val="fr-FR"/>
        </w:rPr>
      </w:pPr>
      <w:r>
        <w:rPr>
          <w:i/>
          <w:spacing w:val="4"/>
          <w:sz w:val="28"/>
          <w:szCs w:val="28"/>
          <w:lang w:val="en-US"/>
        </w:rPr>
        <w:t>Franklin B.</w:t>
      </w:r>
      <w:r>
        <w:rPr>
          <w:spacing w:val="4"/>
          <w:sz w:val="28"/>
          <w:szCs w:val="28"/>
          <w:lang w:val="en-US"/>
        </w:rPr>
        <w:t xml:space="preserve"> Packaging Politics: Political Communication in Britain’s Media Democracy. –London: Edward Arnold, 1994. – 257 p.</w:t>
      </w:r>
    </w:p>
    <w:p w:rsidR="00B125DB" w:rsidRDefault="00B125DB" w:rsidP="008309E1">
      <w:pPr>
        <w:pStyle w:val="afffffff5"/>
        <w:widowControl w:val="0"/>
        <w:numPr>
          <w:ilvl w:val="0"/>
          <w:numId w:val="49"/>
        </w:numPr>
        <w:tabs>
          <w:tab w:val="clear" w:pos="360"/>
          <w:tab w:val="clear" w:pos="644"/>
          <w:tab w:val="num" w:pos="0"/>
          <w:tab w:val="num" w:pos="480"/>
        </w:tabs>
        <w:suppressAutoHyphens w:val="0"/>
        <w:spacing w:before="0" w:after="0" w:line="360" w:lineRule="auto"/>
        <w:ind w:left="0" w:firstLine="0"/>
        <w:jc w:val="both"/>
        <w:rPr>
          <w:szCs w:val="28"/>
          <w:lang w:val="de-DE"/>
        </w:rPr>
      </w:pPr>
      <w:r>
        <w:rPr>
          <w:i/>
          <w:szCs w:val="28"/>
          <w:lang w:val="de-DE"/>
        </w:rPr>
        <w:t xml:space="preserve">Geissner H. </w:t>
      </w:r>
      <w:r>
        <w:rPr>
          <w:szCs w:val="28"/>
          <w:lang w:val="de-DE"/>
        </w:rPr>
        <w:t>Sprecherziehung. – Königstein: Gantner Verlag, 1982. – 87 s.</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Giegerich H.J.</w:t>
      </w:r>
      <w:r>
        <w:rPr>
          <w:sz w:val="28"/>
          <w:szCs w:val="28"/>
          <w:lang w:val="en-US"/>
        </w:rPr>
        <w:t xml:space="preserve"> English Phonology. An Introduction. – Cambridge: Cambridge University Press, 1995. – 548 p. </w:t>
      </w:r>
    </w:p>
    <w:p w:rsidR="00B125DB" w:rsidRDefault="00B125DB" w:rsidP="008309E1">
      <w:pPr>
        <w:widowControl w:val="0"/>
        <w:numPr>
          <w:ilvl w:val="0"/>
          <w:numId w:val="49"/>
        </w:numPr>
        <w:tabs>
          <w:tab w:val="clear" w:pos="360"/>
          <w:tab w:val="num" w:pos="0"/>
        </w:tabs>
        <w:suppressAutoHyphens w:val="0"/>
        <w:autoSpaceDE w:val="0"/>
        <w:autoSpaceDN w:val="0"/>
        <w:spacing w:line="360" w:lineRule="auto"/>
        <w:ind w:left="0" w:firstLine="0"/>
        <w:jc w:val="both"/>
        <w:rPr>
          <w:sz w:val="28"/>
          <w:szCs w:val="28"/>
          <w:lang w:val="en-US"/>
        </w:rPr>
      </w:pPr>
      <w:r>
        <w:rPr>
          <w:i/>
          <w:sz w:val="28"/>
          <w:szCs w:val="28"/>
          <w:lang w:val="en-US"/>
        </w:rPr>
        <w:t>Graber D.</w:t>
      </w:r>
      <w:r>
        <w:rPr>
          <w:sz w:val="28"/>
          <w:szCs w:val="28"/>
          <w:lang w:val="en-US"/>
        </w:rPr>
        <w:t xml:space="preserve"> Political </w:t>
      </w:r>
      <w:r>
        <w:rPr>
          <w:caps/>
          <w:sz w:val="28"/>
          <w:szCs w:val="28"/>
          <w:lang w:val="en-US"/>
        </w:rPr>
        <w:t>l</w:t>
      </w:r>
      <w:r>
        <w:rPr>
          <w:sz w:val="28"/>
          <w:szCs w:val="28"/>
          <w:lang w:val="en-US"/>
        </w:rPr>
        <w:t>anguages // Handbook of Political Communication. – Beverly Hills, London: Sage Publ</w:t>
      </w:r>
      <w:r>
        <w:rPr>
          <w:sz w:val="28"/>
          <w:szCs w:val="28"/>
          <w:lang w:val="en-US"/>
        </w:rPr>
        <w:t>i</w:t>
      </w:r>
      <w:r>
        <w:rPr>
          <w:sz w:val="28"/>
          <w:szCs w:val="28"/>
          <w:lang w:val="en-US"/>
        </w:rPr>
        <w:t xml:space="preserve">cations, 1981. – </w:t>
      </w:r>
      <w:r>
        <w:rPr>
          <w:caps/>
          <w:sz w:val="28"/>
          <w:szCs w:val="28"/>
          <w:lang w:val="en-US"/>
        </w:rPr>
        <w:t>p</w:t>
      </w:r>
      <w:r>
        <w:rPr>
          <w:sz w:val="28"/>
          <w:szCs w:val="28"/>
          <w:lang w:val="en-US"/>
        </w:rPr>
        <w:t>. 195–224.</w:t>
      </w:r>
    </w:p>
    <w:p w:rsidR="00B125DB" w:rsidRDefault="00B125DB" w:rsidP="008309E1">
      <w:pPr>
        <w:widowControl w:val="0"/>
        <w:numPr>
          <w:ilvl w:val="0"/>
          <w:numId w:val="49"/>
        </w:numPr>
        <w:tabs>
          <w:tab w:val="clear" w:pos="360"/>
          <w:tab w:val="num" w:pos="0"/>
        </w:tabs>
        <w:suppressAutoHyphens w:val="0"/>
        <w:autoSpaceDE w:val="0"/>
        <w:autoSpaceDN w:val="0"/>
        <w:spacing w:line="360" w:lineRule="auto"/>
        <w:ind w:left="0" w:firstLine="0"/>
        <w:jc w:val="both"/>
        <w:rPr>
          <w:sz w:val="28"/>
          <w:szCs w:val="28"/>
          <w:lang w:val="en-US"/>
        </w:rPr>
      </w:pPr>
      <w:r>
        <w:rPr>
          <w:i/>
          <w:iCs/>
          <w:sz w:val="28"/>
          <w:szCs w:val="28"/>
          <w:lang w:val="en-US"/>
        </w:rPr>
        <w:t>Grunert J.</w:t>
      </w:r>
      <w:r>
        <w:rPr>
          <w:sz w:val="28"/>
          <w:szCs w:val="28"/>
          <w:lang w:val="en-US"/>
        </w:rPr>
        <w:t xml:space="preserve"> Language of </w:t>
      </w:r>
      <w:r>
        <w:rPr>
          <w:caps/>
          <w:sz w:val="28"/>
          <w:szCs w:val="28"/>
          <w:lang w:val="en-US"/>
        </w:rPr>
        <w:t>p</w:t>
      </w:r>
      <w:r>
        <w:rPr>
          <w:sz w:val="28"/>
          <w:szCs w:val="28"/>
          <w:lang w:val="en-US"/>
        </w:rPr>
        <w:t xml:space="preserve">olitical </w:t>
      </w:r>
      <w:r>
        <w:rPr>
          <w:caps/>
          <w:sz w:val="28"/>
          <w:szCs w:val="28"/>
          <w:lang w:val="en-US"/>
        </w:rPr>
        <w:t>d</w:t>
      </w:r>
      <w:r>
        <w:rPr>
          <w:sz w:val="28"/>
          <w:szCs w:val="28"/>
          <w:lang w:val="en-US"/>
        </w:rPr>
        <w:t>iscourse // Discourse and Society. – London: Sage, 1984. – Vol. 1. – P. 51–60.</w:t>
      </w:r>
    </w:p>
    <w:p w:rsidR="00B125DB" w:rsidRPr="00B125DB" w:rsidRDefault="00B125DB" w:rsidP="008309E1">
      <w:pPr>
        <w:pStyle w:val="afffffffb"/>
        <w:widowControl w:val="0"/>
        <w:numPr>
          <w:ilvl w:val="0"/>
          <w:numId w:val="49"/>
        </w:numPr>
        <w:tabs>
          <w:tab w:val="clear" w:pos="360"/>
          <w:tab w:val="num" w:pos="0"/>
        </w:tabs>
        <w:suppressAutoHyphens w:val="0"/>
        <w:spacing w:after="0" w:line="360" w:lineRule="auto"/>
        <w:ind w:left="0" w:firstLine="0"/>
        <w:jc w:val="both"/>
        <w:rPr>
          <w:noProof/>
          <w:spacing w:val="-6"/>
          <w:szCs w:val="28"/>
          <w:lang w:val="en-US"/>
        </w:rPr>
      </w:pPr>
      <w:r w:rsidRPr="00B125DB">
        <w:rPr>
          <w:i/>
          <w:noProof/>
          <w:spacing w:val="-6"/>
          <w:szCs w:val="28"/>
          <w:lang w:val="en-US"/>
        </w:rPr>
        <w:t xml:space="preserve">Gutenberg W. </w:t>
      </w:r>
      <w:r w:rsidRPr="00B125DB">
        <w:rPr>
          <w:noProof/>
          <w:spacing w:val="-6"/>
          <w:szCs w:val="28"/>
          <w:lang w:val="en-US"/>
        </w:rPr>
        <w:t>Orality and Public Discourse // Aspects of Oral Communication / Ed. by Uta M. Quasthoff. – Berlin; New York: Walter de Gruyter, 1995. – P. 332–339.</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Halliday M.A.K.</w:t>
      </w:r>
      <w:r>
        <w:rPr>
          <w:sz w:val="28"/>
          <w:szCs w:val="28"/>
          <w:lang w:val="en-US"/>
        </w:rPr>
        <w:t xml:space="preserve"> System and Function in Language // Selected Papers / Ed. by G.R.Kress. </w:t>
      </w:r>
      <w:r>
        <w:rPr>
          <w:sz w:val="28"/>
          <w:szCs w:val="28"/>
        </w:rPr>
        <w:sym w:font="Symbol" w:char="F02D"/>
      </w:r>
      <w:r>
        <w:rPr>
          <w:sz w:val="28"/>
          <w:szCs w:val="28"/>
          <w:lang w:val="en-US"/>
        </w:rPr>
        <w:t xml:space="preserve"> London: Oxford University Press, 1976. </w:t>
      </w:r>
      <w:r>
        <w:rPr>
          <w:sz w:val="28"/>
          <w:szCs w:val="28"/>
        </w:rPr>
        <w:sym w:font="Symbol" w:char="F02D"/>
      </w:r>
      <w:r>
        <w:rPr>
          <w:sz w:val="28"/>
          <w:szCs w:val="28"/>
          <w:lang w:val="en-US"/>
        </w:rPr>
        <w:t xml:space="preserve"> 250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Hodge R., Kress G.</w:t>
      </w:r>
      <w:r>
        <w:rPr>
          <w:sz w:val="28"/>
          <w:szCs w:val="28"/>
          <w:lang w:val="en-US"/>
        </w:rPr>
        <w:t xml:space="preserve"> Social Semiotics. – Cambridge: Cambridge University Press, 1988. – 285 p.</w:t>
      </w:r>
    </w:p>
    <w:p w:rsidR="00B125DB" w:rsidRDefault="00B125DB" w:rsidP="008309E1">
      <w:pPr>
        <w:widowControl w:val="0"/>
        <w:numPr>
          <w:ilvl w:val="0"/>
          <w:numId w:val="49"/>
        </w:numPr>
        <w:tabs>
          <w:tab w:val="clear" w:pos="360"/>
          <w:tab w:val="num" w:pos="-142"/>
          <w:tab w:val="num" w:pos="600"/>
        </w:tabs>
        <w:suppressAutoHyphens w:val="0"/>
        <w:spacing w:line="360" w:lineRule="auto"/>
        <w:ind w:left="0" w:firstLine="0"/>
        <w:jc w:val="both"/>
        <w:rPr>
          <w:spacing w:val="4"/>
          <w:sz w:val="28"/>
          <w:szCs w:val="28"/>
          <w:lang w:val="en-US"/>
        </w:rPr>
      </w:pPr>
      <w:r>
        <w:rPr>
          <w:i/>
          <w:spacing w:val="4"/>
          <w:sz w:val="28"/>
          <w:szCs w:val="28"/>
          <w:lang w:val="en-US"/>
        </w:rPr>
        <w:t>Hoeken H.</w:t>
      </w:r>
      <w:r>
        <w:rPr>
          <w:spacing w:val="4"/>
          <w:sz w:val="28"/>
          <w:szCs w:val="28"/>
          <w:lang w:val="en-US"/>
        </w:rPr>
        <w:t xml:space="preserve"> Contextual </w:t>
      </w:r>
      <w:r>
        <w:rPr>
          <w:caps/>
          <w:spacing w:val="4"/>
          <w:sz w:val="28"/>
          <w:szCs w:val="28"/>
          <w:lang w:val="en-US"/>
        </w:rPr>
        <w:t>p</w:t>
      </w:r>
      <w:r>
        <w:rPr>
          <w:spacing w:val="4"/>
          <w:sz w:val="28"/>
          <w:szCs w:val="28"/>
          <w:lang w:val="en-US"/>
        </w:rPr>
        <w:t xml:space="preserve">arameters in the </w:t>
      </w:r>
      <w:r>
        <w:rPr>
          <w:caps/>
          <w:spacing w:val="4"/>
          <w:sz w:val="28"/>
          <w:szCs w:val="28"/>
          <w:lang w:val="en-US"/>
        </w:rPr>
        <w:t>e</w:t>
      </w:r>
      <w:r>
        <w:rPr>
          <w:spacing w:val="4"/>
          <w:sz w:val="28"/>
          <w:szCs w:val="28"/>
          <w:lang w:val="en-US"/>
        </w:rPr>
        <w:t xml:space="preserve">valuation of </w:t>
      </w:r>
      <w:r>
        <w:rPr>
          <w:caps/>
          <w:spacing w:val="4"/>
          <w:sz w:val="28"/>
          <w:szCs w:val="28"/>
          <w:lang w:val="en-US"/>
        </w:rPr>
        <w:t>p</w:t>
      </w:r>
      <w:r>
        <w:rPr>
          <w:spacing w:val="4"/>
          <w:sz w:val="28"/>
          <w:szCs w:val="28"/>
          <w:lang w:val="en-US"/>
        </w:rPr>
        <w:t xml:space="preserve">ersuasive </w:t>
      </w:r>
      <w:r>
        <w:rPr>
          <w:caps/>
          <w:spacing w:val="4"/>
          <w:sz w:val="28"/>
          <w:szCs w:val="28"/>
          <w:lang w:val="en-US"/>
        </w:rPr>
        <w:t>t</w:t>
      </w:r>
      <w:r>
        <w:rPr>
          <w:spacing w:val="4"/>
          <w:sz w:val="28"/>
          <w:szCs w:val="28"/>
          <w:lang w:val="en-US"/>
        </w:rPr>
        <w:t xml:space="preserve">exts // Discourse </w:t>
      </w:r>
      <w:r>
        <w:rPr>
          <w:caps/>
          <w:spacing w:val="4"/>
          <w:sz w:val="28"/>
          <w:szCs w:val="28"/>
          <w:lang w:val="en-US"/>
        </w:rPr>
        <w:t>a</w:t>
      </w:r>
      <w:r>
        <w:rPr>
          <w:spacing w:val="4"/>
          <w:sz w:val="28"/>
          <w:szCs w:val="28"/>
          <w:lang w:val="en-US"/>
        </w:rPr>
        <w:t xml:space="preserve">nalysis and </w:t>
      </w:r>
      <w:r>
        <w:rPr>
          <w:caps/>
          <w:spacing w:val="4"/>
          <w:sz w:val="28"/>
          <w:szCs w:val="28"/>
          <w:lang w:val="en-US"/>
        </w:rPr>
        <w:t>e</w:t>
      </w:r>
      <w:r>
        <w:rPr>
          <w:spacing w:val="4"/>
          <w:sz w:val="28"/>
          <w:szCs w:val="28"/>
          <w:lang w:val="en-US"/>
        </w:rPr>
        <w:t>valuation. – Amsterdam: Leo Lenz, Hank Pander Moad, 1997. – P. 139</w:t>
      </w:r>
      <w:r>
        <w:rPr>
          <w:spacing w:val="6"/>
          <w:sz w:val="28"/>
          <w:szCs w:val="28"/>
          <w:lang w:val="en-US"/>
        </w:rPr>
        <w:t>–</w:t>
      </w:r>
      <w:r>
        <w:rPr>
          <w:spacing w:val="4"/>
          <w:sz w:val="28"/>
          <w:szCs w:val="28"/>
          <w:lang w:val="en-US"/>
        </w:rPr>
        <w:t>157.</w:t>
      </w:r>
    </w:p>
    <w:p w:rsidR="00B125DB" w:rsidRDefault="00B125DB" w:rsidP="008309E1">
      <w:pPr>
        <w:pStyle w:val="afffffff4"/>
        <w:widowControl w:val="0"/>
        <w:numPr>
          <w:ilvl w:val="0"/>
          <w:numId w:val="49"/>
        </w:numPr>
        <w:tabs>
          <w:tab w:val="clear" w:pos="360"/>
          <w:tab w:val="left" w:pos="0"/>
        </w:tabs>
        <w:spacing w:after="0" w:line="360" w:lineRule="auto"/>
        <w:ind w:left="0" w:firstLine="0"/>
        <w:jc w:val="both"/>
        <w:rPr>
          <w:spacing w:val="6"/>
          <w:szCs w:val="28"/>
          <w:lang w:val="en-US"/>
        </w:rPr>
      </w:pPr>
      <w:r>
        <w:rPr>
          <w:i/>
          <w:spacing w:val="6"/>
          <w:szCs w:val="28"/>
          <w:lang w:val="en-US"/>
        </w:rPr>
        <w:t>Humes J.</w:t>
      </w:r>
      <w:r>
        <w:rPr>
          <w:spacing w:val="6"/>
          <w:szCs w:val="28"/>
          <w:lang w:val="en-US"/>
        </w:rPr>
        <w:t xml:space="preserve"> The Sir Winston Method: The Five Secrets of Speaking the </w:t>
      </w:r>
      <w:r>
        <w:rPr>
          <w:spacing w:val="6"/>
          <w:szCs w:val="28"/>
          <w:lang w:val="en-US"/>
        </w:rPr>
        <w:lastRenderedPageBreak/>
        <w:t>Language of Leadership. – New York: William Morrow and Company, Inc., 1991. – 189 p.</w:t>
      </w:r>
    </w:p>
    <w:p w:rsidR="00B125DB" w:rsidRDefault="00B125DB" w:rsidP="008309E1">
      <w:pPr>
        <w:widowControl w:val="0"/>
        <w:numPr>
          <w:ilvl w:val="0"/>
          <w:numId w:val="49"/>
        </w:numPr>
        <w:tabs>
          <w:tab w:val="clear" w:pos="360"/>
          <w:tab w:val="num" w:pos="-142"/>
          <w:tab w:val="num" w:pos="600"/>
        </w:tabs>
        <w:suppressAutoHyphens w:val="0"/>
        <w:spacing w:line="360" w:lineRule="auto"/>
        <w:ind w:left="0" w:firstLine="0"/>
        <w:jc w:val="both"/>
        <w:rPr>
          <w:spacing w:val="4"/>
          <w:sz w:val="28"/>
          <w:szCs w:val="28"/>
        </w:rPr>
      </w:pPr>
      <w:r>
        <w:rPr>
          <w:i/>
          <w:spacing w:val="4"/>
          <w:sz w:val="28"/>
          <w:szCs w:val="28"/>
          <w:lang w:val="en-US"/>
        </w:rPr>
        <w:t>Jacques F.</w:t>
      </w:r>
      <w:r>
        <w:rPr>
          <w:spacing w:val="4"/>
          <w:sz w:val="28"/>
          <w:szCs w:val="28"/>
          <w:lang w:val="en-US"/>
        </w:rPr>
        <w:t xml:space="preserve"> Argumentation </w:t>
      </w:r>
      <w:proofErr w:type="gramStart"/>
      <w:r>
        <w:rPr>
          <w:spacing w:val="4"/>
          <w:sz w:val="28"/>
          <w:szCs w:val="28"/>
          <w:lang w:val="en-US"/>
        </w:rPr>
        <w:t>et</w:t>
      </w:r>
      <w:proofErr w:type="gramEnd"/>
      <w:r>
        <w:rPr>
          <w:spacing w:val="4"/>
          <w:sz w:val="28"/>
          <w:szCs w:val="28"/>
          <w:lang w:val="en-US"/>
        </w:rPr>
        <w:t xml:space="preserve"> stratégies discursives // L’argumentation. Colloque de Cerisy. – Magdada: Lempereur, 1991. </w:t>
      </w:r>
      <w:r>
        <w:rPr>
          <w:spacing w:val="4"/>
          <w:sz w:val="28"/>
          <w:szCs w:val="28"/>
        </w:rPr>
        <w:t>– 129 p.</w:t>
      </w:r>
    </w:p>
    <w:p w:rsidR="00B125DB" w:rsidRDefault="00B125DB" w:rsidP="008309E1">
      <w:pPr>
        <w:pStyle w:val="afffffff4"/>
        <w:widowControl w:val="0"/>
        <w:numPr>
          <w:ilvl w:val="0"/>
          <w:numId w:val="49"/>
        </w:numPr>
        <w:tabs>
          <w:tab w:val="clear" w:pos="360"/>
          <w:tab w:val="left" w:pos="0"/>
        </w:tabs>
        <w:spacing w:after="0" w:line="360" w:lineRule="auto"/>
        <w:ind w:left="0" w:firstLine="0"/>
        <w:jc w:val="both"/>
        <w:rPr>
          <w:szCs w:val="28"/>
          <w:lang w:val="en-US"/>
        </w:rPr>
      </w:pPr>
      <w:r>
        <w:rPr>
          <w:i/>
          <w:caps/>
          <w:szCs w:val="28"/>
          <w:lang w:val="en-US"/>
        </w:rPr>
        <w:t>j</w:t>
      </w:r>
      <w:r>
        <w:rPr>
          <w:i/>
          <w:szCs w:val="28"/>
          <w:lang w:val="en-US"/>
        </w:rPr>
        <w:t>assem W.</w:t>
      </w:r>
      <w:r>
        <w:rPr>
          <w:szCs w:val="28"/>
          <w:lang w:val="uk-UA"/>
        </w:rPr>
        <w:t xml:space="preserve"> </w:t>
      </w:r>
      <w:r>
        <w:rPr>
          <w:szCs w:val="28"/>
          <w:lang w:val="en-US"/>
        </w:rPr>
        <w:t>The Phonology of Modern English. – Warszawa: Panstwowe Wydawnictwo Naukowe, 1983. – 776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caps/>
          <w:sz w:val="28"/>
          <w:szCs w:val="28"/>
          <w:lang w:val="en-US"/>
        </w:rPr>
        <w:t>j</w:t>
      </w:r>
      <w:r>
        <w:rPr>
          <w:i/>
          <w:sz w:val="28"/>
          <w:szCs w:val="28"/>
          <w:lang w:val="en-US"/>
        </w:rPr>
        <w:t>assem W., Hill D.R., Witten I.H.</w:t>
      </w:r>
      <w:r>
        <w:rPr>
          <w:sz w:val="28"/>
          <w:szCs w:val="28"/>
          <w:lang w:val="en-US"/>
        </w:rPr>
        <w:t xml:space="preserve"> </w:t>
      </w:r>
      <w:r>
        <w:rPr>
          <w:caps/>
          <w:sz w:val="28"/>
          <w:szCs w:val="28"/>
          <w:lang w:val="en-US"/>
        </w:rPr>
        <w:t>I</w:t>
      </w:r>
      <w:r>
        <w:rPr>
          <w:sz w:val="28"/>
          <w:szCs w:val="28"/>
          <w:lang w:val="en-US"/>
        </w:rPr>
        <w:t xml:space="preserve">sochrony in English </w:t>
      </w:r>
      <w:r>
        <w:rPr>
          <w:caps/>
          <w:sz w:val="28"/>
          <w:szCs w:val="28"/>
          <w:lang w:val="en-US"/>
        </w:rPr>
        <w:t>s</w:t>
      </w:r>
      <w:r>
        <w:rPr>
          <w:sz w:val="28"/>
          <w:szCs w:val="28"/>
          <w:lang w:val="en-US"/>
        </w:rPr>
        <w:t xml:space="preserve">peech: its Statistical Validity and Linguistic Relevance. // Intonation, Accent and Rhythm. Studies in Discourse Phonology. Edited by D.Gibbon and H.Richter. – Berlin: </w:t>
      </w:r>
      <w:r>
        <w:rPr>
          <w:sz w:val="28"/>
          <w:szCs w:val="28"/>
          <w:lang w:val="en-GB"/>
        </w:rPr>
        <w:t>New</w:t>
      </w:r>
      <w:r>
        <w:rPr>
          <w:sz w:val="28"/>
          <w:szCs w:val="28"/>
          <w:lang w:val="uk-UA"/>
        </w:rPr>
        <w:t xml:space="preserve"> York:</w:t>
      </w:r>
      <w:r>
        <w:rPr>
          <w:sz w:val="28"/>
          <w:szCs w:val="28"/>
          <w:lang w:val="en-US"/>
        </w:rPr>
        <w:t xml:space="preserve"> Walter de Gruyter, 1984. – P. 203–225.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lang w:val="uk-UA"/>
        </w:rPr>
      </w:pPr>
      <w:r>
        <w:rPr>
          <w:i/>
          <w:caps/>
          <w:spacing w:val="6"/>
          <w:sz w:val="28"/>
          <w:szCs w:val="28"/>
          <w:lang w:val="en-US"/>
        </w:rPr>
        <w:t>J</w:t>
      </w:r>
      <w:r>
        <w:rPr>
          <w:i/>
          <w:spacing w:val="6"/>
          <w:sz w:val="28"/>
          <w:szCs w:val="28"/>
          <w:lang w:val="en-US"/>
        </w:rPr>
        <w:t xml:space="preserve">ohnson K. </w:t>
      </w:r>
      <w:r>
        <w:rPr>
          <w:spacing w:val="6"/>
          <w:sz w:val="28"/>
          <w:szCs w:val="28"/>
          <w:lang w:val="en-US"/>
        </w:rPr>
        <w:t>Acoustic and Auditory Phonetics. – Cambridge: Blackwell, 1997. – 169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caps/>
          <w:sz w:val="28"/>
          <w:szCs w:val="28"/>
          <w:lang w:val="en-US"/>
        </w:rPr>
        <w:t>k</w:t>
      </w:r>
      <w:r>
        <w:rPr>
          <w:i/>
          <w:sz w:val="28"/>
          <w:szCs w:val="28"/>
          <w:lang w:val="en-US"/>
        </w:rPr>
        <w:t>alita A</w:t>
      </w:r>
      <w:r>
        <w:rPr>
          <w:i/>
          <w:sz w:val="28"/>
          <w:szCs w:val="28"/>
          <w:lang w:val="uk-UA"/>
        </w:rPr>
        <w:t>.</w:t>
      </w:r>
      <w:r>
        <w:rPr>
          <w:i/>
          <w:sz w:val="28"/>
          <w:szCs w:val="28"/>
          <w:lang w:val="en-US"/>
        </w:rPr>
        <w:t xml:space="preserve">A. </w:t>
      </w:r>
      <w:r>
        <w:rPr>
          <w:sz w:val="28"/>
          <w:szCs w:val="28"/>
          <w:lang w:val="en-US"/>
        </w:rPr>
        <w:t>Emotional-and-</w:t>
      </w:r>
      <w:r>
        <w:rPr>
          <w:caps/>
          <w:sz w:val="28"/>
          <w:szCs w:val="28"/>
          <w:lang w:val="en-US"/>
        </w:rPr>
        <w:t>p</w:t>
      </w:r>
      <w:r>
        <w:rPr>
          <w:sz w:val="28"/>
          <w:szCs w:val="28"/>
          <w:lang w:val="en-US"/>
        </w:rPr>
        <w:t xml:space="preserve">ragmatic Potential as the </w:t>
      </w:r>
      <w:r>
        <w:rPr>
          <w:caps/>
          <w:sz w:val="28"/>
          <w:szCs w:val="28"/>
          <w:lang w:val="en-US"/>
        </w:rPr>
        <w:t>b</w:t>
      </w:r>
      <w:r>
        <w:rPr>
          <w:sz w:val="28"/>
          <w:szCs w:val="28"/>
          <w:lang w:val="en-US"/>
        </w:rPr>
        <w:t xml:space="preserve">asis of the Utterance Prosodic Organization // Recent </w:t>
      </w:r>
      <w:r>
        <w:rPr>
          <w:caps/>
          <w:sz w:val="28"/>
          <w:szCs w:val="28"/>
          <w:lang w:val="en-US"/>
        </w:rPr>
        <w:t>t</w:t>
      </w:r>
      <w:r>
        <w:rPr>
          <w:sz w:val="28"/>
          <w:szCs w:val="28"/>
          <w:lang w:val="en-US"/>
        </w:rPr>
        <w:t xml:space="preserve">rends in Language and Literature: </w:t>
      </w:r>
      <w:r>
        <w:rPr>
          <w:caps/>
          <w:sz w:val="28"/>
          <w:szCs w:val="28"/>
          <w:lang w:val="en-US"/>
        </w:rPr>
        <w:t>i</w:t>
      </w:r>
      <w:r>
        <w:rPr>
          <w:sz w:val="28"/>
          <w:szCs w:val="28"/>
          <w:lang w:val="en-US"/>
        </w:rPr>
        <w:t xml:space="preserve">nsights and </w:t>
      </w:r>
      <w:r>
        <w:rPr>
          <w:caps/>
          <w:sz w:val="28"/>
          <w:szCs w:val="28"/>
          <w:lang w:val="en-US"/>
        </w:rPr>
        <w:t>a</w:t>
      </w:r>
      <w:r>
        <w:rPr>
          <w:sz w:val="28"/>
          <w:szCs w:val="28"/>
          <w:lang w:val="en-US"/>
        </w:rPr>
        <w:t>pproaches. 3</w:t>
      </w:r>
      <w:r>
        <w:rPr>
          <w:sz w:val="28"/>
          <w:szCs w:val="28"/>
          <w:vertAlign w:val="superscript"/>
          <w:lang w:val="en-US"/>
        </w:rPr>
        <w:t>rd</w:t>
      </w:r>
      <w:r>
        <w:rPr>
          <w:sz w:val="28"/>
          <w:szCs w:val="28"/>
          <w:lang w:val="en-US"/>
        </w:rPr>
        <w:t xml:space="preserve"> </w:t>
      </w:r>
      <w:r>
        <w:rPr>
          <w:caps/>
          <w:sz w:val="28"/>
          <w:szCs w:val="28"/>
          <w:lang w:val="en-US"/>
        </w:rPr>
        <w:t>u</w:t>
      </w:r>
      <w:r>
        <w:rPr>
          <w:sz w:val="28"/>
          <w:szCs w:val="28"/>
          <w:lang w:val="en-US"/>
        </w:rPr>
        <w:t>krainian Society for the Study of English Symposium 6-8 October, 2005. – K.: KNLU, 2005. – P. 66–67.</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8"/>
          <w:sz w:val="28"/>
          <w:szCs w:val="28"/>
          <w:lang w:val="uk-UA"/>
        </w:rPr>
      </w:pPr>
      <w:r>
        <w:rPr>
          <w:i/>
          <w:caps/>
          <w:spacing w:val="8"/>
          <w:sz w:val="28"/>
          <w:szCs w:val="28"/>
          <w:lang w:val="en-US"/>
        </w:rPr>
        <w:t>K</w:t>
      </w:r>
      <w:r>
        <w:rPr>
          <w:i/>
          <w:spacing w:val="8"/>
          <w:sz w:val="28"/>
          <w:szCs w:val="28"/>
          <w:lang w:val="en-US"/>
        </w:rPr>
        <w:t>ingdon R.</w:t>
      </w:r>
      <w:r>
        <w:rPr>
          <w:spacing w:val="8"/>
          <w:sz w:val="28"/>
          <w:szCs w:val="28"/>
          <w:lang w:val="en-US"/>
        </w:rPr>
        <w:t xml:space="preserve"> Groundwork of English </w:t>
      </w:r>
      <w:r>
        <w:rPr>
          <w:caps/>
          <w:spacing w:val="8"/>
          <w:sz w:val="28"/>
          <w:szCs w:val="28"/>
          <w:lang w:val="en-US"/>
        </w:rPr>
        <w:t>i</w:t>
      </w:r>
      <w:r>
        <w:rPr>
          <w:spacing w:val="8"/>
          <w:sz w:val="28"/>
          <w:szCs w:val="28"/>
          <w:lang w:val="en-US"/>
        </w:rPr>
        <w:t>ntonation. – London: Longman, 1966. – 272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 xml:space="preserve">Knapp Mark L., </w:t>
      </w:r>
      <w:r>
        <w:rPr>
          <w:i/>
          <w:caps/>
          <w:sz w:val="28"/>
          <w:szCs w:val="28"/>
          <w:lang w:val="en-US"/>
        </w:rPr>
        <w:t>h</w:t>
      </w:r>
      <w:r>
        <w:rPr>
          <w:i/>
          <w:sz w:val="28"/>
          <w:szCs w:val="28"/>
          <w:lang w:val="en-US"/>
        </w:rPr>
        <w:t>all Judith A.</w:t>
      </w:r>
      <w:r>
        <w:rPr>
          <w:sz w:val="28"/>
          <w:szCs w:val="28"/>
          <w:lang w:val="en-US"/>
        </w:rPr>
        <w:t xml:space="preserve"> Nonverbal Communication in Human Interaction. – </w:t>
      </w:r>
      <w:r>
        <w:rPr>
          <w:sz w:val="28"/>
          <w:szCs w:val="28"/>
          <w:lang w:val="uk-UA"/>
        </w:rPr>
        <w:t>New York</w:t>
      </w:r>
      <w:proofErr w:type="gramStart"/>
      <w:r>
        <w:rPr>
          <w:sz w:val="28"/>
          <w:szCs w:val="28"/>
          <w:lang w:val="en-US"/>
        </w:rPr>
        <w:t>:Wadsworth</w:t>
      </w:r>
      <w:proofErr w:type="gramEnd"/>
      <w:r>
        <w:rPr>
          <w:sz w:val="28"/>
          <w:szCs w:val="28"/>
          <w:lang w:val="en-US"/>
        </w:rPr>
        <w:t>, 2002. – 482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Ladd D.R.</w:t>
      </w:r>
      <w:r>
        <w:rPr>
          <w:sz w:val="28"/>
          <w:szCs w:val="28"/>
          <w:lang w:val="en-US"/>
        </w:rPr>
        <w:t xml:space="preserve"> Prosody // Gesture, </w:t>
      </w:r>
      <w:r>
        <w:rPr>
          <w:caps/>
          <w:sz w:val="28"/>
          <w:szCs w:val="28"/>
          <w:lang w:val="en-US"/>
        </w:rPr>
        <w:t>s</w:t>
      </w:r>
      <w:r>
        <w:rPr>
          <w:sz w:val="28"/>
          <w:szCs w:val="28"/>
          <w:lang w:val="en-US"/>
        </w:rPr>
        <w:t xml:space="preserve">egment, </w:t>
      </w:r>
      <w:r>
        <w:rPr>
          <w:caps/>
          <w:sz w:val="28"/>
          <w:szCs w:val="28"/>
          <w:lang w:val="en-US"/>
        </w:rPr>
        <w:t>p</w:t>
      </w:r>
      <w:r>
        <w:rPr>
          <w:sz w:val="28"/>
          <w:szCs w:val="28"/>
          <w:lang w:val="en-US"/>
        </w:rPr>
        <w:t xml:space="preserve">rosody. – Cambridge: Cambridge University Press. </w:t>
      </w:r>
      <w:r>
        <w:rPr>
          <w:sz w:val="28"/>
          <w:szCs w:val="28"/>
          <w:lang w:val="uk-UA"/>
        </w:rPr>
        <w:t xml:space="preserve">– 1992. – </w:t>
      </w:r>
      <w:r>
        <w:rPr>
          <w:sz w:val="28"/>
          <w:szCs w:val="28"/>
          <w:lang w:val="en-US"/>
        </w:rPr>
        <w:t>Vol. 14</w:t>
      </w:r>
      <w:r>
        <w:rPr>
          <w:sz w:val="28"/>
          <w:szCs w:val="28"/>
          <w:lang w:val="uk-UA"/>
        </w:rPr>
        <w:t xml:space="preserve">. – </w:t>
      </w:r>
      <w:r>
        <w:rPr>
          <w:sz w:val="28"/>
          <w:szCs w:val="28"/>
          <w:lang w:val="en-US"/>
        </w:rPr>
        <w:t>P. 88–205.</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caps/>
          <w:sz w:val="28"/>
          <w:szCs w:val="28"/>
          <w:lang w:val="en-US"/>
        </w:rPr>
        <w:t>L</w:t>
      </w:r>
      <w:r>
        <w:rPr>
          <w:i/>
          <w:sz w:val="28"/>
          <w:szCs w:val="28"/>
          <w:lang w:val="en-US"/>
        </w:rPr>
        <w:t xml:space="preserve">add D.R. </w:t>
      </w:r>
      <w:r>
        <w:rPr>
          <w:sz w:val="28"/>
          <w:szCs w:val="28"/>
          <w:lang w:val="en-US"/>
        </w:rPr>
        <w:t xml:space="preserve">Intonational Phonology. – Cambridge: Cambridge University Press, 1996. – 334 p.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 xml:space="preserve">Ladefoged </w:t>
      </w:r>
      <w:r>
        <w:rPr>
          <w:i/>
          <w:caps/>
          <w:sz w:val="28"/>
          <w:szCs w:val="28"/>
          <w:lang w:val="en-US"/>
        </w:rPr>
        <w:t>p</w:t>
      </w:r>
      <w:r>
        <w:rPr>
          <w:i/>
          <w:sz w:val="28"/>
          <w:szCs w:val="28"/>
          <w:lang w:val="en-US"/>
        </w:rPr>
        <w:t>.</w:t>
      </w:r>
      <w:r>
        <w:rPr>
          <w:sz w:val="28"/>
          <w:szCs w:val="28"/>
          <w:lang w:val="en-US"/>
        </w:rPr>
        <w:t xml:space="preserve"> Elements of Acoustic Phonetics. – Chicago and London: The University of Chicago Press, 1996. – 217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Laver J.</w:t>
      </w:r>
      <w:r>
        <w:rPr>
          <w:sz w:val="28"/>
          <w:szCs w:val="28"/>
          <w:lang w:val="en-US"/>
        </w:rPr>
        <w:t xml:space="preserve"> Principles of Phonetics. – Cambridge: Cambridge University Press, 1994. – 707 p. </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caps/>
          <w:sz w:val="28"/>
          <w:szCs w:val="28"/>
          <w:lang w:val="en-US"/>
        </w:rPr>
        <w:t>L</w:t>
      </w:r>
      <w:r>
        <w:rPr>
          <w:i/>
          <w:sz w:val="28"/>
          <w:szCs w:val="28"/>
          <w:lang w:val="en-US"/>
        </w:rPr>
        <w:t xml:space="preserve">ehiste I. </w:t>
      </w:r>
      <w:r>
        <w:rPr>
          <w:sz w:val="28"/>
          <w:szCs w:val="28"/>
          <w:lang w:val="en-US"/>
        </w:rPr>
        <w:t xml:space="preserve">Some Phonetic Characteristics of </w:t>
      </w:r>
      <w:r>
        <w:rPr>
          <w:caps/>
          <w:sz w:val="28"/>
          <w:szCs w:val="28"/>
          <w:lang w:val="en-US"/>
        </w:rPr>
        <w:t>d</w:t>
      </w:r>
      <w:r>
        <w:rPr>
          <w:sz w:val="28"/>
          <w:szCs w:val="28"/>
          <w:lang w:val="en-US"/>
        </w:rPr>
        <w:t xml:space="preserve">iscourse // Studia Linguistica. – 1982. – Vol. 36, </w:t>
      </w:r>
      <w:r>
        <w:rPr>
          <w:sz w:val="28"/>
          <w:szCs w:val="28"/>
          <w:lang w:val="uk-UA"/>
        </w:rPr>
        <w:t xml:space="preserve">№ 2. – </w:t>
      </w:r>
      <w:r>
        <w:rPr>
          <w:sz w:val="28"/>
          <w:szCs w:val="28"/>
          <w:lang w:val="en-US"/>
        </w:rPr>
        <w:t>P. 117–130.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Morton K.</w:t>
      </w:r>
      <w:r>
        <w:rPr>
          <w:sz w:val="28"/>
          <w:szCs w:val="28"/>
          <w:lang w:val="en-US"/>
        </w:rPr>
        <w:t xml:space="preserve"> Cognitive Phonetics </w:t>
      </w:r>
      <w:r>
        <w:rPr>
          <w:sz w:val="28"/>
          <w:szCs w:val="28"/>
          <w:lang w:val="en-US"/>
        </w:rPr>
        <w:sym w:font="Symbol" w:char="F02D"/>
      </w:r>
      <w:r>
        <w:rPr>
          <w:sz w:val="28"/>
          <w:szCs w:val="28"/>
          <w:lang w:val="en-US"/>
        </w:rPr>
        <w:t xml:space="preserve"> Some of the Evidence. – Dordrecht: Foris </w:t>
      </w:r>
      <w:r>
        <w:rPr>
          <w:sz w:val="28"/>
          <w:szCs w:val="28"/>
          <w:lang w:val="en-US"/>
        </w:rPr>
        <w:lastRenderedPageBreak/>
        <w:t>Publications, 1987. – P. 191–194.</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caps/>
          <w:sz w:val="28"/>
          <w:szCs w:val="28"/>
          <w:lang w:val="en-US"/>
        </w:rPr>
        <w:t>O’</w:t>
      </w:r>
      <w:r>
        <w:rPr>
          <w:i/>
          <w:sz w:val="28"/>
          <w:szCs w:val="28"/>
          <w:lang w:val="en-US"/>
        </w:rPr>
        <w:t>Connor J.D.</w:t>
      </w:r>
      <w:r>
        <w:rPr>
          <w:sz w:val="28"/>
          <w:szCs w:val="28"/>
          <w:lang w:val="en-US"/>
        </w:rPr>
        <w:t xml:space="preserve"> Phonetics. – London: Penguin Books Ltd., 1991. – 320 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uk-UA"/>
        </w:rPr>
        <w:t>Oliver R.</w:t>
      </w:r>
      <w:r>
        <w:rPr>
          <w:sz w:val="28"/>
          <w:szCs w:val="28"/>
          <w:lang w:val="uk-UA"/>
        </w:rPr>
        <w:t xml:space="preserve"> The Psychology of Persuasive Speech. – New York: David Mc</w:t>
      </w:r>
      <w:r>
        <w:rPr>
          <w:caps/>
          <w:sz w:val="28"/>
          <w:szCs w:val="28"/>
          <w:lang w:val="uk-UA"/>
        </w:rPr>
        <w:t>k</w:t>
      </w:r>
      <w:r>
        <w:rPr>
          <w:sz w:val="28"/>
          <w:szCs w:val="28"/>
          <w:lang w:val="uk-UA"/>
        </w:rPr>
        <w:t xml:space="preserve">ay Company, Inc., 1966. – 123 </w:t>
      </w:r>
      <w:r>
        <w:rPr>
          <w:sz w:val="28"/>
          <w:szCs w:val="28"/>
          <w:lang w:val="en-US"/>
        </w:rPr>
        <w:t xml:space="preserve">p. </w:t>
      </w:r>
    </w:p>
    <w:p w:rsidR="00B125DB" w:rsidRDefault="00B125DB" w:rsidP="008309E1">
      <w:pPr>
        <w:widowControl w:val="0"/>
        <w:numPr>
          <w:ilvl w:val="0"/>
          <w:numId w:val="49"/>
        </w:numPr>
        <w:tabs>
          <w:tab w:val="clear" w:pos="360"/>
          <w:tab w:val="num" w:pos="-142"/>
          <w:tab w:val="num" w:pos="0"/>
        </w:tabs>
        <w:suppressAutoHyphens w:val="0"/>
        <w:spacing w:line="360" w:lineRule="auto"/>
        <w:ind w:left="0" w:firstLine="0"/>
        <w:jc w:val="both"/>
        <w:rPr>
          <w:sz w:val="28"/>
          <w:szCs w:val="28"/>
          <w:lang w:val="fr-FR"/>
        </w:rPr>
      </w:pPr>
      <w:r>
        <w:rPr>
          <w:i/>
          <w:sz w:val="28"/>
          <w:szCs w:val="28"/>
          <w:lang w:val="fr-FR"/>
        </w:rPr>
        <w:t>Perelman Ch., Olbrects</w:t>
      </w:r>
      <w:r>
        <w:rPr>
          <w:i/>
          <w:sz w:val="28"/>
          <w:szCs w:val="28"/>
          <w:lang w:val="en-US"/>
        </w:rPr>
        <w:t>-Tyteca L.</w:t>
      </w:r>
      <w:r>
        <w:rPr>
          <w:sz w:val="28"/>
          <w:szCs w:val="28"/>
          <w:lang w:val="en-US"/>
        </w:rPr>
        <w:t xml:space="preserve"> Traité de l’argumentation. </w:t>
      </w:r>
      <w:r>
        <w:rPr>
          <w:sz w:val="28"/>
          <w:szCs w:val="28"/>
          <w:lang w:val="fr-FR"/>
        </w:rPr>
        <w:t xml:space="preserve">La nouvelle rhétorique. – Paris: Presses Universitaires de France, 1958. </w:t>
      </w:r>
      <w:r>
        <w:rPr>
          <w:sz w:val="28"/>
          <w:szCs w:val="28"/>
          <w:lang w:val="en-US"/>
        </w:rPr>
        <w:t>– 129 p.</w:t>
      </w:r>
    </w:p>
    <w:p w:rsidR="00B125DB" w:rsidRPr="00B125DB" w:rsidRDefault="00B125DB" w:rsidP="008309E1">
      <w:pPr>
        <w:pStyle w:val="afffffffb"/>
        <w:widowControl w:val="0"/>
        <w:numPr>
          <w:ilvl w:val="0"/>
          <w:numId w:val="49"/>
        </w:numPr>
        <w:tabs>
          <w:tab w:val="clear" w:pos="360"/>
          <w:tab w:val="num" w:pos="0"/>
        </w:tabs>
        <w:suppressAutoHyphens w:val="0"/>
        <w:spacing w:after="0" w:line="360" w:lineRule="auto"/>
        <w:ind w:left="0" w:firstLine="0"/>
        <w:jc w:val="both"/>
        <w:rPr>
          <w:noProof/>
          <w:szCs w:val="28"/>
          <w:lang w:val="en-US"/>
        </w:rPr>
      </w:pPr>
      <w:r w:rsidRPr="00B125DB">
        <w:rPr>
          <w:i/>
          <w:noProof/>
          <w:szCs w:val="28"/>
          <w:lang w:val="en-US"/>
        </w:rPr>
        <w:t>Pocheptsov G.G.</w:t>
      </w:r>
      <w:r w:rsidRPr="00B125DB">
        <w:rPr>
          <w:noProof/>
          <w:szCs w:val="28"/>
          <w:lang w:val="en-US"/>
        </w:rPr>
        <w:t xml:space="preserve"> Semiotics of Political Discourse // Rationality and Semiotics of Discourse. – Kyiv: Naukova Dumka, 1994. – P. 197–202.</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fr-FR"/>
        </w:rPr>
        <w:t>Practical</w:t>
      </w:r>
      <w:r>
        <w:rPr>
          <w:i/>
          <w:sz w:val="28"/>
          <w:szCs w:val="28"/>
          <w:lang w:val="uk-UA"/>
        </w:rPr>
        <w:t xml:space="preserve"> </w:t>
      </w:r>
      <w:r>
        <w:rPr>
          <w:i/>
          <w:sz w:val="28"/>
          <w:szCs w:val="28"/>
          <w:lang w:val="fr-FR"/>
        </w:rPr>
        <w:t>English</w:t>
      </w:r>
      <w:r>
        <w:rPr>
          <w:i/>
          <w:sz w:val="28"/>
          <w:szCs w:val="28"/>
          <w:lang w:val="uk-UA"/>
        </w:rPr>
        <w:t xml:space="preserve"> </w:t>
      </w:r>
      <w:r>
        <w:rPr>
          <w:i/>
          <w:sz w:val="28"/>
          <w:szCs w:val="28"/>
          <w:lang w:val="fr-FR"/>
        </w:rPr>
        <w:t>Phonetics</w:t>
      </w:r>
      <w:r>
        <w:rPr>
          <w:sz w:val="28"/>
          <w:szCs w:val="28"/>
          <w:lang w:val="uk-UA"/>
        </w:rPr>
        <w:t xml:space="preserve"> / </w:t>
      </w:r>
      <w:r>
        <w:rPr>
          <w:sz w:val="28"/>
          <w:szCs w:val="28"/>
          <w:lang w:val="fr-FR"/>
        </w:rPr>
        <w:t>Ye</w:t>
      </w:r>
      <w:r>
        <w:rPr>
          <w:sz w:val="28"/>
          <w:szCs w:val="28"/>
          <w:lang w:val="uk-UA"/>
        </w:rPr>
        <w:t>.</w:t>
      </w:r>
      <w:r>
        <w:rPr>
          <w:sz w:val="28"/>
          <w:szCs w:val="28"/>
          <w:lang w:val="fr-FR"/>
        </w:rPr>
        <w:t>B</w:t>
      </w:r>
      <w:r>
        <w:rPr>
          <w:sz w:val="28"/>
          <w:szCs w:val="28"/>
          <w:lang w:val="uk-UA"/>
        </w:rPr>
        <w:t>.</w:t>
      </w:r>
      <w:r>
        <w:rPr>
          <w:sz w:val="28"/>
          <w:szCs w:val="28"/>
          <w:lang w:val="fr-FR"/>
        </w:rPr>
        <w:t>Karnevskaya</w:t>
      </w:r>
      <w:r>
        <w:rPr>
          <w:sz w:val="28"/>
          <w:szCs w:val="28"/>
          <w:lang w:val="uk-UA"/>
        </w:rPr>
        <w:t xml:space="preserve">, </w:t>
      </w:r>
      <w:r>
        <w:rPr>
          <w:sz w:val="28"/>
          <w:szCs w:val="28"/>
          <w:lang w:val="fr-FR"/>
        </w:rPr>
        <w:t>Ye</w:t>
      </w:r>
      <w:r>
        <w:rPr>
          <w:sz w:val="28"/>
          <w:szCs w:val="28"/>
          <w:lang w:val="uk-UA"/>
        </w:rPr>
        <w:t>.</w:t>
      </w:r>
      <w:r>
        <w:rPr>
          <w:sz w:val="28"/>
          <w:szCs w:val="28"/>
          <w:lang w:val="fr-FR"/>
        </w:rPr>
        <w:t>A</w:t>
      </w:r>
      <w:r>
        <w:rPr>
          <w:sz w:val="28"/>
          <w:szCs w:val="28"/>
          <w:lang w:val="uk-UA"/>
        </w:rPr>
        <w:t>.</w:t>
      </w:r>
      <w:r>
        <w:rPr>
          <w:sz w:val="28"/>
          <w:szCs w:val="28"/>
          <w:lang w:val="fr-FR"/>
        </w:rPr>
        <w:t>Misuno</w:t>
      </w:r>
      <w:r>
        <w:rPr>
          <w:sz w:val="28"/>
          <w:szCs w:val="28"/>
          <w:lang w:val="uk-UA"/>
        </w:rPr>
        <w:t xml:space="preserve">, </w:t>
      </w:r>
      <w:r>
        <w:rPr>
          <w:sz w:val="28"/>
          <w:szCs w:val="28"/>
          <w:lang w:val="fr-FR"/>
        </w:rPr>
        <w:t>G</w:t>
      </w:r>
      <w:r>
        <w:rPr>
          <w:sz w:val="28"/>
          <w:szCs w:val="28"/>
          <w:lang w:val="uk-UA"/>
        </w:rPr>
        <w:t>.</w:t>
      </w:r>
      <w:r>
        <w:rPr>
          <w:sz w:val="28"/>
          <w:szCs w:val="28"/>
          <w:lang w:val="fr-FR"/>
        </w:rPr>
        <w:t>V</w:t>
      </w:r>
      <w:r>
        <w:rPr>
          <w:sz w:val="28"/>
          <w:szCs w:val="28"/>
          <w:lang w:val="uk-UA"/>
        </w:rPr>
        <w:t>.</w:t>
      </w:r>
      <w:r>
        <w:rPr>
          <w:sz w:val="28"/>
          <w:szCs w:val="28"/>
          <w:lang w:val="fr-FR"/>
        </w:rPr>
        <w:t>Kovaleva</w:t>
      </w:r>
      <w:r>
        <w:rPr>
          <w:sz w:val="28"/>
          <w:szCs w:val="28"/>
          <w:lang w:val="uk-UA"/>
        </w:rPr>
        <w:t xml:space="preserve"> </w:t>
      </w:r>
      <w:r>
        <w:rPr>
          <w:sz w:val="28"/>
          <w:szCs w:val="28"/>
          <w:lang w:val="fr-FR"/>
        </w:rPr>
        <w:t>and</w:t>
      </w:r>
      <w:r>
        <w:rPr>
          <w:sz w:val="28"/>
          <w:szCs w:val="28"/>
          <w:lang w:val="uk-UA"/>
        </w:rPr>
        <w:t xml:space="preserve"> </w:t>
      </w:r>
      <w:r>
        <w:rPr>
          <w:sz w:val="28"/>
          <w:szCs w:val="28"/>
          <w:lang w:val="fr-FR"/>
        </w:rPr>
        <w:t>others</w:t>
      </w:r>
      <w:r>
        <w:rPr>
          <w:sz w:val="28"/>
          <w:szCs w:val="28"/>
          <w:lang w:val="uk-UA"/>
        </w:rPr>
        <w:t xml:space="preserve">; </w:t>
      </w:r>
      <w:r>
        <w:rPr>
          <w:sz w:val="28"/>
          <w:szCs w:val="28"/>
          <w:lang w:val="fr-FR"/>
        </w:rPr>
        <w:t>edit</w:t>
      </w:r>
      <w:r>
        <w:rPr>
          <w:sz w:val="28"/>
          <w:szCs w:val="28"/>
          <w:lang w:val="uk-UA"/>
        </w:rPr>
        <w:t xml:space="preserve">. </w:t>
      </w:r>
      <w:r>
        <w:rPr>
          <w:sz w:val="28"/>
          <w:szCs w:val="28"/>
          <w:lang w:val="fr-FR"/>
        </w:rPr>
        <w:t>Ye</w:t>
      </w:r>
      <w:r>
        <w:rPr>
          <w:sz w:val="28"/>
          <w:szCs w:val="28"/>
          <w:lang w:val="uk-UA"/>
        </w:rPr>
        <w:t>.</w:t>
      </w:r>
      <w:r>
        <w:rPr>
          <w:sz w:val="28"/>
          <w:szCs w:val="28"/>
          <w:lang w:val="fr-FR"/>
        </w:rPr>
        <w:t>B</w:t>
      </w:r>
      <w:r>
        <w:rPr>
          <w:sz w:val="28"/>
          <w:szCs w:val="28"/>
          <w:lang w:val="uk-UA"/>
        </w:rPr>
        <w:t>.</w:t>
      </w:r>
      <w:r>
        <w:rPr>
          <w:sz w:val="28"/>
          <w:szCs w:val="28"/>
          <w:lang w:val="fr-FR"/>
        </w:rPr>
        <w:t>Karnevskaya</w:t>
      </w:r>
      <w:r>
        <w:rPr>
          <w:sz w:val="28"/>
          <w:szCs w:val="28"/>
          <w:lang w:val="uk-UA"/>
        </w:rPr>
        <w:t xml:space="preserve">. – Минск: Вышэйшая школа, 1982. – 232 </w:t>
      </w:r>
      <w:r>
        <w:rPr>
          <w:sz w:val="28"/>
          <w:szCs w:val="28"/>
          <w:lang w:val="fr-FR"/>
        </w:rPr>
        <w:t>p</w:t>
      </w:r>
      <w:r>
        <w:rPr>
          <w:sz w:val="28"/>
          <w:szCs w:val="28"/>
          <w:lang w:val="uk-UA"/>
        </w:rPr>
        <w:t>.</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 xml:space="preserve">Rastier F. </w:t>
      </w:r>
      <w:r>
        <w:rPr>
          <w:sz w:val="28"/>
          <w:szCs w:val="28"/>
          <w:lang w:val="en-US"/>
        </w:rPr>
        <w:t xml:space="preserve">Sémantique interprétative. – Paris: </w:t>
      </w:r>
      <w:r>
        <w:rPr>
          <w:sz w:val="28"/>
          <w:szCs w:val="28"/>
          <w:lang w:val="fr-FR"/>
        </w:rPr>
        <w:t>Presses Universitaires de France</w:t>
      </w:r>
      <w:r>
        <w:rPr>
          <w:sz w:val="28"/>
          <w:szCs w:val="28"/>
          <w:lang w:val="en-US"/>
        </w:rPr>
        <w:t>, 1987. – 277 p.</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Roach P.</w:t>
      </w:r>
      <w:r>
        <w:rPr>
          <w:szCs w:val="28"/>
          <w:lang w:val="en-US"/>
        </w:rPr>
        <w:t xml:space="preserve"> English Phonetics and Phonology. </w:t>
      </w:r>
      <w:r>
        <w:rPr>
          <w:szCs w:val="28"/>
        </w:rPr>
        <w:sym w:font="Symbol" w:char="F02D"/>
      </w:r>
      <w:r>
        <w:rPr>
          <w:szCs w:val="28"/>
          <w:lang w:val="en-US"/>
        </w:rPr>
        <w:t xml:space="preserve"> Cambridge: Cambridge University Press, 1990. </w:t>
      </w:r>
      <w:r>
        <w:rPr>
          <w:szCs w:val="28"/>
        </w:rPr>
        <w:sym w:font="Symbol" w:char="F02D"/>
      </w:r>
      <w:r>
        <w:rPr>
          <w:szCs w:val="28"/>
          <w:lang w:val="en-US"/>
        </w:rPr>
        <w:t xml:space="preserve"> 212 p.</w:t>
      </w:r>
      <w:r>
        <w:rPr>
          <w:szCs w:val="28"/>
          <w:lang w:val="uk-UA"/>
        </w:rPr>
        <w:t xml:space="preserve"> </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Rothermundt J.</w:t>
      </w:r>
      <w:r>
        <w:rPr>
          <w:szCs w:val="28"/>
          <w:lang w:val="en-US"/>
        </w:rPr>
        <w:t xml:space="preserve"> </w:t>
      </w:r>
      <w:r>
        <w:rPr>
          <w:szCs w:val="28"/>
          <w:lang w:val="de-DE"/>
        </w:rPr>
        <w:t>Der Heilige Geist und die Rhetorik. –</w:t>
      </w:r>
      <w:r>
        <w:rPr>
          <w:szCs w:val="28"/>
          <w:lang w:val="en-US"/>
        </w:rPr>
        <w:t xml:space="preserve"> Gütersloh: Verlag Bertelsmann Stiftung, 1984. – 132 s.</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pacing w:val="6"/>
          <w:sz w:val="28"/>
          <w:szCs w:val="28"/>
          <w:lang w:val="uk-UA"/>
        </w:rPr>
      </w:pPr>
      <w:r>
        <w:rPr>
          <w:i/>
          <w:spacing w:val="6"/>
          <w:sz w:val="28"/>
          <w:szCs w:val="28"/>
          <w:lang w:val="en-US"/>
        </w:rPr>
        <w:t>Sayenko T.I.</w:t>
      </w:r>
      <w:r>
        <w:rPr>
          <w:spacing w:val="6"/>
          <w:sz w:val="28"/>
          <w:szCs w:val="28"/>
          <w:lang w:val="en-US"/>
        </w:rPr>
        <w:t xml:space="preserve"> Prosodic </w:t>
      </w:r>
      <w:r>
        <w:rPr>
          <w:caps/>
          <w:spacing w:val="6"/>
          <w:sz w:val="28"/>
          <w:szCs w:val="28"/>
          <w:lang w:val="en-US"/>
        </w:rPr>
        <w:t>c</w:t>
      </w:r>
      <w:r>
        <w:rPr>
          <w:spacing w:val="6"/>
          <w:sz w:val="28"/>
          <w:szCs w:val="28"/>
          <w:lang w:val="en-US"/>
        </w:rPr>
        <w:t xml:space="preserve">haracteristics of </w:t>
      </w:r>
      <w:r>
        <w:rPr>
          <w:caps/>
          <w:spacing w:val="6"/>
          <w:sz w:val="28"/>
          <w:szCs w:val="28"/>
          <w:lang w:val="en-US"/>
        </w:rPr>
        <w:t>e</w:t>
      </w:r>
      <w:r>
        <w:rPr>
          <w:spacing w:val="6"/>
          <w:sz w:val="28"/>
          <w:szCs w:val="28"/>
          <w:lang w:val="en-US"/>
        </w:rPr>
        <w:t xml:space="preserve">mphasis in </w:t>
      </w:r>
      <w:r>
        <w:rPr>
          <w:caps/>
          <w:spacing w:val="6"/>
          <w:sz w:val="28"/>
          <w:szCs w:val="28"/>
          <w:lang w:val="en-US"/>
        </w:rPr>
        <w:t>p</w:t>
      </w:r>
      <w:r>
        <w:rPr>
          <w:spacing w:val="6"/>
          <w:sz w:val="28"/>
          <w:szCs w:val="28"/>
          <w:lang w:val="en-US"/>
        </w:rPr>
        <w:t xml:space="preserve">olitical </w:t>
      </w:r>
      <w:r>
        <w:rPr>
          <w:caps/>
          <w:spacing w:val="6"/>
          <w:sz w:val="28"/>
          <w:szCs w:val="28"/>
          <w:lang w:val="en-US"/>
        </w:rPr>
        <w:t>s</w:t>
      </w:r>
      <w:r>
        <w:rPr>
          <w:spacing w:val="6"/>
          <w:sz w:val="28"/>
          <w:szCs w:val="28"/>
          <w:lang w:val="en-US"/>
        </w:rPr>
        <w:t xml:space="preserve">peeches </w:t>
      </w:r>
      <w:r>
        <w:rPr>
          <w:caps/>
          <w:spacing w:val="6"/>
          <w:sz w:val="28"/>
          <w:szCs w:val="28"/>
          <w:lang w:val="en-US"/>
        </w:rPr>
        <w:t>t</w:t>
      </w:r>
      <w:r>
        <w:rPr>
          <w:spacing w:val="6"/>
          <w:sz w:val="28"/>
          <w:szCs w:val="28"/>
          <w:lang w:val="en-US"/>
        </w:rPr>
        <w:t xml:space="preserve">exts // Studies in Communicative Phonetics and Foreign Language Teaching Methodology. – K.: </w:t>
      </w:r>
      <w:r>
        <w:rPr>
          <w:caps/>
          <w:spacing w:val="6"/>
          <w:sz w:val="28"/>
          <w:szCs w:val="28"/>
          <w:lang w:val="uk-UA"/>
        </w:rPr>
        <w:t>Л</w:t>
      </w:r>
      <w:r>
        <w:rPr>
          <w:spacing w:val="6"/>
          <w:sz w:val="28"/>
          <w:szCs w:val="28"/>
          <w:lang w:val="uk-UA"/>
        </w:rPr>
        <w:t>енвіт</w:t>
      </w:r>
      <w:r>
        <w:rPr>
          <w:spacing w:val="6"/>
          <w:sz w:val="28"/>
          <w:szCs w:val="28"/>
          <w:lang w:val="en-US"/>
        </w:rPr>
        <w:t xml:space="preserve">, 1997. – </w:t>
      </w:r>
      <w:r>
        <w:rPr>
          <w:caps/>
          <w:spacing w:val="6"/>
          <w:sz w:val="28"/>
          <w:szCs w:val="28"/>
          <w:lang w:val="en-US"/>
        </w:rPr>
        <w:t>p.</w:t>
      </w:r>
      <w:r>
        <w:rPr>
          <w:spacing w:val="6"/>
          <w:sz w:val="28"/>
          <w:szCs w:val="28"/>
          <w:lang w:val="en-US"/>
        </w:rPr>
        <w:t xml:space="preserve"> 77–80.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Seidel G.</w:t>
      </w:r>
      <w:r>
        <w:rPr>
          <w:sz w:val="28"/>
          <w:szCs w:val="28"/>
          <w:lang w:val="en-US"/>
        </w:rPr>
        <w:t xml:space="preserve"> Political Discourse Analysis // Handbook of Discourse Analysis. – London: Academic Press, 1985. – Vol. 4. – P. 43–60.</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Setter J.E.</w:t>
      </w:r>
      <w:r>
        <w:rPr>
          <w:sz w:val="28"/>
          <w:szCs w:val="28"/>
          <w:lang w:val="en-US"/>
        </w:rPr>
        <w:t xml:space="preserve"> The pronunciation of English for International Communication // </w:t>
      </w:r>
      <w:r>
        <w:rPr>
          <w:sz w:val="28"/>
          <w:szCs w:val="28"/>
          <w:lang w:val="uk-UA"/>
        </w:rPr>
        <w:t xml:space="preserve">Науковий вісник кафедри ЮНЕСКО КДЛУ. Лінгвапакс </w:t>
      </w:r>
      <w:r>
        <w:rPr>
          <w:sz w:val="28"/>
          <w:szCs w:val="28"/>
          <w:lang w:val="en-US"/>
        </w:rPr>
        <w:t>VIII</w:t>
      </w:r>
      <w:r>
        <w:rPr>
          <w:sz w:val="28"/>
          <w:szCs w:val="28"/>
          <w:lang w:val="uk-UA"/>
        </w:rPr>
        <w:t>.</w:t>
      </w:r>
      <w:r>
        <w:rPr>
          <w:sz w:val="28"/>
          <w:szCs w:val="28"/>
          <w:lang w:val="en-US"/>
        </w:rPr>
        <w:t xml:space="preserve"> – </w:t>
      </w:r>
      <w:proofErr w:type="gramStart"/>
      <w:r>
        <w:rPr>
          <w:sz w:val="28"/>
          <w:szCs w:val="28"/>
        </w:rPr>
        <w:t>К</w:t>
      </w:r>
      <w:r>
        <w:rPr>
          <w:sz w:val="28"/>
          <w:szCs w:val="28"/>
          <w:lang w:val="en-US"/>
        </w:rPr>
        <w:t>.:</w:t>
      </w:r>
      <w:proofErr w:type="gramEnd"/>
      <w:r>
        <w:rPr>
          <w:sz w:val="28"/>
          <w:szCs w:val="28"/>
          <w:lang w:val="en-US"/>
        </w:rPr>
        <w:t xml:space="preserve"> </w:t>
      </w:r>
      <w:r>
        <w:rPr>
          <w:sz w:val="28"/>
          <w:szCs w:val="28"/>
          <w:lang w:val="uk-UA"/>
        </w:rPr>
        <w:t>Видавничий</w:t>
      </w:r>
      <w:r>
        <w:rPr>
          <w:sz w:val="28"/>
          <w:szCs w:val="28"/>
          <w:lang w:val="en-US"/>
        </w:rPr>
        <w:t xml:space="preserve"> </w:t>
      </w:r>
      <w:r>
        <w:rPr>
          <w:sz w:val="28"/>
          <w:szCs w:val="28"/>
        </w:rPr>
        <w:t>центр</w:t>
      </w:r>
      <w:r>
        <w:rPr>
          <w:sz w:val="28"/>
          <w:szCs w:val="28"/>
          <w:lang w:val="en-US"/>
        </w:rPr>
        <w:t xml:space="preserve"> </w:t>
      </w:r>
      <w:r>
        <w:rPr>
          <w:sz w:val="28"/>
          <w:szCs w:val="28"/>
        </w:rPr>
        <w:t>КДЛУ</w:t>
      </w:r>
      <w:r>
        <w:rPr>
          <w:sz w:val="28"/>
          <w:szCs w:val="28"/>
          <w:lang w:val="en-US"/>
        </w:rPr>
        <w:t>, 2002. – C. 30</w:t>
      </w:r>
      <w:r>
        <w:rPr>
          <w:sz w:val="28"/>
          <w:szCs w:val="28"/>
        </w:rPr>
        <w:t>–</w:t>
      </w:r>
      <w:r>
        <w:rPr>
          <w:sz w:val="28"/>
          <w:szCs w:val="28"/>
          <w:lang w:val="en-US"/>
        </w:rPr>
        <w:t>34.</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Sloane Th. O.</w:t>
      </w:r>
      <w:r>
        <w:rPr>
          <w:sz w:val="28"/>
          <w:szCs w:val="28"/>
          <w:lang w:val="en-US"/>
        </w:rPr>
        <w:t xml:space="preserve"> Encyclopedia of Rhetoric.</w:t>
      </w:r>
      <w:r>
        <w:rPr>
          <w:sz w:val="28"/>
          <w:szCs w:val="28"/>
          <w:lang w:val="uk-UA"/>
        </w:rPr>
        <w:t xml:space="preserve"> –</w:t>
      </w:r>
      <w:r>
        <w:rPr>
          <w:sz w:val="28"/>
          <w:szCs w:val="28"/>
          <w:lang w:val="en-US"/>
        </w:rPr>
        <w:t xml:space="preserve"> New York</w:t>
      </w:r>
      <w:r>
        <w:rPr>
          <w:sz w:val="28"/>
          <w:szCs w:val="28"/>
          <w:lang w:val="uk-UA"/>
        </w:rPr>
        <w:t xml:space="preserve">: </w:t>
      </w:r>
      <w:r>
        <w:rPr>
          <w:sz w:val="28"/>
          <w:szCs w:val="28"/>
          <w:lang w:val="en-US"/>
        </w:rPr>
        <w:t>Oxford University Press, 2001</w:t>
      </w:r>
      <w:r>
        <w:rPr>
          <w:sz w:val="28"/>
          <w:szCs w:val="28"/>
          <w:lang w:val="uk-UA"/>
        </w:rPr>
        <w:t>. – 8</w:t>
      </w:r>
      <w:r>
        <w:rPr>
          <w:sz w:val="28"/>
          <w:szCs w:val="28"/>
          <w:lang w:val="en-US"/>
        </w:rPr>
        <w:t>56</w:t>
      </w:r>
      <w:r>
        <w:rPr>
          <w:sz w:val="28"/>
          <w:szCs w:val="28"/>
          <w:lang w:val="uk-UA"/>
        </w:rPr>
        <w:t xml:space="preserve"> </w:t>
      </w:r>
      <w:r>
        <w:rPr>
          <w:sz w:val="28"/>
          <w:szCs w:val="28"/>
          <w:lang w:val="en-US"/>
        </w:rPr>
        <w:t>p.</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Shtakina</w:t>
      </w:r>
      <w:r>
        <w:rPr>
          <w:i/>
          <w:sz w:val="28"/>
          <w:szCs w:val="28"/>
          <w:lang w:val="uk-UA"/>
        </w:rPr>
        <w:t xml:space="preserve"> </w:t>
      </w:r>
      <w:r>
        <w:rPr>
          <w:i/>
          <w:sz w:val="28"/>
          <w:szCs w:val="28"/>
          <w:lang w:val="en-US"/>
        </w:rPr>
        <w:t>L</w:t>
      </w:r>
      <w:r>
        <w:rPr>
          <w:i/>
          <w:sz w:val="28"/>
          <w:szCs w:val="28"/>
          <w:lang w:val="uk-UA"/>
        </w:rPr>
        <w:t>.</w:t>
      </w:r>
      <w:r>
        <w:rPr>
          <w:sz w:val="28"/>
          <w:szCs w:val="28"/>
          <w:lang w:val="uk-UA"/>
        </w:rPr>
        <w:t xml:space="preserve">, </w:t>
      </w:r>
      <w:r>
        <w:rPr>
          <w:i/>
          <w:sz w:val="28"/>
          <w:szCs w:val="28"/>
          <w:lang w:val="en-US"/>
        </w:rPr>
        <w:t>Romanova</w:t>
      </w:r>
      <w:r>
        <w:rPr>
          <w:i/>
          <w:sz w:val="28"/>
          <w:szCs w:val="28"/>
          <w:lang w:val="uk-UA"/>
        </w:rPr>
        <w:t xml:space="preserve"> </w:t>
      </w:r>
      <w:r>
        <w:rPr>
          <w:i/>
          <w:sz w:val="28"/>
          <w:szCs w:val="28"/>
          <w:lang w:val="en-US"/>
        </w:rPr>
        <w:t>A</w:t>
      </w:r>
      <w:r>
        <w:rPr>
          <w:i/>
          <w:sz w:val="28"/>
          <w:szCs w:val="28"/>
          <w:lang w:val="uk-UA"/>
        </w:rPr>
        <w:t>.</w:t>
      </w:r>
      <w:r>
        <w:rPr>
          <w:sz w:val="28"/>
          <w:szCs w:val="28"/>
          <w:lang w:val="uk-UA"/>
        </w:rPr>
        <w:t xml:space="preserve"> </w:t>
      </w:r>
      <w:r>
        <w:rPr>
          <w:sz w:val="28"/>
          <w:szCs w:val="28"/>
          <w:lang w:val="en-US"/>
        </w:rPr>
        <w:t>Rhythm</w:t>
      </w:r>
      <w:r>
        <w:rPr>
          <w:sz w:val="28"/>
          <w:szCs w:val="28"/>
          <w:lang w:val="uk-UA"/>
        </w:rPr>
        <w:t xml:space="preserve"> </w:t>
      </w:r>
      <w:r>
        <w:rPr>
          <w:sz w:val="28"/>
          <w:szCs w:val="28"/>
          <w:lang w:val="en-US"/>
        </w:rPr>
        <w:t>and</w:t>
      </w:r>
      <w:r>
        <w:rPr>
          <w:sz w:val="28"/>
          <w:szCs w:val="28"/>
          <w:lang w:val="uk-UA"/>
        </w:rPr>
        <w:t xml:space="preserve"> </w:t>
      </w:r>
      <w:r>
        <w:rPr>
          <w:caps/>
          <w:sz w:val="28"/>
          <w:szCs w:val="28"/>
          <w:lang w:val="en-US"/>
        </w:rPr>
        <w:t>s</w:t>
      </w:r>
      <w:r>
        <w:rPr>
          <w:sz w:val="28"/>
          <w:szCs w:val="28"/>
          <w:lang w:val="en-US"/>
        </w:rPr>
        <w:t>emantics</w:t>
      </w:r>
      <w:r>
        <w:rPr>
          <w:sz w:val="28"/>
          <w:szCs w:val="28"/>
          <w:lang w:val="uk-UA"/>
        </w:rPr>
        <w:t xml:space="preserve"> </w:t>
      </w:r>
      <w:r>
        <w:rPr>
          <w:sz w:val="28"/>
          <w:szCs w:val="28"/>
          <w:lang w:val="en-US"/>
        </w:rPr>
        <w:t>of</w:t>
      </w:r>
      <w:r>
        <w:rPr>
          <w:sz w:val="28"/>
          <w:szCs w:val="28"/>
          <w:lang w:val="uk-UA"/>
        </w:rPr>
        <w:t xml:space="preserve"> </w:t>
      </w:r>
      <w:r>
        <w:rPr>
          <w:caps/>
          <w:sz w:val="28"/>
          <w:szCs w:val="28"/>
          <w:lang w:val="en-US"/>
        </w:rPr>
        <w:t>t</w:t>
      </w:r>
      <w:r>
        <w:rPr>
          <w:sz w:val="28"/>
          <w:szCs w:val="28"/>
          <w:lang w:val="en-US"/>
        </w:rPr>
        <w:t>ext</w:t>
      </w:r>
      <w:r>
        <w:rPr>
          <w:sz w:val="28"/>
          <w:szCs w:val="28"/>
          <w:lang w:val="uk-UA"/>
        </w:rPr>
        <w:t xml:space="preserve"> </w:t>
      </w:r>
      <w:r>
        <w:rPr>
          <w:caps/>
          <w:sz w:val="28"/>
          <w:szCs w:val="28"/>
          <w:lang w:val="en-US"/>
        </w:rPr>
        <w:t>p</w:t>
      </w:r>
      <w:r>
        <w:rPr>
          <w:sz w:val="28"/>
          <w:szCs w:val="28"/>
          <w:lang w:val="en-US"/>
        </w:rPr>
        <w:t>rocessing</w:t>
      </w:r>
      <w:r>
        <w:rPr>
          <w:sz w:val="28"/>
          <w:szCs w:val="28"/>
          <w:lang w:val="uk-UA"/>
        </w:rPr>
        <w:t xml:space="preserve"> // Семантика мови і тексту: Матеріали </w:t>
      </w:r>
      <w:r>
        <w:rPr>
          <w:sz w:val="28"/>
          <w:szCs w:val="28"/>
          <w:lang w:val="en-US"/>
        </w:rPr>
        <w:t>IX</w:t>
      </w:r>
      <w:r>
        <w:rPr>
          <w:sz w:val="28"/>
          <w:szCs w:val="28"/>
          <w:lang w:val="uk-UA"/>
        </w:rPr>
        <w:t xml:space="preserve"> Міжнародної конференції. – Івано-Франківськ: ВДВ ЦІТ, 2006. – </w:t>
      </w:r>
      <w:r>
        <w:rPr>
          <w:caps/>
          <w:sz w:val="28"/>
          <w:szCs w:val="28"/>
          <w:lang w:val="uk-UA"/>
        </w:rPr>
        <w:t>с.</w:t>
      </w:r>
      <w:r>
        <w:rPr>
          <w:sz w:val="28"/>
          <w:szCs w:val="28"/>
          <w:lang w:val="uk-UA"/>
        </w:rPr>
        <w:t xml:space="preserve"> 446–448.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Steedman M.</w:t>
      </w:r>
      <w:r>
        <w:rPr>
          <w:sz w:val="28"/>
          <w:szCs w:val="28"/>
          <w:lang w:val="en-US"/>
        </w:rPr>
        <w:t xml:space="preserve"> Structure and Intonation // Language. </w:t>
      </w:r>
      <w:r>
        <w:rPr>
          <w:sz w:val="28"/>
          <w:szCs w:val="28"/>
          <w:lang w:val="en-US"/>
        </w:rPr>
        <w:sym w:font="Symbol" w:char="F02D"/>
      </w:r>
      <w:r>
        <w:rPr>
          <w:sz w:val="28"/>
          <w:szCs w:val="28"/>
          <w:lang w:val="en-US"/>
        </w:rPr>
        <w:t xml:space="preserve"> Baltimore: Waverly Press, 1991. </w:t>
      </w:r>
      <w:r>
        <w:rPr>
          <w:sz w:val="28"/>
          <w:szCs w:val="28"/>
          <w:lang w:val="en-US"/>
        </w:rPr>
        <w:sym w:font="Symbol" w:char="F02D"/>
      </w:r>
      <w:r>
        <w:rPr>
          <w:sz w:val="28"/>
          <w:szCs w:val="28"/>
          <w:lang w:val="en-US"/>
        </w:rPr>
        <w:t xml:space="preserve"> Vol. 67, </w:t>
      </w:r>
      <w:r>
        <w:rPr>
          <w:sz w:val="28"/>
          <w:szCs w:val="28"/>
          <w:lang w:val="uk-UA"/>
        </w:rPr>
        <w:t>№</w:t>
      </w:r>
      <w:r>
        <w:rPr>
          <w:sz w:val="28"/>
          <w:szCs w:val="28"/>
          <w:lang w:val="en-US"/>
        </w:rPr>
        <w:t xml:space="preserve"> 2. </w:t>
      </w:r>
      <w:r>
        <w:rPr>
          <w:sz w:val="28"/>
          <w:szCs w:val="28"/>
          <w:lang w:val="en-US"/>
        </w:rPr>
        <w:sym w:font="Symbol" w:char="F02D"/>
      </w:r>
      <w:r>
        <w:rPr>
          <w:sz w:val="28"/>
          <w:szCs w:val="28"/>
          <w:lang w:val="en-US"/>
        </w:rPr>
        <w:t xml:space="preserve"> P. 260</w:t>
      </w:r>
      <w:r>
        <w:rPr>
          <w:sz w:val="28"/>
          <w:szCs w:val="28"/>
          <w:lang w:val="en-US"/>
        </w:rPr>
        <w:sym w:font="Symbol" w:char="F02D"/>
      </w:r>
      <w:r>
        <w:rPr>
          <w:sz w:val="28"/>
          <w:szCs w:val="28"/>
          <w:lang w:val="en-US"/>
        </w:rPr>
        <w:t>297.</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lastRenderedPageBreak/>
        <w:t>Tatham M.</w:t>
      </w:r>
      <w:r>
        <w:rPr>
          <w:sz w:val="28"/>
          <w:szCs w:val="28"/>
          <w:lang w:val="en-US"/>
        </w:rPr>
        <w:t xml:space="preserve"> Cognitive Phonetics: Some of the Theory. – Dordrecht: Foris Publications, 1987. – P. 271–276.</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Tatham M.</w:t>
      </w:r>
      <w:r>
        <w:rPr>
          <w:sz w:val="28"/>
          <w:szCs w:val="28"/>
          <w:lang w:val="en-US"/>
        </w:rPr>
        <w:t xml:space="preserve"> Cognitive Phonetics // Advances in </w:t>
      </w:r>
      <w:r>
        <w:rPr>
          <w:caps/>
          <w:sz w:val="28"/>
          <w:szCs w:val="28"/>
          <w:lang w:val="en-US"/>
        </w:rPr>
        <w:t>s</w:t>
      </w:r>
      <w:r>
        <w:rPr>
          <w:sz w:val="28"/>
          <w:szCs w:val="28"/>
          <w:lang w:val="en-US"/>
        </w:rPr>
        <w:t>peech, Hearing and Language Processing. – London: JAI Press,</w:t>
      </w:r>
      <w:r>
        <w:rPr>
          <w:noProof/>
          <w:sz w:val="28"/>
          <w:szCs w:val="28"/>
          <w:lang w:val="uk-UA"/>
        </w:rPr>
        <w:t xml:space="preserve"> 199</w:t>
      </w:r>
      <w:r>
        <w:rPr>
          <w:noProof/>
          <w:sz w:val="28"/>
          <w:szCs w:val="28"/>
          <w:lang w:val="en-US"/>
        </w:rPr>
        <w:t>0</w:t>
      </w:r>
      <w:r>
        <w:rPr>
          <w:noProof/>
          <w:sz w:val="28"/>
          <w:szCs w:val="28"/>
          <w:lang w:val="uk-UA"/>
        </w:rPr>
        <w:t xml:space="preserve">. – Vol. 1. – P. </w:t>
      </w:r>
      <w:r>
        <w:rPr>
          <w:noProof/>
          <w:sz w:val="28"/>
          <w:szCs w:val="28"/>
          <w:lang w:val="en-US"/>
        </w:rPr>
        <w:t>193</w:t>
      </w:r>
      <w:r>
        <w:rPr>
          <w:noProof/>
          <w:sz w:val="28"/>
          <w:szCs w:val="28"/>
          <w:lang w:val="uk-UA"/>
        </w:rPr>
        <w:t>–</w:t>
      </w:r>
      <w:r>
        <w:rPr>
          <w:noProof/>
          <w:sz w:val="28"/>
          <w:szCs w:val="28"/>
          <w:lang w:val="en-US"/>
        </w:rPr>
        <w:t>218.</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en-US"/>
        </w:rPr>
      </w:pPr>
      <w:r>
        <w:rPr>
          <w:i/>
          <w:sz w:val="28"/>
          <w:szCs w:val="28"/>
          <w:lang w:val="en-US"/>
        </w:rPr>
        <w:t>Thorne S.</w:t>
      </w:r>
      <w:r>
        <w:rPr>
          <w:sz w:val="28"/>
          <w:szCs w:val="28"/>
          <w:lang w:val="en-US"/>
        </w:rPr>
        <w:t xml:space="preserve"> The Nature of Political Language // Mastering Advanced English Language. – England: Macmillan, 1997. – P. 368–397.</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noProof/>
          <w:sz w:val="28"/>
          <w:szCs w:val="28"/>
          <w:lang w:val="uk-UA"/>
        </w:rPr>
        <w:t>Tyler A.</w:t>
      </w:r>
      <w:r>
        <w:rPr>
          <w:noProof/>
          <w:sz w:val="28"/>
          <w:szCs w:val="28"/>
          <w:lang w:val="uk-UA"/>
        </w:rPr>
        <w:t xml:space="preserve"> The Role of Repetition in Perception of Discourse Coherence // Journal of Pragmatics. – 1994. – Vol. 21, №</w:t>
      </w:r>
      <w:r>
        <w:rPr>
          <w:noProof/>
          <w:sz w:val="28"/>
          <w:szCs w:val="28"/>
          <w:lang w:val="en-US"/>
        </w:rPr>
        <w:t xml:space="preserve"> </w:t>
      </w:r>
      <w:r>
        <w:rPr>
          <w:noProof/>
          <w:sz w:val="28"/>
          <w:szCs w:val="28"/>
          <w:lang w:val="uk-UA"/>
        </w:rPr>
        <w:t>6. – P. 671–</w:t>
      </w:r>
      <w:r>
        <w:rPr>
          <w:noProof/>
          <w:sz w:val="28"/>
          <w:szCs w:val="28"/>
          <w:lang w:val="en-US"/>
        </w:rPr>
        <w:t>688.</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Uldall E.T.</w:t>
      </w:r>
      <w:r>
        <w:rPr>
          <w:szCs w:val="28"/>
          <w:lang w:val="en-US"/>
        </w:rPr>
        <w:t xml:space="preserve"> Dimensions of Meaning in Intonation // Intonation. Selected Readings. </w:t>
      </w:r>
      <w:r>
        <w:rPr>
          <w:szCs w:val="28"/>
        </w:rPr>
        <w:sym w:font="Symbol" w:char="F02D"/>
      </w:r>
      <w:r>
        <w:rPr>
          <w:szCs w:val="28"/>
          <w:lang w:val="en-US"/>
        </w:rPr>
        <w:t xml:space="preserve"> </w:t>
      </w:r>
      <w:r>
        <w:rPr>
          <w:caps/>
          <w:szCs w:val="28"/>
          <w:lang w:val="en-US"/>
        </w:rPr>
        <w:t>h</w:t>
      </w:r>
      <w:r>
        <w:rPr>
          <w:szCs w:val="28"/>
          <w:lang w:val="en-US"/>
        </w:rPr>
        <w:t xml:space="preserve">armondsworth: Penguin Books, Ltd., 1972. </w:t>
      </w:r>
      <w:r>
        <w:rPr>
          <w:szCs w:val="28"/>
        </w:rPr>
        <w:sym w:font="Symbol" w:char="F02D"/>
      </w:r>
      <w:r>
        <w:rPr>
          <w:szCs w:val="28"/>
          <w:lang w:val="en-US"/>
        </w:rPr>
        <w:t xml:space="preserve"> P. 250–259.</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Valentine N.</w:t>
      </w:r>
      <w:r>
        <w:rPr>
          <w:szCs w:val="28"/>
          <w:lang w:val="en-US"/>
        </w:rPr>
        <w:t xml:space="preserve"> Transform </w:t>
      </w:r>
      <w:r>
        <w:rPr>
          <w:caps/>
          <w:szCs w:val="28"/>
          <w:lang w:val="en-US"/>
        </w:rPr>
        <w:t>y</w:t>
      </w:r>
      <w:r>
        <w:rPr>
          <w:szCs w:val="28"/>
          <w:lang w:val="en-US"/>
        </w:rPr>
        <w:t xml:space="preserve">our </w:t>
      </w:r>
      <w:r>
        <w:rPr>
          <w:caps/>
          <w:szCs w:val="28"/>
          <w:lang w:val="en-US"/>
        </w:rPr>
        <w:t>p</w:t>
      </w:r>
      <w:r>
        <w:rPr>
          <w:szCs w:val="28"/>
          <w:lang w:val="en-US"/>
        </w:rPr>
        <w:t xml:space="preserve">ublic </w:t>
      </w:r>
      <w:r>
        <w:rPr>
          <w:caps/>
          <w:szCs w:val="28"/>
          <w:lang w:val="en-US"/>
        </w:rPr>
        <w:t>s</w:t>
      </w:r>
      <w:r>
        <w:rPr>
          <w:szCs w:val="28"/>
          <w:lang w:val="en-US"/>
        </w:rPr>
        <w:t>peaking. – London: Penguin Books Ltd., 1995. – 106 p.</w:t>
      </w:r>
    </w:p>
    <w:p w:rsidR="00B125DB" w:rsidRDefault="00B125DB" w:rsidP="008309E1">
      <w:pPr>
        <w:pStyle w:val="afffffff5"/>
        <w:widowControl w:val="0"/>
        <w:numPr>
          <w:ilvl w:val="0"/>
          <w:numId w:val="49"/>
        </w:numPr>
        <w:tabs>
          <w:tab w:val="clear" w:pos="360"/>
          <w:tab w:val="clear" w:pos="644"/>
          <w:tab w:val="num" w:pos="0"/>
        </w:tabs>
        <w:suppressAutoHyphens w:val="0"/>
        <w:spacing w:before="0" w:after="0" w:line="360" w:lineRule="auto"/>
        <w:ind w:left="0" w:firstLine="0"/>
        <w:jc w:val="both"/>
        <w:rPr>
          <w:szCs w:val="28"/>
          <w:lang w:val="en-US"/>
        </w:rPr>
      </w:pPr>
      <w:r>
        <w:rPr>
          <w:i/>
          <w:szCs w:val="28"/>
          <w:lang w:val="en-US"/>
        </w:rPr>
        <w:t>Watson I.</w:t>
      </w:r>
      <w:r>
        <w:rPr>
          <w:szCs w:val="28"/>
          <w:lang w:val="en-US"/>
        </w:rPr>
        <w:t xml:space="preserve"> Convergence in the Brain: the Leakiness of Bilinguals’ Sound Systems // Language Change. The Interplay of Internal, External and Extralinguistic Factors. – Berlin: Mouton de Gruyter, 2002. – P. 243–266.</w:t>
      </w:r>
    </w:p>
    <w:p w:rsidR="00B125DB" w:rsidRDefault="00B125DB" w:rsidP="008309E1">
      <w:pPr>
        <w:widowControl w:val="0"/>
        <w:numPr>
          <w:ilvl w:val="0"/>
          <w:numId w:val="49"/>
        </w:numPr>
        <w:tabs>
          <w:tab w:val="clear" w:pos="360"/>
          <w:tab w:val="num" w:pos="0"/>
        </w:tabs>
        <w:suppressAutoHyphens w:val="0"/>
        <w:spacing w:line="360" w:lineRule="auto"/>
        <w:ind w:left="0" w:firstLine="0"/>
        <w:jc w:val="both"/>
        <w:rPr>
          <w:sz w:val="28"/>
          <w:szCs w:val="28"/>
          <w:lang w:val="uk-UA"/>
        </w:rPr>
      </w:pPr>
      <w:r>
        <w:rPr>
          <w:i/>
          <w:sz w:val="28"/>
          <w:szCs w:val="28"/>
          <w:lang w:val="en-US"/>
        </w:rPr>
        <w:t>Yeryomenko T.</w:t>
      </w:r>
      <w:r>
        <w:rPr>
          <w:sz w:val="28"/>
          <w:szCs w:val="28"/>
          <w:lang w:val="en-US"/>
        </w:rPr>
        <w:t xml:space="preserve"> Speech </w:t>
      </w:r>
      <w:r>
        <w:rPr>
          <w:caps/>
          <w:sz w:val="28"/>
          <w:szCs w:val="28"/>
          <w:lang w:val="en-US"/>
        </w:rPr>
        <w:t>c</w:t>
      </w:r>
      <w:r>
        <w:rPr>
          <w:sz w:val="28"/>
          <w:szCs w:val="28"/>
          <w:lang w:val="en-US"/>
        </w:rPr>
        <w:t xml:space="preserve">ommunication in English: Phonetic </w:t>
      </w:r>
      <w:r>
        <w:rPr>
          <w:caps/>
          <w:sz w:val="28"/>
          <w:szCs w:val="28"/>
          <w:lang w:val="en-US"/>
        </w:rPr>
        <w:t>a</w:t>
      </w:r>
      <w:r>
        <w:rPr>
          <w:sz w:val="28"/>
          <w:szCs w:val="28"/>
          <w:lang w:val="en-US"/>
        </w:rPr>
        <w:t>spect. – Odessa: SCSEIO, 2003. – 219 p.</w:t>
      </w: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B125DB" w:rsidRDefault="00B125DB" w:rsidP="00B125DB">
      <w:pPr>
        <w:widowControl w:val="0"/>
        <w:spacing w:line="360" w:lineRule="auto"/>
        <w:jc w:val="both"/>
        <w:rPr>
          <w:sz w:val="28"/>
          <w:szCs w:val="28"/>
          <w:lang w:val="uk-UA"/>
        </w:rPr>
      </w:pPr>
    </w:p>
    <w:p w:rsidR="00E8063E" w:rsidRDefault="00E8063E" w:rsidP="00DB1D95">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10" w:history="1">
        <w:r>
          <w:rPr>
            <w:rStyle w:val="af0"/>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9E1" w:rsidRDefault="008309E1">
      <w:r>
        <w:separator/>
      </w:r>
    </w:p>
  </w:endnote>
  <w:endnote w:type="continuationSeparator" w:id="0">
    <w:p w:rsidR="008309E1" w:rsidRDefault="0083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Broadway BT"/>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9E1" w:rsidRDefault="008309E1">
      <w:r>
        <w:separator/>
      </w:r>
    </w:p>
  </w:footnote>
  <w:footnote w:type="continuationSeparator" w:id="0">
    <w:p w:rsidR="008309E1" w:rsidRDefault="00830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4">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5">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6">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7">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8">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9">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0">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1">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2">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4">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5">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7">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8">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9">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0">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1">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3">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4">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6">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7">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8">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9">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0">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1">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3">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35C7D24"/>
    <w:multiLevelType w:val="singleLevel"/>
    <w:tmpl w:val="80629728"/>
    <w:lvl w:ilvl="0">
      <w:start w:val="1"/>
      <w:numFmt w:val="decimal"/>
      <w:lvlText w:val="%1."/>
      <w:lvlJc w:val="left"/>
      <w:pPr>
        <w:tabs>
          <w:tab w:val="num" w:pos="360"/>
        </w:tabs>
        <w:ind w:left="360" w:hanging="360"/>
      </w:pPr>
      <w:rPr>
        <w:i w:val="0"/>
        <w:sz w:val="28"/>
        <w:szCs w:val="28"/>
      </w:r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2FC7FD2"/>
    <w:multiLevelType w:val="hybridMultilevel"/>
    <w:tmpl w:val="A8F66ED4"/>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41"/>
  </w:num>
  <w:num w:numId="37">
    <w:abstractNumId w:val="40"/>
  </w:num>
  <w:num w:numId="38">
    <w:abstractNumId w:val="45"/>
  </w:num>
  <w:num w:numId="39">
    <w:abstractNumId w:val="47"/>
  </w:num>
  <w:num w:numId="40">
    <w:abstractNumId w:val="3"/>
  </w:num>
  <w:num w:numId="41">
    <w:abstractNumId w:val="2"/>
  </w:num>
  <w:num w:numId="42">
    <w:abstractNumId w:val="1"/>
  </w:num>
  <w:num w:numId="43">
    <w:abstractNumId w:val="42"/>
  </w:num>
  <w:num w:numId="44">
    <w:abstractNumId w:val="44"/>
  </w:num>
  <w:num w:numId="45">
    <w:abstractNumId w:val="43"/>
  </w:num>
  <w:num w:numId="46">
    <w:abstractNumId w:val="0"/>
  </w:num>
  <w:num w:numId="47">
    <w:abstractNumId w:val="46"/>
  </w:num>
  <w:num w:numId="48">
    <w:abstractNumId w:val="48"/>
  </w:num>
  <w:num w:numId="4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86B"/>
    <w:rsid w:val="00007646"/>
    <w:rsid w:val="000236C9"/>
    <w:rsid w:val="0004076E"/>
    <w:rsid w:val="00051685"/>
    <w:rsid w:val="000561E5"/>
    <w:rsid w:val="00057DAB"/>
    <w:rsid w:val="00062399"/>
    <w:rsid w:val="00073D5C"/>
    <w:rsid w:val="00082E58"/>
    <w:rsid w:val="00094139"/>
    <w:rsid w:val="0009473D"/>
    <w:rsid w:val="00097AA1"/>
    <w:rsid w:val="000B1C3A"/>
    <w:rsid w:val="000B5CCA"/>
    <w:rsid w:val="000B7322"/>
    <w:rsid w:val="000B7376"/>
    <w:rsid w:val="000C66C1"/>
    <w:rsid w:val="000D0331"/>
    <w:rsid w:val="000D50B1"/>
    <w:rsid w:val="000E2DCB"/>
    <w:rsid w:val="000E6014"/>
    <w:rsid w:val="001218E1"/>
    <w:rsid w:val="001407E0"/>
    <w:rsid w:val="0014481E"/>
    <w:rsid w:val="001562E2"/>
    <w:rsid w:val="00162A81"/>
    <w:rsid w:val="00171370"/>
    <w:rsid w:val="00172D21"/>
    <w:rsid w:val="00177A6B"/>
    <w:rsid w:val="0019421E"/>
    <w:rsid w:val="00195416"/>
    <w:rsid w:val="00197CBB"/>
    <w:rsid w:val="001A197B"/>
    <w:rsid w:val="001C0C72"/>
    <w:rsid w:val="001C3631"/>
    <w:rsid w:val="001C5549"/>
    <w:rsid w:val="001D5364"/>
    <w:rsid w:val="001E1DDF"/>
    <w:rsid w:val="001E293A"/>
    <w:rsid w:val="001F1507"/>
    <w:rsid w:val="001F3D5E"/>
    <w:rsid w:val="00214047"/>
    <w:rsid w:val="00215489"/>
    <w:rsid w:val="002241D6"/>
    <w:rsid w:val="00235CAA"/>
    <w:rsid w:val="002615FB"/>
    <w:rsid w:val="00271354"/>
    <w:rsid w:val="002757EE"/>
    <w:rsid w:val="00275C86"/>
    <w:rsid w:val="002958EC"/>
    <w:rsid w:val="002B08F6"/>
    <w:rsid w:val="002B7BF1"/>
    <w:rsid w:val="002E197C"/>
    <w:rsid w:val="002F4E5A"/>
    <w:rsid w:val="00301FD2"/>
    <w:rsid w:val="0030592D"/>
    <w:rsid w:val="00326443"/>
    <w:rsid w:val="00342393"/>
    <w:rsid w:val="00361543"/>
    <w:rsid w:val="00370B86"/>
    <w:rsid w:val="00386690"/>
    <w:rsid w:val="00387CE8"/>
    <w:rsid w:val="003A1E74"/>
    <w:rsid w:val="003A2409"/>
    <w:rsid w:val="003A541D"/>
    <w:rsid w:val="003C38B0"/>
    <w:rsid w:val="003F35E8"/>
    <w:rsid w:val="003F5973"/>
    <w:rsid w:val="00401704"/>
    <w:rsid w:val="00403E20"/>
    <w:rsid w:val="00414194"/>
    <w:rsid w:val="00415990"/>
    <w:rsid w:val="00425582"/>
    <w:rsid w:val="00431D44"/>
    <w:rsid w:val="00433F0C"/>
    <w:rsid w:val="00445AF6"/>
    <w:rsid w:val="00447CDC"/>
    <w:rsid w:val="00450BE6"/>
    <w:rsid w:val="00453A09"/>
    <w:rsid w:val="00457062"/>
    <w:rsid w:val="00460F5E"/>
    <w:rsid w:val="004732DA"/>
    <w:rsid w:val="00480D13"/>
    <w:rsid w:val="004864AF"/>
    <w:rsid w:val="004A4539"/>
    <w:rsid w:val="004B7F0F"/>
    <w:rsid w:val="004C6816"/>
    <w:rsid w:val="004D3393"/>
    <w:rsid w:val="004F4EDD"/>
    <w:rsid w:val="00502D3D"/>
    <w:rsid w:val="00517790"/>
    <w:rsid w:val="00524D1A"/>
    <w:rsid w:val="00527D35"/>
    <w:rsid w:val="00534A48"/>
    <w:rsid w:val="00547B8C"/>
    <w:rsid w:val="005524AE"/>
    <w:rsid w:val="0055761B"/>
    <w:rsid w:val="0056141B"/>
    <w:rsid w:val="00566ED6"/>
    <w:rsid w:val="005804EE"/>
    <w:rsid w:val="00580B1F"/>
    <w:rsid w:val="00582DD9"/>
    <w:rsid w:val="00586696"/>
    <w:rsid w:val="00591CE4"/>
    <w:rsid w:val="005965F7"/>
    <w:rsid w:val="005A490F"/>
    <w:rsid w:val="005A4EFD"/>
    <w:rsid w:val="005B7C72"/>
    <w:rsid w:val="005D0CA4"/>
    <w:rsid w:val="005E630D"/>
    <w:rsid w:val="005F2235"/>
    <w:rsid w:val="0061066D"/>
    <w:rsid w:val="006212A6"/>
    <w:rsid w:val="00640284"/>
    <w:rsid w:val="006436EA"/>
    <w:rsid w:val="006437D3"/>
    <w:rsid w:val="006462F4"/>
    <w:rsid w:val="00666C2E"/>
    <w:rsid w:val="00687122"/>
    <w:rsid w:val="006952CF"/>
    <w:rsid w:val="006C0CF3"/>
    <w:rsid w:val="006C6A50"/>
    <w:rsid w:val="006D2F49"/>
    <w:rsid w:val="006D6494"/>
    <w:rsid w:val="006E38D6"/>
    <w:rsid w:val="006E76C4"/>
    <w:rsid w:val="006F6D85"/>
    <w:rsid w:val="006F7D25"/>
    <w:rsid w:val="00700395"/>
    <w:rsid w:val="007159A9"/>
    <w:rsid w:val="007248BD"/>
    <w:rsid w:val="00730BA1"/>
    <w:rsid w:val="00750CA9"/>
    <w:rsid w:val="00773FBC"/>
    <w:rsid w:val="00780D61"/>
    <w:rsid w:val="00792201"/>
    <w:rsid w:val="00794B51"/>
    <w:rsid w:val="00794E20"/>
    <w:rsid w:val="007A205C"/>
    <w:rsid w:val="007A3A4A"/>
    <w:rsid w:val="007C5656"/>
    <w:rsid w:val="007D3122"/>
    <w:rsid w:val="007E3CE5"/>
    <w:rsid w:val="00803798"/>
    <w:rsid w:val="00803975"/>
    <w:rsid w:val="008057C8"/>
    <w:rsid w:val="008309E1"/>
    <w:rsid w:val="00834DF4"/>
    <w:rsid w:val="00834E7A"/>
    <w:rsid w:val="008372B4"/>
    <w:rsid w:val="008373B3"/>
    <w:rsid w:val="00840EC3"/>
    <w:rsid w:val="00842FFD"/>
    <w:rsid w:val="0084356E"/>
    <w:rsid w:val="00854667"/>
    <w:rsid w:val="00855C6E"/>
    <w:rsid w:val="00856AF1"/>
    <w:rsid w:val="00860261"/>
    <w:rsid w:val="00867B60"/>
    <w:rsid w:val="00877AA5"/>
    <w:rsid w:val="00880E46"/>
    <w:rsid w:val="0089309B"/>
    <w:rsid w:val="008A109A"/>
    <w:rsid w:val="008D40B1"/>
    <w:rsid w:val="008D5A37"/>
    <w:rsid w:val="008E3846"/>
    <w:rsid w:val="008F115A"/>
    <w:rsid w:val="008F646A"/>
    <w:rsid w:val="00902A7A"/>
    <w:rsid w:val="0090321E"/>
    <w:rsid w:val="009051E8"/>
    <w:rsid w:val="00906EC1"/>
    <w:rsid w:val="00914C86"/>
    <w:rsid w:val="00925BDA"/>
    <w:rsid w:val="0092636E"/>
    <w:rsid w:val="00927736"/>
    <w:rsid w:val="00934446"/>
    <w:rsid w:val="009625A4"/>
    <w:rsid w:val="00966F81"/>
    <w:rsid w:val="00990DE6"/>
    <w:rsid w:val="009B4D7B"/>
    <w:rsid w:val="009D054B"/>
    <w:rsid w:val="009D6235"/>
    <w:rsid w:val="009F07CF"/>
    <w:rsid w:val="009F35A1"/>
    <w:rsid w:val="00A27D10"/>
    <w:rsid w:val="00A33B24"/>
    <w:rsid w:val="00A33D42"/>
    <w:rsid w:val="00A4158A"/>
    <w:rsid w:val="00A41FCB"/>
    <w:rsid w:val="00A445AD"/>
    <w:rsid w:val="00A521E0"/>
    <w:rsid w:val="00A55F35"/>
    <w:rsid w:val="00A60964"/>
    <w:rsid w:val="00A62BFD"/>
    <w:rsid w:val="00A97497"/>
    <w:rsid w:val="00AA402F"/>
    <w:rsid w:val="00AB3BA2"/>
    <w:rsid w:val="00AC4776"/>
    <w:rsid w:val="00AC6CBC"/>
    <w:rsid w:val="00AD050A"/>
    <w:rsid w:val="00AE0C4B"/>
    <w:rsid w:val="00B0245D"/>
    <w:rsid w:val="00B04C43"/>
    <w:rsid w:val="00B125DB"/>
    <w:rsid w:val="00B12E5F"/>
    <w:rsid w:val="00B17976"/>
    <w:rsid w:val="00B46023"/>
    <w:rsid w:val="00B539A0"/>
    <w:rsid w:val="00B53BD0"/>
    <w:rsid w:val="00B63508"/>
    <w:rsid w:val="00B77AE2"/>
    <w:rsid w:val="00B818CA"/>
    <w:rsid w:val="00B93084"/>
    <w:rsid w:val="00BA0C7C"/>
    <w:rsid w:val="00BA1AD0"/>
    <w:rsid w:val="00BA7E2A"/>
    <w:rsid w:val="00BB3459"/>
    <w:rsid w:val="00BC241E"/>
    <w:rsid w:val="00BE256E"/>
    <w:rsid w:val="00BE2595"/>
    <w:rsid w:val="00BE6F31"/>
    <w:rsid w:val="00BE7A08"/>
    <w:rsid w:val="00C17E23"/>
    <w:rsid w:val="00C34C20"/>
    <w:rsid w:val="00C40317"/>
    <w:rsid w:val="00C465B6"/>
    <w:rsid w:val="00C50F18"/>
    <w:rsid w:val="00C57DC8"/>
    <w:rsid w:val="00C6258F"/>
    <w:rsid w:val="00C66AD5"/>
    <w:rsid w:val="00C840C2"/>
    <w:rsid w:val="00CA0A94"/>
    <w:rsid w:val="00CA1B0F"/>
    <w:rsid w:val="00CB1A05"/>
    <w:rsid w:val="00CB293E"/>
    <w:rsid w:val="00CB5506"/>
    <w:rsid w:val="00CC085B"/>
    <w:rsid w:val="00CC6BB0"/>
    <w:rsid w:val="00CC6D86"/>
    <w:rsid w:val="00CD1733"/>
    <w:rsid w:val="00CD303E"/>
    <w:rsid w:val="00CE5C5D"/>
    <w:rsid w:val="00D10999"/>
    <w:rsid w:val="00D13A16"/>
    <w:rsid w:val="00D230E2"/>
    <w:rsid w:val="00D36DE2"/>
    <w:rsid w:val="00D56F9F"/>
    <w:rsid w:val="00D574B2"/>
    <w:rsid w:val="00D60CFE"/>
    <w:rsid w:val="00D75BB0"/>
    <w:rsid w:val="00D963CD"/>
    <w:rsid w:val="00D97F12"/>
    <w:rsid w:val="00DB1D95"/>
    <w:rsid w:val="00DB3801"/>
    <w:rsid w:val="00DD1496"/>
    <w:rsid w:val="00DD1F52"/>
    <w:rsid w:val="00DD2FF3"/>
    <w:rsid w:val="00DE69DA"/>
    <w:rsid w:val="00DF2453"/>
    <w:rsid w:val="00E13B3A"/>
    <w:rsid w:val="00E20FFA"/>
    <w:rsid w:val="00E26F4E"/>
    <w:rsid w:val="00E46F32"/>
    <w:rsid w:val="00E54562"/>
    <w:rsid w:val="00E56C70"/>
    <w:rsid w:val="00E57100"/>
    <w:rsid w:val="00E57D56"/>
    <w:rsid w:val="00E61E68"/>
    <w:rsid w:val="00E63D91"/>
    <w:rsid w:val="00E7649A"/>
    <w:rsid w:val="00E8063E"/>
    <w:rsid w:val="00E8229C"/>
    <w:rsid w:val="00E9409A"/>
    <w:rsid w:val="00E95C44"/>
    <w:rsid w:val="00EB48A0"/>
    <w:rsid w:val="00EB5A72"/>
    <w:rsid w:val="00EB5EA7"/>
    <w:rsid w:val="00EC12E5"/>
    <w:rsid w:val="00EC144A"/>
    <w:rsid w:val="00EC68A6"/>
    <w:rsid w:val="00ED5FD4"/>
    <w:rsid w:val="00EE2571"/>
    <w:rsid w:val="00EF2802"/>
    <w:rsid w:val="00EF4092"/>
    <w:rsid w:val="00F07695"/>
    <w:rsid w:val="00F1657B"/>
    <w:rsid w:val="00F36349"/>
    <w:rsid w:val="00F4275F"/>
    <w:rsid w:val="00F46135"/>
    <w:rsid w:val="00F54347"/>
    <w:rsid w:val="00F73D29"/>
    <w:rsid w:val="00F778D4"/>
    <w:rsid w:val="00F864E0"/>
    <w:rsid w:val="00F959B5"/>
    <w:rsid w:val="00FA7242"/>
    <w:rsid w:val="00FB1D5E"/>
    <w:rsid w:val="00FB74D9"/>
    <w:rsid w:val="00FC0325"/>
    <w:rsid w:val="00FC214A"/>
    <w:rsid w:val="00FD207C"/>
    <w:rsid w:val="00FE7B0C"/>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d">
    <w:name w:val="???????? ????? ??????1"/>
    <w:rPr>
      <w:sz w:val="20"/>
      <w:szCs w:val="20"/>
    </w:rPr>
  </w:style>
  <w:style w:type="character" w:customStyle="1" w:styleId="affffffc">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4"/>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e">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f">
    <w:name w:val="??????? ??????????1"/>
    <w:basedOn w:val="affffffffffffff"/>
    <w:pPr>
      <w:tabs>
        <w:tab w:val="center" w:pos="4536"/>
        <w:tab w:val="right" w:pos="9072"/>
      </w:tabs>
      <w:overflowPunct/>
      <w:textAlignment w:val="auto"/>
    </w:pPr>
    <w:rPr>
      <w:sz w:val="20"/>
      <w:szCs w:val="20"/>
      <w:lang w:val="ru-RU"/>
    </w:rPr>
  </w:style>
  <w:style w:type="paragraph" w:customStyle="1" w:styleId="1ffffff0">
    <w:name w:val="?????? ??????????1"/>
    <w:basedOn w:val="affffffffffffff"/>
    <w:pPr>
      <w:tabs>
        <w:tab w:val="center" w:pos="4153"/>
        <w:tab w:val="right" w:pos="8306"/>
      </w:tabs>
      <w:overflowPunct/>
      <w:textAlignment w:val="auto"/>
    </w:pPr>
    <w:rPr>
      <w:sz w:val="20"/>
      <w:szCs w:val="20"/>
      <w:lang w:val="ru-RU"/>
    </w:rPr>
  </w:style>
  <w:style w:type="paragraph" w:customStyle="1" w:styleId="1ffffff1">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8">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3">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5">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Обычный + по ширине,59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8">
    <w:name w:val="Знак Знак1"/>
    <w:basedOn w:val="aa"/>
    <w:locked/>
    <w:rsid w:val="00BA1AD0"/>
    <w:rPr>
      <w:b/>
      <w:bCs/>
      <w:sz w:val="28"/>
      <w:szCs w:val="28"/>
      <w:lang w:val="ru-RU" w:eastAsia="uk-UA" w:bidi="ar-SA"/>
    </w:rPr>
  </w:style>
  <w:style w:type="character" w:customStyle="1" w:styleId="afffffffffffffffffffff">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b">
    <w:name w:val="Стиль5 Знак"/>
    <w:basedOn w:val="aa"/>
    <w:link w:val="53"/>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8">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c">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a">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f">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c">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d">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e">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0">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1">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2">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4">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a"/>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a"/>
    <w:rsid w:val="004D3393"/>
    <w:rPr>
      <w:sz w:val="24"/>
      <w:szCs w:val="24"/>
      <w:lang w:val="uk-UA" w:eastAsia="ru-RU"/>
    </w:rPr>
  </w:style>
  <w:style w:type="paragraph" w:customStyle="1" w:styleId="3fff8">
    <w:name w:val="Тема примечания3"/>
    <w:basedOn w:val="aff"/>
    <w:next w:val="aff"/>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a"/>
    <w:rsid w:val="00425582"/>
  </w:style>
  <w:style w:type="character" w:customStyle="1" w:styleId="fieldyear">
    <w:name w:val="field_year"/>
    <w:basedOn w:val="aa"/>
    <w:rsid w:val="00425582"/>
  </w:style>
  <w:style w:type="character" w:customStyle="1" w:styleId="fieldtitle">
    <w:name w:val="field_title"/>
    <w:basedOn w:val="aa"/>
    <w:rsid w:val="00425582"/>
  </w:style>
  <w:style w:type="character" w:customStyle="1" w:styleId="fieldthesistype">
    <w:name w:val="field_thesistype"/>
    <w:basedOn w:val="aa"/>
    <w:rsid w:val="00425582"/>
  </w:style>
  <w:style w:type="character" w:customStyle="1" w:styleId="fielddepartment">
    <w:name w:val="field_department"/>
    <w:basedOn w:val="aa"/>
    <w:rsid w:val="00425582"/>
  </w:style>
  <w:style w:type="character" w:customStyle="1" w:styleId="fieldinstitution">
    <w:name w:val="field_institution"/>
    <w:basedOn w:val="aa"/>
    <w:rsid w:val="00425582"/>
  </w:style>
  <w:style w:type="character" w:customStyle="1" w:styleId="small1">
    <w:name w:val="small1"/>
    <w:basedOn w:val="aa"/>
    <w:rsid w:val="00425582"/>
    <w:rPr>
      <w:rFonts w:ascii="Verdana" w:hAnsi="Verdana" w:hint="default"/>
      <w:sz w:val="20"/>
      <w:szCs w:val="20"/>
    </w:rPr>
  </w:style>
  <w:style w:type="character" w:customStyle="1" w:styleId="smallltblue1">
    <w:name w:val="smallltblue1"/>
    <w:basedOn w:val="aa"/>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numPr>
        <w:numId w:val="1"/>
      </w:numPr>
      <w:tabs>
        <w:tab w:val="left" w:pos="510"/>
      </w:tabs>
      <w:suppressAutoHyphens w:val="0"/>
      <w:spacing w:before="140" w:line="247" w:lineRule="auto"/>
      <w:jc w:val="both"/>
    </w:pPr>
    <w:rPr>
      <w:rFonts w:ascii="Bookman Old Style" w:eastAsia="Times New Roman" w:hAnsi="Bookman Old Style" w:cs="Times New Roman"/>
      <w:sz w:val="20"/>
      <w:szCs w:val="20"/>
      <w:lang w:val="uk-UA" w:eastAsia="ru-RU"/>
    </w:rPr>
  </w:style>
  <w:style w:type="paragraph" w:customStyle="1" w:styleId="affffffffffffffffffffffff5">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BodyTextIndent">
    <w:name w:val="Body Text Indent"/>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a"/>
    <w:rsid w:val="001F3D5E"/>
    <w:rPr>
      <w:rFonts w:ascii="Arial" w:hAnsi="Arial" w:cs="Arial"/>
      <w:color w:val="000000"/>
      <w:sz w:val="16"/>
      <w:szCs w:val="16"/>
      <w:shd w:val="clear" w:color="auto" w:fill="FFFFFF"/>
    </w:rPr>
  </w:style>
  <w:style w:type="character" w:customStyle="1" w:styleId="postbody">
    <w:name w:val="postbody"/>
    <w:basedOn w:val="aa"/>
    <w:rsid w:val="001F3D5E"/>
  </w:style>
  <w:style w:type="paragraph" w:customStyle="1" w:styleId="Normal0">
    <w:name w:val="Normal"/>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a"/>
    <w:rsid w:val="00B125DB"/>
  </w:style>
  <w:style w:type="character" w:customStyle="1" w:styleId="karticletext">
    <w:name w:val="karticletext"/>
    <w:basedOn w:val="aa"/>
    <w:rsid w:val="00B125DB"/>
  </w:style>
  <w:style w:type="character" w:customStyle="1" w:styleId="Strong">
    <w:name w:val="Strong"/>
    <w:rsid w:val="00B125DB"/>
    <w:rPr>
      <w:b/>
    </w:rPr>
  </w:style>
  <w:style w:type="character" w:customStyle="1" w:styleId="karticleheadline1">
    <w:name w:val="karticleheadline1"/>
    <w:basedOn w:val="aa"/>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a"/>
    <w:rsid w:val="00B125DB"/>
    <w:rPr>
      <w:rFonts w:ascii="Verdana" w:hAnsi="Verdana" w:hint="default"/>
      <w:i w:val="0"/>
      <w:iCs w:val="0"/>
      <w:strike w:val="0"/>
      <w:dstrike w:val="0"/>
      <w:color w:val="000000"/>
      <w:sz w:val="17"/>
      <w:szCs w:val="1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qFormat="1"/>
    <w:lsdException w:name="toc 3" w:qFormat="1"/>
    <w:lsdException w:name="caption" w:qFormat="1"/>
    <w:lsdException w:name="table of figures" w:uiPriority="99"/>
    <w:lsdException w:name="table of authorities" w:uiPriority="99"/>
    <w:lsdException w:name="macro" w:uiPriority="99"/>
    <w:lsdException w:name="toa heading" w:uiPriority="99"/>
    <w:lsdException w:name="List Bullet 5" w:uiPriority="99"/>
    <w:lsdException w:name="List Number 2" w:uiPriority="99"/>
    <w:lsdException w:name="List Number 3" w:uiPriority="99"/>
    <w:lsdException w:name="List Number 4"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Char"/>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d">
    <w:name w:val="???????? ????? ??????1"/>
    <w:rPr>
      <w:sz w:val="20"/>
      <w:szCs w:val="20"/>
    </w:rPr>
  </w:style>
  <w:style w:type="character" w:customStyle="1" w:styleId="affffffc">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2"/>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3">
    <w:name w:val="toc 1"/>
    <w:aliases w:val="Заголовок 01"/>
    <w:basedOn w:val="a9"/>
    <w:next w:val="a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4">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qFormat/>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6">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a">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d">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e">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f0">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1">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9"/>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link w:val="5b"/>
    <w:qFormat/>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5">
    <w:name w:val="Красная строка1"/>
    <w:basedOn w:val="afffffff4"/>
    <w:pPr>
      <w:ind w:firstLine="210"/>
    </w:pPr>
    <w:rPr>
      <w:sz w:val="24"/>
    </w:rPr>
  </w:style>
  <w:style w:type="paragraph" w:customStyle="1" w:styleId="1fff6">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7">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9">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d">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e">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f0">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1">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2">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3">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5">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7">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8">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9">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b">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f0">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3">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6">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e">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8">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a">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c">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d">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f">
    <w:name w:val="??????? ??????????1"/>
    <w:basedOn w:val="affffffffffffff"/>
    <w:pPr>
      <w:tabs>
        <w:tab w:val="center" w:pos="4536"/>
        <w:tab w:val="right" w:pos="9072"/>
      </w:tabs>
      <w:overflowPunct/>
      <w:textAlignment w:val="auto"/>
    </w:pPr>
    <w:rPr>
      <w:sz w:val="20"/>
      <w:szCs w:val="20"/>
      <w:lang w:val="ru-RU"/>
    </w:rPr>
  </w:style>
  <w:style w:type="paragraph" w:customStyle="1" w:styleId="1ffffff0">
    <w:name w:val="?????? ??????????1"/>
    <w:basedOn w:val="affffffffffffff"/>
    <w:pPr>
      <w:tabs>
        <w:tab w:val="center" w:pos="4153"/>
        <w:tab w:val="right" w:pos="8306"/>
      </w:tabs>
      <w:overflowPunct/>
      <w:textAlignment w:val="auto"/>
    </w:pPr>
    <w:rPr>
      <w:sz w:val="20"/>
      <w:szCs w:val="20"/>
      <w:lang w:val="ru-RU"/>
    </w:rPr>
  </w:style>
  <w:style w:type="paragraph" w:customStyle="1" w:styleId="1ffffff1">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2">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9"/>
    <w:next w:val="a9"/>
    <w:pPr>
      <w:spacing w:line="360" w:lineRule="auto"/>
      <w:ind w:left="440" w:hanging="440"/>
      <w:jc w:val="both"/>
    </w:pPr>
    <w:rPr>
      <w:sz w:val="28"/>
      <w:szCs w:val="20"/>
      <w:lang w:val="uk-UA"/>
    </w:rPr>
  </w:style>
  <w:style w:type="paragraph" w:customStyle="1" w:styleId="1ffffff6">
    <w:name w:val="Таблица ссылок1"/>
    <w:basedOn w:val="a9"/>
    <w:next w:val="a9"/>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8">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a">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2"/>
    <w:next w:val="1fffffff2"/>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3">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5">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6">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Обычный + по ширине,59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8">
    <w:name w:val="Знак Знак1"/>
    <w:basedOn w:val="aa"/>
    <w:locked/>
    <w:rsid w:val="00BA1AD0"/>
    <w:rPr>
      <w:b/>
      <w:bCs/>
      <w:sz w:val="28"/>
      <w:szCs w:val="28"/>
      <w:lang w:val="ru-RU" w:eastAsia="uk-UA" w:bidi="ar-SA"/>
    </w:rPr>
  </w:style>
  <w:style w:type="character" w:customStyle="1" w:styleId="afffffffffffffffffffff">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7">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b">
    <w:name w:val="Стиль5 Знак"/>
    <w:basedOn w:val="aa"/>
    <w:link w:val="53"/>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8">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c">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a">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3">
    <w:name w:val="Стиль1заголовок"/>
    <w:basedOn w:val="affffffff6"/>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9"/>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f">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8">
    <w:name w:val="Строгий2"/>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 w:type="character" w:customStyle="1" w:styleId="c11">
    <w:name w:val="c11"/>
    <w:basedOn w:val="aa"/>
    <w:rsid w:val="0014481E"/>
    <w:rPr>
      <w:color w:val="auto"/>
    </w:rPr>
  </w:style>
  <w:style w:type="paragraph" w:customStyle="1" w:styleId="msobodytextindentc16">
    <w:name w:val="msobodytextindent c16"/>
    <w:basedOn w:val="a9"/>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9"/>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a"/>
    <w:rsid w:val="0014481E"/>
    <w:rPr>
      <w:b/>
      <w:bCs/>
      <w:color w:val="333399"/>
    </w:rPr>
  </w:style>
  <w:style w:type="paragraph" w:customStyle="1" w:styleId="style11">
    <w:name w:val="style1"/>
    <w:basedOn w:val="a9"/>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9"/>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9">
    <w:name w:val="Тема примечания2"/>
    <w:basedOn w:val="aff"/>
    <w:next w:val="aff"/>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a"/>
    <w:rsid w:val="00FD207C"/>
    <w:rPr>
      <w:rFonts w:ascii="Cambria" w:hAnsi="Cambria" w:cs="Times New Roman" w:hint="default"/>
      <w:b/>
      <w:bCs/>
      <w:kern w:val="32"/>
      <w:sz w:val="32"/>
      <w:szCs w:val="32"/>
      <w:lang w:val="uk-UA" w:eastAsia="x-none"/>
    </w:rPr>
  </w:style>
  <w:style w:type="character" w:customStyle="1" w:styleId="Heading2Char">
    <w:name w:val="Heading 2 Char"/>
    <w:basedOn w:val="aa"/>
    <w:rsid w:val="00FD207C"/>
    <w:rPr>
      <w:rFonts w:ascii="Cambria" w:hAnsi="Cambria" w:cs="Times New Roman" w:hint="default"/>
      <w:b/>
      <w:bCs/>
      <w:i/>
      <w:iCs/>
      <w:sz w:val="28"/>
      <w:szCs w:val="28"/>
      <w:lang w:val="uk-UA" w:eastAsia="x-none"/>
    </w:rPr>
  </w:style>
  <w:style w:type="character" w:customStyle="1" w:styleId="Heading3Char">
    <w:name w:val="Heading 3 Char"/>
    <w:basedOn w:val="aa"/>
    <w:rsid w:val="00FD207C"/>
    <w:rPr>
      <w:rFonts w:ascii="Cambria" w:hAnsi="Cambria" w:cs="Times New Roman" w:hint="default"/>
      <w:b/>
      <w:bCs/>
      <w:sz w:val="26"/>
      <w:szCs w:val="26"/>
      <w:lang w:val="uk-UA" w:eastAsia="x-none"/>
    </w:rPr>
  </w:style>
  <w:style w:type="character" w:customStyle="1" w:styleId="Heading4Char">
    <w:name w:val="Heading 4 Char"/>
    <w:basedOn w:val="aa"/>
    <w:rsid w:val="00FD207C"/>
    <w:rPr>
      <w:rFonts w:ascii="Calibri" w:hAnsi="Calibri" w:cs="Times New Roman" w:hint="default"/>
      <w:b/>
      <w:bCs/>
      <w:sz w:val="28"/>
      <w:szCs w:val="28"/>
      <w:lang w:val="uk-UA" w:eastAsia="x-none"/>
    </w:rPr>
  </w:style>
  <w:style w:type="character" w:customStyle="1" w:styleId="Heading5Char">
    <w:name w:val="Heading 5 Char"/>
    <w:basedOn w:val="aa"/>
    <w:rsid w:val="00FD207C"/>
    <w:rPr>
      <w:rFonts w:ascii="Calibri" w:hAnsi="Calibri" w:cs="Times New Roman" w:hint="default"/>
      <w:b/>
      <w:bCs/>
      <w:i/>
      <w:iCs/>
      <w:sz w:val="26"/>
      <w:szCs w:val="26"/>
      <w:lang w:val="uk-UA" w:eastAsia="x-none"/>
    </w:rPr>
  </w:style>
  <w:style w:type="character" w:customStyle="1" w:styleId="BalloonTextChar">
    <w:name w:val="Balloon Text Char"/>
    <w:basedOn w:val="aa"/>
    <w:rsid w:val="00FD207C"/>
    <w:rPr>
      <w:rFonts w:ascii="Tahoma" w:hAnsi="Tahoma" w:cs="Tahoma" w:hint="default"/>
      <w:sz w:val="16"/>
      <w:szCs w:val="16"/>
      <w:lang w:val="uk-UA" w:eastAsia="x-none"/>
    </w:rPr>
  </w:style>
  <w:style w:type="character" w:customStyle="1" w:styleId="BodyText2Char">
    <w:name w:val="Body Text 2 Char"/>
    <w:basedOn w:val="aa"/>
    <w:rsid w:val="00FD207C"/>
    <w:rPr>
      <w:rFonts w:ascii="Times New Roman" w:hAnsi="Times New Roman" w:cs="Times New Roman" w:hint="default"/>
      <w:sz w:val="24"/>
      <w:szCs w:val="24"/>
      <w:lang w:val="uk-UA" w:eastAsia="x-none"/>
    </w:rPr>
  </w:style>
  <w:style w:type="character" w:customStyle="1" w:styleId="BodyTextChar">
    <w:name w:val="Body Text Char"/>
    <w:basedOn w:val="aa"/>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a"/>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a"/>
    <w:rsid w:val="00FD207C"/>
    <w:rPr>
      <w:rFonts w:ascii="Times New Roman" w:hAnsi="Times New Roman" w:cs="Times New Roman" w:hint="default"/>
      <w:sz w:val="16"/>
      <w:szCs w:val="16"/>
      <w:lang w:val="uk-UA" w:eastAsia="x-none"/>
    </w:rPr>
  </w:style>
  <w:style w:type="character" w:customStyle="1" w:styleId="HeaderChar">
    <w:name w:val="Header Char"/>
    <w:basedOn w:val="aa"/>
    <w:rsid w:val="00FD207C"/>
    <w:rPr>
      <w:rFonts w:ascii="Times New Roman" w:hAnsi="Times New Roman" w:cs="Times New Roman" w:hint="default"/>
      <w:sz w:val="24"/>
      <w:szCs w:val="24"/>
      <w:lang w:val="uk-UA" w:eastAsia="x-none"/>
    </w:rPr>
  </w:style>
  <w:style w:type="character" w:customStyle="1" w:styleId="FooterChar">
    <w:name w:val="Footer Char"/>
    <w:basedOn w:val="aa"/>
    <w:rsid w:val="00FD207C"/>
    <w:rPr>
      <w:rFonts w:ascii="Times New Roman" w:hAnsi="Times New Roman" w:cs="Times New Roman" w:hint="default"/>
      <w:sz w:val="24"/>
      <w:szCs w:val="24"/>
      <w:lang w:val="uk-UA" w:eastAsia="x-none"/>
    </w:rPr>
  </w:style>
  <w:style w:type="character" w:customStyle="1" w:styleId="TitleChar">
    <w:name w:val="Title Char"/>
    <w:basedOn w:val="aa"/>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a"/>
    <w:rsid w:val="00FD207C"/>
    <w:rPr>
      <w:rFonts w:ascii="Times New Roman" w:hAnsi="Times New Roman" w:cs="Times New Roman" w:hint="default"/>
      <w:sz w:val="24"/>
      <w:szCs w:val="24"/>
      <w:lang w:val="uk-UA" w:eastAsia="x-none"/>
    </w:rPr>
  </w:style>
  <w:style w:type="character" w:customStyle="1" w:styleId="CommentTextChar">
    <w:name w:val="Comment Text Char"/>
    <w:basedOn w:val="aa"/>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a"/>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9"/>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a"/>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9"/>
    <w:next w:val="a9"/>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b">
    <w:name w:val="нумерований список"/>
    <w:basedOn w:val="a9"/>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9"/>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4"/>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9"/>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a"/>
    <w:rsid w:val="00C6258F"/>
    <w:rPr>
      <w:sz w:val="28"/>
      <w:szCs w:val="28"/>
      <w:lang w:val="uk-UA" w:eastAsia="ru-RU" w:bidi="ar-SA"/>
    </w:rPr>
  </w:style>
  <w:style w:type="paragraph" w:customStyle="1" w:styleId="417">
    <w:name w:val="Заголовок 4_1"/>
    <w:basedOn w:val="14f1"/>
    <w:rsid w:val="00C6258F"/>
    <w:rPr>
      <w:b/>
    </w:rPr>
  </w:style>
  <w:style w:type="character" w:customStyle="1" w:styleId="14f2">
    <w:name w:val="Стиль Основной текст + 14 пт По ширине Знак"/>
    <w:basedOn w:val="ad"/>
    <w:rsid w:val="00C6258F"/>
    <w:rPr>
      <w:sz w:val="28"/>
      <w:szCs w:val="24"/>
      <w:lang w:val="ru-RU" w:eastAsia="ru-RU" w:bidi="ar-SA"/>
    </w:rPr>
  </w:style>
  <w:style w:type="character" w:customStyle="1" w:styleId="418">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9"/>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9"/>
    <w:rsid w:val="00EC144A"/>
    <w:pPr>
      <w:suppressAutoHyphens w:val="0"/>
    </w:pPr>
    <w:rPr>
      <w:rFonts w:ascii="Tahoma" w:eastAsia="Times New Roman" w:hAnsi="Tahoma" w:cs="Tahoma"/>
      <w:sz w:val="16"/>
      <w:szCs w:val="16"/>
      <w:lang w:val="uk-UA" w:eastAsia="uk-UA"/>
    </w:rPr>
  </w:style>
  <w:style w:type="paragraph" w:customStyle="1" w:styleId="afffffffffffffffffffffffc">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d">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e">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0">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1">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2">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3">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4">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9"/>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9"/>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a"/>
    <w:rsid w:val="00DB1D95"/>
    <w:rPr>
      <w:b/>
    </w:rPr>
  </w:style>
  <w:style w:type="paragraph" w:customStyle="1" w:styleId="5fc">
    <w:name w:val="Текст выноски5"/>
    <w:basedOn w:val="a9"/>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9"/>
    <w:next w:val="a9"/>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9"/>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9"/>
    <w:next w:val="a9"/>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9"/>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a"/>
    <w:rsid w:val="004D3393"/>
    <w:rPr>
      <w:sz w:val="24"/>
      <w:szCs w:val="24"/>
      <w:lang w:val="uk-UA" w:eastAsia="ru-RU"/>
    </w:rPr>
  </w:style>
  <w:style w:type="paragraph" w:customStyle="1" w:styleId="3fff8">
    <w:name w:val="Тема примечания3"/>
    <w:basedOn w:val="aff"/>
    <w:next w:val="aff"/>
    <w:rsid w:val="004D3393"/>
    <w:pPr>
      <w:widowControl/>
    </w:pPr>
    <w:rPr>
      <w:rFonts w:ascii="Times New Roman" w:eastAsia="Times New Roman" w:hAnsi="Times New Roman" w:cs="Times New Roman"/>
      <w:b/>
      <w:bCs/>
    </w:rPr>
  </w:style>
  <w:style w:type="paragraph" w:customStyle="1" w:styleId="6f2">
    <w:name w:val="Текст выноски6"/>
    <w:basedOn w:val="a9"/>
    <w:rsid w:val="004D3393"/>
    <w:pPr>
      <w:suppressAutoHyphens w:val="0"/>
    </w:pPr>
    <w:rPr>
      <w:rFonts w:ascii="Tahoma" w:eastAsia="Times New Roman" w:hAnsi="Tahoma" w:cs="Tahoma"/>
      <w:sz w:val="16"/>
      <w:szCs w:val="16"/>
      <w:lang w:eastAsia="ru-RU"/>
    </w:rPr>
  </w:style>
  <w:style w:type="paragraph" w:styleId="5">
    <w:name w:val="List Number 5"/>
    <w:basedOn w:val="a9"/>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9"/>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a"/>
    <w:rsid w:val="00425582"/>
  </w:style>
  <w:style w:type="character" w:customStyle="1" w:styleId="fieldyear">
    <w:name w:val="field_year"/>
    <w:basedOn w:val="aa"/>
    <w:rsid w:val="00425582"/>
  </w:style>
  <w:style w:type="character" w:customStyle="1" w:styleId="fieldtitle">
    <w:name w:val="field_title"/>
    <w:basedOn w:val="aa"/>
    <w:rsid w:val="00425582"/>
  </w:style>
  <w:style w:type="character" w:customStyle="1" w:styleId="fieldthesistype">
    <w:name w:val="field_thesistype"/>
    <w:basedOn w:val="aa"/>
    <w:rsid w:val="00425582"/>
  </w:style>
  <w:style w:type="character" w:customStyle="1" w:styleId="fielddepartment">
    <w:name w:val="field_department"/>
    <w:basedOn w:val="aa"/>
    <w:rsid w:val="00425582"/>
  </w:style>
  <w:style w:type="character" w:customStyle="1" w:styleId="fieldinstitution">
    <w:name w:val="field_institution"/>
    <w:basedOn w:val="aa"/>
    <w:rsid w:val="00425582"/>
  </w:style>
  <w:style w:type="character" w:customStyle="1" w:styleId="small1">
    <w:name w:val="small1"/>
    <w:basedOn w:val="aa"/>
    <w:rsid w:val="00425582"/>
    <w:rPr>
      <w:rFonts w:ascii="Verdana" w:hAnsi="Verdana" w:hint="default"/>
      <w:sz w:val="20"/>
      <w:szCs w:val="20"/>
    </w:rPr>
  </w:style>
  <w:style w:type="character" w:customStyle="1" w:styleId="smallltblue1">
    <w:name w:val="smallltblue1"/>
    <w:basedOn w:val="aa"/>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9"/>
    <w:rsid w:val="00A60964"/>
    <w:pPr>
      <w:numPr>
        <w:numId w:val="1"/>
      </w:numPr>
      <w:tabs>
        <w:tab w:val="left" w:pos="510"/>
      </w:tabs>
      <w:suppressAutoHyphens w:val="0"/>
      <w:spacing w:before="140" w:line="247" w:lineRule="auto"/>
      <w:jc w:val="both"/>
    </w:pPr>
    <w:rPr>
      <w:rFonts w:ascii="Bookman Old Style" w:eastAsia="Times New Roman" w:hAnsi="Bookman Old Style" w:cs="Times New Roman"/>
      <w:sz w:val="20"/>
      <w:szCs w:val="20"/>
      <w:lang w:val="uk-UA" w:eastAsia="ru-RU"/>
    </w:rPr>
  </w:style>
  <w:style w:type="paragraph" w:customStyle="1" w:styleId="affffffffffffffffffffffff5">
    <w:name w:val="номер"/>
    <w:basedOn w:val="a9"/>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BodyTextIndent">
    <w:name w:val="Body Text Indent"/>
    <w:basedOn w:val="a9"/>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a"/>
    <w:rsid w:val="001F3D5E"/>
    <w:rPr>
      <w:rFonts w:ascii="Arial" w:hAnsi="Arial" w:cs="Arial"/>
      <w:color w:val="000000"/>
      <w:sz w:val="16"/>
      <w:szCs w:val="16"/>
      <w:shd w:val="clear" w:color="auto" w:fill="FFFFFF"/>
    </w:rPr>
  </w:style>
  <w:style w:type="character" w:customStyle="1" w:styleId="postbody">
    <w:name w:val="postbody"/>
    <w:basedOn w:val="aa"/>
    <w:rsid w:val="001F3D5E"/>
  </w:style>
  <w:style w:type="paragraph" w:customStyle="1" w:styleId="Normal0">
    <w:name w:val="Normal"/>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a"/>
    <w:rsid w:val="00B125DB"/>
  </w:style>
  <w:style w:type="character" w:customStyle="1" w:styleId="karticletext">
    <w:name w:val="karticletext"/>
    <w:basedOn w:val="aa"/>
    <w:rsid w:val="00B125DB"/>
  </w:style>
  <w:style w:type="character" w:customStyle="1" w:styleId="Strong">
    <w:name w:val="Strong"/>
    <w:rsid w:val="00B125DB"/>
    <w:rPr>
      <w:b/>
    </w:rPr>
  </w:style>
  <w:style w:type="character" w:customStyle="1" w:styleId="karticleheadline1">
    <w:name w:val="karticleheadline1"/>
    <w:basedOn w:val="aa"/>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a"/>
    <w:rsid w:val="00B125DB"/>
    <w:rPr>
      <w:rFonts w:ascii="Verdana" w:hAnsi="Verdana" w:hint="default"/>
      <w:i w:val="0"/>
      <w:iCs w:val="0"/>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webcenter.ru/~marklen/FoliaIndex.ht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51</Pages>
  <Words>12257</Words>
  <Characters>69865</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81959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261</cp:revision>
  <cp:lastPrinted>2009-02-06T08:36:00Z</cp:lastPrinted>
  <dcterms:created xsi:type="dcterms:W3CDTF">2015-03-22T11:10:00Z</dcterms:created>
  <dcterms:modified xsi:type="dcterms:W3CDTF">2015-03-27T17:39:00Z</dcterms:modified>
</cp:coreProperties>
</file>