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r w:rsidRPr="00633636">
        <w:rPr>
          <w:rFonts w:ascii="Times New Roman" w:eastAsia="Times New Roman" w:hAnsi="Times New Roman" w:cs="Times New Roman"/>
          <w:b/>
          <w:bCs/>
          <w:kern w:val="0"/>
          <w:sz w:val="32"/>
          <w:szCs w:val="24"/>
          <w:lang w:val="uk-UA" w:eastAsia="ru-RU"/>
        </w:rPr>
        <w:t>ЛЬВІВСЬКИЙ   ДЕРЖАВНИЙ    АГАРНИЙ   УНІВЕРСИТЕТ</w:t>
      </w: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24"/>
          <w:lang w:val="uk-UA" w:eastAsia="ru-RU"/>
        </w:rPr>
      </w:pPr>
    </w:p>
    <w:p w:rsidR="00633636" w:rsidRPr="00633636" w:rsidRDefault="00633636" w:rsidP="00633636">
      <w:pPr>
        <w:keepNext/>
        <w:widowControl/>
        <w:numPr>
          <w:ilvl w:val="0"/>
          <w:numId w:val="1"/>
        </w:numPr>
        <w:tabs>
          <w:tab w:val="clear" w:pos="360"/>
          <w:tab w:val="clear" w:pos="709"/>
        </w:tabs>
        <w:suppressAutoHyphens w:val="0"/>
        <w:spacing w:after="0" w:line="240" w:lineRule="auto"/>
        <w:ind w:left="0" w:firstLine="0"/>
        <w:jc w:val="right"/>
        <w:outlineLvl w:val="0"/>
        <w:rPr>
          <w:rFonts w:ascii="Times New Roman" w:eastAsia="Times New Roman" w:hAnsi="Times New Roman" w:cs="Times New Roman"/>
          <w:i/>
          <w:iCs/>
          <w:kern w:val="0"/>
          <w:sz w:val="32"/>
          <w:szCs w:val="24"/>
          <w:lang w:val="uk-UA" w:eastAsia="ru-RU"/>
        </w:rPr>
      </w:pPr>
      <w:r w:rsidRPr="00633636">
        <w:rPr>
          <w:rFonts w:ascii="Times New Roman" w:eastAsia="Times New Roman" w:hAnsi="Times New Roman" w:cs="Times New Roman"/>
          <w:i/>
          <w:iCs/>
          <w:kern w:val="0"/>
          <w:sz w:val="32"/>
          <w:szCs w:val="24"/>
          <w:lang w:val="uk-UA" w:eastAsia="ru-RU"/>
        </w:rPr>
        <w:t>На правах рукопису</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b/>
          <w:bCs/>
          <w:i/>
          <w:iCs/>
          <w:kern w:val="0"/>
          <w:sz w:val="32"/>
          <w:szCs w:val="24"/>
          <w:lang w:val="uk-UA" w:eastAsia="ru-RU"/>
        </w:rPr>
      </w:pPr>
    </w:p>
    <w:p w:rsidR="00633636" w:rsidRPr="00633636" w:rsidRDefault="00633636" w:rsidP="00633636">
      <w:pPr>
        <w:keepNext/>
        <w:widowControl/>
        <w:tabs>
          <w:tab w:val="clear" w:pos="709"/>
        </w:tabs>
        <w:suppressAutoHyphens w:val="0"/>
        <w:spacing w:after="0" w:line="240" w:lineRule="auto"/>
        <w:ind w:firstLine="0"/>
        <w:jc w:val="right"/>
        <w:outlineLvl w:val="1"/>
        <w:rPr>
          <w:rFonts w:ascii="Times New Roman" w:eastAsia="Times New Roman" w:hAnsi="Times New Roman" w:cs="Times New Roman"/>
          <w:b/>
          <w:bCs/>
          <w:kern w:val="0"/>
          <w:sz w:val="32"/>
          <w:szCs w:val="24"/>
          <w:lang w:val="uk-UA" w:eastAsia="ru-RU"/>
        </w:rPr>
      </w:pPr>
      <w:r w:rsidRPr="00633636">
        <w:rPr>
          <w:rFonts w:ascii="Times New Roman" w:eastAsia="Times New Roman" w:hAnsi="Times New Roman" w:cs="Times New Roman"/>
          <w:b/>
          <w:bCs/>
          <w:kern w:val="0"/>
          <w:sz w:val="32"/>
          <w:szCs w:val="24"/>
          <w:lang w:val="uk-UA" w:eastAsia="ru-RU"/>
        </w:rPr>
        <w:t>Мазур Наталія Анатоліївна</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en-US" w:eastAsia="ru-RU"/>
        </w:rPr>
      </w:pPr>
      <w:r w:rsidRPr="00633636">
        <w:rPr>
          <w:rFonts w:ascii="Times New Roman" w:eastAsia="Times New Roman" w:hAnsi="Times New Roman" w:cs="Times New Roman"/>
          <w:kern w:val="0"/>
          <w:sz w:val="32"/>
          <w:szCs w:val="24"/>
          <w:lang w:val="uk-UA" w:eastAsia="ru-RU"/>
        </w:rPr>
        <w:t>УДК  631.158: 331.522.4</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p>
    <w:p w:rsidR="00633636" w:rsidRPr="00633636" w:rsidRDefault="00633636" w:rsidP="00633636">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
          <w:bCs/>
          <w:kern w:val="0"/>
          <w:sz w:val="36"/>
          <w:szCs w:val="24"/>
          <w:lang w:val="uk-UA" w:eastAsia="ru-RU"/>
        </w:rPr>
      </w:pPr>
      <w:r w:rsidRPr="00633636">
        <w:rPr>
          <w:rFonts w:ascii="Times New Roman" w:eastAsia="Times New Roman" w:hAnsi="Times New Roman" w:cs="Times New Roman"/>
          <w:b/>
          <w:bCs/>
          <w:kern w:val="0"/>
          <w:sz w:val="36"/>
          <w:szCs w:val="24"/>
          <w:lang w:val="uk-UA" w:eastAsia="ru-RU"/>
        </w:rPr>
        <w:t>СОЦІАЛЬНО-ЕКОНОМІЧНІ  ПРОБЛЕМИ</w:t>
      </w: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6"/>
          <w:szCs w:val="24"/>
          <w:lang w:val="uk-UA" w:eastAsia="ru-RU"/>
        </w:rPr>
      </w:pPr>
      <w:r w:rsidRPr="00633636">
        <w:rPr>
          <w:rFonts w:ascii="Times New Roman" w:eastAsia="Times New Roman" w:hAnsi="Times New Roman" w:cs="Times New Roman"/>
          <w:b/>
          <w:bCs/>
          <w:kern w:val="0"/>
          <w:sz w:val="36"/>
          <w:szCs w:val="24"/>
          <w:lang w:val="uk-UA" w:eastAsia="ru-RU"/>
        </w:rPr>
        <w:t>ТРУДОВОГО ПОТЕНЦІАЛУ АГРАРНОГО СЕКТОРА ЕКОНОМІКИ РЕГІОНУ</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33636" w:rsidRPr="00633636" w:rsidRDefault="00633636" w:rsidP="00633636">
      <w:pPr>
        <w:keepNext/>
        <w:widowControl/>
        <w:numPr>
          <w:ilvl w:val="0"/>
          <w:numId w:val="1"/>
        </w:numPr>
        <w:tabs>
          <w:tab w:val="clear" w:pos="360"/>
          <w:tab w:val="clear" w:pos="709"/>
        </w:tabs>
        <w:suppressAutoHyphens w:val="0"/>
        <w:spacing w:after="0" w:line="360" w:lineRule="auto"/>
        <w:ind w:left="0" w:firstLine="0"/>
        <w:jc w:val="center"/>
        <w:outlineLvl w:val="4"/>
        <w:rPr>
          <w:rFonts w:ascii="Times New Roman" w:eastAsia="Times New Roman" w:hAnsi="Times New Roman" w:cs="Times New Roman"/>
          <w:b/>
          <w:bCs/>
          <w:kern w:val="0"/>
          <w:sz w:val="28"/>
          <w:szCs w:val="24"/>
          <w:lang w:val="uk-UA" w:eastAsia="ru-RU"/>
        </w:rPr>
      </w:pPr>
      <w:r w:rsidRPr="00633636">
        <w:rPr>
          <w:rFonts w:ascii="Times New Roman" w:eastAsia="Times New Roman" w:hAnsi="Times New Roman" w:cs="Times New Roman"/>
          <w:b/>
          <w:bCs/>
          <w:kern w:val="0"/>
          <w:sz w:val="28"/>
          <w:szCs w:val="24"/>
          <w:lang w:val="uk-UA" w:eastAsia="ru-RU"/>
        </w:rPr>
        <w:t>Дисертація на здобуття наукового ступеня</w:t>
      </w:r>
    </w:p>
    <w:p w:rsidR="00633636" w:rsidRPr="00633636" w:rsidRDefault="00633636" w:rsidP="00633636">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633636">
        <w:rPr>
          <w:rFonts w:ascii="Times New Roman" w:eastAsia="Times New Roman" w:hAnsi="Times New Roman" w:cs="Times New Roman"/>
          <w:b/>
          <w:bCs/>
          <w:kern w:val="0"/>
          <w:sz w:val="28"/>
          <w:szCs w:val="24"/>
          <w:lang w:val="uk-UA" w:eastAsia="ru-RU"/>
        </w:rPr>
        <w:t>кандидата економічних наук</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b/>
          <w:bCs/>
          <w:kern w:val="0"/>
          <w:sz w:val="28"/>
          <w:szCs w:val="24"/>
          <w:lang w:val="uk-UA" w:eastAsia="ru-RU"/>
        </w:rPr>
        <w:t>Спеціальність 08.07.02.</w:t>
      </w:r>
      <w:r w:rsidRPr="00633636">
        <w:rPr>
          <w:rFonts w:ascii="Times New Roman" w:eastAsia="Times New Roman" w:hAnsi="Times New Roman" w:cs="Times New Roman"/>
          <w:kern w:val="0"/>
          <w:sz w:val="28"/>
          <w:szCs w:val="24"/>
          <w:lang w:val="uk-UA" w:eastAsia="ru-RU"/>
        </w:rPr>
        <w:t xml:space="preserve">  Економіка сільського господарства і АПК</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r w:rsidRPr="00633636">
        <w:rPr>
          <w:rFonts w:ascii="Times New Roman" w:eastAsia="Times New Roman" w:hAnsi="Times New Roman" w:cs="Times New Roman"/>
          <w:b/>
          <w:bCs/>
          <w:kern w:val="0"/>
          <w:sz w:val="32"/>
          <w:szCs w:val="24"/>
          <w:lang w:val="uk-UA" w:eastAsia="ru-RU"/>
        </w:rPr>
        <w:t>Науковий керівник</w:t>
      </w:r>
      <w:r w:rsidRPr="00633636">
        <w:rPr>
          <w:rFonts w:ascii="Times New Roman" w:eastAsia="Times New Roman" w:hAnsi="Times New Roman" w:cs="Times New Roman"/>
          <w:kern w:val="0"/>
          <w:sz w:val="32"/>
          <w:szCs w:val="24"/>
          <w:lang w:val="uk-UA" w:eastAsia="ru-RU"/>
        </w:rPr>
        <w:t xml:space="preserve"> – доктор економічних</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r w:rsidRPr="00633636">
        <w:rPr>
          <w:rFonts w:ascii="Times New Roman" w:eastAsia="Times New Roman" w:hAnsi="Times New Roman" w:cs="Times New Roman"/>
          <w:kern w:val="0"/>
          <w:sz w:val="32"/>
          <w:szCs w:val="24"/>
          <w:lang w:val="uk-UA" w:eastAsia="ru-RU"/>
        </w:rPr>
        <w:t>наук, професор,</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r w:rsidRPr="00633636">
        <w:rPr>
          <w:rFonts w:ascii="Times New Roman" w:eastAsia="Times New Roman" w:hAnsi="Times New Roman" w:cs="Times New Roman"/>
          <w:kern w:val="0"/>
          <w:sz w:val="32"/>
          <w:szCs w:val="24"/>
          <w:lang w:val="uk-UA" w:eastAsia="ru-RU"/>
        </w:rPr>
        <w:t>академік УААН</w:t>
      </w: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4"/>
          <w:lang w:val="uk-UA" w:eastAsia="ru-RU"/>
        </w:rPr>
      </w:pPr>
      <w:r w:rsidRPr="00633636">
        <w:rPr>
          <w:rFonts w:ascii="Times New Roman" w:eastAsia="Times New Roman" w:hAnsi="Times New Roman" w:cs="Times New Roman"/>
          <w:kern w:val="0"/>
          <w:sz w:val="32"/>
          <w:szCs w:val="24"/>
          <w:lang w:val="uk-UA" w:eastAsia="ru-RU"/>
        </w:rPr>
        <w:t>Тринько Роман</w:t>
      </w:r>
    </w:p>
    <w:p w:rsidR="00633636" w:rsidRPr="00633636" w:rsidRDefault="00633636" w:rsidP="00633636">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r w:rsidRPr="00633636">
        <w:rPr>
          <w:rFonts w:ascii="Times New Roman" w:eastAsia="Times New Roman" w:hAnsi="Times New Roman" w:cs="Times New Roman"/>
          <w:kern w:val="0"/>
          <w:sz w:val="32"/>
          <w:szCs w:val="24"/>
          <w:lang w:val="uk-UA" w:eastAsia="ru-RU"/>
        </w:rPr>
        <w:t xml:space="preserve">                                                                                           Іванович</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32"/>
          <w:szCs w:val="24"/>
          <w:lang w:val="uk-UA" w:eastAsia="ru-RU"/>
        </w:rPr>
      </w:pPr>
    </w:p>
    <w:p w:rsidR="00633636" w:rsidRPr="00633636" w:rsidRDefault="00633636" w:rsidP="00633636">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32"/>
          <w:szCs w:val="24"/>
          <w:lang w:val="uk-UA" w:eastAsia="ru-RU"/>
        </w:rPr>
      </w:pPr>
    </w:p>
    <w:p w:rsidR="00633636" w:rsidRPr="00633636" w:rsidRDefault="00633636" w:rsidP="00633636">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b/>
          <w:bCs/>
          <w:kern w:val="0"/>
          <w:sz w:val="32"/>
          <w:szCs w:val="24"/>
          <w:lang w:val="uk-UA" w:eastAsia="ru-RU"/>
        </w:rPr>
      </w:pPr>
      <w:r w:rsidRPr="00633636">
        <w:rPr>
          <w:rFonts w:ascii="Times New Roman" w:eastAsia="Times New Roman" w:hAnsi="Times New Roman" w:cs="Times New Roman"/>
          <w:b/>
          <w:bCs/>
          <w:kern w:val="0"/>
          <w:sz w:val="32"/>
          <w:szCs w:val="24"/>
          <w:lang w:val="uk-UA" w:eastAsia="ru-RU"/>
        </w:rPr>
        <w:t>Львів - 2002</w:t>
      </w:r>
    </w:p>
    <w:p w:rsidR="007578B4" w:rsidRDefault="007578B4" w:rsidP="00633636">
      <w:pPr>
        <w:rPr>
          <w:lang w:val="uk-UA"/>
        </w:rPr>
      </w:pPr>
    </w:p>
    <w:p w:rsidR="00633636" w:rsidRDefault="00633636" w:rsidP="00633636">
      <w:pPr>
        <w:rPr>
          <w:lang w:val="uk-UA"/>
        </w:rPr>
      </w:pPr>
    </w:p>
    <w:p w:rsidR="00633636" w:rsidRDefault="00633636" w:rsidP="00633636">
      <w:pPr>
        <w:rPr>
          <w:lang w:val="uk-UA"/>
        </w:rPr>
      </w:pPr>
    </w:p>
    <w:p w:rsidR="00633636" w:rsidRPr="00633636" w:rsidRDefault="00633636" w:rsidP="00633636">
      <w:pPr>
        <w:widowControl/>
        <w:tabs>
          <w:tab w:val="clear" w:pos="709"/>
        </w:tabs>
        <w:suppressAutoHyphens w:val="0"/>
        <w:spacing w:after="0" w:line="360" w:lineRule="auto"/>
        <w:jc w:val="center"/>
        <w:rPr>
          <w:rFonts w:ascii="Times New Roman" w:eastAsia="Times New Roman" w:hAnsi="Times New Roman" w:cs="Times New Roman"/>
          <w:b/>
          <w:bCs/>
          <w:spacing w:val="98"/>
          <w:kern w:val="0"/>
          <w:sz w:val="36"/>
          <w:szCs w:val="24"/>
          <w:lang w:eastAsia="ru-RU"/>
        </w:rPr>
      </w:pPr>
      <w:r w:rsidRPr="00633636">
        <w:rPr>
          <w:rFonts w:ascii="Times New Roman" w:eastAsia="Times New Roman" w:hAnsi="Times New Roman" w:cs="Times New Roman"/>
          <w:b/>
          <w:bCs/>
          <w:spacing w:val="98"/>
          <w:kern w:val="0"/>
          <w:sz w:val="52"/>
          <w:szCs w:val="24"/>
          <w:lang w:eastAsia="ru-RU"/>
        </w:rPr>
        <w:t>ЗМІСТ</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spacing w:val="20"/>
          <w:kern w:val="0"/>
          <w:sz w:val="32"/>
          <w:szCs w:val="24"/>
          <w:lang w:eastAsia="ru-RU"/>
        </w:rPr>
      </w:pPr>
      <w:r w:rsidRPr="00633636">
        <w:rPr>
          <w:rFonts w:ascii="Times New Roman" w:eastAsia="Times New Roman" w:hAnsi="Times New Roman" w:cs="Times New Roman"/>
          <w:spacing w:val="20"/>
          <w:kern w:val="0"/>
          <w:sz w:val="32"/>
          <w:szCs w:val="24"/>
          <w:lang w:eastAsia="ru-RU"/>
        </w:rPr>
        <w:t xml:space="preserve">ВСТУП  ………………………………………………………..….…   </w:t>
      </w:r>
      <w:r w:rsidRPr="00633636">
        <w:rPr>
          <w:rFonts w:ascii="Times New Roman" w:eastAsia="Times New Roman" w:hAnsi="Times New Roman" w:cs="Times New Roman"/>
          <w:spacing w:val="20"/>
          <w:kern w:val="0"/>
          <w:sz w:val="28"/>
          <w:szCs w:val="24"/>
          <w:lang w:eastAsia="ru-RU"/>
        </w:rPr>
        <w:t>3</w:t>
      </w:r>
      <w:r w:rsidRPr="00633636">
        <w:rPr>
          <w:rFonts w:ascii="Times New Roman" w:eastAsia="Times New Roman" w:hAnsi="Times New Roman" w:cs="Times New Roman"/>
          <w:spacing w:val="20"/>
          <w:kern w:val="0"/>
          <w:sz w:val="32"/>
          <w:szCs w:val="24"/>
          <w:lang w:eastAsia="ru-RU"/>
        </w:rPr>
        <w:t xml:space="preserve">            </w:t>
      </w:r>
    </w:p>
    <w:p w:rsidR="00633636" w:rsidRPr="00633636" w:rsidRDefault="00633636" w:rsidP="00633636">
      <w:pPr>
        <w:widowControl/>
        <w:tabs>
          <w:tab w:val="clear" w:pos="709"/>
        </w:tabs>
        <w:suppressAutoHyphens w:val="0"/>
        <w:spacing w:after="0" w:line="360" w:lineRule="auto"/>
        <w:ind w:right="438" w:firstLine="0"/>
        <w:rPr>
          <w:rFonts w:ascii="Times New Roman" w:eastAsia="Times New Roman" w:hAnsi="Times New Roman" w:cs="Times New Roman"/>
          <w:caps/>
          <w:spacing w:val="20"/>
          <w:kern w:val="0"/>
          <w:sz w:val="30"/>
          <w:szCs w:val="24"/>
          <w:lang w:val="uk-UA" w:eastAsia="ru-RU"/>
        </w:rPr>
      </w:pPr>
      <w:r w:rsidRPr="00633636">
        <w:rPr>
          <w:rFonts w:ascii="Times New Roman" w:eastAsia="Times New Roman" w:hAnsi="Times New Roman" w:cs="Times New Roman"/>
          <w:caps/>
          <w:spacing w:val="20"/>
          <w:kern w:val="0"/>
          <w:sz w:val="30"/>
          <w:szCs w:val="24"/>
          <w:lang w:eastAsia="ru-RU"/>
        </w:rPr>
        <w:t xml:space="preserve">РОЗДІЛ 1. </w:t>
      </w:r>
      <w:r w:rsidRPr="00633636">
        <w:rPr>
          <w:rFonts w:ascii="Times New Roman" w:eastAsia="Times New Roman" w:hAnsi="Times New Roman" w:cs="Times New Roman"/>
          <w:caps/>
          <w:spacing w:val="20"/>
          <w:kern w:val="0"/>
          <w:sz w:val="30"/>
          <w:szCs w:val="24"/>
          <w:lang w:val="uk-UA" w:eastAsia="ru-RU"/>
        </w:rPr>
        <w:t>наукові основи формування трудового потенціалу села</w:t>
      </w:r>
    </w:p>
    <w:p w:rsidR="00633636" w:rsidRPr="00633636" w:rsidRDefault="00633636" w:rsidP="00633636">
      <w:pPr>
        <w:widowControl/>
        <w:numPr>
          <w:ilvl w:val="1"/>
          <w:numId w:val="22"/>
        </w:numPr>
        <w:suppressAutoHyphens w:val="0"/>
        <w:spacing w:after="0" w:line="240" w:lineRule="auto"/>
        <w:jc w:val="left"/>
        <w:rPr>
          <w:rFonts w:ascii="Times New Roman" w:eastAsia="Times New Roman" w:hAnsi="Times New Roman" w:cs="Times New Roman"/>
          <w:spacing w:val="20"/>
          <w:kern w:val="0"/>
          <w:sz w:val="28"/>
          <w:szCs w:val="24"/>
          <w:lang w:val="uk-UA" w:eastAsia="ru-RU"/>
        </w:rPr>
      </w:pPr>
      <w:r w:rsidRPr="00633636">
        <w:rPr>
          <w:rFonts w:ascii="Times New Roman" w:eastAsia="Times New Roman" w:hAnsi="Times New Roman" w:cs="Times New Roman"/>
          <w:kern w:val="0"/>
          <w:sz w:val="28"/>
          <w:szCs w:val="24"/>
          <w:lang w:val="uk-UA" w:eastAsia="ru-RU"/>
        </w:rPr>
        <w:t>Соціально-економічна сутність категорії “трудовий потенціал”</w:t>
      </w:r>
      <w:r w:rsidRPr="00633636">
        <w:rPr>
          <w:rFonts w:ascii="Times New Roman" w:eastAsia="Times New Roman" w:hAnsi="Times New Roman" w:cs="Times New Roman"/>
          <w:spacing w:val="20"/>
          <w:kern w:val="0"/>
          <w:sz w:val="28"/>
          <w:szCs w:val="24"/>
          <w:lang w:val="uk-UA" w:eastAsia="ru-RU"/>
        </w:rPr>
        <w:t xml:space="preserve"> ................9</w:t>
      </w:r>
    </w:p>
    <w:p w:rsidR="00633636" w:rsidRPr="00633636" w:rsidRDefault="00633636" w:rsidP="00633636">
      <w:pPr>
        <w:widowControl/>
        <w:numPr>
          <w:ilvl w:val="1"/>
          <w:numId w:val="22"/>
        </w:numPr>
        <w:suppressAutoHyphens w:val="0"/>
        <w:spacing w:after="0" w:line="240" w:lineRule="auto"/>
        <w:ind w:right="-45"/>
        <w:jc w:val="left"/>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val="uk-UA" w:eastAsia="ru-RU"/>
        </w:rPr>
        <w:t>Кількісні та якісні параметри, класифікація трудового потенціалу; методика дослідження ......................................................................................................... 25</w:t>
      </w:r>
    </w:p>
    <w:p w:rsidR="00633636" w:rsidRPr="00633636" w:rsidRDefault="00633636" w:rsidP="00633636">
      <w:pPr>
        <w:widowControl/>
        <w:numPr>
          <w:ilvl w:val="1"/>
          <w:numId w:val="22"/>
        </w:numPr>
        <w:suppressAutoHyphens w:val="0"/>
        <w:spacing w:after="0" w:line="360" w:lineRule="auto"/>
        <w:jc w:val="left"/>
        <w:rPr>
          <w:rFonts w:ascii="Times New Roman" w:eastAsia="Times New Roman" w:hAnsi="Times New Roman" w:cs="Times New Roman"/>
          <w:spacing w:val="20"/>
          <w:kern w:val="0"/>
          <w:sz w:val="28"/>
          <w:szCs w:val="24"/>
          <w:lang w:eastAsia="ru-RU"/>
        </w:rPr>
      </w:pPr>
      <w:r w:rsidRPr="00633636">
        <w:rPr>
          <w:rFonts w:ascii="Times New Roman" w:eastAsia="Times New Roman" w:hAnsi="Times New Roman" w:cs="Times New Roman"/>
          <w:kern w:val="0"/>
          <w:sz w:val="28"/>
          <w:szCs w:val="24"/>
          <w:lang w:eastAsia="ru-RU"/>
        </w:rPr>
        <w:t>Особливості формування та розвитку т</w:t>
      </w:r>
      <w:r w:rsidRPr="00633636">
        <w:rPr>
          <w:rFonts w:ascii="Times New Roman" w:eastAsia="Times New Roman" w:hAnsi="Times New Roman" w:cs="Times New Roman"/>
          <w:kern w:val="0"/>
          <w:sz w:val="28"/>
          <w:szCs w:val="24"/>
          <w:lang w:val="uk-UA" w:eastAsia="ru-RU"/>
        </w:rPr>
        <w:t>рудового потенціалу села</w:t>
      </w:r>
      <w:r w:rsidRPr="00633636">
        <w:rPr>
          <w:rFonts w:ascii="Times New Roman" w:eastAsia="Times New Roman" w:hAnsi="Times New Roman" w:cs="Times New Roman"/>
          <w:spacing w:val="20"/>
          <w:kern w:val="0"/>
          <w:sz w:val="28"/>
          <w:szCs w:val="24"/>
          <w:lang w:val="uk-UA" w:eastAsia="ru-RU"/>
        </w:rPr>
        <w:t xml:space="preserve"> ..</w:t>
      </w:r>
      <w:r w:rsidRPr="00633636">
        <w:rPr>
          <w:rFonts w:ascii="Times New Roman" w:eastAsia="Times New Roman" w:hAnsi="Times New Roman" w:cs="Times New Roman"/>
          <w:kern w:val="0"/>
          <w:sz w:val="28"/>
          <w:szCs w:val="24"/>
          <w:lang w:val="uk-UA" w:eastAsia="ru-RU"/>
        </w:rPr>
        <w:t>...........</w:t>
      </w:r>
      <w:r w:rsidRPr="00633636">
        <w:rPr>
          <w:rFonts w:ascii="Times New Roman" w:eastAsia="Times New Roman" w:hAnsi="Times New Roman" w:cs="Times New Roman"/>
          <w:spacing w:val="20"/>
          <w:kern w:val="0"/>
          <w:sz w:val="28"/>
          <w:szCs w:val="24"/>
          <w:lang w:val="uk-UA" w:eastAsia="ru-RU"/>
        </w:rPr>
        <w:t>. 36</w:t>
      </w:r>
      <w:r w:rsidRPr="00633636">
        <w:rPr>
          <w:rFonts w:ascii="Times New Roman" w:eastAsia="Times New Roman" w:hAnsi="Times New Roman" w:cs="Times New Roman"/>
          <w:spacing w:val="20"/>
          <w:kern w:val="0"/>
          <w:sz w:val="28"/>
          <w:szCs w:val="24"/>
          <w:lang w:eastAsia="ru-RU"/>
        </w:rPr>
        <w:t xml:space="preserve"> </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spacing w:val="20"/>
          <w:kern w:val="0"/>
          <w:sz w:val="28"/>
          <w:szCs w:val="24"/>
          <w:lang w:eastAsia="ru-RU"/>
        </w:rPr>
      </w:pPr>
      <w:r w:rsidRPr="00633636">
        <w:rPr>
          <w:rFonts w:ascii="Times New Roman" w:eastAsia="Times New Roman" w:hAnsi="Times New Roman" w:cs="Times New Roman"/>
          <w:spacing w:val="20"/>
          <w:kern w:val="0"/>
          <w:sz w:val="28"/>
          <w:szCs w:val="24"/>
          <w:lang w:eastAsia="ru-RU"/>
        </w:rPr>
        <w:t>ВИСНОВКИ ДО РОЗДІЛУ 1 …</w:t>
      </w:r>
      <w:r w:rsidRPr="00633636">
        <w:rPr>
          <w:rFonts w:ascii="Times New Roman" w:eastAsia="Times New Roman" w:hAnsi="Times New Roman" w:cs="Times New Roman"/>
          <w:spacing w:val="6"/>
          <w:kern w:val="0"/>
          <w:sz w:val="28"/>
          <w:szCs w:val="24"/>
          <w:lang w:eastAsia="ru-RU"/>
        </w:rPr>
        <w:t>…………………………….………………</w:t>
      </w:r>
      <w:r w:rsidRPr="00633636">
        <w:rPr>
          <w:rFonts w:ascii="Times New Roman" w:eastAsia="Times New Roman" w:hAnsi="Times New Roman" w:cs="Times New Roman"/>
          <w:spacing w:val="20"/>
          <w:kern w:val="0"/>
          <w:sz w:val="28"/>
          <w:szCs w:val="24"/>
          <w:lang w:eastAsia="ru-RU"/>
        </w:rPr>
        <w:t>…. 46</w:t>
      </w:r>
    </w:p>
    <w:p w:rsidR="00633636" w:rsidRPr="00633636" w:rsidRDefault="00633636" w:rsidP="00633636">
      <w:pPr>
        <w:widowControl/>
        <w:tabs>
          <w:tab w:val="clear" w:pos="709"/>
        </w:tabs>
        <w:suppressAutoHyphens w:val="0"/>
        <w:spacing w:after="0" w:line="360" w:lineRule="auto"/>
        <w:ind w:right="438" w:firstLine="0"/>
        <w:rPr>
          <w:rFonts w:ascii="Times New Roman" w:eastAsia="Times New Roman" w:hAnsi="Times New Roman" w:cs="Times New Roman"/>
          <w:bCs/>
          <w:caps/>
          <w:spacing w:val="22"/>
          <w:kern w:val="0"/>
          <w:sz w:val="30"/>
          <w:szCs w:val="24"/>
          <w:lang w:val="uk-UA" w:eastAsia="ru-RU"/>
        </w:rPr>
      </w:pPr>
      <w:r w:rsidRPr="00633636">
        <w:rPr>
          <w:rFonts w:ascii="Times New Roman" w:eastAsia="Times New Roman" w:hAnsi="Times New Roman" w:cs="Times New Roman"/>
          <w:bCs/>
          <w:spacing w:val="22"/>
          <w:kern w:val="0"/>
          <w:sz w:val="30"/>
          <w:szCs w:val="24"/>
          <w:lang w:val="uk-UA" w:eastAsia="ru-RU"/>
        </w:rPr>
        <w:t xml:space="preserve">РОЗДІЛ 2. </w:t>
      </w:r>
      <w:r w:rsidRPr="00633636">
        <w:rPr>
          <w:rFonts w:ascii="Times New Roman" w:eastAsia="Times New Roman" w:hAnsi="Times New Roman" w:cs="Times New Roman"/>
          <w:bCs/>
          <w:caps/>
          <w:spacing w:val="22"/>
          <w:kern w:val="0"/>
          <w:sz w:val="30"/>
          <w:szCs w:val="24"/>
          <w:lang w:val="uk-UA" w:eastAsia="ru-RU"/>
        </w:rPr>
        <w:t xml:space="preserve">Особливості формування трудового потенціалу в аграрному секторі економіки Хмельницької області </w:t>
      </w:r>
    </w:p>
    <w:p w:rsidR="00633636" w:rsidRPr="00633636" w:rsidRDefault="00633636" w:rsidP="00633636">
      <w:pPr>
        <w:widowControl/>
        <w:tabs>
          <w:tab w:val="clear" w:pos="709"/>
        </w:tabs>
        <w:suppressAutoHyphens w:val="0"/>
        <w:spacing w:after="0" w:line="420" w:lineRule="exact"/>
        <w:ind w:firstLine="0"/>
        <w:rPr>
          <w:rFonts w:ascii="Times New Roman" w:eastAsia="Times New Roman" w:hAnsi="Times New Roman" w:cs="Times New Roman"/>
          <w:bCs/>
          <w:spacing w:val="20"/>
          <w:kern w:val="0"/>
          <w:sz w:val="28"/>
          <w:szCs w:val="24"/>
          <w:lang w:eastAsia="ru-RU"/>
        </w:rPr>
      </w:pPr>
      <w:r w:rsidRPr="00633636">
        <w:rPr>
          <w:rFonts w:ascii="Times New Roman" w:eastAsia="Times New Roman" w:hAnsi="Times New Roman" w:cs="Times New Roman"/>
          <w:bCs/>
          <w:spacing w:val="20"/>
          <w:kern w:val="0"/>
          <w:sz w:val="28"/>
          <w:szCs w:val="24"/>
          <w:lang w:val="uk-UA" w:eastAsia="ru-RU"/>
        </w:rPr>
        <w:t xml:space="preserve">2.1. </w:t>
      </w:r>
      <w:r w:rsidRPr="00633636">
        <w:rPr>
          <w:rFonts w:ascii="Times New Roman" w:eastAsia="Times New Roman" w:hAnsi="Times New Roman" w:cs="Times New Roman"/>
          <w:bCs/>
          <w:kern w:val="0"/>
          <w:sz w:val="28"/>
          <w:szCs w:val="24"/>
          <w:lang w:val="uk-UA" w:eastAsia="ru-RU"/>
        </w:rPr>
        <w:t>Соціально-демографічна ситуація та її вплив на формування трудового потенціалу</w:t>
      </w:r>
      <w:r w:rsidRPr="00633636">
        <w:rPr>
          <w:rFonts w:ascii="Times New Roman" w:eastAsia="Times New Roman" w:hAnsi="Times New Roman" w:cs="Times New Roman"/>
          <w:bCs/>
          <w:kern w:val="0"/>
          <w:sz w:val="28"/>
          <w:szCs w:val="24"/>
          <w:lang w:eastAsia="ru-RU"/>
        </w:rPr>
        <w:t xml:space="preserve"> ………………………………………………………………………….…. 48</w:t>
      </w:r>
    </w:p>
    <w:p w:rsidR="00633636" w:rsidRPr="00633636" w:rsidRDefault="00633636" w:rsidP="00633636">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spacing w:val="20"/>
          <w:kern w:val="0"/>
          <w:sz w:val="28"/>
          <w:szCs w:val="24"/>
          <w:lang w:val="uk-UA" w:eastAsia="ru-RU"/>
        </w:rPr>
        <w:t xml:space="preserve">2.2.  </w:t>
      </w:r>
      <w:r w:rsidRPr="00633636">
        <w:rPr>
          <w:rFonts w:ascii="Times New Roman" w:eastAsia="Times New Roman" w:hAnsi="Times New Roman" w:cs="Times New Roman"/>
          <w:kern w:val="0"/>
          <w:sz w:val="28"/>
          <w:szCs w:val="24"/>
          <w:lang w:val="uk-UA" w:eastAsia="ru-RU"/>
        </w:rPr>
        <w:t>Трудовий потенціал села: його склад, розподіл та використання ...................77</w:t>
      </w:r>
    </w:p>
    <w:p w:rsidR="00633636" w:rsidRPr="00633636" w:rsidRDefault="00633636" w:rsidP="00633636">
      <w:pPr>
        <w:widowControl/>
        <w:numPr>
          <w:ilvl w:val="1"/>
          <w:numId w:val="21"/>
        </w:numPr>
        <w:suppressAutoHyphens w:val="0"/>
        <w:spacing w:after="0" w:line="420" w:lineRule="exact"/>
        <w:ind w:right="79"/>
        <w:jc w:val="left"/>
        <w:rPr>
          <w:rFonts w:ascii="Times New Roman" w:eastAsia="Times New Roman" w:hAnsi="Times New Roman" w:cs="Times New Roman"/>
          <w:b/>
          <w:bCs/>
          <w:kern w:val="0"/>
          <w:sz w:val="28"/>
          <w:szCs w:val="24"/>
          <w:lang w:eastAsia="ru-RU"/>
        </w:rPr>
      </w:pPr>
      <w:r w:rsidRPr="00633636">
        <w:rPr>
          <w:rFonts w:ascii="Times New Roman" w:eastAsia="Times New Roman" w:hAnsi="Times New Roman" w:cs="Times New Roman"/>
          <w:kern w:val="0"/>
          <w:sz w:val="28"/>
          <w:szCs w:val="24"/>
          <w:lang w:val="uk-UA" w:eastAsia="ru-RU"/>
        </w:rPr>
        <w:t>Соціально-економічні фактори розвитку трудового потенціалу .................. 98</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spacing w:val="20"/>
          <w:kern w:val="0"/>
          <w:sz w:val="28"/>
          <w:szCs w:val="24"/>
          <w:lang w:eastAsia="ru-RU"/>
        </w:rPr>
      </w:pPr>
      <w:r w:rsidRPr="00633636">
        <w:rPr>
          <w:rFonts w:ascii="Times New Roman" w:eastAsia="Times New Roman" w:hAnsi="Times New Roman" w:cs="Times New Roman"/>
          <w:spacing w:val="20"/>
          <w:kern w:val="0"/>
          <w:sz w:val="28"/>
          <w:szCs w:val="24"/>
          <w:lang w:eastAsia="ru-RU"/>
        </w:rPr>
        <w:t>ВИСНОВКИ ДО РОЗДІЛУ 2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spacing w:val="20"/>
          <w:kern w:val="0"/>
          <w:sz w:val="28"/>
          <w:szCs w:val="24"/>
          <w:lang w:eastAsia="ru-RU"/>
        </w:rPr>
        <w:t>. 112</w:t>
      </w:r>
    </w:p>
    <w:p w:rsidR="00633636" w:rsidRPr="00633636" w:rsidRDefault="00633636" w:rsidP="00633636">
      <w:pPr>
        <w:widowControl/>
        <w:tabs>
          <w:tab w:val="clear" w:pos="709"/>
        </w:tabs>
        <w:suppressAutoHyphens w:val="0"/>
        <w:spacing w:after="0" w:line="360" w:lineRule="auto"/>
        <w:ind w:right="618" w:firstLine="0"/>
        <w:rPr>
          <w:rFonts w:ascii="Times New Roman" w:eastAsia="Times New Roman" w:hAnsi="Times New Roman" w:cs="Times New Roman"/>
          <w:caps/>
          <w:kern w:val="0"/>
          <w:sz w:val="30"/>
          <w:szCs w:val="24"/>
          <w:lang w:val="uk-UA" w:eastAsia="ru-RU"/>
        </w:rPr>
      </w:pPr>
      <w:r w:rsidRPr="00633636">
        <w:rPr>
          <w:rFonts w:ascii="Times New Roman" w:eastAsia="Times New Roman" w:hAnsi="Times New Roman" w:cs="Times New Roman"/>
          <w:caps/>
          <w:spacing w:val="20"/>
          <w:kern w:val="0"/>
          <w:sz w:val="30"/>
          <w:szCs w:val="24"/>
          <w:lang w:eastAsia="ru-RU"/>
        </w:rPr>
        <w:t xml:space="preserve">РОЗДІЛ 3. </w:t>
      </w:r>
      <w:r w:rsidRPr="00633636">
        <w:rPr>
          <w:rFonts w:ascii="Times New Roman" w:eastAsia="Times New Roman" w:hAnsi="Times New Roman" w:cs="Times New Roman"/>
          <w:caps/>
          <w:kern w:val="0"/>
          <w:sz w:val="30"/>
          <w:szCs w:val="24"/>
          <w:lang w:eastAsia="ru-RU"/>
        </w:rPr>
        <w:t xml:space="preserve">Перспективи оздоровлення соціально-економічної ситуації як фактор </w:t>
      </w:r>
      <w:r w:rsidRPr="00633636">
        <w:rPr>
          <w:rFonts w:ascii="Times New Roman" w:eastAsia="Times New Roman" w:hAnsi="Times New Roman" w:cs="Times New Roman"/>
          <w:caps/>
          <w:kern w:val="0"/>
          <w:sz w:val="30"/>
          <w:szCs w:val="24"/>
          <w:lang w:val="uk-UA" w:eastAsia="ru-RU"/>
        </w:rPr>
        <w:t xml:space="preserve">розвитку трудового потенціалу аграрного сектора  </w:t>
      </w:r>
    </w:p>
    <w:p w:rsidR="00633636" w:rsidRPr="00633636" w:rsidRDefault="00633636" w:rsidP="00633636">
      <w:pPr>
        <w:widowControl/>
        <w:tabs>
          <w:tab w:val="clear" w:pos="709"/>
        </w:tabs>
        <w:suppressAutoHyphens w:val="0"/>
        <w:spacing w:after="0" w:line="240" w:lineRule="auto"/>
        <w:ind w:right="79" w:firstLine="0"/>
        <w:rPr>
          <w:rFonts w:ascii="Times New Roman" w:eastAsia="Times New Roman" w:hAnsi="Times New Roman" w:cs="Times New Roman"/>
          <w:spacing w:val="20"/>
          <w:kern w:val="0"/>
          <w:sz w:val="28"/>
          <w:szCs w:val="24"/>
          <w:lang w:val="uk-UA" w:eastAsia="ru-RU"/>
        </w:rPr>
      </w:pPr>
      <w:r w:rsidRPr="00633636">
        <w:rPr>
          <w:rFonts w:ascii="Times New Roman" w:eastAsia="Times New Roman" w:hAnsi="Times New Roman" w:cs="Times New Roman"/>
          <w:spacing w:val="20"/>
          <w:kern w:val="0"/>
          <w:sz w:val="28"/>
          <w:szCs w:val="24"/>
          <w:lang w:val="uk-UA" w:eastAsia="ru-RU"/>
        </w:rPr>
        <w:t>3.1. Соціально-економічне самовизначення молоді як передумова формування трудового потенціалу  .............................</w:t>
      </w:r>
      <w:r w:rsidRPr="00633636">
        <w:rPr>
          <w:rFonts w:ascii="Times New Roman" w:eastAsia="Times New Roman" w:hAnsi="Times New Roman" w:cs="Times New Roman"/>
          <w:kern w:val="0"/>
          <w:sz w:val="28"/>
          <w:szCs w:val="24"/>
          <w:lang w:val="uk-UA" w:eastAsia="ru-RU"/>
        </w:rPr>
        <w:t xml:space="preserve">......................... </w:t>
      </w:r>
      <w:r w:rsidRPr="00633636">
        <w:rPr>
          <w:rFonts w:ascii="Times New Roman" w:eastAsia="Times New Roman" w:hAnsi="Times New Roman" w:cs="Times New Roman"/>
          <w:spacing w:val="20"/>
          <w:kern w:val="0"/>
          <w:sz w:val="28"/>
          <w:szCs w:val="24"/>
          <w:lang w:val="uk-UA" w:eastAsia="ru-RU"/>
        </w:rPr>
        <w:t>115</w:t>
      </w:r>
    </w:p>
    <w:p w:rsidR="00633636" w:rsidRPr="00633636" w:rsidRDefault="00633636" w:rsidP="00633636">
      <w:pPr>
        <w:widowControl/>
        <w:tabs>
          <w:tab w:val="clear" w:pos="709"/>
          <w:tab w:val="left" w:pos="9900"/>
        </w:tabs>
        <w:suppressAutoHyphens w:val="0"/>
        <w:spacing w:after="0" w:line="240" w:lineRule="auto"/>
        <w:ind w:right="79"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spacing w:val="20"/>
          <w:kern w:val="0"/>
          <w:sz w:val="28"/>
          <w:szCs w:val="24"/>
          <w:lang w:val="uk-UA" w:eastAsia="ru-RU"/>
        </w:rPr>
        <w:t>3.2.   Формування ринку робочої сили</w:t>
      </w:r>
      <w:r w:rsidRPr="00633636">
        <w:rPr>
          <w:rFonts w:ascii="Times New Roman" w:eastAsia="Times New Roman" w:hAnsi="Times New Roman" w:cs="Times New Roman"/>
          <w:kern w:val="0"/>
          <w:sz w:val="28"/>
          <w:szCs w:val="24"/>
          <w:lang w:val="uk-UA" w:eastAsia="ru-RU"/>
        </w:rPr>
        <w:t xml:space="preserve"> в умовах аграрного підприємництва та оздоровлення соціально-економічного середовища  ........................................ 125</w:t>
      </w:r>
    </w:p>
    <w:p w:rsidR="00633636" w:rsidRPr="00633636" w:rsidRDefault="00633636" w:rsidP="00633636">
      <w:pPr>
        <w:widowControl/>
        <w:tabs>
          <w:tab w:val="clear" w:pos="709"/>
        </w:tabs>
        <w:suppressAutoHyphens w:val="0"/>
        <w:spacing w:after="0" w:line="240" w:lineRule="auto"/>
        <w:ind w:right="79"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spacing w:val="20"/>
          <w:kern w:val="0"/>
          <w:sz w:val="28"/>
          <w:szCs w:val="24"/>
          <w:lang w:val="uk-UA" w:eastAsia="ru-RU"/>
        </w:rPr>
        <w:t>3.3. Прогноз чисельності сільського населення</w:t>
      </w:r>
      <w:r w:rsidRPr="00633636">
        <w:rPr>
          <w:rFonts w:ascii="Times New Roman" w:eastAsia="Times New Roman" w:hAnsi="Times New Roman" w:cs="Times New Roman"/>
          <w:spacing w:val="20"/>
          <w:kern w:val="0"/>
          <w:sz w:val="32"/>
          <w:szCs w:val="24"/>
          <w:lang w:val="uk-UA" w:eastAsia="ru-RU"/>
        </w:rPr>
        <w:t xml:space="preserve"> </w:t>
      </w:r>
      <w:r w:rsidRPr="00633636">
        <w:rPr>
          <w:rFonts w:ascii="Times New Roman" w:eastAsia="Times New Roman" w:hAnsi="Times New Roman" w:cs="Times New Roman"/>
          <w:spacing w:val="20"/>
          <w:kern w:val="0"/>
          <w:sz w:val="28"/>
          <w:szCs w:val="24"/>
          <w:lang w:val="uk-UA" w:eastAsia="ru-RU"/>
        </w:rPr>
        <w:t>і формування на її основі системи зайнятості та розвитку соціальної сфери</w:t>
      </w:r>
      <w:r w:rsidRPr="00633636">
        <w:rPr>
          <w:rFonts w:ascii="Times New Roman" w:eastAsia="Times New Roman" w:hAnsi="Times New Roman" w:cs="Times New Roman"/>
          <w:spacing w:val="20"/>
          <w:kern w:val="0"/>
          <w:sz w:val="32"/>
          <w:szCs w:val="24"/>
          <w:lang w:val="uk-UA" w:eastAsia="ru-RU"/>
        </w:rPr>
        <w:t xml:space="preserve"> </w:t>
      </w:r>
      <w:r w:rsidRPr="00633636">
        <w:rPr>
          <w:rFonts w:ascii="Times New Roman" w:eastAsia="Times New Roman" w:hAnsi="Times New Roman" w:cs="Times New Roman"/>
          <w:spacing w:val="20"/>
          <w:kern w:val="0"/>
          <w:sz w:val="28"/>
          <w:szCs w:val="24"/>
          <w:lang w:val="uk-UA" w:eastAsia="ru-RU"/>
        </w:rPr>
        <w:t xml:space="preserve">................. </w:t>
      </w:r>
      <w:r w:rsidRPr="00633636">
        <w:rPr>
          <w:rFonts w:ascii="Times New Roman" w:eastAsia="Times New Roman" w:hAnsi="Times New Roman" w:cs="Times New Roman"/>
          <w:kern w:val="0"/>
          <w:sz w:val="28"/>
          <w:szCs w:val="24"/>
          <w:lang w:val="uk-UA" w:eastAsia="ru-RU"/>
        </w:rPr>
        <w:t>147</w:t>
      </w:r>
    </w:p>
    <w:p w:rsidR="00633636" w:rsidRPr="00633636" w:rsidRDefault="00633636" w:rsidP="00633636">
      <w:pPr>
        <w:widowControl/>
        <w:tabs>
          <w:tab w:val="clear" w:pos="709"/>
        </w:tabs>
        <w:suppressAutoHyphens w:val="0"/>
        <w:spacing w:after="0" w:line="360" w:lineRule="auto"/>
        <w:ind w:right="78" w:firstLine="0"/>
        <w:rPr>
          <w:rFonts w:ascii="Times New Roman" w:eastAsia="Times New Roman" w:hAnsi="Times New Roman" w:cs="Times New Roman"/>
          <w:spacing w:val="20"/>
          <w:kern w:val="0"/>
          <w:sz w:val="28"/>
          <w:szCs w:val="24"/>
          <w:lang w:eastAsia="ru-RU"/>
        </w:rPr>
      </w:pPr>
      <w:r w:rsidRPr="00633636">
        <w:rPr>
          <w:rFonts w:ascii="Times New Roman" w:eastAsia="Times New Roman" w:hAnsi="Times New Roman" w:cs="Times New Roman"/>
          <w:spacing w:val="20"/>
          <w:kern w:val="0"/>
          <w:sz w:val="28"/>
          <w:szCs w:val="24"/>
          <w:lang w:eastAsia="ru-RU"/>
        </w:rPr>
        <w:t>ВИСНОВКИ ДО РОЗДІЛУ 3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spacing w:val="20"/>
          <w:kern w:val="0"/>
          <w:sz w:val="28"/>
          <w:szCs w:val="24"/>
          <w:lang w:eastAsia="ru-RU"/>
        </w:rPr>
        <w:t>. 157</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spacing w:val="20"/>
          <w:kern w:val="0"/>
          <w:sz w:val="32"/>
          <w:szCs w:val="24"/>
          <w:lang w:val="uk-UA" w:eastAsia="ru-RU"/>
        </w:rPr>
        <w:t xml:space="preserve">ВИСНОВКИ ........................................................................  </w:t>
      </w:r>
      <w:r w:rsidRPr="00633636">
        <w:rPr>
          <w:rFonts w:ascii="Times New Roman" w:eastAsia="Times New Roman" w:hAnsi="Times New Roman" w:cs="Times New Roman"/>
          <w:kern w:val="0"/>
          <w:sz w:val="28"/>
          <w:szCs w:val="24"/>
          <w:lang w:val="uk-UA" w:eastAsia="ru-RU"/>
        </w:rPr>
        <w:t>159</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spacing w:val="20"/>
          <w:kern w:val="0"/>
          <w:sz w:val="32"/>
          <w:szCs w:val="24"/>
          <w:lang w:val="uk-UA" w:eastAsia="ru-RU"/>
        </w:rPr>
        <w:t xml:space="preserve">СПИСОК ВИКОРИСТАНИХ ЛІТЕРАТУРНИХ ДЖЕРЕЛ .....  </w:t>
      </w:r>
      <w:r w:rsidRPr="00633636">
        <w:rPr>
          <w:rFonts w:ascii="Times New Roman" w:eastAsia="Times New Roman" w:hAnsi="Times New Roman" w:cs="Times New Roman"/>
          <w:kern w:val="0"/>
          <w:sz w:val="28"/>
          <w:szCs w:val="24"/>
          <w:lang w:val="uk-UA" w:eastAsia="ru-RU"/>
        </w:rPr>
        <w:t>167</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spacing w:val="20"/>
          <w:kern w:val="0"/>
          <w:sz w:val="32"/>
          <w:szCs w:val="24"/>
          <w:lang w:val="uk-UA" w:eastAsia="ru-RU"/>
        </w:rPr>
        <w:t xml:space="preserve">ДОДАТКИ ...........................................................................  </w:t>
      </w:r>
      <w:r w:rsidRPr="00633636">
        <w:rPr>
          <w:rFonts w:ascii="Times New Roman" w:eastAsia="Times New Roman" w:hAnsi="Times New Roman" w:cs="Times New Roman"/>
          <w:kern w:val="0"/>
          <w:sz w:val="28"/>
          <w:szCs w:val="24"/>
          <w:lang w:val="uk-UA" w:eastAsia="ru-RU"/>
        </w:rPr>
        <w:t>181</w:t>
      </w:r>
    </w:p>
    <w:p w:rsidR="00633636" w:rsidRPr="00633636" w:rsidRDefault="00633636" w:rsidP="00633636">
      <w:pPr>
        <w:widowControl/>
        <w:tabs>
          <w:tab w:val="clear" w:pos="709"/>
        </w:tabs>
        <w:suppressAutoHyphens w:val="0"/>
        <w:spacing w:after="0" w:line="360" w:lineRule="auto"/>
        <w:jc w:val="center"/>
        <w:rPr>
          <w:rFonts w:ascii="Times New Roman" w:eastAsia="Times New Roman" w:hAnsi="Times New Roman" w:cs="Times New Roman"/>
          <w:b/>
          <w:bCs/>
          <w:kern w:val="0"/>
          <w:sz w:val="32"/>
          <w:szCs w:val="24"/>
          <w:lang w:eastAsia="ru-RU"/>
        </w:rPr>
      </w:pPr>
    </w:p>
    <w:p w:rsidR="00633636" w:rsidRPr="00633636" w:rsidRDefault="00633636" w:rsidP="00633636">
      <w:pPr>
        <w:widowControl/>
        <w:tabs>
          <w:tab w:val="clear" w:pos="709"/>
        </w:tabs>
        <w:suppressAutoHyphens w:val="0"/>
        <w:spacing w:after="0" w:line="360" w:lineRule="auto"/>
        <w:jc w:val="center"/>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b/>
          <w:bCs/>
          <w:kern w:val="0"/>
          <w:sz w:val="32"/>
          <w:szCs w:val="24"/>
          <w:lang w:eastAsia="ru-RU"/>
        </w:rPr>
        <w:t>ВСТУП</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val="uk-UA" w:eastAsia="ru-RU"/>
        </w:rPr>
        <w:t>В Україні 90-ті роки ознаменувались загостренням проблем людського розвитку загалом і відтворення трудового потенціалу, як одного з його індикаторів, зокрема. Складовими цього процесу є постійне зубожіння народу, зростання безробіття у всіх його формах, деградація кадрового потенціалу, наростання депопуляції.</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Наукова актуальність і практичне значення дослідження безпосередньо диктуються своєрідністю сучасної економічної ситуації. Еволюція економічних відносин від планово-командного стану до вільного ринкового підприємництва ставить перед наукою завдання нового осмислення питань теорії і практики формування і розвитку людини і сукупності її здібностей, потреб, інтересів, життєвих цілей та орієнтацій, їх ефективної реалізації, аналізу соціально-економічних передумов і закономірностей формування трудового потенціалу, умов залучення і повного використання всіх можливостей людського фактора, їх впливу на ефективність народного господарства.</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У світлі цих завдань і вимог виконана дана робота. Стержнем дослідження соціально-економічних закономірностей формування трудового потенціалу є концепція, яка покликана пояснити методологічні основи визначення як трудового потенціалу, так і механізму його відтворення, з одного боку, та зміни основних напрямків удосконалення умов реалізації трудового потенціалу і трансформацію стратегії зайнятості – з іншого.</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Щоб побудувати соціально орієнтовану економіку на нових підвалинах, потрібні насамперед глибокі знання потенціалу працівників, суб’єктів господарювання. Потрібна нова концепція зайнятості, ефективного відтворення трудового потенціалу, яка, пропонуючи розв’язання загальних питань формування і ефективного використання трудового потенціалу, в той же час дає можливість керувати цим процесом у кожному регіоні з урахуванням його особливостей, а також в кожному трудовому колективі самостійно обирати шляхи розв’язання конкретних завдань.</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Треба добре усвідомити, що ринок починається з людини і створюється для того, щоб люди мали повну свободу підприємництва, господарського розкріпачення і реалізації інтересів. Поруч із соціальним захистом ринок оцінить індивідуально конкретну працю кожного і забезпечить йому умови відповідно до творчого пошуку і якості праці.</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 xml:space="preserve">Актуальність теми.   </w:t>
      </w:r>
      <w:r w:rsidRPr="00633636">
        <w:rPr>
          <w:rFonts w:ascii="Times New Roman" w:eastAsia="Times New Roman" w:hAnsi="Times New Roman" w:cs="Times New Roman"/>
          <w:kern w:val="0"/>
          <w:sz w:val="28"/>
          <w:szCs w:val="24"/>
          <w:lang w:val="uk-UA" w:eastAsia="ru-RU"/>
        </w:rPr>
        <w:t xml:space="preserve"> Найважливішою соціально-економічною категорією, що характеризує можливості суспільства і слугує інтегральною оцінкою діяльності людини, пов’язаної зі сферою праці, є трудовий потенціал. Сучасний стан і перспективи </w:t>
      </w:r>
      <w:r w:rsidRPr="00633636">
        <w:rPr>
          <w:rFonts w:ascii="Times New Roman" w:eastAsia="Times New Roman" w:hAnsi="Times New Roman" w:cs="Times New Roman"/>
          <w:kern w:val="0"/>
          <w:sz w:val="28"/>
          <w:szCs w:val="24"/>
          <w:lang w:val="en-US" w:eastAsia="ru-RU"/>
        </w:rPr>
        <w:t>c</w:t>
      </w:r>
      <w:r w:rsidRPr="00633636">
        <w:rPr>
          <w:rFonts w:ascii="Times New Roman" w:eastAsia="Times New Roman" w:hAnsi="Times New Roman" w:cs="Times New Roman"/>
          <w:kern w:val="0"/>
          <w:sz w:val="28"/>
          <w:szCs w:val="24"/>
          <w:lang w:val="uk-UA" w:eastAsia="ru-RU"/>
        </w:rPr>
        <w:t>оціально-економічного відтворення сільського населення та його трудового потенціалу в Хмельницькій області зумовили актуальність проблеми розвитку трудового потенціалу і необхідність поглибленого дослідження його формування.</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Ключові питання трудового потенціалу, трудових ресурсів досліджені у численних роботах вчених економістів-аграрників. Великий внесок у розробку цієї проблеми зробили відомі вчені С.І. Пирожков, О.А. Бугуцький, В.С. Дієсперов, О.І.Здоровцов; останнім часом проблема трудового потенціалу, його розвитку і відтворення займає значне місце в працях Д.П. Богині, Г.І. Купалової, І.А. Маслової, П.Т. Саблука, К.І. Якуби, Е.М. Лібанової, Р.І. Тринька, А.М. Уманського, В.С. Стешенко. Більшість робіт, присвячених соціально-економічним закономірностям формування трудового потенціалу, є, на наш погляд, відображенням однобічного вирішення проблеми. Часто робиться спроба виробити механізм удосконалення умов формування трудового потенціалу без з’ясування суті цього поняття, без належного вияву закономірностей і особливостей їх розвитку в умовах переходу України до ринкових відносин. Багато з опублікованих досліджень присвячено тільки біолого-демографічним чи виробничо-трудовим аспектам трудового потенціалу, а також аналізові взаємозв’язків категорій: сукупна робоча сила і особистий фактор виробництва, трудові ресурси і трудовий потенціал, сукупний працівник суспільства і людський фактор економічного розвитку та ін. Однак подібний аналіз проблеми не вичерпує. Найменше досліджені суть і поняття умов відтворення трудового потенціалу, особливості їх формування в сільському господарстві. Тому вивчення даної проблеми, осягнення методологічних принципів аналізу, виявлення шляхів і методів формування трудового потенціалу стають визначальними для становлення ринкової економіки.</w:t>
      </w: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Зв’язок роботи з науковими програмами, планами, темами.</w:t>
      </w:r>
      <w:r w:rsidRPr="00633636">
        <w:rPr>
          <w:rFonts w:ascii="Times New Roman" w:eastAsia="Times New Roman" w:hAnsi="Times New Roman" w:cs="Times New Roman"/>
          <w:kern w:val="0"/>
          <w:sz w:val="28"/>
          <w:szCs w:val="24"/>
          <w:lang w:val="uk-UA" w:eastAsia="ru-RU"/>
        </w:rPr>
        <w:t xml:space="preserve"> Тема дисертаційного дослідження входить до тематики планів наукових досліджень кафедри статистики і аналізу Львівського державного аграрного університету “Аналіз та прогнозування тенденцій соціально-економічного розвитку в умовах багатоукладності аграрної економіки” (номер державної реєстрації 0193</w:t>
      </w:r>
      <w:r w:rsidRPr="00633636">
        <w:rPr>
          <w:rFonts w:ascii="Times New Roman" w:eastAsia="Times New Roman" w:hAnsi="Times New Roman" w:cs="Times New Roman"/>
          <w:kern w:val="0"/>
          <w:sz w:val="28"/>
          <w:szCs w:val="24"/>
          <w:lang w:val="en-US" w:eastAsia="ru-RU"/>
        </w:rPr>
        <w:t>U</w:t>
      </w:r>
      <w:r w:rsidRPr="00633636">
        <w:rPr>
          <w:rFonts w:ascii="Times New Roman" w:eastAsia="Times New Roman" w:hAnsi="Times New Roman" w:cs="Times New Roman"/>
          <w:kern w:val="0"/>
          <w:sz w:val="28"/>
          <w:szCs w:val="24"/>
          <w:lang w:val="uk-UA" w:eastAsia="ru-RU"/>
        </w:rPr>
        <w:t xml:space="preserve">023691). Дисертаційне дослідження проведене автором на виконанння основних напрямів державної політики розвитку трудового потенціалу і відповідає Державній програмі розвитку трудового потенціалу в Україні на 2000-2010 рр., що розроблена згідно Указу Президента України “Про основні напрями розвитку трудового потенціалу в Україні на період до 2010 року” від 19 серпня 1999 року. </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Мета і задачі дослідження.</w:t>
      </w:r>
      <w:r w:rsidRPr="00633636">
        <w:rPr>
          <w:rFonts w:ascii="Times New Roman" w:eastAsia="Times New Roman" w:hAnsi="Times New Roman" w:cs="Times New Roman"/>
          <w:kern w:val="0"/>
          <w:sz w:val="28"/>
          <w:szCs w:val="24"/>
          <w:lang w:val="uk-UA" w:eastAsia="ru-RU"/>
        </w:rPr>
        <w:t xml:space="preserve"> Метою дисертаційного дослідження є узагальнення, поглиблення та розробка теоретичних і методичних питань стану та розвитку соціально-економічного середовища, його взаємозв’язку та впливу на формування трудового потенціалу аграрного сектора; а також розробка обґрунтованих пропозицій щодо шляхів удосконалення та оздоровлення соціально-економічних умов та їх впливу на формування трудового потенціалу.</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Досягнення поставленої мети вимагає розв’язання наступних завдань:</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узагальнити  теоретичні підходи у визначенні соціально-економічної сутності категорії “трудовий потенціал”;</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здійснити системний аналіз сучасного стану соціально-економічного середовища, його взаємозв’язку з проблемою формування та відтворення трудового потенціалу;</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з’ясувати суть умов розвитку трудового потенціалу та проаналізувати особливості їх формування в сільському господарстві;</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визначити основні напрямки підвищення ефективності формування і використання трудового потенціалу в умовах переходу до ринку;</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обґрунтувати інтегральний показник розвитку соціальної сфери як вирішального середовища розвитку трудового потенціалу;</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розкрити соціально-економічні аспекти формування трудового потенціалу сільської молоді;</w:t>
      </w:r>
    </w:p>
    <w:p w:rsidR="00633636" w:rsidRPr="00633636" w:rsidRDefault="00633636" w:rsidP="00633636">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розробити прогноз чисельності трудового потенціалу Хмельницької області як базу формування соціально-економічного середовища та відтворення трудового потенціалу, обґрунтувавши модель розвитку об’єкта на перспективу.</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Об’єктом дослідження</w:t>
      </w:r>
      <w:r w:rsidRPr="00633636">
        <w:rPr>
          <w:rFonts w:ascii="Times New Roman" w:eastAsia="Times New Roman" w:hAnsi="Times New Roman" w:cs="Times New Roman"/>
          <w:kern w:val="0"/>
          <w:sz w:val="28"/>
          <w:szCs w:val="24"/>
          <w:lang w:val="uk-UA" w:eastAsia="ru-RU"/>
        </w:rPr>
        <w:t xml:space="preserve"> вибрано соціально-економічне середовище функціонування, формування та відтворення трудового потенціалу аграрного сектора економіки, особливості територіальної організації системи зайнятості у взаємозв’язку з розвитком різних форм власності та підприємництва на рівні регіону, представленого  Хмельницькою областю.</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Предметом дослідження</w:t>
      </w:r>
      <w:r w:rsidRPr="00633636">
        <w:rPr>
          <w:rFonts w:ascii="Times New Roman" w:eastAsia="Times New Roman" w:hAnsi="Times New Roman" w:cs="Times New Roman"/>
          <w:kern w:val="0"/>
          <w:sz w:val="28"/>
          <w:szCs w:val="24"/>
          <w:lang w:val="uk-UA" w:eastAsia="ru-RU"/>
        </w:rPr>
        <w:t xml:space="preserve"> є теоретично-методичні та прикладні аспекти компплексної оцінки соціально-економічного середовища та його вплив на формування і використання трудового потенціалу аграрного сектора економіки.</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Методи дослідження.</w:t>
      </w:r>
      <w:r w:rsidRPr="00633636">
        <w:rPr>
          <w:rFonts w:ascii="Times New Roman" w:eastAsia="Times New Roman" w:hAnsi="Times New Roman" w:cs="Times New Roman"/>
          <w:kern w:val="0"/>
          <w:sz w:val="28"/>
          <w:szCs w:val="24"/>
          <w:lang w:val="uk-UA" w:eastAsia="ru-RU"/>
        </w:rPr>
        <w:t xml:space="preserve"> З метою вивчення формування трудового потенціалу села залежно від мети і наявної інформації в роботі застосовані прийоми порівняння, рядів динаміки, індексний, кореляційно-регресійний аналіз, групування, балансовий, графічний методи та інші. У роботі часто застосовувався спосіб порівняння при зіставленні показників різних районів, років, при порівнянні із середньообласними показниками. Серед інших в роботі використовувався спосіб середніх і відносних величин для визначення цілої низки показників, монографічний спосіб – для детальнішого вивчення стану формування трудового потенціалу в районах даного регіону.</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Використовувався також такий важливий спосіб вибіркового спостереження, як анкетування, для вивчення впливу суб’єктивних чинників на формування трудового потенціалу села.</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Вивчення тенденції розвитку явищ в часі забезпечується застосуванням рядів динаміки.</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При складанні прогнозів сільської зайнятості у роботі використовувався балансовий спосіб для співставлення наявності трудових ресурсів і потреби в них. При складанні прогнозу чисельності сільського населення регіону використаний метод екстраполяції, оснований на способі найменших квадратів, а також метод зсуву віку.</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Наочне відображення динаміки, структури явищ тощо забезпечує графічний прийом аналізу, який включає графіки, діаграми тощо.</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Наукова новизна одержаних результатів</w:t>
      </w:r>
      <w:r w:rsidRPr="00633636">
        <w:rPr>
          <w:rFonts w:ascii="Times New Roman" w:eastAsia="Times New Roman" w:hAnsi="Times New Roman" w:cs="Times New Roman"/>
          <w:kern w:val="0"/>
          <w:sz w:val="28"/>
          <w:szCs w:val="24"/>
          <w:lang w:val="uk-UA" w:eastAsia="ru-RU"/>
        </w:rPr>
        <w:t xml:space="preserve"> полягає в тому, що автором:</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розкрито та конкретизовано поняття трудового потенціалу регіону, його структури в умовах становлення ринкових відносин; </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узагальнено і вдосконалено методичні підходи до оцінки трудового потенціалу АПК, сільського господарства і села;</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здійснено оцінку основних тенденцій і перспектив соціально-демографічного розвитку трудового потенціалу регіону та впливу соціально-економічних, організаційно-технічних та інших факторів на формування та використання трудового потенціалу на етапі переходу до ринкових відносин;</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обґрунтувано основні параметри організації і функціонування ринку праці;</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вперше розроблено інтегральний показник розвитку соціальної сфери та проведено оцінку його вливу на соціально-економічний розвиток регіону;</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визначено вартість відтворення робочої сили в аграрній сфері економіки;</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розкрито соціально-економічні аспекти формування трудового потенціалу  сільської молоді;</w:t>
      </w:r>
    </w:p>
    <w:p w:rsidR="00633636" w:rsidRPr="00633636" w:rsidRDefault="00633636" w:rsidP="00633636">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розроблено та обґрунтувано модель перспективної оцінки трудового потенціалу регіону за різними варіантами розвитку.</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 xml:space="preserve">Практичне значення одержаних результатів </w:t>
      </w:r>
      <w:r w:rsidRPr="00633636">
        <w:rPr>
          <w:rFonts w:ascii="Times New Roman" w:eastAsia="Times New Roman" w:hAnsi="Times New Roman" w:cs="Times New Roman"/>
          <w:kern w:val="0"/>
          <w:sz w:val="28"/>
          <w:szCs w:val="24"/>
          <w:lang w:val="uk-UA" w:eastAsia="ru-RU"/>
        </w:rPr>
        <w:t xml:space="preserve"> полягає в тому, що вони створюють основу для вирішення проблем формування і функціонування ринку праці на селі. Теоретичні і науково-методичні висновки дисертації можуть бути використані для вдосконалення наукових основ територіального управління і прогнозування, складення схем і проектів планування трудових ресурсів, для соціально-економічного вивчення інших регіонів України. Конкретні рекомендації, спрямовані на поліпшення формування трудового потенціалу, передані Головному управлінню сільського господарства і продовольства Хмельницької обласної державної адміністрації та Хмельницькому обласному центру зайнятості населення для їх практичного використання.</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Особистий внесок здобувача.</w:t>
      </w:r>
      <w:r w:rsidRPr="00633636">
        <w:rPr>
          <w:rFonts w:ascii="Times New Roman" w:eastAsia="Times New Roman" w:hAnsi="Times New Roman" w:cs="Times New Roman"/>
          <w:kern w:val="0"/>
          <w:sz w:val="28"/>
          <w:szCs w:val="24"/>
          <w:lang w:val="uk-UA" w:eastAsia="ru-RU"/>
        </w:rPr>
        <w:t xml:space="preserve"> В дисертації висвітлені ідеї та розробки, що належать особисто її автору. Опубліковані наукові праці містять положення, висновки і пропозиції, які сформульовані особисто здобувачем наукового ступеня. Вони написані одноосібно їх автором і відображають його конкретний особистий внесок у розвиток економіки сільського господарства як підгалузі економічної науки.</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 xml:space="preserve">Апробація результатів дисертації. </w:t>
      </w:r>
      <w:r w:rsidRPr="00633636">
        <w:rPr>
          <w:rFonts w:ascii="Times New Roman" w:eastAsia="Times New Roman" w:hAnsi="Times New Roman" w:cs="Times New Roman"/>
          <w:kern w:val="0"/>
          <w:sz w:val="28"/>
          <w:szCs w:val="24"/>
          <w:lang w:val="uk-UA" w:eastAsia="ru-RU"/>
        </w:rPr>
        <w:t>Основні результати наукового дослідження викладені на ряді звітних наукових конференцій у Львівському державному аграрному університеті та Подільській державній аграрно-технічній академії (1999-2001 рр.), конференції молодих вчених-економістів в ІАЕ УААН (м.Київ).</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Публікації.</w:t>
      </w:r>
      <w:r w:rsidRPr="00633636">
        <w:rPr>
          <w:rFonts w:ascii="Times New Roman" w:eastAsia="Times New Roman" w:hAnsi="Times New Roman" w:cs="Times New Roman"/>
          <w:kern w:val="0"/>
          <w:sz w:val="28"/>
          <w:szCs w:val="24"/>
          <w:lang w:val="uk-UA" w:eastAsia="ru-RU"/>
        </w:rPr>
        <w:t xml:space="preserve"> По темі дисертаційної роботи опубліковано 5 статтей у збірниках наукових праць та матеріалах  конференції в ІАЕ УААН загальним обсягом 1,4 друкованих аркушів, написані автором одноосібно.</w:t>
      </w:r>
    </w:p>
    <w:p w:rsidR="00633636" w:rsidRPr="00633636" w:rsidRDefault="00633636" w:rsidP="0063363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u w:val="single"/>
          <w:lang w:val="uk-UA" w:eastAsia="ru-RU"/>
        </w:rPr>
        <w:t>Обсяг і структура роботи.</w:t>
      </w:r>
      <w:r w:rsidRPr="00633636">
        <w:rPr>
          <w:rFonts w:ascii="Times New Roman" w:eastAsia="Times New Roman" w:hAnsi="Times New Roman" w:cs="Times New Roman"/>
          <w:kern w:val="0"/>
          <w:sz w:val="28"/>
          <w:szCs w:val="24"/>
          <w:lang w:val="uk-UA" w:eastAsia="ru-RU"/>
        </w:rPr>
        <w:t xml:space="preserve"> Дисертація викладена на 20</w:t>
      </w:r>
      <w:r w:rsidRPr="00633636">
        <w:rPr>
          <w:rFonts w:ascii="Times New Roman" w:eastAsia="Times New Roman" w:hAnsi="Times New Roman" w:cs="Times New Roman"/>
          <w:kern w:val="0"/>
          <w:sz w:val="28"/>
          <w:szCs w:val="24"/>
          <w:lang w:eastAsia="ru-RU"/>
        </w:rPr>
        <w:t>6</w:t>
      </w:r>
      <w:r w:rsidRPr="00633636">
        <w:rPr>
          <w:rFonts w:ascii="Times New Roman" w:eastAsia="Times New Roman" w:hAnsi="Times New Roman" w:cs="Times New Roman"/>
          <w:kern w:val="0"/>
          <w:sz w:val="28"/>
          <w:szCs w:val="24"/>
          <w:lang w:val="uk-UA" w:eastAsia="ru-RU"/>
        </w:rPr>
        <w:t xml:space="preserve"> сторінках комп’ютерного тексту. Складається із вступу, трьох розділів, висновків, пропозицій, списку використаної літератури (172 позиції), додатків, ілюстрована 37 таблицями, 7 рисунками. Загальний обсяг дисертації -  157 сторінок.</w:t>
      </w: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en-US" w:eastAsia="ru-RU"/>
        </w:rPr>
      </w:pPr>
    </w:p>
    <w:p w:rsidR="00633636" w:rsidRPr="00633636" w:rsidRDefault="00633636" w:rsidP="00633636">
      <w:pPr>
        <w:keepNext/>
        <w:widowControl/>
        <w:numPr>
          <w:ilvl w:val="0"/>
          <w:numId w:val="20"/>
        </w:numPr>
        <w:tabs>
          <w:tab w:val="clear" w:pos="709"/>
        </w:tabs>
        <w:suppressAutoHyphens w:val="0"/>
        <w:spacing w:after="0" w:line="360" w:lineRule="auto"/>
        <w:ind w:left="540" w:firstLine="0"/>
        <w:jc w:val="center"/>
        <w:outlineLvl w:val="0"/>
        <w:rPr>
          <w:rFonts w:ascii="Times New Roman" w:eastAsia="Times New Roman" w:hAnsi="Times New Roman" w:cs="Times New Roman"/>
          <w:b/>
          <w:bCs/>
          <w:caps/>
          <w:kern w:val="0"/>
          <w:sz w:val="32"/>
          <w:szCs w:val="24"/>
          <w:lang w:eastAsia="ru-RU"/>
        </w:rPr>
      </w:pPr>
      <w:r w:rsidRPr="00633636">
        <w:rPr>
          <w:rFonts w:ascii="Times New Roman" w:eastAsia="Times New Roman" w:hAnsi="Times New Roman" w:cs="Times New Roman"/>
          <w:b/>
          <w:bCs/>
          <w:caps/>
          <w:kern w:val="0"/>
          <w:sz w:val="32"/>
          <w:szCs w:val="24"/>
          <w:lang w:val="uk-UA" w:eastAsia="ru-RU"/>
        </w:rPr>
        <w:t>Список використанИХ літературНиХ ДЖЕРЕЛ</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bl>
      <w:tblPr>
        <w:tblW w:w="9633" w:type="dxa"/>
        <w:tblInd w:w="365" w:type="dxa"/>
        <w:tblCellMar>
          <w:left w:w="0" w:type="dxa"/>
          <w:right w:w="0" w:type="dxa"/>
        </w:tblCellMar>
        <w:tblLook w:val="0000"/>
      </w:tblPr>
      <w:tblGrid>
        <w:gridCol w:w="543"/>
        <w:gridCol w:w="9090"/>
      </w:tblGrid>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Конституція України. – К.: Українська правнича фундація, 1996. – 64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Кодекс законів про працю України та інше законодавство про працю. – К.: Праця, 1994. – 164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зайнятість населення: Закон Української РСР // Відомості Верховної Ради УРСР. – 1991. - №14. – С. 361-375.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порядок введення в дію Закону УРСР “Про зайнятість населення”: Постанова Верховної Ради УРСР // Відомості Верховної Ради УРСР. – 1991. - №14. – С. 375-376.</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пенсійне забезпечення: Закон України // Відомості Верховної Ради України. – 1992. - № 3. – С. 42-70.</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запровадження в порядку експерименту єдиного (фіксованого) податку для сільськогосподарських товаровиробників: Закон України // Відомості Верховної Ради України. – 1998. - № 25. – С. 442-448.</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невідкладні заходи щодо прискорення реформування аграрного сектора економіки: Указ Президента України // Агро компас. – 2000. - № 1. – С.14-15.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Указ Президента України "Про державну підтримку підготовки фахівців для сільської місцевості" від 19 березня 1999 р. № 262/99  // Збірник Указів Президента України. - Вип. 1 /січень-березень 1999 р./. - К., 1999. - С. 247.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основні напрями розвитку трудового потенціалу в Україні на період до 2010 року: Указ Президента України // Людина і праця. – 1999. - № 8. – С. 32-37.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Програма "Україна - 2010". Проект / Міністерство економіки України. - К., 1999.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Про Стратегію подолання бідності: Указ Президента України. // Праця і зарплата. - 2001. - №32 (276). - С.1-3.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Постанова Кабінету Міністрів України "Про розмір виплат платника податку на професійну підготовку або перепідготовку" від 24 грудня 1997 р. №1461 // Людина і праця: Інформаційний бюлетень Міністерства праці та соціальної політики України. - 1998. - № 2. - С. 48-49.</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Аграрна праця та соціальний розвиток села. / За ред. О.А.Бугуцького (Автори: О.А. Бугуцький, Г.І. Купалова, М.К. Горлатий та ін.). – К.: ІАЕ УААН, 1996. – 302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Бабенко А.Г., Голубєва Т.В., Осипович І.Г. Основні напрями вдосконалення механізму функціонування ринку робочої сили. // Економіка АПК. – 1995. - №5. – с.20.</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Бєсов А. Соціально-правові аспекти формування ринку праці // Економіка України. – 1993. - №7. – С. 82-84.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eastAsia="ru-RU"/>
              </w:rPr>
              <w:t>Богачев В.И. Становление рыночных отношений в Украине: Учеб. пособие для студентов и преподавателей экономических специальностей. – Луганск: Св</w:t>
            </w:r>
            <w:r w:rsidRPr="00633636">
              <w:rPr>
                <w:rFonts w:ascii="Times New Roman" w:eastAsia="Times New Roman" w:hAnsi="Times New Roman" w:cs="Times New Roman"/>
                <w:kern w:val="0"/>
                <w:sz w:val="28"/>
                <w:szCs w:val="28"/>
                <w:lang w:val="uk-UA" w:eastAsia="ru-RU"/>
              </w:rPr>
              <w:t>іт</w:t>
            </w:r>
            <w:r w:rsidRPr="00633636">
              <w:rPr>
                <w:rFonts w:ascii="Times New Roman" w:eastAsia="Times New Roman" w:hAnsi="Times New Roman" w:cs="Times New Roman"/>
                <w:kern w:val="0"/>
                <w:sz w:val="28"/>
                <w:szCs w:val="28"/>
                <w:lang w:eastAsia="ru-RU"/>
              </w:rPr>
              <w:t>лиця</w:t>
            </w:r>
            <w:r w:rsidRPr="00633636">
              <w:rPr>
                <w:rFonts w:ascii="Times New Roman" w:eastAsia="Times New Roman" w:hAnsi="Times New Roman" w:cs="Times New Roman"/>
                <w:kern w:val="0"/>
                <w:sz w:val="28"/>
                <w:szCs w:val="28"/>
                <w:lang w:val="uk-UA" w:eastAsia="ru-RU"/>
              </w:rPr>
              <w:t>, 1994. – 138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Богдановский В. Экономический механизм и социальные отношения в коллективном хозяйстве.// АПК: экономика, управление. – 1997. - №1.- с.58-65.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Богиня Д.П., Долгова Л.І., Куліков Г.Т. та ін. Мотивація праці в ринковій економіці: проблеми теорії і практики. – К.: ІЕ НАН України, 1997.- С.113-114.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Богиня Д., Юдина В. О формировании рынка рабочей силы на селе // АПК: экономика, управление. - 1992. - №6. - С.55-58.</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Бондар І., Ярошенко Г. Акції протесту та економічні реформи в Україні // Економічні реформи сьогодні. - 1997. - №8. - С.2-7.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Боярский А.Я. и др. Основы демографии: Учеб. пособие. / Боярский А.Я., Валентей Д.И., Кваша А.Я. – М.: Статистика, 1980. – 295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Боярчук О.І. Кадрове забезпечення розвитку молочного скотарства на Дніпропетровщині. // Економіка АПК. - 2001. - №5. - с.109-112</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Демографічна ситуація на селі. // Економіка АПК. – 1997. - №11. - с. 54-59.</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Бугуцький О.А. Демографічна ситуація та використання людських ресурсів на селі. – К.: ІАЕ, 1999. – 280 с.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Соціально-трудові аспекти мотивації праці в аграрному секторі // Економіка АПК. – 1995. - № 10. – С. 42-44.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Бугуцький О., Бугуцький Ю. Проблеми вартості робочої сили в галузях економіки України </w:t>
            </w:r>
            <w:r w:rsidRPr="00633636">
              <w:rPr>
                <w:rFonts w:ascii="Times New Roman" w:eastAsia="Times New Roman" w:hAnsi="Times New Roman" w:cs="Times New Roman"/>
                <w:kern w:val="0"/>
                <w:sz w:val="28"/>
                <w:szCs w:val="28"/>
                <w:lang w:eastAsia="ru-RU"/>
              </w:rPr>
              <w:t>// Економіка України. – 1999. - № 2. – с.</w:t>
            </w:r>
            <w:r w:rsidRPr="00633636">
              <w:rPr>
                <w:rFonts w:ascii="Times New Roman" w:eastAsia="Times New Roman" w:hAnsi="Times New Roman" w:cs="Times New Roman"/>
                <w:kern w:val="0"/>
                <w:sz w:val="28"/>
                <w:szCs w:val="28"/>
                <w:lang w:val="uk-UA" w:eastAsia="ru-RU"/>
              </w:rPr>
              <w:t>50</w:t>
            </w:r>
            <w:r w:rsidRPr="00633636">
              <w:rPr>
                <w:rFonts w:ascii="Times New Roman" w:eastAsia="Times New Roman" w:hAnsi="Times New Roman" w:cs="Times New Roman"/>
                <w:kern w:val="0"/>
                <w:sz w:val="28"/>
                <w:szCs w:val="28"/>
                <w:lang w:eastAsia="ru-RU"/>
              </w:rPr>
              <w:t>-56.</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Купалова Г.І., Орлатий М.К. Аграрна праця та соціальний розвиток села. – К.: Інститут аграрної економіки УААН, 1996. – С.302.</w:t>
            </w:r>
          </w:p>
        </w:tc>
      </w:tr>
      <w:tr w:rsidR="00633636" w:rsidRPr="00633636" w:rsidTr="009235ED">
        <w:trPr>
          <w:trHeight w:val="88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Валентей Д.И., Кваша А.Я. Основы демографии: Учебник. – М.: Мысль, 1989. – 286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Вдовиченко М.Х., Якуба К.І., Орлатий М.К. та ін. Соціальне відродження і розвиток села в умовах становлення ринкової економіки. – К.: Урожай, 1993. – 216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Волгин А. Цели и задачи кадровой политики // Проблемы теории и практики управления. - 1992. - № 4. - С. 45-49.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Врублевский В.К. Трудовой потенциал в НТР. Очерки теории труда. - М.. 1984. - 240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Гаврилишин О. Основні елементи теорії ринкової системи. - К., 1992. - 125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Гайдуцький П. Економічні реалії та індустріальні міражі // Урядовий кур’єр. – 1999. – 28 грудня.</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Галанець В.Г. Наслідки аграрної реформи // Економіка АПК. – 1999. - №1. – С. 140-142.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Галанець В.Г., Мороз Д.В. Проблеми економічного і соціального розвитку села. // Економіка АПК. – 1995. - №3. – с.18.</w:t>
            </w:r>
          </w:p>
        </w:tc>
      </w:tr>
      <w:tr w:rsidR="00633636" w:rsidRPr="00633636" w:rsidTr="009235ED">
        <w:trPr>
          <w:trHeight w:val="26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Гладкий И.И. Человеческий фактор развития. - М., 1986. - С. 6-7.</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Головко М.Л., Пастухов В.П. Зайнятість населення України: соціально-економічні, правові та історичні аспекти: Навч. посібник / О.М. Стоян (ред.); Академія праці і соц. відносин Федерації профспілок України. - К.: Наукова думка, 1998. - 381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Гольдин Л.И. Актуальные проблемы развития трудового потенциала общества зрелого социализма // Вопросы философии. – 1982. - № 5. – С.3.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Демографічні дослідження: Міжвід. зб. наук. праць / НАН України, Ін-т економіки / Ред. кол.: В.Стешенко, О.Хомра, Л.Чуйко. - К.: Ін-т економіки, 1998. - Вип. 20. - 247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Державне регулювання економіки / І. Михасюк, А. Мельник, М. Крупка та ін. – Львів: Українські технології, 1999. – 640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Дієсперов В. Злободенні проблеми сільськогосподарської праці </w:t>
            </w:r>
            <w:r w:rsidRPr="00633636">
              <w:rPr>
                <w:rFonts w:ascii="Times New Roman" w:eastAsia="Times New Roman" w:hAnsi="Times New Roman" w:cs="Times New Roman"/>
                <w:kern w:val="0"/>
                <w:sz w:val="28"/>
                <w:szCs w:val="28"/>
                <w:lang w:eastAsia="ru-RU"/>
              </w:rPr>
              <w:t xml:space="preserve">// Економіка України. – </w:t>
            </w:r>
            <w:r w:rsidRPr="00633636">
              <w:rPr>
                <w:rFonts w:ascii="Times New Roman" w:eastAsia="Times New Roman" w:hAnsi="Times New Roman" w:cs="Times New Roman"/>
                <w:kern w:val="0"/>
                <w:sz w:val="28"/>
                <w:szCs w:val="28"/>
                <w:lang w:val="uk-UA" w:eastAsia="ru-RU"/>
              </w:rPr>
              <w:t>200</w:t>
            </w:r>
            <w:r w:rsidRPr="00633636">
              <w:rPr>
                <w:rFonts w:ascii="Times New Roman" w:eastAsia="Times New Roman" w:hAnsi="Times New Roman" w:cs="Times New Roman"/>
                <w:kern w:val="0"/>
                <w:sz w:val="28"/>
                <w:szCs w:val="28"/>
                <w:lang w:eastAsia="ru-RU"/>
              </w:rPr>
              <w:t>1. - №10. – с.</w:t>
            </w:r>
            <w:r w:rsidRPr="00633636">
              <w:rPr>
                <w:rFonts w:ascii="Times New Roman" w:eastAsia="Times New Roman" w:hAnsi="Times New Roman" w:cs="Times New Roman"/>
                <w:kern w:val="0"/>
                <w:sz w:val="28"/>
                <w:szCs w:val="28"/>
                <w:lang w:val="uk-UA" w:eastAsia="ru-RU"/>
              </w:rPr>
              <w:t>62</w:t>
            </w:r>
            <w:r w:rsidRPr="00633636">
              <w:rPr>
                <w:rFonts w:ascii="Times New Roman" w:eastAsia="Times New Roman" w:hAnsi="Times New Roman" w:cs="Times New Roman"/>
                <w:kern w:val="0"/>
                <w:sz w:val="28"/>
                <w:szCs w:val="28"/>
                <w:lang w:eastAsia="ru-RU"/>
              </w:rPr>
              <w:t>-67.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Долішній М. Соціально-психологічні компоненти трудового потенціалу. Демографічні аспекти відтворення трудового потенціалу. - Київ, 1993. - Ч.ІІІ. - С.87.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Долішній М., Андел І. Вплив стану навколишнього середовища на якість трудового потенціалу // Економіка України. – 1992. - №8. – С. 80-83.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Долішній М.І., Злупко С.М. Львівська наукова школа економічної регіоналістики, її генеза, здобутки, проблеми і перспективи // Регіональна економіка. – 1998. - №2. – С. 28-38.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Економіка сільського господарства. / За ред. В.П.Мертенса. – К.: Урожай, 1995. – 288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Заставний Ф.Д. Населення України. – Львів: МП “Край”, Товариство української мови ім. Тараса Шевченка “Просвіта”, 1993. – 224 с.</w:t>
            </w:r>
          </w:p>
        </w:tc>
      </w:tr>
      <w:tr w:rsidR="00633636" w:rsidRPr="00633636" w:rsidTr="009235ED">
        <w:trPr>
          <w:trHeight w:val="68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Збарський М. Інтереси - рушійна сила суспільного прогресу. // Економіка України. - 1999. - №7. - С.58.</w:t>
            </w:r>
          </w:p>
        </w:tc>
      </w:tr>
      <w:tr w:rsidR="00633636" w:rsidRPr="00633636" w:rsidTr="009235ED">
        <w:trPr>
          <w:trHeight w:val="68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Здоровцов О.І., Коротєєв М.А., Прасол В.О. Демографічна ситуація у сіільській місцевості України і державні заходи щодо її поліпшення </w:t>
            </w:r>
            <w:r w:rsidRPr="00633636">
              <w:rPr>
                <w:rFonts w:ascii="Times New Roman" w:eastAsia="Times New Roman" w:hAnsi="Times New Roman" w:cs="Times New Roman"/>
                <w:kern w:val="0"/>
                <w:sz w:val="28"/>
                <w:szCs w:val="28"/>
                <w:lang w:eastAsia="ru-RU"/>
              </w:rPr>
              <w:t>// Економіка АПК. – 2001. - № 9. – с.</w:t>
            </w:r>
            <w:r w:rsidRPr="00633636">
              <w:rPr>
                <w:rFonts w:ascii="Times New Roman" w:eastAsia="Times New Roman" w:hAnsi="Times New Roman" w:cs="Times New Roman"/>
                <w:kern w:val="0"/>
                <w:sz w:val="28"/>
                <w:szCs w:val="28"/>
                <w:lang w:val="uk-UA" w:eastAsia="ru-RU"/>
              </w:rPr>
              <w:t>113</w:t>
            </w:r>
            <w:r w:rsidRPr="00633636">
              <w:rPr>
                <w:rFonts w:ascii="Times New Roman" w:eastAsia="Times New Roman" w:hAnsi="Times New Roman" w:cs="Times New Roman"/>
                <w:kern w:val="0"/>
                <w:sz w:val="28"/>
                <w:szCs w:val="28"/>
                <w:lang w:eastAsia="ru-RU"/>
              </w:rPr>
              <w:t>-118.</w:t>
            </w:r>
          </w:p>
        </w:tc>
      </w:tr>
      <w:tr w:rsidR="00633636" w:rsidRPr="00633636" w:rsidTr="009235ED">
        <w:trPr>
          <w:trHeight w:val="58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Злупко С.Н. Теоретико-управленческие аспекты занятости в развитом социалистическом обществе. – К.: Наукова думка, 1985. – 144 с.</w:t>
            </w:r>
          </w:p>
        </w:tc>
      </w:tr>
      <w:tr w:rsidR="00633636" w:rsidRPr="00633636" w:rsidTr="009235ED">
        <w:trPr>
          <w:trHeight w:val="8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Каленюк І.С. Удосконалення підготовки кваліфікованих кадрів для АПК. // Економіка АПК. - 2001. - № 3. - с.99-102</w:t>
            </w:r>
          </w:p>
        </w:tc>
      </w:tr>
      <w:tr w:rsidR="00633636" w:rsidRPr="00633636" w:rsidTr="009235ED">
        <w:trPr>
          <w:trHeight w:val="80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Качество трудового потенциала (соц.-эк. аспект) / Под ред. Долишнего М.И. - Киев: Наук. думка, 1986. – С. 95-136.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Клупт М.А. Экономическое измерение демографической динамики. – Л.: ЛГУ, 1990. – 128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Коваленко Н.Я. </w:t>
            </w:r>
            <w:r w:rsidRPr="00633636">
              <w:rPr>
                <w:rFonts w:ascii="Times New Roman" w:eastAsia="Times New Roman" w:hAnsi="Times New Roman" w:cs="Times New Roman"/>
                <w:kern w:val="0"/>
                <w:sz w:val="28"/>
                <w:szCs w:val="28"/>
                <w:lang w:eastAsia="ru-RU"/>
              </w:rPr>
              <w:t>Экономика сельского хозяйства. С основами аграрных рынков. Курс лекций. – М.: Ассоциация авторов и издателей. ТАНДЕМ: Изд-во ЭКМОС, 1998. – 448с.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Колодій Р.П. Конкурентоздатність трудових ресурсів // Економіка АПК. - 2000. - №4. - С.84-88.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Косаев А.Г. Трудовой потенциал и занятость в условиях интенсификации. - М.: Наука, 1990. - 158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Косенко В.М., Гудзинський С.О. Основні напрями оздоровлення соціально-демографічної ситуації на селі // Економіка АПК. - 1996. - № 9. - С.77-81.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Костаков В., Попов А. Интенсификация использования трудового потенциала // Соц. труд. - 1982. - №7. - С. 61.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Костаков В.Г. Труд: ресурсы и эффективность использования. – М.: Политиздат, 1986. – 93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Котляр А.О. О повышении эффективности занятости // Человек и труд. – 1996. - №1. – С. 26-29.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Кравченко І.С. Трудозберігаюча функція зайнятості. - К.: Ін Юре, 1998. - 357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Крисанов Д. Динаміка сільського розселення і проблеми регулювання розселенського процесу // Економіка України. – 1991. - № 11. – С. 19-27.</w:t>
            </w:r>
          </w:p>
        </w:tc>
      </w:tr>
      <w:tr w:rsidR="00633636" w:rsidRPr="00633636" w:rsidTr="009235ED">
        <w:trPr>
          <w:trHeight w:val="133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Круковський А.М. Вплив соціальної інфраструктури на ефективність сільськогосподарського виробництва. // Економіка АПК. - 2001. - № 10. - с.119-120</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Кузьмин С.А. Эффективная занятость населения. – М.: Экономика, 1990. – 144с.</w:t>
            </w:r>
          </w:p>
        </w:tc>
      </w:tr>
      <w:tr w:rsidR="00633636" w:rsidRPr="00633636" w:rsidTr="009235ED">
        <w:trPr>
          <w:trHeight w:val="79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Купалова Г. Соціально-економічні аспекти зайнятості селян // Економіка України. – 1994. - №6. – С. 55-59.</w:t>
            </w:r>
          </w:p>
        </w:tc>
      </w:tr>
      <w:tr w:rsidR="00633636" w:rsidRPr="00633636" w:rsidTr="009235ED">
        <w:trPr>
          <w:trHeight w:val="26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6"/>
                <w:szCs w:val="28"/>
                <w:lang w:eastAsia="ru-RU"/>
              </w:rPr>
            </w:pPr>
            <w:r w:rsidRPr="00633636">
              <w:rPr>
                <w:rFonts w:ascii="Times New Roman" w:eastAsia="Times New Roman" w:hAnsi="Times New Roman" w:cs="Times New Roman"/>
                <w:kern w:val="0"/>
                <w:sz w:val="26"/>
                <w:szCs w:val="28"/>
                <w:lang w:eastAsia="ru-RU"/>
              </w:rPr>
              <w:t>Купалова Г.І., Скупий В.М. Зайнятість на селі. – К.: ІАЕ УААН, 1999. – 44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Купалова Г.І., Скупий В.М. Формування політики зайнятості. – К.: ІАЕ УААН, 1998. – 49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Кучерук І.В. Зовнішні фактори аграрної мотивації праці. // Вісник аграрної науки. – 1999. - №2. – с.80.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Кучма Л.Д. Курс на пріоритетний розвиток села. // Економіка АПК. – 1997. - №1. – с.3-16.</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Левчук Н.М. Демографічні втрати України у період сучасної соціально-економічної кризи: регіональні особливості. Автореф.дис. ... канд. екон. наук. - К., Ін-т економіки НАНУ, 1998. - 18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Лібанова Е. Вплив зовнішньої міграції на соціально-економічний розвиток України // Економіка України. – 1993. - № 8. – С.76-80.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Лібанова Е.М. Ринок праці: (соціально-демографічні аспекти) / Держ. ін-т зайнятості, Ін-т підготовки кадрів Держ. служби зайнятості. - К., 1996. - 132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Логвин М.М. Методологічні аспекти досліідження територіальної організації трудоресурсного потенціалу агропромислового регіону</w:t>
            </w:r>
            <w:r w:rsidRPr="00633636">
              <w:rPr>
                <w:rFonts w:ascii="Times New Roman" w:eastAsia="Times New Roman" w:hAnsi="Times New Roman" w:cs="Times New Roman"/>
                <w:kern w:val="0"/>
                <w:sz w:val="28"/>
                <w:szCs w:val="28"/>
                <w:lang w:eastAsia="ru-RU"/>
              </w:rPr>
              <w:t xml:space="preserve"> // Економіка АПК. – </w:t>
            </w:r>
            <w:r w:rsidRPr="00633636">
              <w:rPr>
                <w:rFonts w:ascii="Times New Roman" w:eastAsia="Times New Roman" w:hAnsi="Times New Roman" w:cs="Times New Roman"/>
                <w:kern w:val="0"/>
                <w:sz w:val="28"/>
                <w:szCs w:val="28"/>
                <w:lang w:val="uk-UA" w:eastAsia="ru-RU"/>
              </w:rPr>
              <w:t>200</w:t>
            </w:r>
            <w:r w:rsidRPr="00633636">
              <w:rPr>
                <w:rFonts w:ascii="Times New Roman" w:eastAsia="Times New Roman" w:hAnsi="Times New Roman" w:cs="Times New Roman"/>
                <w:kern w:val="0"/>
                <w:sz w:val="28"/>
                <w:szCs w:val="28"/>
                <w:lang w:eastAsia="ru-RU"/>
              </w:rPr>
              <w:t>1. - № 9. – с.</w:t>
            </w:r>
            <w:r w:rsidRPr="00633636">
              <w:rPr>
                <w:rFonts w:ascii="Times New Roman" w:eastAsia="Times New Roman" w:hAnsi="Times New Roman" w:cs="Times New Roman"/>
                <w:kern w:val="0"/>
                <w:sz w:val="28"/>
                <w:szCs w:val="28"/>
                <w:lang w:val="uk-UA" w:eastAsia="ru-RU"/>
              </w:rPr>
              <w:t>119</w:t>
            </w:r>
            <w:r w:rsidRPr="00633636">
              <w:rPr>
                <w:rFonts w:ascii="Times New Roman" w:eastAsia="Times New Roman" w:hAnsi="Times New Roman" w:cs="Times New Roman"/>
                <w:kern w:val="0"/>
                <w:sz w:val="28"/>
                <w:szCs w:val="28"/>
                <w:lang w:eastAsia="ru-RU"/>
              </w:rPr>
              <w:t>-123.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Лучик С.Д. Поліпшення соціальних умов життя сільського населення. // Економіка АПК. – 1997.- № 12.- с. 62-66.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4"/>
                <w:lang w:val="uk-UA" w:eastAsia="ru-RU"/>
              </w:rPr>
              <w:t xml:space="preserve">Мазур Н.А. Демографічна база відтворення трудового потенціалу села Хмельниччини.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Вісник Львівського державного аграрного університету.- Економіка АПК № 7(1). – Львів, 2000, с.155-159.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Стан і перспективи відтворення сільського населення Хмельницької області.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Збірник наукових праць. Випуск 8. – Кам’янець-Подільський, 2000, с.293-296.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Роль жінок у відтворювальних процесах сільського населення. </w:t>
            </w:r>
            <w:r w:rsidRPr="00633636">
              <w:rPr>
                <w:rFonts w:ascii="Times New Roman" w:eastAsia="Times New Roman" w:hAnsi="Times New Roman" w:cs="Times New Roman"/>
                <w:kern w:val="0"/>
                <w:sz w:val="28"/>
                <w:szCs w:val="24"/>
                <w:lang w:eastAsia="ru-RU"/>
              </w:rPr>
              <w:t xml:space="preserve">// </w:t>
            </w:r>
            <w:r w:rsidRPr="00633636">
              <w:rPr>
                <w:rFonts w:ascii="Times New Roman" w:eastAsia="Times New Roman" w:hAnsi="Times New Roman" w:cs="Times New Roman"/>
                <w:kern w:val="0"/>
                <w:sz w:val="28"/>
                <w:szCs w:val="24"/>
                <w:lang w:val="uk-UA" w:eastAsia="ru-RU"/>
              </w:rPr>
              <w:t>Вісник Львівського державного аграрного університету.- Економіка АПК № 8. – Львів, 2001, с.425-432.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Мазур Н.А. Формування трудових ресурсів села Придністров’я Хмельниччини.</w:t>
            </w:r>
            <w:r w:rsidRPr="00633636">
              <w:rPr>
                <w:rFonts w:ascii="Times New Roman" w:eastAsia="Times New Roman" w:hAnsi="Times New Roman" w:cs="Times New Roman"/>
                <w:kern w:val="0"/>
                <w:sz w:val="28"/>
                <w:szCs w:val="24"/>
                <w:lang w:eastAsia="ru-RU"/>
              </w:rPr>
              <w:t xml:space="preserve"> /</w:t>
            </w:r>
            <w:r w:rsidRPr="00633636">
              <w:rPr>
                <w:rFonts w:ascii="Times New Roman" w:eastAsia="Times New Roman" w:hAnsi="Times New Roman" w:cs="Times New Roman"/>
                <w:kern w:val="0"/>
                <w:sz w:val="28"/>
                <w:szCs w:val="24"/>
                <w:lang w:val="uk-UA" w:eastAsia="ru-RU"/>
              </w:rPr>
              <w:t xml:space="preserve"> Організаційно-економічні проблеми розвитку АПК. За ред. П.Т. Саблука. Част.1. Соціально-економічні проблеми села. – К., Інститут аграрної економіки УААН, 2001, с.56-59.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Соціально-економічні чинники відтворення трудового потенціалу сільського населення Хмельниччини.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Економіка АПК. – 2002. – №7. – с.135-139.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Маслова И. Трудовой потенциал: методические вопросы соц.-эк. </w:t>
            </w:r>
            <w:r w:rsidRPr="00633636">
              <w:rPr>
                <w:rFonts w:ascii="Times New Roman" w:eastAsia="Times New Roman" w:hAnsi="Times New Roman" w:cs="Times New Roman"/>
                <w:kern w:val="0"/>
                <w:sz w:val="28"/>
                <w:szCs w:val="28"/>
                <w:lang w:val="uk-UA" w:eastAsia="ru-RU"/>
              </w:rPr>
              <w:t>х</w:t>
            </w:r>
            <w:r w:rsidRPr="00633636">
              <w:rPr>
                <w:rFonts w:ascii="Times New Roman" w:eastAsia="Times New Roman" w:hAnsi="Times New Roman" w:cs="Times New Roman"/>
                <w:kern w:val="0"/>
                <w:sz w:val="28"/>
                <w:szCs w:val="28"/>
                <w:lang w:eastAsia="ru-RU"/>
              </w:rPr>
              <w:t>-ки // Тезисы докладов Всесоюзной научно-практической конференции "Трудовой потенциал советского общества". - М., 1987. Т.2. Ч.1. - С. 9.</w:t>
            </w:r>
          </w:p>
        </w:tc>
      </w:tr>
      <w:tr w:rsidR="00633636" w:rsidRPr="00633636" w:rsidTr="009235ED">
        <w:trPr>
          <w:trHeight w:val="20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Матеріали Хмельницького обласного управління статистики.</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Матюха М.М. Прогноз зайнятості сільського населення // Економіка АПК. – 1998. - №2. – С. 68-72.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Матюха М.М. Формування зайнятості сільського населення // Економіка АПК. – 1998. - №1. – С. 80-83.</w:t>
            </w:r>
          </w:p>
        </w:tc>
      </w:tr>
      <w:tr w:rsidR="00633636" w:rsidRPr="00633636" w:rsidTr="009235ED">
        <w:trPr>
          <w:trHeight w:val="7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Машенков В.Ф., Мальцев И.Е. Формирование и использование рабочей силы в сельском хозяйстве. – М.: Агропромиздат, 1988. – 159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Маятниковая миграция сельского населения (М-во высш. и средн. спец. образования СССР). Научно-техн. совет. Секция народонаселения. Гл. ред. Д.И.Валентей. – М.: Финансы и статистика, 1981. – 88 с.</w:t>
            </w:r>
          </w:p>
        </w:tc>
      </w:tr>
      <w:tr w:rsidR="00633636" w:rsidRPr="00633636" w:rsidTr="009235ED">
        <w:trPr>
          <w:trHeight w:val="3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Методические принципы оценки демографической ситуации в областях УССР для разработки региональных программ развития народонаселения (рекомендации). - Киев: СОПС, 1988. - 13 с.</w:t>
            </w:r>
          </w:p>
        </w:tc>
      </w:tr>
      <w:tr w:rsidR="00633636" w:rsidRPr="00633636" w:rsidTr="009235ED">
        <w:trPr>
          <w:trHeight w:val="73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Методичні рекомендації щодо визначення робочих місць // Людина і праця. - 1995. - №11. - С.22-30.</w:t>
            </w:r>
          </w:p>
        </w:tc>
      </w:tr>
      <w:tr w:rsidR="00633636" w:rsidRPr="00633636" w:rsidTr="009235ED">
        <w:trPr>
          <w:trHeight w:val="107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Михасюк І.Р., Побурко Я.О., Яцура В.В. Основи регулювання економічного і соціального розвитку регіонів: Навч. посібник. – К., 1995. – 232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Михилев А., Демченко А., Горлов В. Новые хозяйственные структуры на селе. // АПК: экономика, управление. – 1998. - № 2. – с. 33-38.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Мікловда В., Пітюлич М. Регіональні механізми стимулювання розвитку самостійної зайнятості // Регіональна економіка. – 1996. - №1-2. – С.104-114.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Мікловда В.П., Лечига Р.Й. Соціально-трудові відносини в умовах ринкових трансформаційних процесів. // Регіональна економіка. – 1998. - №2. – С. 68-75.</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Молдован Л. Управління соціальним розвитком села: проблеми і шляхи перебудови // Економіка України. – 1990. - №3. – С. 48-55.</w:t>
            </w:r>
          </w:p>
        </w:tc>
      </w:tr>
      <w:tr w:rsidR="00633636" w:rsidRPr="00633636" w:rsidTr="009235ED">
        <w:trPr>
          <w:trHeight w:val="3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Мортиков В. Пенсійне забезпечення і зайнятість // Економіка України. – 2000. - №2. – С. 63-66.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Мотивація праці та формування ринку робочої сили / За ред. П.Т. Саблука. – К.: Урожай, 1993. – 416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Музальова В.В., Александрова А.І. Стан і перспективи відтворення сільського населення Харківської області. // Економіка АПК. – 1998. - №5. – С. 66-71.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Некоторые аспекты формирования и эффективного использования трудового потенциала. - М., 1988. - С.30.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Никифорова А.Н. </w:t>
            </w:r>
            <w:r w:rsidRPr="00633636">
              <w:rPr>
                <w:rFonts w:ascii="Times New Roman" w:eastAsia="Times New Roman" w:hAnsi="Times New Roman" w:cs="Times New Roman"/>
                <w:kern w:val="0"/>
                <w:sz w:val="28"/>
                <w:szCs w:val="28"/>
                <w:lang w:eastAsia="ru-RU"/>
              </w:rPr>
              <w:t>Рынок труда: занятость и безработица. – М.: Международные отношения, 1991.</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Новак І.М. Удосконалення соціально-економічного механізму регулювання трудових відносин / НАН України, Ін-т економіки промисловості. - Донецьк, 1998. - 96 с.</w:t>
            </w:r>
          </w:p>
        </w:tc>
      </w:tr>
      <w:tr w:rsidR="00633636" w:rsidRPr="00633636" w:rsidTr="009235ED">
        <w:trPr>
          <w:trHeight w:val="72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Орлатий М., Булавко О., Івашкевич Ю. Створення повноцінного життєвого середовища на селі. // Пропозиція. – 1997. - № 3. – с.70-72.</w:t>
            </w:r>
          </w:p>
        </w:tc>
      </w:tr>
      <w:tr w:rsidR="00633636" w:rsidRPr="00633636" w:rsidTr="009235ED">
        <w:trPr>
          <w:trHeight w:val="72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Осовий Г. Актуальні питання регулювання ринку праці </w:t>
            </w:r>
            <w:r w:rsidRPr="00633636">
              <w:rPr>
                <w:rFonts w:ascii="Times New Roman" w:eastAsia="Times New Roman" w:hAnsi="Times New Roman" w:cs="Times New Roman"/>
                <w:kern w:val="0"/>
                <w:sz w:val="28"/>
                <w:szCs w:val="28"/>
                <w:lang w:eastAsia="ru-RU"/>
              </w:rPr>
              <w:t>// Економіка України. – 1997. - № 9. – с.</w:t>
            </w:r>
            <w:r w:rsidRPr="00633636">
              <w:rPr>
                <w:rFonts w:ascii="Times New Roman" w:eastAsia="Times New Roman" w:hAnsi="Times New Roman" w:cs="Times New Roman"/>
                <w:kern w:val="0"/>
                <w:sz w:val="28"/>
                <w:szCs w:val="28"/>
                <w:lang w:val="uk-UA" w:eastAsia="ru-RU"/>
              </w:rPr>
              <w:t>33</w:t>
            </w:r>
            <w:r w:rsidRPr="00633636">
              <w:rPr>
                <w:rFonts w:ascii="Times New Roman" w:eastAsia="Times New Roman" w:hAnsi="Times New Roman" w:cs="Times New Roman"/>
                <w:kern w:val="0"/>
                <w:sz w:val="28"/>
                <w:szCs w:val="28"/>
                <w:lang w:eastAsia="ru-RU"/>
              </w:rPr>
              <w:t>-40.</w:t>
            </w:r>
          </w:p>
        </w:tc>
      </w:tr>
      <w:tr w:rsidR="00633636" w:rsidRPr="00633636" w:rsidTr="009235ED">
        <w:trPr>
          <w:trHeight w:val="41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Павленков В.А. Рынок труда. – М.: Общ-во “Анкил”, 1992. – С. 28-37.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Паламарчук М. Новаторське дослідження проблем трудового потенціалу і зайнятості // Регіональна економіка. – 1997. - №3. – С. 192-194.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Палій О. Перспективи зовнішньої міграції в контексті змін на українському ринку праці // Економіка України. – 1993. - № 8. – С. 81-84.</w:t>
            </w:r>
          </w:p>
        </w:tc>
      </w:tr>
      <w:tr w:rsidR="00633636" w:rsidRPr="00633636" w:rsidTr="009235ED">
        <w:trPr>
          <w:trHeight w:val="64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Панкратов А.С. Трудовой потенциал в системе управления производством. - М., 1983. - С. 29-30.</w:t>
            </w:r>
          </w:p>
        </w:tc>
      </w:tr>
      <w:tr w:rsidR="00633636" w:rsidRPr="00633636" w:rsidTr="009235ED">
        <w:trPr>
          <w:trHeight w:val="788"/>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Панкратов А.С. Управление воспроизводством трудового потенциала. - М., 1988. - С. 56-57.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Перелік законодавчих актів України, що втратили чинність // Відомості Верховної Ради України. – 1996. - №3. – С. 32.</w:t>
            </w:r>
          </w:p>
        </w:tc>
      </w:tr>
      <w:tr w:rsidR="00633636" w:rsidRPr="00633636" w:rsidTr="009235ED">
        <w:trPr>
          <w:trHeight w:val="11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Петюх В.М. Ринок праці: Навч. посібник. – К.: КНЕУ, 1999. – 288 с.</w:t>
            </w:r>
          </w:p>
        </w:tc>
      </w:tr>
      <w:tr w:rsidR="00633636" w:rsidRPr="00633636" w:rsidTr="009235ED">
        <w:trPr>
          <w:trHeight w:val="11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Петюх В.М. Ринок праці та зайнятість: Навчальний посібник. – К.: МАУП, 1997. – 120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 Про стратегію розвитку трудового потенціалу України. Демографічна ситуація в Україні. Матеріали наукової конференції (жовтень 1993 р., Київ). Ч.ІІІ. Демографічні аспекти відтворення трудового потенціалу. С.1.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С.И. Трудовой потенциал в демографическом измерении / АН Украины. Ин-т экономики; Отв. ред. И.И. Лукинов. – К.: Наук. думка, 1992. – 180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С.І. Відтворення трудового потенціалу // Економіка Радянської України. - 1991. - № 7. - С. 9.</w:t>
            </w:r>
          </w:p>
        </w:tc>
      </w:tr>
      <w:tr w:rsidR="00633636" w:rsidRPr="00633636" w:rsidTr="009235ED">
        <w:trPr>
          <w:trHeight w:val="22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6"/>
                <w:szCs w:val="28"/>
                <w:lang w:eastAsia="ru-RU"/>
              </w:rPr>
            </w:pPr>
            <w:r w:rsidRPr="00633636">
              <w:rPr>
                <w:rFonts w:ascii="Times New Roman" w:eastAsia="Times New Roman" w:hAnsi="Times New Roman" w:cs="Times New Roman"/>
                <w:kern w:val="0"/>
                <w:sz w:val="26"/>
                <w:szCs w:val="28"/>
                <w:lang w:eastAsia="ru-RU"/>
              </w:rPr>
              <w:t>Питюлич М.И. Маневр трудовыми ресурсами. - Ужгород: Карпаты, 1990. - 70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Пітюлич М.І., Бібен М.І., Мікловда В.В. Трудовий потенціал регіону: стратегія розвитку і функціонування. – Ужгород: вид-во “Карпати”, 1996. – 73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Попова І.М. Соціологія. Пропедевтичний курс: Підручник для студентів вищих навчальних закладів. – Київ: Тандем, 1996. – 271 с.</w:t>
            </w:r>
          </w:p>
        </w:tc>
      </w:tr>
      <w:tr w:rsidR="00633636" w:rsidRPr="00633636" w:rsidTr="009235ED">
        <w:trPr>
          <w:trHeight w:val="378"/>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Прибиткова І.М. Основи демографії. – К.: Артек, 1995. – 256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Проскуряков В.М., Самоухин А.И. Экономический потенциал социальной сферы: содержание, оценка, анализ. - М.: Экономика, 1991. - С. 35.</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Профессиональная ориентация, подготовка и оценка персонала: Обзорная информация. – К., 1995. – с. 87-88.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Радаев В. Социологические подходы к анализу рынка труда: спрос на труд. // Российский экономический журнал. – 1995. - №3.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Региональные резервы рабочей силы (Вопросы методологи и методики анализа). Киев: Наук. думка, 1981. – С.4-6.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Редько І. Село гине ! (Демографічна криза в сільській місцевості). // Сільський журнал. – 1994. - № 2-3. – с.4.</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Рекомендація 117 МОП. Рекомендація щодо професійного навчання // Людина і праця: Інформаційний бюлетень Міністерства праці та соціальної політики України. - 1998. - № 8. - С. 54-60.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Ремнева Л. Регулирование рынка труда. // Бизнес-информ. – 1999. - №1-2. – с.120.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Розвиток соціальної інфраструктури села: Збірник наукових праць. - Львів: ЛСГІ, 1990. - 123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Розміщення продуктивних сил України: Підручник / Є.П. Качан, М.О. Ковтонюк, М.О. Петрига та ін.; За ред. Є.П. Качана. - К.: Вища шк., 1997. - 375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Россет Э. Процесс старения населения. - М.: Статистика, 1968. – 19</w:t>
            </w:r>
            <w:r w:rsidRPr="00633636">
              <w:rPr>
                <w:rFonts w:ascii="Times New Roman" w:eastAsia="Times New Roman" w:hAnsi="Times New Roman" w:cs="Times New Roman"/>
                <w:kern w:val="0"/>
                <w:sz w:val="28"/>
                <w:szCs w:val="28"/>
                <w:lang w:val="uk-UA" w:eastAsia="ru-RU"/>
              </w:rPr>
              <w:t>8 с</w:t>
            </w:r>
            <w:r w:rsidRPr="00633636">
              <w:rPr>
                <w:rFonts w:ascii="Times New Roman" w:eastAsia="Times New Roman" w:hAnsi="Times New Roman" w:cs="Times New Roman"/>
                <w:kern w:val="0"/>
                <w:sz w:val="28"/>
                <w:szCs w:val="28"/>
                <w:lang w:eastAsia="ru-RU"/>
              </w:rPr>
              <w:t>.</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Рябоконь В.П. Селянин на ринку праці (кадрові аспекти). // Економіка АПК. – 1998. - №10. – с.85-90.</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Рябоконь В.П. Соціально-психологічні аспекти сільськогосподарської праці та її оплати в умовах становлення ринку // Економіка АПК. - 1999.- № 9. - С.79-85.</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Савченко В.А. Проблеми розвитку системи професійного навчання незайнятого населення в умовах ринкової економіки </w:t>
            </w:r>
            <w:r w:rsidRPr="00633636">
              <w:rPr>
                <w:rFonts w:ascii="Times New Roman" w:eastAsia="Times New Roman" w:hAnsi="Times New Roman" w:cs="Times New Roman"/>
                <w:kern w:val="0"/>
                <w:sz w:val="28"/>
                <w:szCs w:val="28"/>
                <w:lang w:eastAsia="ru-RU"/>
              </w:rPr>
              <w:t xml:space="preserve">// </w:t>
            </w:r>
            <w:r w:rsidRPr="00633636">
              <w:rPr>
                <w:rFonts w:ascii="Times New Roman" w:eastAsia="Times New Roman" w:hAnsi="Times New Roman" w:cs="Times New Roman"/>
                <w:kern w:val="0"/>
                <w:sz w:val="28"/>
                <w:szCs w:val="28"/>
                <w:lang w:val="uk-UA" w:eastAsia="ru-RU"/>
              </w:rPr>
              <w:t>Зайнятість та ринок праці: Випуск 2</w:t>
            </w:r>
            <w:r w:rsidRPr="00633636">
              <w:rPr>
                <w:rFonts w:ascii="Times New Roman" w:eastAsia="Times New Roman" w:hAnsi="Times New Roman" w:cs="Times New Roman"/>
                <w:kern w:val="0"/>
                <w:sz w:val="28"/>
                <w:szCs w:val="28"/>
                <w:lang w:eastAsia="ru-RU"/>
              </w:rPr>
              <w:t xml:space="preserve">. – </w:t>
            </w:r>
            <w:r w:rsidRPr="00633636">
              <w:rPr>
                <w:rFonts w:ascii="Times New Roman" w:eastAsia="Times New Roman" w:hAnsi="Times New Roman" w:cs="Times New Roman"/>
                <w:kern w:val="0"/>
                <w:sz w:val="28"/>
                <w:szCs w:val="28"/>
                <w:lang w:val="uk-UA" w:eastAsia="ru-RU"/>
              </w:rPr>
              <w:t xml:space="preserve">К., </w:t>
            </w:r>
            <w:r w:rsidRPr="00633636">
              <w:rPr>
                <w:rFonts w:ascii="Times New Roman" w:eastAsia="Times New Roman" w:hAnsi="Times New Roman" w:cs="Times New Roman"/>
                <w:kern w:val="0"/>
                <w:sz w:val="28"/>
                <w:szCs w:val="28"/>
                <w:lang w:eastAsia="ru-RU"/>
              </w:rPr>
              <w:t>1994. – С.</w:t>
            </w:r>
            <w:r w:rsidRPr="00633636">
              <w:rPr>
                <w:rFonts w:ascii="Times New Roman" w:eastAsia="Times New Roman" w:hAnsi="Times New Roman" w:cs="Times New Roman"/>
                <w:kern w:val="0"/>
                <w:sz w:val="28"/>
                <w:szCs w:val="28"/>
                <w:lang w:val="uk-UA" w:eastAsia="ru-RU"/>
              </w:rPr>
              <w:t>32</w:t>
            </w:r>
            <w:r w:rsidRPr="00633636">
              <w:rPr>
                <w:rFonts w:ascii="Times New Roman" w:eastAsia="Times New Roman" w:hAnsi="Times New Roman" w:cs="Times New Roman"/>
                <w:kern w:val="0"/>
                <w:sz w:val="28"/>
                <w:szCs w:val="28"/>
                <w:lang w:eastAsia="ru-RU"/>
              </w:rPr>
              <w:t>-41.</w:t>
            </w:r>
          </w:p>
        </w:tc>
      </w:tr>
      <w:tr w:rsidR="00633636" w:rsidRPr="00633636" w:rsidTr="009235ED">
        <w:trPr>
          <w:trHeight w:val="82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Сахацький М.П., Запша Г.М. Проблемні аспекти відродження сільського господарства </w:t>
            </w:r>
            <w:r w:rsidRPr="00633636">
              <w:rPr>
                <w:rFonts w:ascii="Times New Roman" w:eastAsia="Times New Roman" w:hAnsi="Times New Roman" w:cs="Times New Roman"/>
                <w:kern w:val="0"/>
                <w:sz w:val="28"/>
                <w:szCs w:val="28"/>
                <w:lang w:eastAsia="ru-RU"/>
              </w:rPr>
              <w:t>// Економіка АПК. – 2001. - № 9. – с.</w:t>
            </w:r>
            <w:r w:rsidRPr="00633636">
              <w:rPr>
                <w:rFonts w:ascii="Times New Roman" w:eastAsia="Times New Roman" w:hAnsi="Times New Roman" w:cs="Times New Roman"/>
                <w:kern w:val="0"/>
                <w:sz w:val="28"/>
                <w:szCs w:val="28"/>
                <w:lang w:val="uk-UA" w:eastAsia="ru-RU"/>
              </w:rPr>
              <w:t>33</w:t>
            </w:r>
            <w:r w:rsidRPr="00633636">
              <w:rPr>
                <w:rFonts w:ascii="Times New Roman" w:eastAsia="Times New Roman" w:hAnsi="Times New Roman" w:cs="Times New Roman"/>
                <w:kern w:val="0"/>
                <w:sz w:val="28"/>
                <w:szCs w:val="28"/>
                <w:lang w:eastAsia="ru-RU"/>
              </w:rPr>
              <w:t>-</w:t>
            </w:r>
            <w:r w:rsidRPr="00633636">
              <w:rPr>
                <w:rFonts w:ascii="Times New Roman" w:eastAsia="Times New Roman" w:hAnsi="Times New Roman" w:cs="Times New Roman"/>
                <w:kern w:val="0"/>
                <w:sz w:val="28"/>
                <w:szCs w:val="28"/>
                <w:lang w:val="uk-UA" w:eastAsia="ru-RU"/>
              </w:rPr>
              <w:t>37</w:t>
            </w:r>
            <w:r w:rsidRPr="00633636">
              <w:rPr>
                <w:rFonts w:ascii="Times New Roman" w:eastAsia="Times New Roman" w:hAnsi="Times New Roman" w:cs="Times New Roman"/>
                <w:kern w:val="0"/>
                <w:sz w:val="28"/>
                <w:szCs w:val="28"/>
                <w:lang w:eastAsia="ru-RU"/>
              </w:rPr>
              <w:t>.</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Секретарюк В.В. Формування ринку праці в нових умовах господарювання. – Львів: Полутекс, 1992. – 146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Сергеева Г.П., Чижова Л.Е. Трудовой потенциал страны. - М., 1982. - С.3.</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Сергеева Г.П., Чижова Л.С. Эффективное использование трудового потенциала. - М.: Знание, 1987. - №7 (Новое в жизни, науке, технике: Серия "Экономика"). - 63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Система знаний о народонаселении: Учеб. пособие для экономич. спец. вузов. – М.: Высш. шк., 1991. – 225 с.</w:t>
            </w:r>
          </w:p>
        </w:tc>
      </w:tr>
      <w:tr w:rsidR="00633636" w:rsidRPr="00633636" w:rsidTr="009235ED">
        <w:trPr>
          <w:trHeight w:val="81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Сільський сектор України на рубежі тисячоліть: у 2 т. Т.1. Потенціал сільського сектора / Л.О. Шепотько, І.В. Прокопа, С.О. Гудзинський </w:t>
            </w:r>
            <w:r w:rsidRPr="00633636">
              <w:rPr>
                <w:rFonts w:ascii="Times New Roman" w:eastAsia="Times New Roman" w:hAnsi="Times New Roman" w:cs="Times New Roman"/>
                <w:kern w:val="0"/>
                <w:sz w:val="28"/>
                <w:szCs w:val="28"/>
                <w:lang w:val="uk-UA" w:eastAsia="ru-RU"/>
              </w:rPr>
              <w:t>та ін. – Київ: Інститут економіки НАН України, 2000. – 396 с.</w:t>
            </w:r>
            <w:r w:rsidRPr="00633636">
              <w:rPr>
                <w:rFonts w:ascii="Times New Roman" w:eastAsia="Times New Roman" w:hAnsi="Times New Roman" w:cs="Times New Roman"/>
                <w:kern w:val="0"/>
                <w:sz w:val="28"/>
                <w:szCs w:val="28"/>
                <w:lang w:eastAsia="ru-RU"/>
              </w:rPr>
              <w:t xml:space="preserve">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Скаржинский М.И., Баландин И.Ю., Тяжов А.И. Трудовой потенциал социалистического общества. - М., 1987. - С. 12.</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Советский энциклопедический словарь. - М., 1981. - С. 105.</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Социальная политика: Учебник (Под общ. ред. Н.А.Волгина). – М.: Издательство «Экзамен», 2002. – С. 223-237.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Социальное развитие села: проблемы и тенденции (экономический обзор). // АПК: экономика, управление. – 1998. - № 2. - с. 21-32.</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Соціальне відродження і розвиток села в умовах становлення ринкової економіки / М.Х. Вдовиченко, К.І. Якуба, М.К. Орлатий та ін.; За ред. П.Т. Саблука, М.Х. Вдовиченка. – К.: Урожай, 1993. - 216 с. </w:t>
            </w:r>
          </w:p>
        </w:tc>
      </w:tr>
      <w:tr w:rsidR="00633636" w:rsidRPr="00633636" w:rsidTr="009235ED">
        <w:trPr>
          <w:trHeight w:val="15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Соціально-економічні дослідження в перехідний період. Стратегія розвитку АПК (Щорічник наукових праць). Випуск ХІІІ / НАН України. Інститут регіональних досліджень. Редкол.: відповід. редактор М.І.Долішній. – Львів, 2000. – 220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Соціально-трудовий потенціал аграрної економіки (О.А.Бугуцький та ін.) За ред. О.А. Бугуцького. - К.: ТОВ "Комплекс Віта", 1996. - 229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Соціально-трудовий потенціал: теорія і практика. У двох частинах. Част.1. Київ: Наук. думка, 1984. – С.3.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Стеценко С.Г., Швець В.Г. Статистика населення : Підручник. - К: Вища шк., 1993. - 463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Стешенко В., Рудницький О., Хомра О., Стефановський А. Демографічні перспективи України до 2026 року / Відп. ред. В.Стешенко. - К.: ІЕ НАН України, 1999. - С. 11.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Стороженко О.О. Соціально-економічні аспекти розвитку українського села. // Економіка АПК. - 2001. - №4. - с.121-123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Стронгина М.Л. Социальное развитие села: поселенческий аспект. – М.: Агропромиздат, 1986. – 92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Сус Т.Й. Трудові ресурси мікрорегіону // Економіка АПК. - 2001. - №5. - с. 112-114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Тимофеев В. Проблемы развития социальной сферы села: стратегия и тактика. // АПК: экономика, управление. – 1997. - № 8. – с.3-7.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Тітова Н.А. Трудовий потенціал і його реалізація в умовах формування регіональних ринків праці: Автореф. дис. на здоб. наук. ступ. д.е.н. - Львів, 1996. - 48 с.</w:t>
            </w:r>
          </w:p>
        </w:tc>
      </w:tr>
      <w:tr w:rsidR="00633636" w:rsidRPr="00633636" w:rsidTr="009235ED">
        <w:trPr>
          <w:trHeight w:val="77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Ткаченко О.М. Раціонально використовувати потенціал села. // Економіка АПК. – 1995. - №1. – с. 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Токмачов М.Л. Аналіз діяльності активного сільського населення в Україні. // Економіка АПК. - 1998. - №3. - С.86-89.</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Токмачов М.Л. Трудові ресурси сільського господарства України через призму економічних теорій безробіття. // Економіка АПК. – 1998. - №12. – с.78-86.</w:t>
            </w:r>
          </w:p>
        </w:tc>
      </w:tr>
      <w:tr w:rsidR="00633636" w:rsidRPr="00633636" w:rsidTr="009235ED">
        <w:trPr>
          <w:trHeight w:val="72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 Стадник М. Зайнятість в аграрному секторі: стан та шляхи регулювання. – Львів: Українські технології, 2000 р. – 136 с.</w:t>
            </w:r>
          </w:p>
        </w:tc>
      </w:tr>
      <w:tr w:rsidR="00633636" w:rsidRPr="00633636" w:rsidTr="009235ED">
        <w:trPr>
          <w:trHeight w:val="479"/>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Тринько Р.І. Методика економічних досліджень. – Львів, 1999. – 356 с.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Р.І., Котько Н.М. Формування трудового потенціалу аграрного сектора за умов демографічної кризи. // Вісник аграрної науки. – 1994. - №5.</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Р.І., Прокопишак К.В., Біттер О.А., Богіра М.С. Проблеми соціального розвитку села в умовах перехідної економіки: стан та перспективи розвитку. Монографія. – Львів: Українські технології, 1998. – 176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Трубич С.Ю. Трудовий потенціал і зайнятість населення України в умовах переходу до ринку. – Тернопіль, 1996. – 287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Трудовая активность женщин / В.С. Стешенко, В.П. Пискунов, Л.В. Чуйко и др.; АН УССР. Ин-т экономики. – К.: Наук. думка, 1984. – 235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Трудовий потенціал і зайнятість: теоретичні основи та регіональні особливості. Ужгород: Карпати, 1997. – С.7.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Трудовые ресурсы сельского хозяйства (Вопросы теории и методологии). Под ред. В.Н. Овчинникова. – М.: Мысль, 1982. – 115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 нас є гарні плани аграрні // Україна молода. - 2000. - № 25. - 10 лютого.</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Украинская Сов. Энциклопедия. – К., 1984. – Т. 11. – С.278.</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Уманский А.М. Основы экономики труда и управления трудовыми ресурсами: Учеб. пособие </w:t>
            </w:r>
            <w:r w:rsidRPr="00633636">
              <w:rPr>
                <w:rFonts w:ascii="Times New Roman" w:eastAsia="Times New Roman" w:hAnsi="Times New Roman" w:cs="Times New Roman"/>
                <w:kern w:val="0"/>
                <w:sz w:val="28"/>
                <w:szCs w:val="28"/>
                <w:lang w:eastAsia="ru-RU"/>
              </w:rPr>
              <w:t>/ Донбасская государственная академия строительства и архитектуры. – Луганск, 2000. – 241 с.</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Уманский А.М., Сумцов В.Г. Международные трудовые нормы и рекомендации </w:t>
            </w:r>
            <w:r w:rsidRPr="00633636">
              <w:rPr>
                <w:rFonts w:ascii="Times New Roman" w:eastAsia="Times New Roman" w:hAnsi="Times New Roman" w:cs="Times New Roman"/>
                <w:kern w:val="0"/>
                <w:sz w:val="28"/>
                <w:szCs w:val="28"/>
                <w:lang w:eastAsia="ru-RU"/>
              </w:rPr>
              <w:t>/ Восточноукраинский государственный университет. – Луганск: ВУГУ, 1999. – 248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Федоренко В.Г. Трудові ресурси в нових умовах. // Будівництво України. – 1993. – №2. – с.13-14.</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Шабанова М.А. Сезонная и постоянная миграция населения в сельском районе: комплексное социолого-статистическое исследование. – Новосибирск: Наука, 1991. – 237 с.</w:t>
            </w:r>
          </w:p>
        </w:tc>
      </w:tr>
      <w:tr w:rsidR="00633636" w:rsidRPr="00633636" w:rsidTr="009235ED">
        <w:trPr>
          <w:trHeight w:val="9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vAlign w:val="cente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Швець Віктор. Відтворення трудового потенціалу села України. - К.: "Хрещатик", 1993. - 213 с.</w:t>
            </w:r>
          </w:p>
        </w:tc>
      </w:tr>
      <w:tr w:rsidR="00633636" w:rsidRPr="00633636" w:rsidTr="009235ED">
        <w:trPr>
          <w:trHeight w:val="9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труда: (социально-трудовые отношения). / Под ред. Н.А.Волгина, Ю.Г.Одегова. – М.: «Экзамен», 2002. – С. 585-590.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труда: Учебник для вузов / Л.И. Жугаев, Г.Р. Погосян, В.И. Савцов и др.; под ред. Г.Р. Погосяна, Л.И. Жукова. – М.: Экономика, 1991. – 304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и рынок труда / Под ред. А.С.Головачева. – Минск: Вышейшая школа, 1994. – С. 46-58.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Якуба К.І. Демографічна політика в сільській місцевості України. – К.:ІАЕ УААН, 1999. – 75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Якуба К.І. Жінки в трудовому потенціалі села. – К.: “Аграрна наука”, 1998. – 278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Ярова В.В. Формування і використання трудового потенціалу в реформованих сільськогосподарських підприємствах </w:t>
            </w:r>
            <w:r w:rsidRPr="00633636">
              <w:rPr>
                <w:rFonts w:ascii="Times New Roman" w:eastAsia="Times New Roman" w:hAnsi="Times New Roman" w:cs="Times New Roman"/>
                <w:kern w:val="0"/>
                <w:sz w:val="28"/>
                <w:szCs w:val="28"/>
                <w:lang w:eastAsia="ru-RU"/>
              </w:rPr>
              <w:t>// Економіка АПК. – 2001. - №9. – с.</w:t>
            </w:r>
            <w:r w:rsidRPr="00633636">
              <w:rPr>
                <w:rFonts w:ascii="Times New Roman" w:eastAsia="Times New Roman" w:hAnsi="Times New Roman" w:cs="Times New Roman"/>
                <w:kern w:val="0"/>
                <w:sz w:val="28"/>
                <w:szCs w:val="28"/>
                <w:lang w:val="uk-UA" w:eastAsia="ru-RU"/>
              </w:rPr>
              <w:t>124</w:t>
            </w:r>
            <w:r w:rsidRPr="00633636">
              <w:rPr>
                <w:rFonts w:ascii="Times New Roman" w:eastAsia="Times New Roman" w:hAnsi="Times New Roman" w:cs="Times New Roman"/>
                <w:kern w:val="0"/>
                <w:sz w:val="28"/>
                <w:szCs w:val="28"/>
                <w:lang w:eastAsia="ru-RU"/>
              </w:rPr>
              <w:t>-128.</w:t>
            </w:r>
          </w:p>
        </w:tc>
      </w:tr>
    </w:tbl>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eastAsia="ru-RU"/>
        </w:rPr>
      </w:pPr>
    </w:p>
    <w:p w:rsidR="00633636" w:rsidRPr="00633636" w:rsidRDefault="00633636" w:rsidP="00633636">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4"/>
          <w:lang w:val="uk-UA" w:eastAsia="ru-RU"/>
        </w:rPr>
      </w:pPr>
    </w:p>
    <w:p w:rsidR="00633636" w:rsidRDefault="00633636" w:rsidP="00633636">
      <w:pPr>
        <w:rPr>
          <w:lang w:val="uk-UA"/>
        </w:rPr>
      </w:pPr>
    </w:p>
    <w:p w:rsidR="00633636" w:rsidRDefault="00633636" w:rsidP="00633636">
      <w:pPr>
        <w:rPr>
          <w:lang w:val="uk-UA"/>
        </w:rPr>
      </w:pPr>
    </w:p>
    <w:p w:rsidR="00633636" w:rsidRDefault="00633636" w:rsidP="00633636">
      <w:pPr>
        <w:rPr>
          <w:lang w:val="uk-UA"/>
        </w:rPr>
      </w:pPr>
    </w:p>
    <w:p w:rsidR="00633636" w:rsidRPr="00633636" w:rsidRDefault="00633636" w:rsidP="00633636">
      <w:pPr>
        <w:widowControl/>
        <w:tabs>
          <w:tab w:val="clear" w:pos="709"/>
        </w:tabs>
        <w:suppressAutoHyphens w:val="0"/>
        <w:spacing w:after="0" w:line="240" w:lineRule="auto"/>
        <w:ind w:left="-180" w:right="-1563" w:hanging="180"/>
        <w:jc w:val="center"/>
        <w:rPr>
          <w:rFonts w:ascii="Times New Roman" w:eastAsia="Times New Roman" w:hAnsi="Times New Roman" w:cs="Times New Roman"/>
          <w:b/>
          <w:bCs/>
          <w:spacing w:val="50"/>
          <w:kern w:val="0"/>
          <w:sz w:val="32"/>
          <w:szCs w:val="24"/>
          <w:lang w:val="uk-UA" w:eastAsia="ru-RU"/>
        </w:rPr>
      </w:pPr>
      <w:r w:rsidRPr="00633636">
        <w:rPr>
          <w:rFonts w:ascii="Times New Roman" w:eastAsia="Times New Roman" w:hAnsi="Times New Roman" w:cs="Times New Roman"/>
          <w:b/>
          <w:bCs/>
          <w:spacing w:val="50"/>
          <w:kern w:val="0"/>
          <w:sz w:val="32"/>
          <w:szCs w:val="24"/>
          <w:lang w:val="uk-UA" w:eastAsia="ru-RU"/>
        </w:rPr>
        <w:t>ВИСНОВКИ</w:t>
      </w:r>
    </w:p>
    <w:p w:rsidR="00633636" w:rsidRPr="00633636" w:rsidRDefault="00633636" w:rsidP="00633636">
      <w:pPr>
        <w:widowControl/>
        <w:tabs>
          <w:tab w:val="clear" w:pos="709"/>
        </w:tabs>
        <w:suppressAutoHyphens w:val="0"/>
        <w:spacing w:after="0" w:line="240" w:lineRule="auto"/>
        <w:ind w:left="-180" w:right="-1563" w:hanging="180"/>
        <w:rPr>
          <w:rFonts w:ascii="Times New Roman" w:eastAsia="Times New Roman" w:hAnsi="Times New Roman" w:cs="Times New Roman"/>
          <w:kern w:val="0"/>
          <w:sz w:val="32"/>
          <w:szCs w:val="24"/>
          <w:lang w:val="uk-UA" w:eastAsia="ru-RU"/>
        </w:rPr>
      </w:pPr>
    </w:p>
    <w:p w:rsidR="00633636" w:rsidRPr="00633636" w:rsidRDefault="00633636" w:rsidP="00633636">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1. На сучасному етапі розвитку сільського господарства ставляться нові вимоги до формування і використання трудового потенціалу, виникає необхідність створення дійових стимулів і механізмів активізації потенціалу особистості і суспільної праці. Вивчення трудового потенціалу як багатогранної соціально-економічної категорії дозволяє: по-перше, більш повно показати формування працівника нового типу, адекватного ступеню розвитку ринкових відносин в аграрному секторі економіки, здатного адаптуватися з найменшими витратами до умов вільного працевлаштування і ринку праці, і по-друге, здійснювати розробку проблем економіки праці в умовах послідовної трансформації планово-адміністративної економіки в соціально-ринкову.</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2. Структурно-динамічні зрушення чисельності сільського населення Хмельниччини, як і України в цілому, відбуваються в двох протилежних напрямках: з одного боку, зменшується кількість дітей, підлітків та осіб працездатного віку, з іншого – зростає кількість пенсіонерів віком 70 років і старше. Отже, сільське населення регіону старіє, звужуються демографічні передумови демовідтворювальних процесів. До того ж темпи цих динамічних зрушень протягом досліджуваного періоду набули стабільного, тенденційного характеру.</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Якщо раніше основною загрозою існування села був відплив жіночої молоді, то тепер – скорочення демогенеративної функції жінок фертильного віку внаслідок зниження життєвого рівня селян. Це соціально тривожне явище може мати трагічні наслідки щодо природного відтворення сільського населення зони, його трудового потенціалу, збереження і відродження українського села. </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eastAsia="ru-RU"/>
        </w:rPr>
        <w:t>3. У</w:t>
      </w:r>
      <w:r w:rsidRPr="00633636">
        <w:rPr>
          <w:rFonts w:ascii="Times New Roman" w:eastAsia="Times New Roman" w:hAnsi="Times New Roman" w:cs="Times New Roman"/>
          <w:kern w:val="0"/>
          <w:sz w:val="28"/>
          <w:szCs w:val="24"/>
          <w:lang w:val="uk-UA" w:eastAsia="ru-RU"/>
        </w:rPr>
        <w:t xml:space="preserve"> досліджуваному регіоні досить великий відсоток припадає на населення старше працездатного віку (в середньому 35 %), працездатне займає в структурі 47 % і населення молодше працездатного віку – 18 %, що характеризує дану вікову структуру як досить несприятливу для подальшого формування трудового потенціалу досліджуваної зони. Збільшення частки середньовікової категорії знижує ефективність робочої сили та її гнучкість, що в свою чергу ускладнює можливості її географічної та професійної адаптації. Крім того, прогресивне зменшення числа молодого населення, яке характерне для досліджуваного регіону, призводить до погіршення трудового забезпечення такої галузі, як сільське господарство, адже молодь більш схильна до зміни роботи, а також має можливість проявити свої трудові здібності в нових галузях, що пропонують вищі рівні зарплати та кращі умови праці.</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eastAsia="ru-RU"/>
        </w:rPr>
        <w:t>П</w:t>
      </w:r>
      <w:r w:rsidRPr="00633636">
        <w:rPr>
          <w:rFonts w:ascii="Times New Roman" w:eastAsia="Times New Roman" w:hAnsi="Times New Roman" w:cs="Times New Roman"/>
          <w:kern w:val="0"/>
          <w:sz w:val="28"/>
          <w:szCs w:val="24"/>
          <w:lang w:val="uk-UA" w:eastAsia="ru-RU"/>
        </w:rPr>
        <w:t>ротягом досліджуваного періоду (останнього десятиріччя) демографічні процеси в Хмельницькій області в цілому і її Придністров’ї зокрема, характеризувались різнонаправленими тенденціями. Аналіз динаміки показників народжуваності однозначно вказує на її зниження. І оскільки відтворення населення формує природні межі трудового потенціалу як у цілому, так і за статтю та віком, то відповідно до загальної тенденції демографічна структура трудового потенціалу також поступово еволюціонувала у бік погіршення, підкорюючись характеру впливу основних демографічних компонентів. Як наслідок, відзначаємо погіршення демографічної якості населення, втрати демографічного потенціалу, деформації у трудовому потенціалі регіону.</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4. Для трудоресурсної ситуації ринку робочої сили на селі в області характерні такі негативні прояви: </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вузькоспеціалізована моногалузева структура зайнятості населення, домінування аграрної зайнятості, недостатній розвиток сфери прикладання праці поза сільськогосподарським виробництвом, низька професійно-галузева і територіальна мобільність населення;</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превалювання зайнятості у великих сільськогосподарських підприємствах, низькі темпи розвитку на селі нових форм господарювання, що не сприяє відродженню почуття власника і нової мотивації до праці;</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більш високий, порівняно з іншими галузями, вік працюючих, нераціонально висока питома вага зайнятості жінок у аграрній сфері;</w:t>
      </w:r>
    </w:p>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відсутність ефективної цілісної системи соціального захисту сільських трудівників, що забезпечувала б правові, матеріальні і соціальні гарантії їх захищеності у випадку вимушеного безробіття, банкрутства підприємства.</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Одним із негативних моментів скорочення чисельності зайнятих у сільському господарстві є те, що переважна частина тих, хто залишає село, - освічена молодь. </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5. За період 1996-2001 рр. чисельність працюючих в аграрній сфері Хмельниччини скоротилася на 2,4 тис. чол. (або на 0,6 %). Повільніші темпи загального зменшення чисельності трудових ресурсів села порівняно із скороченням зайнятого сільського населення працездатного віку пояснюється інтенсивним залученням до народного господарства працюючих пенсіонерів. Частка зайнятих в усіх сферах економічної діяльності сіл Хмельниччини зменшилась із 388,6 у 1995 році до 358,6 тис. чол. у 2001 році, що складає відповідно 97,4 % та 90,4 % всіх трудових ресурсів. </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val="uk-UA" w:eastAsia="ru-RU"/>
        </w:rPr>
        <w:t xml:space="preserve">Головним фактором, що спричинив найбільший тиск на сільський ринок праці, став інтенсивний процес скорочення зайнятості сільського населення у сільському господарстві державних і колективних сільськогосподарських підприємств. </w:t>
      </w:r>
      <w:r w:rsidRPr="00633636">
        <w:rPr>
          <w:rFonts w:ascii="Times New Roman" w:eastAsia="Times New Roman" w:hAnsi="Times New Roman" w:cs="Times New Roman"/>
          <w:kern w:val="0"/>
          <w:sz w:val="28"/>
          <w:szCs w:val="24"/>
          <w:lang w:eastAsia="ru-RU"/>
        </w:rPr>
        <w:t>Незважаючи на намагання позитивного реформування сільського господарства, результати залишаються невтішними як з точки зору обсягів виробництва, так і фінансових результатів господарювання.</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6. Впродовж 1995-2001 рр. у Придністровській зоні загальна чисельність зареєстрованих безробітних зросла в 4,5 р., в тому числі безробітних жінок збільшилось на 924 чол. (в 4,2 рази), а молоді – в 4,7 раз (!) більше.  Підвищення цін у попередні роки призвело до погіршення структури та якості споживання населення. Реальна заробітна плата залишається на рівні, що не забезпечує обсягів споживання матеріальних благ, достатніх для відновлення фізичної та інтелектуальної здатності до праці. Зменшення рівня зайнятості населення, зростання рівня безробіття, низький рівень оплати праці та пенсійного забезпечення, заборгованість із заробітної плати і соціальних виплат, що мають суто економічне підґрунтя, відсутність розвинутої системи страхування життєвих ризиків та адресної соціальної допомоги стали головними причинами виникнення та поширення бідності.</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7. </w:t>
      </w:r>
      <w:r w:rsidRPr="00633636">
        <w:rPr>
          <w:rFonts w:ascii="Times New Roman" w:eastAsia="Times New Roman" w:hAnsi="Times New Roman" w:cs="Times New Roman"/>
          <w:kern w:val="0"/>
          <w:sz w:val="28"/>
          <w:szCs w:val="24"/>
          <w:lang w:eastAsia="ru-RU"/>
        </w:rPr>
        <w:t>У соціальній сфері відбулися серйозні негативні зрушення. Серед них інтенсивне скорочення мережі об’єктів соціальної сфери, зокрема у малих і віддалених населених пунктах. Крім цього, занепадають підприємства і організації соціальної сфери, розміщені у районних центрах, внаслідок чого скорочується їх персонал, значну частину якого становлять сільські жителі – маятникові мігранти.</w:t>
      </w:r>
      <w:r w:rsidRPr="00633636">
        <w:rPr>
          <w:rFonts w:ascii="Times New Roman" w:eastAsia="Times New Roman" w:hAnsi="Times New Roman" w:cs="Times New Roman"/>
          <w:kern w:val="0"/>
          <w:sz w:val="28"/>
          <w:szCs w:val="24"/>
          <w:lang w:val="uk-UA" w:eastAsia="ru-RU"/>
        </w:rPr>
        <w:t xml:space="preserve"> Скорочення кількості побутових підприємств пов’язане зі зниженням якості, значимості побутових послуг, а також із неспроможністю сільського населення регіону задовольнити свої потреби в побутовому обслуговуванні, що пов’язане з низьким життєвим рівнем. </w:t>
      </w:r>
      <w:r w:rsidRPr="00633636">
        <w:rPr>
          <w:rFonts w:ascii="Times New Roman" w:eastAsia="Times New Roman" w:hAnsi="Times New Roman" w:cs="Times New Roman"/>
          <w:kern w:val="0"/>
          <w:sz w:val="28"/>
          <w:szCs w:val="24"/>
          <w:lang w:eastAsia="ru-RU"/>
        </w:rPr>
        <w:t xml:space="preserve">На низькому рівні в регіоні перебуває </w:t>
      </w:r>
      <w:r w:rsidRPr="00633636">
        <w:rPr>
          <w:rFonts w:ascii="Times New Roman" w:eastAsia="Times New Roman" w:hAnsi="Times New Roman" w:cs="Times New Roman"/>
          <w:kern w:val="0"/>
          <w:sz w:val="28"/>
          <w:szCs w:val="24"/>
          <w:lang w:val="uk-UA" w:eastAsia="ru-RU"/>
        </w:rPr>
        <w:t xml:space="preserve">і </w:t>
      </w:r>
      <w:r w:rsidRPr="00633636">
        <w:rPr>
          <w:rFonts w:ascii="Times New Roman" w:eastAsia="Times New Roman" w:hAnsi="Times New Roman" w:cs="Times New Roman"/>
          <w:kern w:val="0"/>
          <w:sz w:val="28"/>
          <w:szCs w:val="24"/>
          <w:lang w:eastAsia="ru-RU"/>
        </w:rPr>
        <w:t>сфера медичного обслуговування населення (у</w:t>
      </w:r>
      <w:r w:rsidRPr="00633636">
        <w:rPr>
          <w:rFonts w:ascii="Times New Roman" w:eastAsia="Times New Roman" w:hAnsi="Times New Roman" w:cs="Times New Roman"/>
          <w:kern w:val="0"/>
          <w:sz w:val="28"/>
          <w:szCs w:val="24"/>
          <w:lang w:val="uk-UA" w:eastAsia="ru-RU"/>
        </w:rPr>
        <w:t xml:space="preserve"> 36 населених пунктах досліджуваної зони (або 16,8 %) немає жодного лікарняного закладу).</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Стан і перспективи відтворення сільського населення області можна охарактеризувати як незадовільні. Визначальна залежність демографічного розвитку від стану справ в економіці проявляється в тому, що нормалізація становища може відбутися лише за умови докорінних позитивних зрушень в економіці, завдяки яким рівень життя населення стабілізується і почне зростати.</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8. На підставі всебічного аналізу показників народжуваності, смертності та міграції населення, чинників, що їх зумовлюють в сучасних умовах і визначатимуть у перспективі залежно від характеру реалізації соціально-економічної політики в країні, розроблений прогноз дозволяє оцінити демографічні параметри українського села Хмельниччини у найближчому 10-річному періоді. Згідно з середнім варіантом зазначеного прогнозу чисельність сільського населення Хмельницької області у 2010 році досягне 560 тис. чол., а надлишок трудових ресурсів складатиме  12 тис. осіб.</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9. Подолання кризових явищ в демографічному розвитку українського селянства диктує об'єктивну необхідність розроб</w:t>
      </w:r>
      <w:r w:rsidRPr="00633636">
        <w:rPr>
          <w:rFonts w:ascii="Times New Roman" w:eastAsia="Times New Roman" w:hAnsi="Times New Roman" w:cs="Times New Roman"/>
          <w:kern w:val="0"/>
          <w:sz w:val="28"/>
          <w:szCs w:val="24"/>
          <w:lang w:val="uk-UA" w:eastAsia="ru-RU"/>
        </w:rPr>
        <w:softHyphen/>
        <w:t>лення та реалізації соціально-економічних заходів, спрямованих на оздоровлення демографічної ситуації в сільській місцевості, сукупність яких складає механізм прямого і опосередкованого регулювання демографічними процесами. Ці заходи повинні бути пов'язані із системою соціальних гарантій і соціального захисту сільського населення та працівників агропромислового комплек</w:t>
      </w:r>
      <w:r w:rsidRPr="00633636">
        <w:rPr>
          <w:rFonts w:ascii="Times New Roman" w:eastAsia="Times New Roman" w:hAnsi="Times New Roman" w:cs="Times New Roman"/>
          <w:kern w:val="0"/>
          <w:sz w:val="28"/>
          <w:szCs w:val="24"/>
          <w:lang w:val="uk-UA" w:eastAsia="ru-RU"/>
        </w:rPr>
        <w:softHyphen/>
        <w:t xml:space="preserve">су. Умовно їх можна розділити на два основні блоки: </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а) Заходи щодо оздоровлення демографічної ситуації в сіль</w:t>
      </w:r>
      <w:r w:rsidRPr="00633636">
        <w:rPr>
          <w:rFonts w:ascii="Times New Roman" w:eastAsia="Times New Roman" w:hAnsi="Times New Roman" w:cs="Times New Roman"/>
          <w:kern w:val="0"/>
          <w:sz w:val="28"/>
          <w:szCs w:val="24"/>
          <w:lang w:val="uk-UA" w:eastAsia="ru-RU"/>
        </w:rPr>
        <w:softHyphen/>
        <w:t>ській місцевості та поліпшення соціального становища селян:</w:t>
      </w:r>
    </w:p>
    <w:p w:rsidR="00633636" w:rsidRPr="00633636" w:rsidRDefault="00633636" w:rsidP="00633636">
      <w:pPr>
        <w:widowControl/>
        <w:numPr>
          <w:ilvl w:val="0"/>
          <w:numId w:val="25"/>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eastAsia="ru-RU"/>
        </w:rPr>
        <w:t>сприяти формуванню сільської родини шляхом надання молодим сім'ям, що працюють в сільському господарстві, без</w:t>
      </w:r>
      <w:r w:rsidRPr="00633636">
        <w:rPr>
          <w:rFonts w:ascii="Times New Roman" w:eastAsia="Times New Roman" w:hAnsi="Times New Roman" w:cs="Times New Roman"/>
          <w:kern w:val="0"/>
          <w:sz w:val="28"/>
          <w:szCs w:val="24"/>
          <w:lang w:eastAsia="ru-RU"/>
        </w:rPr>
        <w:softHyphen/>
        <w:t>коштовного та кредитного житла котеджного типу. Для цього необхідно створити фонд спеціального призначення для будівництва такого житла;</w:t>
      </w:r>
    </w:p>
    <w:p w:rsidR="00633636" w:rsidRPr="00633636" w:rsidRDefault="00633636" w:rsidP="00633636">
      <w:pPr>
        <w:widowControl/>
        <w:numPr>
          <w:ilvl w:val="0"/>
          <w:numId w:val="25"/>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розробити пакет законодавчих актів (Верховною Радою та Кабінетом Міністрів) щодо розширення сфери прикладання праці селян шляхом збереження старих та створення нових робочих місць у сільській місцевості за рахунок розвитку соціальної інфраструктури села, підприємництва, сіль</w:t>
      </w:r>
      <w:r w:rsidRPr="00633636">
        <w:rPr>
          <w:rFonts w:ascii="Times New Roman" w:eastAsia="Times New Roman" w:hAnsi="Times New Roman" w:cs="Times New Roman"/>
          <w:kern w:val="0"/>
          <w:sz w:val="28"/>
          <w:szCs w:val="24"/>
          <w:lang w:val="uk-UA" w:eastAsia="ru-RU"/>
        </w:rPr>
        <w:softHyphen/>
        <w:t>ського туризму тощо;</w:t>
      </w:r>
    </w:p>
    <w:p w:rsidR="00633636" w:rsidRPr="00633636" w:rsidRDefault="00633636" w:rsidP="00633636">
      <w:pPr>
        <w:widowControl/>
        <w:numPr>
          <w:ilvl w:val="0"/>
          <w:numId w:val="25"/>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Верховній Раді у законодавчих актах щодо реформування соціальної ін</w:t>
      </w:r>
      <w:r w:rsidRPr="00633636">
        <w:rPr>
          <w:rFonts w:ascii="Times New Roman" w:eastAsia="Times New Roman" w:hAnsi="Times New Roman" w:cs="Times New Roman"/>
          <w:kern w:val="0"/>
          <w:sz w:val="28"/>
          <w:szCs w:val="24"/>
          <w:lang w:val="uk-UA" w:eastAsia="ru-RU"/>
        </w:rPr>
        <w:softHyphen/>
        <w:t>фраструктури села передбачити заборону скорочення в сільській місцевості лікарень, поліклінік, ФАПів, акушерських пунктів і пологових будинків, а також дошкільних дитячих закладів, за</w:t>
      </w:r>
      <w:r w:rsidRPr="00633636">
        <w:rPr>
          <w:rFonts w:ascii="Times New Roman" w:eastAsia="Times New Roman" w:hAnsi="Times New Roman" w:cs="Times New Roman"/>
          <w:kern w:val="0"/>
          <w:sz w:val="28"/>
          <w:szCs w:val="24"/>
          <w:lang w:val="uk-UA" w:eastAsia="ru-RU"/>
        </w:rPr>
        <w:softHyphen/>
        <w:t>гальноосвітніх шкіл, об'єктів культури і спорту.</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б)  Заходи щодо поліпшення умов праці у сільському госпо</w:t>
      </w:r>
      <w:r w:rsidRPr="00633636">
        <w:rPr>
          <w:rFonts w:ascii="Times New Roman" w:eastAsia="Times New Roman" w:hAnsi="Times New Roman" w:cs="Times New Roman"/>
          <w:kern w:val="0"/>
          <w:sz w:val="28"/>
          <w:szCs w:val="24"/>
          <w:lang w:val="uk-UA" w:eastAsia="ru-RU"/>
        </w:rPr>
        <w:softHyphen/>
        <w:t>дарстві:</w:t>
      </w:r>
    </w:p>
    <w:p w:rsidR="00633636" w:rsidRPr="00633636" w:rsidRDefault="00633636" w:rsidP="00633636">
      <w:pPr>
        <w:widowControl/>
        <w:numPr>
          <w:ilvl w:val="0"/>
          <w:numId w:val="26"/>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Верховною Радою розробити пакет законодавчих актів щодо реалізації сіль</w:t>
      </w:r>
      <w:r w:rsidRPr="00633636">
        <w:rPr>
          <w:rFonts w:ascii="Times New Roman" w:eastAsia="Times New Roman" w:hAnsi="Times New Roman" w:cs="Times New Roman"/>
          <w:kern w:val="0"/>
          <w:sz w:val="28"/>
          <w:szCs w:val="24"/>
          <w:lang w:val="uk-UA" w:eastAsia="ru-RU"/>
        </w:rPr>
        <w:softHyphen/>
        <w:t>ськогосподарської продукції, які забезпечать гарантовану еконо</w:t>
      </w:r>
      <w:r w:rsidRPr="00633636">
        <w:rPr>
          <w:rFonts w:ascii="Times New Roman" w:eastAsia="Times New Roman" w:hAnsi="Times New Roman" w:cs="Times New Roman"/>
          <w:kern w:val="0"/>
          <w:sz w:val="28"/>
          <w:szCs w:val="24"/>
          <w:lang w:val="uk-UA" w:eastAsia="ru-RU"/>
        </w:rPr>
        <w:softHyphen/>
        <w:t>мічну вигоду для сільського господарства;</w:t>
      </w:r>
    </w:p>
    <w:p w:rsidR="00633636" w:rsidRPr="00633636" w:rsidRDefault="00633636" w:rsidP="00633636">
      <w:pPr>
        <w:widowControl/>
        <w:numPr>
          <w:ilvl w:val="0"/>
          <w:numId w:val="26"/>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розробити і впровадити у виробництво рекомендації щодо оплати праці в сільському господарстві, в яких передбачити га</w:t>
      </w:r>
      <w:r w:rsidRPr="00633636">
        <w:rPr>
          <w:rFonts w:ascii="Times New Roman" w:eastAsia="Times New Roman" w:hAnsi="Times New Roman" w:cs="Times New Roman"/>
          <w:kern w:val="0"/>
          <w:sz w:val="28"/>
          <w:szCs w:val="24"/>
          <w:lang w:val="uk-UA" w:eastAsia="ru-RU"/>
        </w:rPr>
        <w:softHyphen/>
        <w:t>рантований мінімальний рівень оплати за одиницю відпрацьова</w:t>
      </w:r>
      <w:r w:rsidRPr="00633636">
        <w:rPr>
          <w:rFonts w:ascii="Times New Roman" w:eastAsia="Times New Roman" w:hAnsi="Times New Roman" w:cs="Times New Roman"/>
          <w:kern w:val="0"/>
          <w:sz w:val="28"/>
          <w:szCs w:val="24"/>
          <w:lang w:val="uk-UA" w:eastAsia="ru-RU"/>
        </w:rPr>
        <w:softHyphen/>
        <w:t>ного часу;</w:t>
      </w:r>
    </w:p>
    <w:p w:rsidR="00633636" w:rsidRPr="00633636" w:rsidRDefault="00633636" w:rsidP="00633636">
      <w:pPr>
        <w:widowControl/>
        <w:numPr>
          <w:ilvl w:val="0"/>
          <w:numId w:val="26"/>
        </w:numPr>
        <w:tabs>
          <w:tab w:val="clear" w:pos="709"/>
        </w:tabs>
        <w:suppressAutoHyphens w:val="0"/>
        <w:spacing w:after="0" w:line="360" w:lineRule="auto"/>
        <w:ind w:left="0" w:right="26" w:firstLine="540"/>
        <w:jc w:val="left"/>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переглянути "Список виробництв, професій і робіт з тяж</w:t>
      </w:r>
      <w:r w:rsidRPr="00633636">
        <w:rPr>
          <w:rFonts w:ascii="Times New Roman" w:eastAsia="Times New Roman" w:hAnsi="Times New Roman" w:cs="Times New Roman"/>
          <w:kern w:val="0"/>
          <w:sz w:val="28"/>
          <w:szCs w:val="24"/>
          <w:lang w:val="uk-UA" w:eastAsia="ru-RU"/>
        </w:rPr>
        <w:softHyphen/>
        <w:t>кими і шкідливими умовами праці жінок" у напрямі зменшення норм гранично допустимих навантажень при піднятті і перемі</w:t>
      </w:r>
      <w:r w:rsidRPr="00633636">
        <w:rPr>
          <w:rFonts w:ascii="Times New Roman" w:eastAsia="Times New Roman" w:hAnsi="Times New Roman" w:cs="Times New Roman"/>
          <w:kern w:val="0"/>
          <w:sz w:val="28"/>
          <w:szCs w:val="24"/>
          <w:lang w:val="uk-UA" w:eastAsia="ru-RU"/>
        </w:rPr>
        <w:softHyphen/>
        <w:t>щенні важких речей вручну з урахуванням міжнародної практики і стандартів та розробити для жінок норми виробітку і розцінки на всі види робіт у рослинництві, тваринництві та інших галузях аграрної сфери АПК, що ґрунтуються на гранично допустимих навантаженнях жінок.</w:t>
      </w:r>
    </w:p>
    <w:p w:rsidR="00633636" w:rsidRPr="00633636" w:rsidRDefault="00633636" w:rsidP="00633636">
      <w:pPr>
        <w:tabs>
          <w:tab w:val="clear" w:pos="709"/>
        </w:tabs>
        <w:suppressAutoHyphens w:val="0"/>
        <w:autoSpaceDE w:val="0"/>
        <w:autoSpaceDN w:val="0"/>
        <w:adjustRightInd w:val="0"/>
        <w:spacing w:after="0" w:line="360" w:lineRule="auto"/>
        <w:ind w:right="26" w:firstLine="540"/>
        <w:rPr>
          <w:rFonts w:ascii="Times New Roman" w:eastAsia="Times New Roman" w:hAnsi="Times New Roman" w:cs="Times New Roman"/>
          <w:kern w:val="0"/>
          <w:sz w:val="28"/>
          <w:szCs w:val="20"/>
          <w:lang w:val="uk-UA" w:eastAsia="ru-RU"/>
        </w:rPr>
      </w:pPr>
      <w:r w:rsidRPr="00633636">
        <w:rPr>
          <w:rFonts w:ascii="Times New Roman" w:eastAsia="Times New Roman" w:hAnsi="Times New Roman" w:cs="Times New Roman"/>
          <w:kern w:val="0"/>
          <w:sz w:val="28"/>
          <w:szCs w:val="20"/>
          <w:lang w:val="uk-UA" w:eastAsia="ru-RU"/>
        </w:rPr>
        <w:t>Враховуючи територіально-галузеві особливості де</w:t>
      </w:r>
      <w:r w:rsidRPr="00633636">
        <w:rPr>
          <w:rFonts w:ascii="Times New Roman" w:eastAsia="Times New Roman" w:hAnsi="Times New Roman" w:cs="Times New Roman"/>
          <w:kern w:val="0"/>
          <w:sz w:val="28"/>
          <w:szCs w:val="20"/>
          <w:lang w:val="uk-UA" w:eastAsia="ru-RU"/>
        </w:rPr>
        <w:softHyphen/>
        <w:t>мографічної політики в сільській місцевості, реалізація викладе</w:t>
      </w:r>
      <w:r w:rsidRPr="00633636">
        <w:rPr>
          <w:rFonts w:ascii="Times New Roman" w:eastAsia="Times New Roman" w:hAnsi="Times New Roman" w:cs="Times New Roman"/>
          <w:kern w:val="0"/>
          <w:sz w:val="28"/>
          <w:szCs w:val="20"/>
          <w:lang w:val="uk-UA" w:eastAsia="ru-RU"/>
        </w:rPr>
        <w:softHyphen/>
        <w:t>них вище пропозицій щодо оздоровлення тут демографічної си</w:t>
      </w:r>
      <w:r w:rsidRPr="00633636">
        <w:rPr>
          <w:rFonts w:ascii="Times New Roman" w:eastAsia="Times New Roman" w:hAnsi="Times New Roman" w:cs="Times New Roman"/>
          <w:kern w:val="0"/>
          <w:sz w:val="28"/>
          <w:szCs w:val="20"/>
          <w:lang w:val="uk-UA" w:eastAsia="ru-RU"/>
        </w:rPr>
        <w:softHyphen/>
        <w:t>туації та поліпшення соціального становища селян насамперед повинна ґрунтуватись на міцній економічній базі розвитку сіль</w:t>
      </w:r>
      <w:r w:rsidRPr="00633636">
        <w:rPr>
          <w:rFonts w:ascii="Times New Roman" w:eastAsia="Times New Roman" w:hAnsi="Times New Roman" w:cs="Times New Roman"/>
          <w:kern w:val="0"/>
          <w:sz w:val="28"/>
          <w:szCs w:val="20"/>
          <w:lang w:val="uk-UA" w:eastAsia="ru-RU"/>
        </w:rPr>
        <w:softHyphen/>
        <w:t>ського господарства і соціальному відродженні села на базі реального бюджету стосовно села і аграрного сектора, з тим щоб певною мі</w:t>
      </w:r>
      <w:r w:rsidRPr="00633636">
        <w:rPr>
          <w:rFonts w:ascii="Times New Roman" w:eastAsia="Times New Roman" w:hAnsi="Times New Roman" w:cs="Times New Roman"/>
          <w:kern w:val="0"/>
          <w:sz w:val="28"/>
          <w:szCs w:val="20"/>
          <w:lang w:val="uk-UA" w:eastAsia="ru-RU"/>
        </w:rPr>
        <w:softHyphen/>
        <w:t>рою оптимізувати це співвідношення. Оцінка існуючого співвід</w:t>
      </w:r>
      <w:r w:rsidRPr="00633636">
        <w:rPr>
          <w:rFonts w:ascii="Times New Roman" w:eastAsia="Times New Roman" w:hAnsi="Times New Roman" w:cs="Times New Roman"/>
          <w:kern w:val="0"/>
          <w:sz w:val="28"/>
          <w:szCs w:val="20"/>
          <w:lang w:val="uk-UA" w:eastAsia="ru-RU"/>
        </w:rPr>
        <w:softHyphen/>
        <w:t>ношення і наукове обґрунтування його оптимізації та реалізація через законодавчу систему значною мірою зменшили б податко</w:t>
      </w:r>
      <w:r w:rsidRPr="00633636">
        <w:rPr>
          <w:rFonts w:ascii="Times New Roman" w:eastAsia="Times New Roman" w:hAnsi="Times New Roman" w:cs="Times New Roman"/>
          <w:kern w:val="0"/>
          <w:sz w:val="28"/>
          <w:szCs w:val="20"/>
          <w:lang w:val="uk-UA" w:eastAsia="ru-RU"/>
        </w:rPr>
        <w:softHyphen/>
        <w:t>вий тиск на селян і поліпшили їх соціальне становище, у тому числі жінок, активізуючи механізм демографічної політики в сільській місцевості.</w:t>
      </w:r>
    </w:p>
    <w:p w:rsidR="00633636" w:rsidRPr="00633636" w:rsidRDefault="00633636" w:rsidP="00633636">
      <w:pPr>
        <w:tabs>
          <w:tab w:val="clear" w:pos="709"/>
        </w:tabs>
        <w:suppressAutoHyphens w:val="0"/>
        <w:autoSpaceDE w:val="0"/>
        <w:autoSpaceDN w:val="0"/>
        <w:adjustRightInd w:val="0"/>
        <w:spacing w:after="0" w:line="360" w:lineRule="auto"/>
        <w:ind w:right="26" w:firstLine="540"/>
        <w:rPr>
          <w:rFonts w:ascii="Times New Roman" w:eastAsia="Times New Roman" w:hAnsi="Times New Roman" w:cs="Times New Roman"/>
          <w:kern w:val="0"/>
          <w:sz w:val="28"/>
          <w:szCs w:val="20"/>
          <w:lang w:val="uk-UA" w:eastAsia="ru-RU"/>
        </w:rPr>
      </w:pPr>
      <w:r w:rsidRPr="00633636">
        <w:rPr>
          <w:rFonts w:ascii="Times New Roman" w:eastAsia="Times New Roman" w:hAnsi="Times New Roman" w:cs="Times New Roman"/>
          <w:kern w:val="0"/>
          <w:sz w:val="28"/>
          <w:szCs w:val="20"/>
          <w:lang w:val="uk-UA" w:eastAsia="ru-RU"/>
        </w:rPr>
        <w:t>Соціальні перетворення слід спрямовувати на створення сприятливого соціального середовища для під</w:t>
      </w:r>
      <w:r w:rsidRPr="00633636">
        <w:rPr>
          <w:rFonts w:ascii="Times New Roman" w:eastAsia="Times New Roman" w:hAnsi="Times New Roman" w:cs="Times New Roman"/>
          <w:kern w:val="0"/>
          <w:sz w:val="28"/>
          <w:szCs w:val="20"/>
          <w:lang w:val="uk-UA" w:eastAsia="ru-RU"/>
        </w:rPr>
        <w:softHyphen/>
        <w:t>вищення престижності та мотивації праці, насамперед молоді, привабливих умов для проживання в сільській місцевості, призупинення руйнації об'єктів соціальної інфраструктури. Серед соціальних пріоритетів має бути також державна допомога селу.</w:t>
      </w:r>
    </w:p>
    <w:p w:rsidR="00633636" w:rsidRPr="00633636" w:rsidRDefault="00633636" w:rsidP="00633636">
      <w:pPr>
        <w:tabs>
          <w:tab w:val="clear" w:pos="709"/>
        </w:tabs>
        <w:suppressAutoHyphens w:val="0"/>
        <w:autoSpaceDE w:val="0"/>
        <w:autoSpaceDN w:val="0"/>
        <w:adjustRightInd w:val="0"/>
        <w:spacing w:after="0" w:line="360" w:lineRule="auto"/>
        <w:ind w:right="26" w:firstLine="540"/>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10. Першочерговими кроками у забезпеченні продуктивної зайнятості сіль</w:t>
      </w:r>
      <w:r w:rsidRPr="00633636">
        <w:rPr>
          <w:rFonts w:ascii="Times New Roman" w:eastAsia="Times New Roman" w:hAnsi="Times New Roman" w:cs="Times New Roman"/>
          <w:kern w:val="0"/>
          <w:sz w:val="28"/>
          <w:szCs w:val="16"/>
          <w:lang w:val="uk-UA" w:eastAsia="ru-RU"/>
        </w:rPr>
        <w:softHyphen/>
        <w:t>ського населення мають бути:</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а) розробка економічного механізму регулювання процесів трудової міг</w:t>
      </w:r>
      <w:r w:rsidRPr="00633636">
        <w:rPr>
          <w:rFonts w:ascii="Times New Roman" w:eastAsia="Times New Roman" w:hAnsi="Times New Roman" w:cs="Times New Roman"/>
          <w:kern w:val="0"/>
          <w:sz w:val="28"/>
          <w:szCs w:val="16"/>
          <w:lang w:val="uk-UA" w:eastAsia="ru-RU"/>
        </w:rPr>
        <w:softHyphen/>
        <w:t>рації в занепадаючих сільських районах, залучення робочої сили у підсобні виробництва і промисли, а також у галузі невиробничої сфери;</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б) відродження гарантованої грошової оплати праці в сільському госпо</w:t>
      </w:r>
      <w:r w:rsidRPr="00633636">
        <w:rPr>
          <w:rFonts w:ascii="Times New Roman" w:eastAsia="Times New Roman" w:hAnsi="Times New Roman" w:cs="Times New Roman"/>
          <w:kern w:val="0"/>
          <w:sz w:val="28"/>
          <w:szCs w:val="16"/>
          <w:lang w:val="uk-UA" w:eastAsia="ru-RU"/>
        </w:rPr>
        <w:softHyphen/>
        <w:t>дарстві, визначення мінімальних погодинних гарантованих ставок та поетап</w:t>
      </w:r>
      <w:r w:rsidRPr="00633636">
        <w:rPr>
          <w:rFonts w:ascii="Times New Roman" w:eastAsia="Times New Roman" w:hAnsi="Times New Roman" w:cs="Times New Roman"/>
          <w:kern w:val="0"/>
          <w:sz w:val="28"/>
          <w:szCs w:val="16"/>
          <w:lang w:val="uk-UA" w:eastAsia="ru-RU"/>
        </w:rPr>
        <w:softHyphen/>
        <w:t>ного їх впровадження для різних категорій працюючих, зайнятих в різних формах господарювання, недопущення заборгованості по виплаті заробітної плати;</w:t>
      </w:r>
    </w:p>
    <w:p w:rsidR="00633636" w:rsidRPr="00633636" w:rsidRDefault="00633636" w:rsidP="00633636">
      <w:pPr>
        <w:widowControl/>
        <w:tabs>
          <w:tab w:val="clear" w:pos="709"/>
        </w:tabs>
        <w:suppressAutoHyphens w:val="0"/>
        <w:spacing w:after="0" w:line="360" w:lineRule="auto"/>
        <w:ind w:left="227" w:firstLine="709"/>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18"/>
          <w:lang w:val="uk-UA" w:eastAsia="ru-RU"/>
        </w:rPr>
        <w:t>в) розробка Міністерствами аграрної політики, праці та со</w:t>
      </w:r>
      <w:r w:rsidRPr="00633636">
        <w:rPr>
          <w:rFonts w:ascii="Times New Roman" w:eastAsia="Times New Roman" w:hAnsi="Times New Roman" w:cs="Times New Roman"/>
          <w:kern w:val="0"/>
          <w:sz w:val="28"/>
          <w:szCs w:val="18"/>
          <w:lang w:val="uk-UA" w:eastAsia="ru-RU"/>
        </w:rPr>
        <w:softHyphen/>
        <w:t>ціального  захисту, освіти України як складової частини до Національної програми зайнятості населення України</w:t>
      </w:r>
      <w:r w:rsidRPr="00633636">
        <w:rPr>
          <w:rFonts w:ascii="Times New Roman" w:eastAsia="Times New Roman" w:hAnsi="Times New Roman" w:cs="Times New Roman"/>
          <w:b/>
          <w:bCs/>
          <w:kern w:val="0"/>
          <w:sz w:val="28"/>
          <w:szCs w:val="18"/>
          <w:lang w:val="uk-UA" w:eastAsia="ru-RU"/>
        </w:rPr>
        <w:t xml:space="preserve"> </w:t>
      </w:r>
      <w:r w:rsidRPr="00633636">
        <w:rPr>
          <w:rFonts w:ascii="Times New Roman" w:eastAsia="Times New Roman" w:hAnsi="Times New Roman" w:cs="Times New Roman"/>
          <w:kern w:val="0"/>
          <w:sz w:val="28"/>
          <w:szCs w:val="18"/>
          <w:lang w:val="uk-UA" w:eastAsia="ru-RU"/>
        </w:rPr>
        <w:t>програми реструктуризації зайнятості сільського населення, насамперед в аграр</w:t>
      </w:r>
      <w:r w:rsidRPr="00633636">
        <w:rPr>
          <w:rFonts w:ascii="Times New Roman" w:eastAsia="Times New Roman" w:hAnsi="Times New Roman" w:cs="Times New Roman"/>
          <w:kern w:val="0"/>
          <w:sz w:val="28"/>
          <w:szCs w:val="18"/>
          <w:lang w:val="uk-UA" w:eastAsia="ru-RU"/>
        </w:rPr>
        <w:softHyphen/>
        <w:t>ному секторі, та підготовки і перепідготовки, соціального захисту кадрів, що вивільнятимуться з нього. В ній необхідно передбачити заходи щодо пере</w:t>
      </w:r>
      <w:r w:rsidRPr="00633636">
        <w:rPr>
          <w:rFonts w:ascii="Times New Roman" w:eastAsia="Times New Roman" w:hAnsi="Times New Roman" w:cs="Times New Roman"/>
          <w:kern w:val="0"/>
          <w:sz w:val="28"/>
          <w:szCs w:val="18"/>
          <w:lang w:val="uk-UA" w:eastAsia="ru-RU"/>
        </w:rPr>
        <w:softHyphen/>
        <w:t>кваліфікації, збереження і стабілізації зайнятості працюючих, особливо ква</w:t>
      </w:r>
      <w:r w:rsidRPr="00633636">
        <w:rPr>
          <w:rFonts w:ascii="Times New Roman" w:eastAsia="Times New Roman" w:hAnsi="Times New Roman" w:cs="Times New Roman"/>
          <w:kern w:val="0"/>
          <w:sz w:val="28"/>
          <w:szCs w:val="18"/>
          <w:lang w:val="uk-UA" w:eastAsia="ru-RU"/>
        </w:rPr>
        <w:softHyphen/>
        <w:t>ліфікованих кадрів, при зміні власника, приватизації, банкрутстві сільськогос</w:t>
      </w:r>
      <w:r w:rsidRPr="00633636">
        <w:rPr>
          <w:rFonts w:ascii="Times New Roman" w:eastAsia="Times New Roman" w:hAnsi="Times New Roman" w:cs="Times New Roman"/>
          <w:kern w:val="0"/>
          <w:sz w:val="28"/>
          <w:szCs w:val="18"/>
          <w:lang w:val="uk-UA" w:eastAsia="ru-RU"/>
        </w:rPr>
        <w:softHyphen/>
        <w:t>подарських підприємств, зміні їх спеціалізації;</w:t>
      </w:r>
    </w:p>
    <w:p w:rsidR="00633636" w:rsidRPr="00633636" w:rsidRDefault="00633636" w:rsidP="00633636">
      <w:pPr>
        <w:widowControl/>
        <w:tabs>
          <w:tab w:val="clear" w:pos="709"/>
        </w:tabs>
        <w:suppressAutoHyphens w:val="0"/>
        <w:spacing w:after="0" w:line="360" w:lineRule="auto"/>
        <w:ind w:left="227" w:firstLine="709"/>
        <w:rPr>
          <w:rFonts w:ascii="Times New Roman" w:eastAsia="Times New Roman" w:hAnsi="Times New Roman" w:cs="Times New Roman"/>
          <w:kern w:val="0"/>
          <w:sz w:val="28"/>
          <w:szCs w:val="24"/>
          <w:lang w:eastAsia="ru-RU"/>
        </w:rPr>
      </w:pPr>
      <w:r w:rsidRPr="00633636">
        <w:rPr>
          <w:rFonts w:ascii="Times New Roman" w:eastAsia="Times New Roman" w:hAnsi="Times New Roman" w:cs="Times New Roman"/>
          <w:kern w:val="0"/>
          <w:sz w:val="28"/>
          <w:szCs w:val="24"/>
          <w:lang w:val="uk-UA" w:eastAsia="ru-RU"/>
        </w:rPr>
        <w:t>г) створення на селі додаткових високопрестижних робочих місць, насам</w:t>
      </w:r>
      <w:r w:rsidRPr="00633636">
        <w:rPr>
          <w:rFonts w:ascii="Times New Roman" w:eastAsia="Times New Roman" w:hAnsi="Times New Roman" w:cs="Times New Roman"/>
          <w:kern w:val="0"/>
          <w:sz w:val="28"/>
          <w:szCs w:val="24"/>
          <w:lang w:val="uk-UA" w:eastAsia="ru-RU"/>
        </w:rPr>
        <w:softHyphen/>
        <w:t xml:space="preserve">перед для молоді і жінок, у підсобних, переробних підприємствах, соціальній сфері, підтримка молодіжного підприємництва і фермерства. </w:t>
      </w:r>
      <w:r w:rsidRPr="00633636">
        <w:rPr>
          <w:rFonts w:ascii="Times New Roman" w:eastAsia="Times New Roman" w:hAnsi="Times New Roman" w:cs="Times New Roman"/>
          <w:kern w:val="0"/>
          <w:sz w:val="28"/>
          <w:szCs w:val="24"/>
          <w:lang w:eastAsia="ru-RU"/>
        </w:rPr>
        <w:t>Розвиток ринкової інфраструктури, насамперед щодо маркетингової, заготівельно-збутової діяльності, інформаційного обслуговування виробників сільськогос</w:t>
      </w:r>
      <w:r w:rsidRPr="00633636">
        <w:rPr>
          <w:rFonts w:ascii="Times New Roman" w:eastAsia="Times New Roman" w:hAnsi="Times New Roman" w:cs="Times New Roman"/>
          <w:kern w:val="0"/>
          <w:sz w:val="28"/>
          <w:szCs w:val="24"/>
          <w:lang w:eastAsia="ru-RU"/>
        </w:rPr>
        <w:softHyphen/>
        <w:t>подарської продукції;</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eastAsia="ru-RU"/>
        </w:rPr>
        <w:t xml:space="preserve">д) </w:t>
      </w:r>
      <w:r w:rsidRPr="00633636">
        <w:rPr>
          <w:rFonts w:ascii="Times New Roman" w:eastAsia="Times New Roman" w:hAnsi="Times New Roman" w:cs="Times New Roman"/>
          <w:kern w:val="0"/>
          <w:sz w:val="28"/>
          <w:szCs w:val="16"/>
          <w:lang w:val="uk-UA" w:eastAsia="ru-RU"/>
        </w:rPr>
        <w:t>призупинення скорочення та закриття на селі об'єктів соціальної сфе</w:t>
      </w:r>
      <w:r w:rsidRPr="00633636">
        <w:rPr>
          <w:rFonts w:ascii="Times New Roman" w:eastAsia="Times New Roman" w:hAnsi="Times New Roman" w:cs="Times New Roman"/>
          <w:kern w:val="0"/>
          <w:sz w:val="28"/>
          <w:szCs w:val="16"/>
          <w:lang w:val="uk-UA" w:eastAsia="ru-RU"/>
        </w:rPr>
        <w:softHyphen/>
        <w:t>ри, зокрема установ охорони здоров'я, освіти, культури, побуту, дитячих дош</w:t>
      </w:r>
      <w:r w:rsidRPr="00633636">
        <w:rPr>
          <w:rFonts w:ascii="Times New Roman" w:eastAsia="Times New Roman" w:hAnsi="Times New Roman" w:cs="Times New Roman"/>
          <w:kern w:val="0"/>
          <w:sz w:val="28"/>
          <w:szCs w:val="16"/>
          <w:lang w:val="uk-UA" w:eastAsia="ru-RU"/>
        </w:rPr>
        <w:softHyphen/>
        <w:t>кільних закладів тощо, забезпечення гарантованого мінімуму соціального об</w:t>
      </w:r>
      <w:r w:rsidRPr="00633636">
        <w:rPr>
          <w:rFonts w:ascii="Times New Roman" w:eastAsia="Times New Roman" w:hAnsi="Times New Roman" w:cs="Times New Roman"/>
          <w:kern w:val="0"/>
          <w:sz w:val="28"/>
          <w:szCs w:val="16"/>
          <w:lang w:val="uk-UA" w:eastAsia="ru-RU"/>
        </w:rPr>
        <w:softHyphen/>
        <w:t>слуговування сільського населення, насамперед, в галузях охорони здоров'я, екологічної безпеки, освіти, культури; фінансування передбачених законо</w:t>
      </w:r>
      <w:r w:rsidRPr="00633636">
        <w:rPr>
          <w:rFonts w:ascii="Times New Roman" w:eastAsia="Times New Roman" w:hAnsi="Times New Roman" w:cs="Times New Roman"/>
          <w:kern w:val="0"/>
          <w:sz w:val="28"/>
          <w:szCs w:val="16"/>
          <w:lang w:val="uk-UA" w:eastAsia="ru-RU"/>
        </w:rPr>
        <w:softHyphen/>
        <w:t>давством заходів підтримки сільських забудовників;</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е) виділення бюджетних асигнувань на фінансування державних капі</w:t>
      </w:r>
      <w:r w:rsidRPr="00633636">
        <w:rPr>
          <w:rFonts w:ascii="Times New Roman" w:eastAsia="Times New Roman" w:hAnsi="Times New Roman" w:cs="Times New Roman"/>
          <w:kern w:val="0"/>
          <w:sz w:val="28"/>
          <w:szCs w:val="16"/>
          <w:lang w:val="uk-UA" w:eastAsia="ru-RU"/>
        </w:rPr>
        <w:softHyphen/>
        <w:t>тальних вкладень у соціальну інфраструктуру села та відшкодування витрат господарств на утримання і будівництво її об'єктів відповідно до Закону України "Про пріоритетність соціального розвитку села та агропромислового комплексу в народному господарстві";</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и) забезпечення збереження виробничого профілю в процесі привати</w:t>
      </w:r>
      <w:r w:rsidRPr="00633636">
        <w:rPr>
          <w:rFonts w:ascii="Times New Roman" w:eastAsia="Times New Roman" w:hAnsi="Times New Roman" w:cs="Times New Roman"/>
          <w:kern w:val="0"/>
          <w:sz w:val="28"/>
          <w:szCs w:val="16"/>
          <w:lang w:val="uk-UA" w:eastAsia="ru-RU"/>
        </w:rPr>
        <w:softHyphen/>
        <w:t>зації об'єктів торгівлі, громадського харчування та побуту, поліпшення діяль</w:t>
      </w:r>
      <w:r w:rsidRPr="00633636">
        <w:rPr>
          <w:rFonts w:ascii="Times New Roman" w:eastAsia="Times New Roman" w:hAnsi="Times New Roman" w:cs="Times New Roman"/>
          <w:kern w:val="0"/>
          <w:sz w:val="28"/>
          <w:szCs w:val="16"/>
          <w:lang w:val="uk-UA" w:eastAsia="ru-RU"/>
        </w:rPr>
        <w:softHyphen/>
        <w:t>ності заготівельно-збутових кооперативів на селі;</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і) всебічна підтримка з боку державних і місцевих органів влади та са</w:t>
      </w:r>
      <w:r w:rsidRPr="00633636">
        <w:rPr>
          <w:rFonts w:ascii="Times New Roman" w:eastAsia="Times New Roman" w:hAnsi="Times New Roman" w:cs="Times New Roman"/>
          <w:kern w:val="0"/>
          <w:sz w:val="28"/>
          <w:szCs w:val="16"/>
          <w:lang w:val="uk-UA" w:eastAsia="ru-RU"/>
        </w:rPr>
        <w:softHyphen/>
        <w:t>моврядування (зокрема, пільгове кредитування) нових суб'єктів господарювання, зокрема малих та середніх комерційних підприємств, що надають сільському населенню різноманітні по</w:t>
      </w:r>
      <w:r w:rsidRPr="00633636">
        <w:rPr>
          <w:rFonts w:ascii="Times New Roman" w:eastAsia="Times New Roman" w:hAnsi="Times New Roman" w:cs="Times New Roman"/>
          <w:kern w:val="0"/>
          <w:sz w:val="28"/>
          <w:szCs w:val="16"/>
          <w:lang w:val="uk-UA" w:eastAsia="ru-RU"/>
        </w:rPr>
        <w:softHyphen/>
        <w:t>слуги;</w:t>
      </w:r>
    </w:p>
    <w:p w:rsidR="00633636" w:rsidRPr="00633636" w:rsidRDefault="00633636" w:rsidP="00633636">
      <w:pPr>
        <w:tabs>
          <w:tab w:val="clear" w:pos="709"/>
        </w:tabs>
        <w:suppressAutoHyphens w:val="0"/>
        <w:autoSpaceDE w:val="0"/>
        <w:autoSpaceDN w:val="0"/>
        <w:adjustRightInd w:val="0"/>
        <w:spacing w:after="0" w:line="360" w:lineRule="auto"/>
        <w:ind w:left="227" w:firstLine="709"/>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ж) забезпечення сприятливої цінової і соціально-економічної політики, яка б усунула</w:t>
      </w:r>
      <w:r w:rsidRPr="00633636">
        <w:rPr>
          <w:rFonts w:ascii="Times New Roman" w:eastAsia="Times New Roman" w:hAnsi="Times New Roman" w:cs="Times New Roman"/>
          <w:b/>
          <w:bCs/>
          <w:kern w:val="0"/>
          <w:sz w:val="28"/>
          <w:szCs w:val="16"/>
          <w:lang w:val="uk-UA" w:eastAsia="ru-RU"/>
        </w:rPr>
        <w:t xml:space="preserve"> </w:t>
      </w:r>
      <w:r w:rsidRPr="00633636">
        <w:rPr>
          <w:rFonts w:ascii="Times New Roman" w:eastAsia="Times New Roman" w:hAnsi="Times New Roman" w:cs="Times New Roman"/>
          <w:kern w:val="0"/>
          <w:sz w:val="28"/>
          <w:szCs w:val="16"/>
          <w:lang w:val="uk-UA" w:eastAsia="ru-RU"/>
        </w:rPr>
        <w:t>диспаритет цін на промислову і сільськогосподарську продукцію, створила умови для</w:t>
      </w:r>
      <w:r w:rsidRPr="00633636">
        <w:rPr>
          <w:rFonts w:ascii="Times New Roman" w:eastAsia="Times New Roman" w:hAnsi="Times New Roman" w:cs="Times New Roman"/>
          <w:b/>
          <w:bCs/>
          <w:kern w:val="0"/>
          <w:sz w:val="28"/>
          <w:szCs w:val="16"/>
          <w:lang w:val="uk-UA" w:eastAsia="ru-RU"/>
        </w:rPr>
        <w:t xml:space="preserve"> </w:t>
      </w:r>
      <w:r w:rsidRPr="00633636">
        <w:rPr>
          <w:rFonts w:ascii="Times New Roman" w:eastAsia="Times New Roman" w:hAnsi="Times New Roman" w:cs="Times New Roman"/>
          <w:kern w:val="0"/>
          <w:sz w:val="28"/>
          <w:szCs w:val="16"/>
          <w:lang w:val="uk-UA" w:eastAsia="ru-RU"/>
        </w:rPr>
        <w:t>підвищення платоспроможного попиту населення,</w:t>
      </w:r>
      <w:r w:rsidRPr="00633636">
        <w:rPr>
          <w:rFonts w:ascii="Times New Roman" w:eastAsia="Times New Roman" w:hAnsi="Times New Roman" w:cs="Times New Roman"/>
          <w:b/>
          <w:bCs/>
          <w:kern w:val="0"/>
          <w:sz w:val="28"/>
          <w:szCs w:val="16"/>
          <w:lang w:val="uk-UA" w:eastAsia="ru-RU"/>
        </w:rPr>
        <w:t xml:space="preserve"> </w:t>
      </w:r>
      <w:r w:rsidRPr="00633636">
        <w:rPr>
          <w:rFonts w:ascii="Times New Roman" w:eastAsia="Times New Roman" w:hAnsi="Times New Roman" w:cs="Times New Roman"/>
          <w:kern w:val="0"/>
          <w:sz w:val="28"/>
          <w:szCs w:val="16"/>
          <w:lang w:val="uk-UA" w:eastAsia="ru-RU"/>
        </w:rPr>
        <w:t>насамперед, на сільськогосподарську продукцію.</w:t>
      </w:r>
    </w:p>
    <w:p w:rsidR="00633636" w:rsidRPr="00633636" w:rsidRDefault="00633636" w:rsidP="00633636">
      <w:pPr>
        <w:tabs>
          <w:tab w:val="clear" w:pos="709"/>
        </w:tabs>
        <w:suppressAutoHyphens w:val="0"/>
        <w:autoSpaceDE w:val="0"/>
        <w:autoSpaceDN w:val="0"/>
        <w:adjustRightInd w:val="0"/>
        <w:spacing w:after="0" w:line="360" w:lineRule="auto"/>
        <w:ind w:right="26" w:firstLine="540"/>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11. В перспективі головне соціально-економічне завдання полягатиме в створенні комплексу умов для "безболісного" переливу робочої сили з однієї сфери діяльності, галузі виробництва в іншу, насамперед з аграрної в неаграрні сфери, із суспільного у приватний сектор, від однієї структури зайнято</w:t>
      </w:r>
      <w:r w:rsidRPr="00633636">
        <w:rPr>
          <w:rFonts w:ascii="Times New Roman" w:eastAsia="Times New Roman" w:hAnsi="Times New Roman" w:cs="Times New Roman"/>
          <w:kern w:val="0"/>
          <w:sz w:val="28"/>
          <w:szCs w:val="16"/>
          <w:lang w:val="uk-UA" w:eastAsia="ru-RU"/>
        </w:rPr>
        <w:softHyphen/>
        <w:t>сті до іншої.</w:t>
      </w:r>
    </w:p>
    <w:p w:rsidR="00633636" w:rsidRPr="00633636" w:rsidRDefault="00633636" w:rsidP="00633636">
      <w:pPr>
        <w:tabs>
          <w:tab w:val="clear" w:pos="709"/>
        </w:tabs>
        <w:suppressAutoHyphens w:val="0"/>
        <w:autoSpaceDE w:val="0"/>
        <w:autoSpaceDN w:val="0"/>
        <w:adjustRightInd w:val="0"/>
        <w:spacing w:after="0" w:line="360" w:lineRule="auto"/>
        <w:ind w:right="26" w:firstLine="540"/>
        <w:rPr>
          <w:rFonts w:ascii="Times New Roman" w:eastAsia="Times New Roman" w:hAnsi="Times New Roman" w:cs="Times New Roman"/>
          <w:kern w:val="0"/>
          <w:sz w:val="28"/>
          <w:szCs w:val="16"/>
          <w:lang w:val="uk-UA" w:eastAsia="ru-RU"/>
        </w:rPr>
      </w:pPr>
      <w:r w:rsidRPr="00633636">
        <w:rPr>
          <w:rFonts w:ascii="Times New Roman" w:eastAsia="Times New Roman" w:hAnsi="Times New Roman" w:cs="Times New Roman"/>
          <w:kern w:val="0"/>
          <w:sz w:val="28"/>
          <w:szCs w:val="16"/>
          <w:lang w:val="uk-UA" w:eastAsia="ru-RU"/>
        </w:rPr>
        <w:t>Необхідно вже зараз створювати соціально-економічні й правові умови для сприяння зайнятості молоді на селі, збільшення престижних, механізова</w:t>
      </w:r>
      <w:r w:rsidRPr="00633636">
        <w:rPr>
          <w:rFonts w:ascii="Times New Roman" w:eastAsia="Times New Roman" w:hAnsi="Times New Roman" w:cs="Times New Roman"/>
          <w:kern w:val="0"/>
          <w:sz w:val="28"/>
          <w:szCs w:val="16"/>
          <w:lang w:val="uk-UA" w:eastAsia="ru-RU"/>
        </w:rPr>
        <w:softHyphen/>
        <w:t>них робочих місць у галузях сільського господарства і соціальної інфраструк</w:t>
      </w:r>
      <w:r w:rsidRPr="00633636">
        <w:rPr>
          <w:rFonts w:ascii="Times New Roman" w:eastAsia="Times New Roman" w:hAnsi="Times New Roman" w:cs="Times New Roman"/>
          <w:kern w:val="0"/>
          <w:sz w:val="28"/>
          <w:szCs w:val="16"/>
          <w:lang w:val="uk-UA" w:eastAsia="ru-RU"/>
        </w:rPr>
        <w:softHyphen/>
        <w:t>тури відповідно до потреб села, організації оплачуваних громадських робіт, захисту від безробіття, державної підтримки міжгалузевої міграції робочої си</w:t>
      </w:r>
      <w:r w:rsidRPr="00633636">
        <w:rPr>
          <w:rFonts w:ascii="Times New Roman" w:eastAsia="Times New Roman" w:hAnsi="Times New Roman" w:cs="Times New Roman"/>
          <w:kern w:val="0"/>
          <w:sz w:val="28"/>
          <w:szCs w:val="16"/>
          <w:lang w:val="uk-UA" w:eastAsia="ru-RU"/>
        </w:rPr>
        <w:softHyphen/>
        <w:t xml:space="preserve">ли. Враховуючи сезонний характер сільськогосподарської праці, необхідно забезпечити умови для рівномірної зайнятості молоді протягом року. </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18"/>
          <w:lang w:val="uk-UA" w:eastAsia="ru-RU"/>
        </w:rPr>
      </w:pPr>
      <w:r w:rsidRPr="00633636">
        <w:rPr>
          <w:rFonts w:ascii="Times New Roman" w:eastAsia="Times New Roman" w:hAnsi="Times New Roman" w:cs="Times New Roman"/>
          <w:kern w:val="0"/>
          <w:sz w:val="28"/>
          <w:szCs w:val="18"/>
          <w:lang w:val="uk-UA" w:eastAsia="ru-RU"/>
        </w:rPr>
        <w:t>12. З метою прискорення реалізації завдань щодо поліпшення зайнятості і упередження безробіття, підвищення рівня доходів на селі необхідно також прийняти ряд законодавчих актів, зокрема Закони України «Про сприяння за</w:t>
      </w:r>
      <w:r w:rsidRPr="00633636">
        <w:rPr>
          <w:rFonts w:ascii="Times New Roman" w:eastAsia="Times New Roman" w:hAnsi="Times New Roman" w:cs="Times New Roman"/>
          <w:kern w:val="0"/>
          <w:sz w:val="28"/>
          <w:szCs w:val="18"/>
          <w:lang w:val="uk-UA" w:eastAsia="ru-RU"/>
        </w:rPr>
        <w:softHyphen/>
        <w:t>йнятості випускників загальноосвітніх шкіл, професійних училищ, вищих навчальних закладів»; «Про внесення змін і доповнень до Закону України «Про оплату праці». Це дозволить усунути залежність формування тарифної сітки (визначення міжпосадових, міжкваліфікаційних співвідношень розмірів тарифних ставок, посадових окладів) від розміру мінімальної заробітної пла</w:t>
      </w:r>
      <w:r w:rsidRPr="00633636">
        <w:rPr>
          <w:rFonts w:ascii="Times New Roman" w:eastAsia="Times New Roman" w:hAnsi="Times New Roman" w:cs="Times New Roman"/>
          <w:kern w:val="0"/>
          <w:sz w:val="28"/>
          <w:szCs w:val="18"/>
          <w:lang w:val="uk-UA" w:eastAsia="ru-RU"/>
        </w:rPr>
        <w:softHyphen/>
        <w:t>ти.</w:t>
      </w:r>
    </w:p>
    <w:p w:rsidR="00633636" w:rsidRPr="00633636" w:rsidRDefault="00633636" w:rsidP="00633636">
      <w:pPr>
        <w:widowControl/>
        <w:tabs>
          <w:tab w:val="clear" w:pos="709"/>
        </w:tabs>
        <w:suppressAutoHyphens w:val="0"/>
        <w:spacing w:after="0" w:line="360" w:lineRule="auto"/>
        <w:ind w:right="26" w:firstLine="54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18"/>
          <w:lang w:val="uk-UA" w:eastAsia="ru-RU"/>
        </w:rPr>
        <w:t xml:space="preserve"> </w:t>
      </w:r>
      <w:r w:rsidRPr="00633636">
        <w:rPr>
          <w:rFonts w:ascii="Times New Roman" w:eastAsia="Times New Roman" w:hAnsi="Times New Roman" w:cs="Times New Roman"/>
          <w:kern w:val="0"/>
          <w:sz w:val="28"/>
          <w:szCs w:val="24"/>
          <w:lang w:val="uk-UA" w:eastAsia="ru-RU"/>
        </w:rPr>
        <w:t>На нашу думку, пропозиції, викладені в цій роботі, мають всі підстави для їх реалізації, оскільки розроблялись вони на основі оцінки реальних можливостей їх здійснення.</w:t>
      </w:r>
    </w:p>
    <w:p w:rsidR="00633636" w:rsidRPr="00633636" w:rsidRDefault="00633636" w:rsidP="00633636">
      <w:pPr>
        <w:widowControl/>
        <w:tabs>
          <w:tab w:val="clear" w:pos="709"/>
        </w:tabs>
        <w:suppressAutoHyphens w:val="0"/>
        <w:spacing w:after="0" w:line="360" w:lineRule="auto"/>
        <w:ind w:right="26" w:firstLine="0"/>
        <w:rPr>
          <w:rFonts w:ascii="Times New Roman" w:eastAsia="Times New Roman" w:hAnsi="Times New Roman" w:cs="Times New Roman"/>
          <w:kern w:val="0"/>
          <w:sz w:val="28"/>
          <w:szCs w:val="24"/>
          <w:lang w:val="uk-UA" w:eastAsia="ru-RU"/>
        </w:rPr>
        <w:sectPr w:rsidR="00633636" w:rsidRPr="00633636" w:rsidSect="00633636">
          <w:headerReference w:type="even" r:id="rId8"/>
          <w:headerReference w:type="default" r:id="rId9"/>
          <w:footerReference w:type="even" r:id="rId10"/>
          <w:footerReference w:type="default" r:id="rId11"/>
          <w:type w:val="continuous"/>
          <w:pgSz w:w="11900" w:h="16820" w:code="9"/>
          <w:pgMar w:top="1191" w:right="851" w:bottom="1191" w:left="1247" w:header="0" w:footer="0" w:gutter="0"/>
          <w:pgNumType w:start="159"/>
          <w:cols w:space="60"/>
          <w:noEndnote/>
        </w:sectPr>
      </w:pPr>
    </w:p>
    <w:p w:rsidR="00633636" w:rsidRPr="00633636" w:rsidRDefault="00633636" w:rsidP="00633636">
      <w:pPr>
        <w:keepNext/>
        <w:widowControl/>
        <w:numPr>
          <w:ilvl w:val="0"/>
          <w:numId w:val="25"/>
        </w:numPr>
        <w:tabs>
          <w:tab w:val="clear" w:pos="709"/>
        </w:tabs>
        <w:suppressAutoHyphens w:val="0"/>
        <w:spacing w:after="0" w:line="360" w:lineRule="auto"/>
        <w:ind w:left="540" w:firstLine="0"/>
        <w:jc w:val="center"/>
        <w:outlineLvl w:val="0"/>
        <w:rPr>
          <w:rFonts w:ascii="Times New Roman" w:eastAsia="Times New Roman" w:hAnsi="Times New Roman" w:cs="Times New Roman"/>
          <w:b/>
          <w:bCs/>
          <w:caps/>
          <w:kern w:val="0"/>
          <w:sz w:val="32"/>
          <w:szCs w:val="24"/>
          <w:lang w:eastAsia="ru-RU"/>
        </w:rPr>
      </w:pPr>
      <w:r w:rsidRPr="00633636">
        <w:rPr>
          <w:rFonts w:ascii="Times New Roman" w:eastAsia="Times New Roman" w:hAnsi="Times New Roman" w:cs="Times New Roman"/>
          <w:b/>
          <w:bCs/>
          <w:caps/>
          <w:kern w:val="0"/>
          <w:sz w:val="32"/>
          <w:szCs w:val="24"/>
          <w:lang w:val="uk-UA" w:eastAsia="ru-RU"/>
        </w:rPr>
        <w:t>Список використаної літератури</w:t>
      </w:r>
    </w:p>
    <w:p w:rsidR="00633636" w:rsidRPr="00633636" w:rsidRDefault="00633636" w:rsidP="0063363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bl>
      <w:tblPr>
        <w:tblW w:w="9633" w:type="dxa"/>
        <w:tblInd w:w="365" w:type="dxa"/>
        <w:tblCellMar>
          <w:left w:w="0" w:type="dxa"/>
          <w:right w:w="0" w:type="dxa"/>
        </w:tblCellMar>
        <w:tblLook w:val="0000"/>
      </w:tblPr>
      <w:tblGrid>
        <w:gridCol w:w="543"/>
        <w:gridCol w:w="9090"/>
      </w:tblGrid>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Конституція України. – К.: Українська правнича фундація, 1996. – 64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Кодекс законів про працю України та інше законодавство про працю. – К.: Праця, 1994. – 164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зайнятість населення: Закон Української РСР // Відомості Верховної Ради УРСР. – 1991. - №14. – С. 361-375.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порядок введення в дію Закону УРСР “Про зайнятість населення”: Постанова Верховної Ради УРСР // Відомості Верховної Ради УРСР. – 1991. - №14. – С. 375-376.</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пенсійне забезпечення: Закон України // Відомості Верховної Ради України. – 1992. - № 3. – С. 42-70.</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запровадження в порядку експерименту єдиного (фіксованого) податку для сільськогосподарських товаровиробників: Закон України // Відомості Верховної Ради України. – 1998. - № 25. – С. 442-448.</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невідкладні заходи щодо прискорення реформування аграрного сектора економіки: Указ Президента України // Агро компас. – 2000. - № 1. – С.14-15.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Указ Президента України "Про державну підтримку підготовки фахівців для сільської місцевості" від 19 березня 1999 р. № 262/99  // Збірник Указів Президента України. - Вип. 1 /січень-березень 1999 р./. - К., 1999. - С. 247.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 основні напрями розвитку трудового потенціалу в Україні на період до 2010 року: Указ Президента України // Людина і праця. – 1999. - № 8. – С. 32-37.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Програма "Україна - 2010". Проект / Міністерство економіки України. - К., 1999.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Про Стратегію подолання бідності: Указ Президента України. // Праця і зарплата. - 2001. - №32 (276). - С.1-3.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Постанова Кабінету Міністрів України "Про розмір виплат платника податку на професійну підготовку або перепідготовку" від 24 грудня 1997 р. №1461 // Людина і праця: Інформаційний бюлетень Міністерства праці та соціальної політики України. - 1998. - № 2. - С. 48-49.</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Аграрна праця та соціальний розвиток села. / За ред. О.А.Бугуцького (Автори: О.А. Бугуцький, Г.І. Купалова, М.К. Горлатий та ін.). – К.: ІАЕ УААН, 1996. – 302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Бабенко А.Г., Голубєва Т.В., Осипович І.Г. Основні напрями вдосконалення механізму функціонування ринку робочої сили. // Економіка АПК. – 1995. - №5. – с.20.</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Бєсов А. Соціально-правові аспекти формування ринку праці // Економіка України. – 1993. - №7. – С. 82-84.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eastAsia="ru-RU"/>
              </w:rPr>
              <w:t>Богачев В.И. Становление рыночных отношений в Украине: Учеб. пособие для студентов и преподавателей экономических специальностей. – Луганск: Св</w:t>
            </w:r>
            <w:r w:rsidRPr="00633636">
              <w:rPr>
                <w:rFonts w:ascii="Times New Roman" w:eastAsia="Times New Roman" w:hAnsi="Times New Roman" w:cs="Times New Roman"/>
                <w:kern w:val="0"/>
                <w:sz w:val="28"/>
                <w:szCs w:val="28"/>
                <w:lang w:val="uk-UA" w:eastAsia="ru-RU"/>
              </w:rPr>
              <w:t>іт</w:t>
            </w:r>
            <w:r w:rsidRPr="00633636">
              <w:rPr>
                <w:rFonts w:ascii="Times New Roman" w:eastAsia="Times New Roman" w:hAnsi="Times New Roman" w:cs="Times New Roman"/>
                <w:kern w:val="0"/>
                <w:sz w:val="28"/>
                <w:szCs w:val="28"/>
                <w:lang w:eastAsia="ru-RU"/>
              </w:rPr>
              <w:t>лиця</w:t>
            </w:r>
            <w:r w:rsidRPr="00633636">
              <w:rPr>
                <w:rFonts w:ascii="Times New Roman" w:eastAsia="Times New Roman" w:hAnsi="Times New Roman" w:cs="Times New Roman"/>
                <w:kern w:val="0"/>
                <w:sz w:val="28"/>
                <w:szCs w:val="28"/>
                <w:lang w:val="uk-UA" w:eastAsia="ru-RU"/>
              </w:rPr>
              <w:t>, 1994. – 138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Богдановский В. Экономический механизм и социальные отношения в коллективном хозяйстве.// АПК: экономика, управление. – 1997. - №1.- с.58-65.</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Богиня Д.П., Долгова Л.І., Куліков Г.Т. та ін. Мотивація праці в ринковій економіці: проблеми теорії і практики. – К.: ІЕ НАН України, 1997.- С.113-114.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Богиня Д., Юдина В. О формировании рынка рабочей силы на селе // АПК: экономика, управление. - 1992. - №6. - С.55-58.</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Бондар І., Ярошенко Г. Акції протесту та економічні реформи в Україні // Економічні реформи сьогодні. - 1997. - №8. - С.2-7.</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Боярский А.Я. и др. Основы демографии: Учеб. пособие. / Боярский А.Я., Валентей Д.И., Кваша А.Я. – М.: Статистика, 1980. – 295 с.</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Боярчук О.І. Кадрове забезпечення розвитку молочного скотарства на Дніпропетровщині. // Економіка АПК. - 2001. - №5. - с.109-112</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Демографічна ситуація на селі. // Економіка АПК. – 1997. - №11. - с. 54-59.</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Бугуцький О.А. Демографічна ситуація та використання людських ресурсів на селі. – К.: ІАЕ, 1999. – 280 с. </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Соціально-трудові аспекти мотивації праці в аграрному секторі // Економіка АПК. – 1995. - № 10. – С. 42-44.</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Бугуцький О., Бугуцький Ю. Проблеми вартості робочої сили в галузях економіки України </w:t>
            </w:r>
            <w:r w:rsidRPr="00633636">
              <w:rPr>
                <w:rFonts w:ascii="Times New Roman" w:eastAsia="Times New Roman" w:hAnsi="Times New Roman" w:cs="Times New Roman"/>
                <w:kern w:val="0"/>
                <w:sz w:val="28"/>
                <w:szCs w:val="28"/>
                <w:lang w:eastAsia="ru-RU"/>
              </w:rPr>
              <w:t>// Економіка України. – 1999. - № 2. – с.</w:t>
            </w:r>
            <w:r w:rsidRPr="00633636">
              <w:rPr>
                <w:rFonts w:ascii="Times New Roman" w:eastAsia="Times New Roman" w:hAnsi="Times New Roman" w:cs="Times New Roman"/>
                <w:kern w:val="0"/>
                <w:sz w:val="28"/>
                <w:szCs w:val="28"/>
                <w:lang w:val="uk-UA" w:eastAsia="ru-RU"/>
              </w:rPr>
              <w:t>50</w:t>
            </w:r>
            <w:r w:rsidRPr="00633636">
              <w:rPr>
                <w:rFonts w:ascii="Times New Roman" w:eastAsia="Times New Roman" w:hAnsi="Times New Roman" w:cs="Times New Roman"/>
                <w:kern w:val="0"/>
                <w:sz w:val="28"/>
                <w:szCs w:val="28"/>
                <w:lang w:eastAsia="ru-RU"/>
              </w:rPr>
              <w:t>-56.</w:t>
            </w:r>
          </w:p>
        </w:tc>
      </w:tr>
      <w:tr w:rsidR="00633636" w:rsidRPr="00633636" w:rsidTr="009235ED">
        <w:trPr>
          <w:trHeight w:val="4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Бугуцький О.А., Купалова Г.І., Орлатий М.К. Аграрна праця та соціальний розвиток села. – К.: Інститут аграрної економіки УААН, 1996. – С.302.</w:t>
            </w:r>
          </w:p>
        </w:tc>
      </w:tr>
      <w:tr w:rsidR="00633636" w:rsidRPr="00633636" w:rsidTr="009235ED">
        <w:trPr>
          <w:trHeight w:val="88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Валентей Д.И., Кваша А.Я. Основы демографии: Учебник. – М.: Мысль, 1989. – 286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Вдовиченко М.Х., Якуба К.І., Орлатий М.К. та ін. Соціальне відродження і розвиток села в умовах становлення ринкової економіки. – К.: Урожай, 1993. – 216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Волгин А. Цели и задачи кадровой политики // Проблемы теории и практики управления. - 1992. - № 4. - С. 45-49.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Врублевский В.К. Трудовой потенциал в НТР. Очерки теории труда. - М.. 1984. - 240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Гаврилишин О. Основні елементи теорії ринкової системи. - К., 1992. - 125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Гайдуцький П. Економічні реалії та індустріальні міражі // Урядовий кур’єр. – 1999. – 28 грудня.</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Галанець В.Г. Наслідки аграрної реформи // Економіка АПК. – 1999. - №1. – С. 140-142.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Галанець В.Г., Мороз Д.В. Проблеми економічного і соціального розвитку села. // Економіка АПК. – 1995. - №3. – с.18.</w:t>
            </w:r>
          </w:p>
        </w:tc>
      </w:tr>
      <w:tr w:rsidR="00633636" w:rsidRPr="00633636" w:rsidTr="009235ED">
        <w:trPr>
          <w:trHeight w:val="26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Гладкий И.И. Человеческий фактор развития. - М., 1986. - С. 6-7.</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Головко М.Л., Пастухов В.П. Зайнятість населення України: соціально-економічні, правові та історичні аспекти: Навч. посібник / О.М. Стоян (ред.); Академія праці і соц. відносин Федерації профспілок України. - К.: Наукова думка, 1998. - 381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Гольдин Л.И. Актуальные проблемы развития трудового потенциала общества зрелого социализма // Вопросы философии. – 1982. - № 5. – С.3.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Демографічні дослідження: Міжвід. зб. наук. праць / НАН України, Ін-т економіки / Ред. кол.: В.Стешенко, О.Хомра, Л.Чуйко. - К.: Ін-т економіки, 1998. - Вип. 20. - 247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Державне регулювання економіки / І. Михасюк, А. Мельник, М. Крупка та ін. – Львів: Українські технології, 1999. – 640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Дієсперов В. Злободенні проблеми сільськогосподарської праці </w:t>
            </w:r>
            <w:r w:rsidRPr="00633636">
              <w:rPr>
                <w:rFonts w:ascii="Times New Roman" w:eastAsia="Times New Roman" w:hAnsi="Times New Roman" w:cs="Times New Roman"/>
                <w:kern w:val="0"/>
                <w:sz w:val="28"/>
                <w:szCs w:val="28"/>
                <w:lang w:eastAsia="ru-RU"/>
              </w:rPr>
              <w:t xml:space="preserve">// Економіка України. – </w:t>
            </w:r>
            <w:r w:rsidRPr="00633636">
              <w:rPr>
                <w:rFonts w:ascii="Times New Roman" w:eastAsia="Times New Roman" w:hAnsi="Times New Roman" w:cs="Times New Roman"/>
                <w:kern w:val="0"/>
                <w:sz w:val="28"/>
                <w:szCs w:val="28"/>
                <w:lang w:val="uk-UA" w:eastAsia="ru-RU"/>
              </w:rPr>
              <w:t>200</w:t>
            </w:r>
            <w:r w:rsidRPr="00633636">
              <w:rPr>
                <w:rFonts w:ascii="Times New Roman" w:eastAsia="Times New Roman" w:hAnsi="Times New Roman" w:cs="Times New Roman"/>
                <w:kern w:val="0"/>
                <w:sz w:val="28"/>
                <w:szCs w:val="28"/>
                <w:lang w:eastAsia="ru-RU"/>
              </w:rPr>
              <w:t>1. - №10. – с.</w:t>
            </w:r>
            <w:r w:rsidRPr="00633636">
              <w:rPr>
                <w:rFonts w:ascii="Times New Roman" w:eastAsia="Times New Roman" w:hAnsi="Times New Roman" w:cs="Times New Roman"/>
                <w:kern w:val="0"/>
                <w:sz w:val="28"/>
                <w:szCs w:val="28"/>
                <w:lang w:val="uk-UA" w:eastAsia="ru-RU"/>
              </w:rPr>
              <w:t>62</w:t>
            </w:r>
            <w:r w:rsidRPr="00633636">
              <w:rPr>
                <w:rFonts w:ascii="Times New Roman" w:eastAsia="Times New Roman" w:hAnsi="Times New Roman" w:cs="Times New Roman"/>
                <w:kern w:val="0"/>
                <w:sz w:val="28"/>
                <w:szCs w:val="28"/>
                <w:lang w:eastAsia="ru-RU"/>
              </w:rPr>
              <w:t>-67.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Долішній М. Соціально-психологічні компоненти трудового потенціалу. Демографічні аспекти відтворення трудового потенціалу. - Київ, 1993. - Ч.ІІІ. - С.87.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Долішній М., Андел І. Вплив стану навколишнього середовища на якість трудового потенціалу // Економіка України. – 1992. - №8. – С. 80-83.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Долішній М.І., Злупко С.М. Львівська наукова школа економічної регіоналістики, її генеза, здобутки, проблеми і перспективи // Регіональна економіка. – 1998. - №2. – С. 28-38.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Економіка сільського господарства. / За ред. В.П.Мертенса. – К.: Урожай, 1995. – 288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Заставний Ф.Д. Населення України. – Львів: МП “Край”, Товариство української мови ім. Тараса Шевченка “Просвіта”, 1993. – 224 с.</w:t>
            </w:r>
          </w:p>
        </w:tc>
      </w:tr>
      <w:tr w:rsidR="00633636" w:rsidRPr="00633636" w:rsidTr="009235ED">
        <w:trPr>
          <w:trHeight w:val="68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Збарський М. Інтереси - рушійна сила суспільного прогресу. // Економіка України. - 1999. - №7. - С.58.</w:t>
            </w:r>
          </w:p>
        </w:tc>
      </w:tr>
      <w:tr w:rsidR="00633636" w:rsidRPr="00633636" w:rsidTr="009235ED">
        <w:trPr>
          <w:trHeight w:val="68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Здоровцов О.І., Коротєєв М.А., Прасол В.О. Демографічна ситуація у сіільській місцевості України і державні заходи щодо її поліпшення </w:t>
            </w:r>
            <w:r w:rsidRPr="00633636">
              <w:rPr>
                <w:rFonts w:ascii="Times New Roman" w:eastAsia="Times New Roman" w:hAnsi="Times New Roman" w:cs="Times New Roman"/>
                <w:kern w:val="0"/>
                <w:sz w:val="28"/>
                <w:szCs w:val="28"/>
                <w:lang w:eastAsia="ru-RU"/>
              </w:rPr>
              <w:t>// Економіка АПК. – 2001. - № 9. – с.</w:t>
            </w:r>
            <w:r w:rsidRPr="00633636">
              <w:rPr>
                <w:rFonts w:ascii="Times New Roman" w:eastAsia="Times New Roman" w:hAnsi="Times New Roman" w:cs="Times New Roman"/>
                <w:kern w:val="0"/>
                <w:sz w:val="28"/>
                <w:szCs w:val="28"/>
                <w:lang w:val="uk-UA" w:eastAsia="ru-RU"/>
              </w:rPr>
              <w:t>113</w:t>
            </w:r>
            <w:r w:rsidRPr="00633636">
              <w:rPr>
                <w:rFonts w:ascii="Times New Roman" w:eastAsia="Times New Roman" w:hAnsi="Times New Roman" w:cs="Times New Roman"/>
                <w:kern w:val="0"/>
                <w:sz w:val="28"/>
                <w:szCs w:val="28"/>
                <w:lang w:eastAsia="ru-RU"/>
              </w:rPr>
              <w:t>-118.</w:t>
            </w:r>
          </w:p>
        </w:tc>
      </w:tr>
      <w:tr w:rsidR="00633636" w:rsidRPr="00633636" w:rsidTr="009235ED">
        <w:trPr>
          <w:trHeight w:val="58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Злупко С.Н. Теоретико-управленческие аспекты занятости в развитом социалистическом обществе. – К.: Наукова думка, 1985. – 144 с.</w:t>
            </w:r>
          </w:p>
        </w:tc>
      </w:tr>
      <w:tr w:rsidR="00633636" w:rsidRPr="00633636" w:rsidTr="009235ED">
        <w:trPr>
          <w:trHeight w:val="8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Каленюк І.С. Удосконалення підготовки кваліфікованих кадрів для АПК. // Економіка АПК. - 2001. - № 3. - с.99-102</w:t>
            </w:r>
          </w:p>
        </w:tc>
      </w:tr>
      <w:tr w:rsidR="00633636" w:rsidRPr="00633636" w:rsidTr="009235ED">
        <w:trPr>
          <w:trHeight w:val="80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Качество трудового потенциала (соц.-эк. аспект) / Под ред. Долишнего М.И. - Киев: Наук. думка, 1986. – С. 95-136.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Клупт М.А. Экономическое измерение демографической динамики. – Л.: ЛГУ, 1990. – 128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Коваленко Н.Я. </w:t>
            </w:r>
            <w:r w:rsidRPr="00633636">
              <w:rPr>
                <w:rFonts w:ascii="Times New Roman" w:eastAsia="Times New Roman" w:hAnsi="Times New Roman" w:cs="Times New Roman"/>
                <w:kern w:val="0"/>
                <w:sz w:val="28"/>
                <w:szCs w:val="28"/>
                <w:lang w:eastAsia="ru-RU"/>
              </w:rPr>
              <w:t>Экономика сельского хозяйства. С основами аграрных рынков. Курс лекций. – М.: Ассоциация авторов и издателей. ТАНДЕМ: Изд-во ЭКМОС, 1998. – 448с.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Колодій Р.П. Конкурентоздатність трудових ресурсів // Економіка АПК. - 2000. - №4. - С.84-88.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Косаев А.Г. Трудовой потенциал и занятость в условиях интенсификации. - М.: Наука, 1990. - 158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Косенко В.М., Гудзинський С.О. Основні напрями оздоровлення соціально-демографічної ситуації на селі // Економіка АПК. - 1996. - № 9. - С.77-81.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Костаков В., Попов А. Интенсификация использования трудового потенциала // Соц. труд. - 1982. - №7. - С. 61.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Костаков В.Г. Труд: ресурсы и эффективность использования. – М.: Политиздат, 1986. – 93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Котляр А.О. О повышении эффективности занятости // Человек и труд. – 1996. - №1. – С. 26-29.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Кравченко І.С. Трудозберігаюча функція зайнятості. - К.: Ін Юре, 1998. - 357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Крисанов Д. Динаміка сільського розселення і проблеми регулювання розселенського процесу // Економіка України. – 1991. - № 11. – С. 19-27.</w:t>
            </w:r>
          </w:p>
        </w:tc>
      </w:tr>
      <w:tr w:rsidR="00633636" w:rsidRPr="00633636" w:rsidTr="009235ED">
        <w:trPr>
          <w:trHeight w:val="133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Круковський А.М. Вплив соціальної інфраструктури на ефективність сільськогосподарського виробництва. // Економіка АПК. - 2001. - № 10. - с.119-120</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Кузьмин С.А. Эффективная занятость населения. – М.: Экономика, 1990. – 144с.</w:t>
            </w:r>
          </w:p>
        </w:tc>
      </w:tr>
      <w:tr w:rsidR="00633636" w:rsidRPr="00633636" w:rsidTr="009235ED">
        <w:trPr>
          <w:trHeight w:val="79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Купалова Г. Соціально-економічні аспекти зайнятості селян // Економіка України. – 1994. - №6. – С. 55-59.</w:t>
            </w:r>
          </w:p>
        </w:tc>
      </w:tr>
      <w:tr w:rsidR="00633636" w:rsidRPr="00633636" w:rsidTr="009235ED">
        <w:trPr>
          <w:trHeight w:val="26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6"/>
                <w:szCs w:val="28"/>
                <w:lang w:eastAsia="ru-RU"/>
              </w:rPr>
            </w:pPr>
            <w:r w:rsidRPr="00633636">
              <w:rPr>
                <w:rFonts w:ascii="Times New Roman" w:eastAsia="Times New Roman" w:hAnsi="Times New Roman" w:cs="Times New Roman"/>
                <w:kern w:val="0"/>
                <w:sz w:val="26"/>
                <w:szCs w:val="28"/>
                <w:lang w:eastAsia="ru-RU"/>
              </w:rPr>
              <w:t>Купалова Г.І., Скупий В.М. Зайнятість на селі. – К.: ІАЕ УААН, 1999. – 44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Купалова Г.І., Скупий В.М. Формування політики зайнятості. – К.: ІАЕ УААН, 1998. – 49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Кучерук І.В. Зовнішні фактори аграрної мотивації праці. // Вісник аграрної науки. – 1999. - №2. – с.80.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Кучма Л.Д. Курс на пріоритетний розвиток села. // Економіка АПК. – 1997. - №1. – с.3-16.</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Левчук Н.М. Демографічні втрати України у період сучасної соціально-економічної кризи: регіональні особливості. Автореф.дис. ... канд. екон. наук. - К., Ін-т економіки НАНУ, 1998. - 18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Лібанова Е. Вплив зовнішньої міграції на соціально-економічний розвиток України // Економіка України. – 1993. - № 8. – С.76-80.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Лібанова Е.М. Ринок праці: (соціально-демографічні аспекти) / Держ. ін-т зайнятості, Ін-т підготовки кадрів Держ. служби зайнятості. - К., 1996. - 132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Логвин М.М. Методологічні аспекти досліідження територіальної організації трудоресурсного потенціалу агропромислового регіону</w:t>
            </w:r>
            <w:r w:rsidRPr="00633636">
              <w:rPr>
                <w:rFonts w:ascii="Times New Roman" w:eastAsia="Times New Roman" w:hAnsi="Times New Roman" w:cs="Times New Roman"/>
                <w:kern w:val="0"/>
                <w:sz w:val="28"/>
                <w:szCs w:val="28"/>
                <w:lang w:eastAsia="ru-RU"/>
              </w:rPr>
              <w:t xml:space="preserve"> // Економіка АПК. – </w:t>
            </w:r>
            <w:r w:rsidRPr="00633636">
              <w:rPr>
                <w:rFonts w:ascii="Times New Roman" w:eastAsia="Times New Roman" w:hAnsi="Times New Roman" w:cs="Times New Roman"/>
                <w:kern w:val="0"/>
                <w:sz w:val="28"/>
                <w:szCs w:val="28"/>
                <w:lang w:val="uk-UA" w:eastAsia="ru-RU"/>
              </w:rPr>
              <w:t>200</w:t>
            </w:r>
            <w:r w:rsidRPr="00633636">
              <w:rPr>
                <w:rFonts w:ascii="Times New Roman" w:eastAsia="Times New Roman" w:hAnsi="Times New Roman" w:cs="Times New Roman"/>
                <w:kern w:val="0"/>
                <w:sz w:val="28"/>
                <w:szCs w:val="28"/>
                <w:lang w:eastAsia="ru-RU"/>
              </w:rPr>
              <w:t>1. - № 9. – с.</w:t>
            </w:r>
            <w:r w:rsidRPr="00633636">
              <w:rPr>
                <w:rFonts w:ascii="Times New Roman" w:eastAsia="Times New Roman" w:hAnsi="Times New Roman" w:cs="Times New Roman"/>
                <w:kern w:val="0"/>
                <w:sz w:val="28"/>
                <w:szCs w:val="28"/>
                <w:lang w:val="uk-UA" w:eastAsia="ru-RU"/>
              </w:rPr>
              <w:t>119</w:t>
            </w:r>
            <w:r w:rsidRPr="00633636">
              <w:rPr>
                <w:rFonts w:ascii="Times New Roman" w:eastAsia="Times New Roman" w:hAnsi="Times New Roman" w:cs="Times New Roman"/>
                <w:kern w:val="0"/>
                <w:sz w:val="28"/>
                <w:szCs w:val="28"/>
                <w:lang w:eastAsia="ru-RU"/>
              </w:rPr>
              <w:t>-123.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Лучик С.Д. Поліпшення соціальних умов життя сільського населення. // Економіка АПК. – 1997.- № 12.- с. 62-66.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4"/>
                <w:lang w:val="uk-UA" w:eastAsia="ru-RU"/>
              </w:rPr>
              <w:t xml:space="preserve">Мазур Н.А. Демографічна база відтворення трудового потенціалу села Хмельниччини.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Вісник Львівського державного аграрного університету.- Економіка АПК № 7(1). – Львів, 2000, с.155-159.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Стан і перспективи відтворення сільського населення Хмельницької області.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Збірник наукових праць. Випуск 8. – Кам’янець-Подільський, 2000, с.293-296.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Роль жінок у відтворювальних процесах сільського населення. </w:t>
            </w:r>
            <w:r w:rsidRPr="00633636">
              <w:rPr>
                <w:rFonts w:ascii="Times New Roman" w:eastAsia="Times New Roman" w:hAnsi="Times New Roman" w:cs="Times New Roman"/>
                <w:kern w:val="0"/>
                <w:sz w:val="28"/>
                <w:szCs w:val="24"/>
                <w:lang w:eastAsia="ru-RU"/>
              </w:rPr>
              <w:t xml:space="preserve">// </w:t>
            </w:r>
            <w:r w:rsidRPr="00633636">
              <w:rPr>
                <w:rFonts w:ascii="Times New Roman" w:eastAsia="Times New Roman" w:hAnsi="Times New Roman" w:cs="Times New Roman"/>
                <w:kern w:val="0"/>
                <w:sz w:val="28"/>
                <w:szCs w:val="24"/>
                <w:lang w:val="uk-UA" w:eastAsia="ru-RU"/>
              </w:rPr>
              <w:t>Вісник Львівського державного аграрного університету.- Економіка АПК № 8. – Львів, 2001, с.425-432.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Мазур Н.А. Формування трудових ресурсів села Придністров’я Хмельниччини.</w:t>
            </w:r>
            <w:r w:rsidRPr="00633636">
              <w:rPr>
                <w:rFonts w:ascii="Times New Roman" w:eastAsia="Times New Roman" w:hAnsi="Times New Roman" w:cs="Times New Roman"/>
                <w:kern w:val="0"/>
                <w:sz w:val="28"/>
                <w:szCs w:val="24"/>
                <w:lang w:eastAsia="ru-RU"/>
              </w:rPr>
              <w:t xml:space="preserve"> /</w:t>
            </w:r>
            <w:r w:rsidRPr="00633636">
              <w:rPr>
                <w:rFonts w:ascii="Times New Roman" w:eastAsia="Times New Roman" w:hAnsi="Times New Roman" w:cs="Times New Roman"/>
                <w:kern w:val="0"/>
                <w:sz w:val="28"/>
                <w:szCs w:val="24"/>
                <w:lang w:val="uk-UA" w:eastAsia="ru-RU"/>
              </w:rPr>
              <w:t xml:space="preserve"> Організаційно-економічні проблеми розвитку АПК. За ред. П.Т. Саблука. Част.1. Соціально-економічні проблеми села. – К., Інститут аграрної економіки УААН, 2001, с.56-59.</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33636">
              <w:rPr>
                <w:rFonts w:ascii="Times New Roman" w:eastAsia="Times New Roman" w:hAnsi="Times New Roman" w:cs="Times New Roman"/>
                <w:kern w:val="0"/>
                <w:sz w:val="28"/>
                <w:szCs w:val="24"/>
                <w:lang w:val="uk-UA" w:eastAsia="ru-RU"/>
              </w:rPr>
              <w:t xml:space="preserve">Мазур Н.А. Соціально-економічні чинники відтворення трудового потенціалу сільського населення Хмельниччини. </w:t>
            </w:r>
            <w:r w:rsidRPr="00633636">
              <w:rPr>
                <w:rFonts w:ascii="Times New Roman" w:eastAsia="Times New Roman" w:hAnsi="Times New Roman" w:cs="Times New Roman"/>
                <w:kern w:val="0"/>
                <w:sz w:val="28"/>
                <w:szCs w:val="24"/>
                <w:lang w:eastAsia="ru-RU"/>
              </w:rPr>
              <w:t>//</w:t>
            </w:r>
            <w:r w:rsidRPr="00633636">
              <w:rPr>
                <w:rFonts w:ascii="Times New Roman" w:eastAsia="Times New Roman" w:hAnsi="Times New Roman" w:cs="Times New Roman"/>
                <w:kern w:val="0"/>
                <w:sz w:val="28"/>
                <w:szCs w:val="24"/>
                <w:lang w:val="uk-UA" w:eastAsia="ru-RU"/>
              </w:rPr>
              <w:t xml:space="preserve"> Економіка АПК. – 2002. – №7. – с.135-139.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Маслова И. Трудовой потенциал: методические вопросы соц.-эк. </w:t>
            </w:r>
            <w:r w:rsidRPr="00633636">
              <w:rPr>
                <w:rFonts w:ascii="Times New Roman" w:eastAsia="Times New Roman" w:hAnsi="Times New Roman" w:cs="Times New Roman"/>
                <w:kern w:val="0"/>
                <w:sz w:val="28"/>
                <w:szCs w:val="28"/>
                <w:lang w:val="uk-UA" w:eastAsia="ru-RU"/>
              </w:rPr>
              <w:t>х</w:t>
            </w:r>
            <w:r w:rsidRPr="00633636">
              <w:rPr>
                <w:rFonts w:ascii="Times New Roman" w:eastAsia="Times New Roman" w:hAnsi="Times New Roman" w:cs="Times New Roman"/>
                <w:kern w:val="0"/>
                <w:sz w:val="28"/>
                <w:szCs w:val="28"/>
                <w:lang w:eastAsia="ru-RU"/>
              </w:rPr>
              <w:t>-ки // Тезисы докладов Всесоюзной научно-практической конференции "Трудовой потенциал советского общества". - М., 1987. Т.2. Ч.1. - С. 9.</w:t>
            </w:r>
          </w:p>
        </w:tc>
      </w:tr>
      <w:tr w:rsidR="00633636" w:rsidRPr="00633636" w:rsidTr="009235ED">
        <w:trPr>
          <w:trHeight w:val="20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Матеріали Хмельницького обласного управління статистики.</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Матюха М.М. Прогноз зайнятості сільського населення // Економіка АПК. – 1998. - №2. – С. 68-72.</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Матюха М.М. Формування зайнятості сільського населення // Економіка АПК. – 1998. - №1. – С. 80-83.</w:t>
            </w:r>
          </w:p>
        </w:tc>
      </w:tr>
      <w:tr w:rsidR="00633636" w:rsidRPr="00633636" w:rsidTr="009235ED">
        <w:trPr>
          <w:trHeight w:val="70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Машенков В.Ф., Мальцев И.Е. Формирование и использование рабочей силы в сельском хозяйстве. – М.: Агропромиздат, 1988. – 159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Маятниковая миграция сельского населения (М-во высш. и средн. спец. образования СССР). Научно-техн. совет. Секция народонаселения. Гл. ред. Д.И.Валентей. – М.: Финансы и статистика, 1981. – 88 с.</w:t>
            </w:r>
          </w:p>
        </w:tc>
      </w:tr>
      <w:tr w:rsidR="00633636" w:rsidRPr="00633636" w:rsidTr="009235ED">
        <w:trPr>
          <w:trHeight w:val="3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Методические принципы оценки демографической ситуации в областях УССР для разработки региональных программ развития народонаселения (рекомендации). - Киев: СОПС, 1988. - 13 с.</w:t>
            </w:r>
          </w:p>
        </w:tc>
      </w:tr>
      <w:tr w:rsidR="00633636" w:rsidRPr="00633636" w:rsidTr="009235ED">
        <w:trPr>
          <w:trHeight w:val="73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Методичні рекомендації щодо визначення робочих місць // Людина і праця. - 1995. - №11. - С.22-30.</w:t>
            </w:r>
          </w:p>
        </w:tc>
      </w:tr>
      <w:tr w:rsidR="00633636" w:rsidRPr="00633636" w:rsidTr="009235ED">
        <w:trPr>
          <w:trHeight w:val="107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Михасюк І.Р., Побурко Я.О., Яцура В.В. Основи регулювання економічного і соціального розвитку регіонів: Навч. посібник. – К., 1995. – 232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Михилев А., Демченко А., Горлов В. Новые хозяйственные структуры на селе. // АПК: экономика, управление. – 1998. - № 2. – с. 33-38.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Мікловда В., Пітюлич М. Регіональні механізми стимулювання розвитку самостійної зайнятості // Регіональна економіка. – 1996. - №1-2. – С.104-114.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Мікловда В.П., Лечига Р.Й. Соціально-трудові відносини в умовах ринкових трансформаційних процесів. // Регіональна економіка. – 1998. - №2. – С. 68-75.</w:t>
            </w:r>
          </w:p>
        </w:tc>
      </w:tr>
      <w:tr w:rsidR="00633636" w:rsidRPr="00633636" w:rsidTr="009235ED">
        <w:trPr>
          <w:trHeight w:val="76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Молдован Л. Управління соціальним розвитком села: проблеми і шляхи перебудови // Економіка України. – 1990. - №3. – С. 48-55.</w:t>
            </w:r>
          </w:p>
        </w:tc>
      </w:tr>
      <w:tr w:rsidR="00633636" w:rsidRPr="00633636" w:rsidTr="009235ED">
        <w:trPr>
          <w:trHeight w:val="35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Мортиков В. Пенсійне забезпечення і зайнятість // Економіка України. – 2000. - №2. – С. 63-66.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Мотивація праці та формування ринку робочої сили / За ред. П.Т. Саблука. – К.: Урожай, 1993. – 416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Музальова В.В., Александрова А.І. Стан і перспективи відтворення сільського населення Харківської області. // Економіка АПК. – 1998. - №5. – С. 66-71.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Некоторые аспекты формирования и эффективного использования трудового потенциала. - М., 1988. - С.30.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Никифорова А.Н. </w:t>
            </w:r>
            <w:r w:rsidRPr="00633636">
              <w:rPr>
                <w:rFonts w:ascii="Times New Roman" w:eastAsia="Times New Roman" w:hAnsi="Times New Roman" w:cs="Times New Roman"/>
                <w:kern w:val="0"/>
                <w:sz w:val="28"/>
                <w:szCs w:val="28"/>
                <w:lang w:eastAsia="ru-RU"/>
              </w:rPr>
              <w:t>Рынок труда: занятость и безработица. – М.: Международные отношения, 1991.</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Новак І.М. Удосконалення соціально-економічного механізму регулювання трудових відносин / НАН України, Ін-т економіки промисловості. - Донецьк, 1998. - 96 с.</w:t>
            </w:r>
          </w:p>
        </w:tc>
      </w:tr>
      <w:tr w:rsidR="00633636" w:rsidRPr="00633636" w:rsidTr="009235ED">
        <w:trPr>
          <w:trHeight w:val="72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Орлатий М., Булавко О., Івашкевич Ю. Створення повноцінного життєвого середовища на селі. // Пропозиція. – 1997. - № 3. – с.70-72.</w:t>
            </w:r>
          </w:p>
        </w:tc>
      </w:tr>
      <w:tr w:rsidR="00633636" w:rsidRPr="00633636" w:rsidTr="009235ED">
        <w:trPr>
          <w:trHeight w:val="72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Осовий Г. Актуальні питання регулювання ринку праці </w:t>
            </w:r>
            <w:r w:rsidRPr="00633636">
              <w:rPr>
                <w:rFonts w:ascii="Times New Roman" w:eastAsia="Times New Roman" w:hAnsi="Times New Roman" w:cs="Times New Roman"/>
                <w:kern w:val="0"/>
                <w:sz w:val="28"/>
                <w:szCs w:val="28"/>
                <w:lang w:eastAsia="ru-RU"/>
              </w:rPr>
              <w:t>// Економіка України. – 1997. - № 9. – с.</w:t>
            </w:r>
            <w:r w:rsidRPr="00633636">
              <w:rPr>
                <w:rFonts w:ascii="Times New Roman" w:eastAsia="Times New Roman" w:hAnsi="Times New Roman" w:cs="Times New Roman"/>
                <w:kern w:val="0"/>
                <w:sz w:val="28"/>
                <w:szCs w:val="28"/>
                <w:lang w:val="uk-UA" w:eastAsia="ru-RU"/>
              </w:rPr>
              <w:t>33</w:t>
            </w:r>
            <w:r w:rsidRPr="00633636">
              <w:rPr>
                <w:rFonts w:ascii="Times New Roman" w:eastAsia="Times New Roman" w:hAnsi="Times New Roman" w:cs="Times New Roman"/>
                <w:kern w:val="0"/>
                <w:sz w:val="28"/>
                <w:szCs w:val="28"/>
                <w:lang w:eastAsia="ru-RU"/>
              </w:rPr>
              <w:t>-40.</w:t>
            </w:r>
          </w:p>
        </w:tc>
      </w:tr>
      <w:tr w:rsidR="00633636" w:rsidRPr="00633636" w:rsidTr="009235ED">
        <w:trPr>
          <w:trHeight w:val="41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Павленков В.А. Рынок труда. – М.: Общ-во “Анкил”, 1992. – С. 28-37.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Паламарчук М. Новаторське дослідження проблем трудового потенціалу і зайнятості // Регіональна економіка. – 1997. - №3. – С. 192-194.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Палій О. Перспективи зовнішньої міграції в контексті змін на українському ринку праці // Економіка України. – 1993. - № 8. – С. 81-84.</w:t>
            </w:r>
          </w:p>
        </w:tc>
      </w:tr>
      <w:tr w:rsidR="00633636" w:rsidRPr="00633636" w:rsidTr="009235ED">
        <w:trPr>
          <w:trHeight w:val="64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Панкратов А.С. Трудовой потенциал в системе управления производством. - М., 1983. - С. 29-30.</w:t>
            </w:r>
          </w:p>
        </w:tc>
      </w:tr>
      <w:tr w:rsidR="00633636" w:rsidRPr="00633636" w:rsidTr="009235ED">
        <w:trPr>
          <w:trHeight w:val="788"/>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Панкратов А.С. Управление воспроизводством трудового потенциала. - М., 1988. - С. 56-57.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Перелік законодавчих актів України, що втратили чинність // Відомості Верховної Ради України. – 1996. - №3. – С. 32.</w:t>
            </w:r>
          </w:p>
        </w:tc>
      </w:tr>
      <w:tr w:rsidR="00633636" w:rsidRPr="00633636" w:rsidTr="009235ED">
        <w:trPr>
          <w:trHeight w:val="11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Петюх В.М. Ринок праці: Навч. посібник. – К.: КНЕУ, 1999. – 288 с.</w:t>
            </w:r>
          </w:p>
        </w:tc>
      </w:tr>
      <w:tr w:rsidR="00633636" w:rsidRPr="00633636" w:rsidTr="009235ED">
        <w:trPr>
          <w:trHeight w:val="11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Петюх В.М. Ринок праці та зайнятість: Навчальний посібник. – К.: МАУП, 1997. – 120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 Про стратегію розвитку трудового потенціалу України. Демографічна ситуація в Україні. Матеріали наукової конференції (жовтень 1993 р., Київ). Ч.ІІІ. Демографічні аспекти відтворення трудового потенціалу. С.1.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С.И. Трудовой потенциал в демографическом измерении / АН Украины. Ин-т экономики; Отв. ред. И.И. Лукинов. – К.: Наук. думка, 1992. – 180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Пирожков С.І. Відтворення трудового потенціалу // Економіка Радянської України. - 1991. - № 7. - С. 9.</w:t>
            </w:r>
          </w:p>
        </w:tc>
      </w:tr>
      <w:tr w:rsidR="00633636" w:rsidRPr="00633636" w:rsidTr="009235ED">
        <w:trPr>
          <w:trHeight w:val="227"/>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6"/>
                <w:szCs w:val="28"/>
                <w:lang w:eastAsia="ru-RU"/>
              </w:rPr>
            </w:pPr>
            <w:r w:rsidRPr="00633636">
              <w:rPr>
                <w:rFonts w:ascii="Times New Roman" w:eastAsia="Times New Roman" w:hAnsi="Times New Roman" w:cs="Times New Roman"/>
                <w:kern w:val="0"/>
                <w:sz w:val="26"/>
                <w:szCs w:val="28"/>
                <w:lang w:eastAsia="ru-RU"/>
              </w:rPr>
              <w:t>Питюлич М.И. Маневр трудовыми ресурсами. - Ужгород: Карпаты, 1990. - 70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Пітюлич М.І., Бібен М.І., Мікловда В.В. Трудовий потенціал регіону: стратегія розвитку і функціонування. – Ужгород: вид-во “Карпати”, 1996. – 73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Попова І.М. Соціологія. Пропедевтичний курс: Підручник для студентів вищих навчальних закладів. – Київ: Тандем, 1996. – 271 с.</w:t>
            </w:r>
          </w:p>
        </w:tc>
      </w:tr>
      <w:tr w:rsidR="00633636" w:rsidRPr="00633636" w:rsidTr="009235ED">
        <w:trPr>
          <w:trHeight w:val="378"/>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Прибиткова І.М. Основи демографії. – К.: Артек, 1995. – 256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Проскуряков В.М., Самоухин А.И. Экономический потенциал социальной сферы: содержание, оценка, анализ. - М.: Экономика, 1991. - С. 35.</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Профессиональная ориентация, подготовка и оценка персонала: Обзорная информация. – К., 1995. – с. 87-88.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Радаев В. Социологические подходы к анализу рынка труда: спрос на труд. // Российский экономический журнал. – 1995. - №3.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Региональные резервы рабочей силы (Вопросы методологи и методики анализа). Киев: Наук. думка, 1981. – С.4-6.</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Редько І. Село гине ! (Демографічна криза в сільській місцевості). // Сільський журнал. – 1994. - № 2-3. – с.4.</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Рекомендація 117 МОП. Рекомендація щодо професійного навчання // Людина і праця: Інформаційний бюлетень Міністерства праці та соціальної політики України. - 1998. - № 8. - С. 54-60.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Ремнева Л. Регулирование рынка труда. // Бизнес-информ. – 1999. - №1-2. – с.120.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Розвиток соціальної інфраструктури села: Збірник наукових праць. - Львів: ЛСГІ, 1990. - 123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Розміщення продуктивних сил України: Підручник / Є.П. Качан, М.О. Ковтонюк, М.О. Петрига та ін.; За ред. Є.П. Качана. - К.: Вища шк., 1997. - 375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Россет Э. Процесс старения населения. - М.: Статистика, 1968. – 19</w:t>
            </w:r>
            <w:r w:rsidRPr="00633636">
              <w:rPr>
                <w:rFonts w:ascii="Times New Roman" w:eastAsia="Times New Roman" w:hAnsi="Times New Roman" w:cs="Times New Roman"/>
                <w:kern w:val="0"/>
                <w:sz w:val="28"/>
                <w:szCs w:val="28"/>
                <w:lang w:val="uk-UA" w:eastAsia="ru-RU"/>
              </w:rPr>
              <w:t>8 с</w:t>
            </w:r>
            <w:r w:rsidRPr="00633636">
              <w:rPr>
                <w:rFonts w:ascii="Times New Roman" w:eastAsia="Times New Roman" w:hAnsi="Times New Roman" w:cs="Times New Roman"/>
                <w:kern w:val="0"/>
                <w:sz w:val="28"/>
                <w:szCs w:val="28"/>
                <w:lang w:eastAsia="ru-RU"/>
              </w:rPr>
              <w:t>.</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Рябоконь В.П. Селянин на ринку праці (кадрові аспекти). // Економіка АПК. – 1998. - №10. – с.85-90.</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Рябоконь В.П. Соціально-психологічні аспекти сільськогосподарської праці та її оплати в умовах становлення ринку // Економіка АПК. - 1999.- № 9. - С.79-85.</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Савченко В.А. Проблеми розвитку системи професійного навчання незайнятого населення в умовах ринкової економіки </w:t>
            </w:r>
            <w:r w:rsidRPr="00633636">
              <w:rPr>
                <w:rFonts w:ascii="Times New Roman" w:eastAsia="Times New Roman" w:hAnsi="Times New Roman" w:cs="Times New Roman"/>
                <w:kern w:val="0"/>
                <w:sz w:val="28"/>
                <w:szCs w:val="28"/>
                <w:lang w:eastAsia="ru-RU"/>
              </w:rPr>
              <w:t xml:space="preserve">// </w:t>
            </w:r>
            <w:r w:rsidRPr="00633636">
              <w:rPr>
                <w:rFonts w:ascii="Times New Roman" w:eastAsia="Times New Roman" w:hAnsi="Times New Roman" w:cs="Times New Roman"/>
                <w:kern w:val="0"/>
                <w:sz w:val="28"/>
                <w:szCs w:val="28"/>
                <w:lang w:val="uk-UA" w:eastAsia="ru-RU"/>
              </w:rPr>
              <w:t>Зайнятість та ринок праці: Випуск 2</w:t>
            </w:r>
            <w:r w:rsidRPr="00633636">
              <w:rPr>
                <w:rFonts w:ascii="Times New Roman" w:eastAsia="Times New Roman" w:hAnsi="Times New Roman" w:cs="Times New Roman"/>
                <w:kern w:val="0"/>
                <w:sz w:val="28"/>
                <w:szCs w:val="28"/>
                <w:lang w:eastAsia="ru-RU"/>
              </w:rPr>
              <w:t xml:space="preserve">. – </w:t>
            </w:r>
            <w:r w:rsidRPr="00633636">
              <w:rPr>
                <w:rFonts w:ascii="Times New Roman" w:eastAsia="Times New Roman" w:hAnsi="Times New Roman" w:cs="Times New Roman"/>
                <w:kern w:val="0"/>
                <w:sz w:val="28"/>
                <w:szCs w:val="28"/>
                <w:lang w:val="uk-UA" w:eastAsia="ru-RU"/>
              </w:rPr>
              <w:t xml:space="preserve">К., </w:t>
            </w:r>
            <w:r w:rsidRPr="00633636">
              <w:rPr>
                <w:rFonts w:ascii="Times New Roman" w:eastAsia="Times New Roman" w:hAnsi="Times New Roman" w:cs="Times New Roman"/>
                <w:kern w:val="0"/>
                <w:sz w:val="28"/>
                <w:szCs w:val="28"/>
                <w:lang w:eastAsia="ru-RU"/>
              </w:rPr>
              <w:t>1994. – С.</w:t>
            </w:r>
            <w:r w:rsidRPr="00633636">
              <w:rPr>
                <w:rFonts w:ascii="Times New Roman" w:eastAsia="Times New Roman" w:hAnsi="Times New Roman" w:cs="Times New Roman"/>
                <w:kern w:val="0"/>
                <w:sz w:val="28"/>
                <w:szCs w:val="28"/>
                <w:lang w:val="uk-UA" w:eastAsia="ru-RU"/>
              </w:rPr>
              <w:t>32</w:t>
            </w:r>
            <w:r w:rsidRPr="00633636">
              <w:rPr>
                <w:rFonts w:ascii="Times New Roman" w:eastAsia="Times New Roman" w:hAnsi="Times New Roman" w:cs="Times New Roman"/>
                <w:kern w:val="0"/>
                <w:sz w:val="28"/>
                <w:szCs w:val="28"/>
                <w:lang w:eastAsia="ru-RU"/>
              </w:rPr>
              <w:t>-41.</w:t>
            </w:r>
          </w:p>
        </w:tc>
      </w:tr>
      <w:tr w:rsidR="00633636" w:rsidRPr="00633636" w:rsidTr="009235ED">
        <w:trPr>
          <w:trHeight w:val="821"/>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Сахацький М.П., Запша Г.М. Проблемні аспекти відродження сільського господарства </w:t>
            </w:r>
            <w:r w:rsidRPr="00633636">
              <w:rPr>
                <w:rFonts w:ascii="Times New Roman" w:eastAsia="Times New Roman" w:hAnsi="Times New Roman" w:cs="Times New Roman"/>
                <w:kern w:val="0"/>
                <w:sz w:val="28"/>
                <w:szCs w:val="28"/>
                <w:lang w:eastAsia="ru-RU"/>
              </w:rPr>
              <w:t>// Економіка АПК. – 2001. - № 9. – с.</w:t>
            </w:r>
            <w:r w:rsidRPr="00633636">
              <w:rPr>
                <w:rFonts w:ascii="Times New Roman" w:eastAsia="Times New Roman" w:hAnsi="Times New Roman" w:cs="Times New Roman"/>
                <w:kern w:val="0"/>
                <w:sz w:val="28"/>
                <w:szCs w:val="28"/>
                <w:lang w:val="uk-UA" w:eastAsia="ru-RU"/>
              </w:rPr>
              <w:t>33</w:t>
            </w:r>
            <w:r w:rsidRPr="00633636">
              <w:rPr>
                <w:rFonts w:ascii="Times New Roman" w:eastAsia="Times New Roman" w:hAnsi="Times New Roman" w:cs="Times New Roman"/>
                <w:kern w:val="0"/>
                <w:sz w:val="28"/>
                <w:szCs w:val="28"/>
                <w:lang w:eastAsia="ru-RU"/>
              </w:rPr>
              <w:t>-</w:t>
            </w:r>
            <w:r w:rsidRPr="00633636">
              <w:rPr>
                <w:rFonts w:ascii="Times New Roman" w:eastAsia="Times New Roman" w:hAnsi="Times New Roman" w:cs="Times New Roman"/>
                <w:kern w:val="0"/>
                <w:sz w:val="28"/>
                <w:szCs w:val="28"/>
                <w:lang w:val="uk-UA" w:eastAsia="ru-RU"/>
              </w:rPr>
              <w:t>37</w:t>
            </w:r>
            <w:r w:rsidRPr="00633636">
              <w:rPr>
                <w:rFonts w:ascii="Times New Roman" w:eastAsia="Times New Roman" w:hAnsi="Times New Roman" w:cs="Times New Roman"/>
                <w:kern w:val="0"/>
                <w:sz w:val="28"/>
                <w:szCs w:val="28"/>
                <w:lang w:eastAsia="ru-RU"/>
              </w:rPr>
              <w:t>.</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Секретарюк В.В. Формування ринку праці в нових умовах господарювання. – Львів: Полутекс, 1992. – 146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Сергеева Г.П., Чижова Л.Е. Трудовой потенциал страны. - М., 1982. - С.3.</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Сергеева Г.П., Чижова Л.С. Эффективное использование трудового потенциала. - М.: Знание, 1987. - №7 (Новое в жизни, науке, технике: Серия "Экономика"). - 63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Система знаний о народонаселении: Учеб. пособие для экономич. спец. вузов. – М.: Высш. шк., 1991. – 225 с.</w:t>
            </w:r>
          </w:p>
        </w:tc>
      </w:tr>
      <w:tr w:rsidR="00633636" w:rsidRPr="00633636" w:rsidTr="009235ED">
        <w:trPr>
          <w:trHeight w:val="81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Сільський сектор України на рубежі тисячоліть: у 2 т. Т.1. Потенціал сільського сектора / Л.О. Шепотько, І.В. Прокопа, С.О. Гудзинський </w:t>
            </w:r>
            <w:r w:rsidRPr="00633636">
              <w:rPr>
                <w:rFonts w:ascii="Times New Roman" w:eastAsia="Times New Roman" w:hAnsi="Times New Roman" w:cs="Times New Roman"/>
                <w:kern w:val="0"/>
                <w:sz w:val="28"/>
                <w:szCs w:val="28"/>
                <w:lang w:val="uk-UA" w:eastAsia="ru-RU"/>
              </w:rPr>
              <w:t>та ін. – Київ: Інститут економіки НАН України, 2000. – 396 с.</w:t>
            </w:r>
            <w:r w:rsidRPr="00633636">
              <w:rPr>
                <w:rFonts w:ascii="Times New Roman" w:eastAsia="Times New Roman" w:hAnsi="Times New Roman" w:cs="Times New Roman"/>
                <w:kern w:val="0"/>
                <w:sz w:val="28"/>
                <w:szCs w:val="28"/>
                <w:lang w:eastAsia="ru-RU"/>
              </w:rPr>
              <w:t xml:space="preserve">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Скаржинский М.И., Баландин И.Ю., Тяжов А.И. Трудовой потенциал социалистического общества. - М., 1987. - С. 12.</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Советский энциклопедический словарь. - М., 1981. - С. 105.</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Социальная политика: Учебник (Под общ. ред. Н.А.Волгина). – М.: Издательство «Экзамен», 2002. – С. 223-237.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Социальное развитие села: проблемы и тенденции (экономический обзор). // АПК: экономика, управление. – 1998. - № 2. - с. 21-32.</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Соціальне відродження і розвиток села в умовах становлення ринкової економіки / М.Х. Вдовиченко, К.І. Якуба, М.К. Орлатий та ін.; За ред. П.Т. Саблука, М.Х. Вдовиченка. – К.: Урожай, 1993. - 216 с. </w:t>
            </w:r>
          </w:p>
        </w:tc>
      </w:tr>
      <w:tr w:rsidR="00633636" w:rsidRPr="00633636" w:rsidTr="009235ED">
        <w:trPr>
          <w:trHeight w:val="15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Соціально-економічні дослідження в перехідний період. Стратегія розвитку АПК (Щорічник наукових праць). Випуск ХІІІ / НАН України. Інститут регіональних досліджень. Редкол.: відповід. редактор М.І.Долішній. – Львів, 2000. – 220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Соціально-трудовий потенціал аграрної економіки (О.А.Бугуцький та ін.) За ред. О.А. Бугуцького. - К.: ТОВ "Комплекс Віта", 1996. - 229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Соціально-трудовий потенціал: теорія і практика. У двох частинах. Част.1. Київ: Наук. думка, 1984. – С.3.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Стеценко С.Г., Швець В.Г. Статистика населення : Підручник. - К: Вища шк., 1993. - 463 с.</w:t>
            </w:r>
          </w:p>
        </w:tc>
      </w:tr>
      <w:tr w:rsidR="00633636" w:rsidRPr="00633636" w:rsidTr="009235ED">
        <w:trPr>
          <w:trHeight w:val="112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Стешенко В., Рудницький О., Хомра О., Стефановський А. Демографічні перспективи України до 2026 року / Відп. ред. В.Стешенко. - К.: ІЕ НАН України, 1999. - С. 11.</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Стороженко О.О. Соціально-економічні аспекти розвитку українського села. // Економіка АПК. - 2001. - №4. - с.121-123</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Стронгина М.Л. Социальное развитие села: поселенческий аспект. – М.: Агропромиздат, 1986. – 92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Сус Т.Й. Трудові ресурси мікрорегіону // Економіка АПК. - 2001. - №5. - с. 112-114</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Тимофеев В. Проблемы развития социальной сферы села: стратегия и тактика. // АПК: экономика, управление. – 1997. - № 8. – с.3-7.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Тітова Н.А. Трудовий потенціал і його реалізація в умовах формування регіональних ринків праці: Автореф. дис. на здоб. наук. ступ. д.е.н. - Львів, 1996. - 48 с.</w:t>
            </w:r>
          </w:p>
        </w:tc>
      </w:tr>
      <w:tr w:rsidR="00633636" w:rsidRPr="00633636" w:rsidTr="009235ED">
        <w:trPr>
          <w:trHeight w:val="772"/>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Ткаченко О.М. Раціонально використовувати потенціал села. // Економіка АПК. – 1995. - №1. – с. 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Токмачов М.Л. Аналіз діяльності активного сільського населення в Україні. // Економіка АПК. - 1998. - №3. - С.86-89.</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Токмачов М.Л. Трудові ресурси сільського господарства України через призму економічних теорій безробіття. // Економіка АПК. – 1998. - №12. – с.78-86.</w:t>
            </w:r>
          </w:p>
        </w:tc>
      </w:tr>
      <w:tr w:rsidR="00633636" w:rsidRPr="00633636" w:rsidTr="009235ED">
        <w:trPr>
          <w:trHeight w:val="72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 Стадник М. Зайнятість в аграрному секторі: стан та шляхи регулювання. – Львів: Українські технології, 2000 р. – 136 с.</w:t>
            </w:r>
          </w:p>
        </w:tc>
      </w:tr>
      <w:tr w:rsidR="00633636" w:rsidRPr="00633636" w:rsidTr="009235ED">
        <w:trPr>
          <w:trHeight w:val="479"/>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 xml:space="preserve">Тринько Р.І. Методика економічних досліджень. – Львів, 1999. – 356 с. </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Р.І., Котько Н.М. Формування трудового потенціалу аграрного сектора за умов демографічної кризи. // Вісник аграрної науки. – 1994. - №5.</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Тринько Р.І., Прокопишак К.В., Біттер О.А., Богіра М.С. Проблеми соціального розвитку села в умовах перехідної економіки: стан та перспективи розвитку. Монографія. – Львів: Українські технології, 1998. – 176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Трубич С.Ю. Трудовий потенціал і зайнятість населення України в умовах переходу до ринку. – Тернопіль, 1996. – 287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Трудовая активность женщин / В.С. Стешенко, В.П. Пискунов, Л.В. Чуйко и др.; АН УССР. Ин-т экономики. – К.: Наук. думка, 1984. – 235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Трудовий потенціал і зайнятість: теоретичні основи та регіональні особливості. Ужгород: Карпати, 1997. – С.7.</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Трудовые ресурсы сельского хозяйства (Вопросы теории и методологии). Под ред. В.Н. Овчинникова. – М.: Мысль, 1982. – 115 с.</w:t>
            </w:r>
          </w:p>
        </w:tc>
      </w:tr>
      <w:tr w:rsidR="00633636" w:rsidRPr="00633636" w:rsidTr="009235ED">
        <w:trPr>
          <w:trHeight w:val="375"/>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 нас є гарні плани аграрні // Україна молода. - 2000. - № 25. - 10 лютого.</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Украинская Сов. Энциклопедия. – К., 1984. – Т. 11. – С.278.</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val="uk-UA" w:eastAsia="ru-RU"/>
              </w:rPr>
              <w:t xml:space="preserve">Уманский А.М. Основы экономики труда и управления трудовыми ресурсами: Учеб. пособие </w:t>
            </w:r>
            <w:r w:rsidRPr="00633636">
              <w:rPr>
                <w:rFonts w:ascii="Times New Roman" w:eastAsia="Times New Roman" w:hAnsi="Times New Roman" w:cs="Times New Roman"/>
                <w:kern w:val="0"/>
                <w:sz w:val="28"/>
                <w:szCs w:val="28"/>
                <w:lang w:eastAsia="ru-RU"/>
              </w:rPr>
              <w:t>/ Донбасская государственная академия строительства и архитектуры. – Луганск, 2000. – 241 с.</w:t>
            </w:r>
          </w:p>
        </w:tc>
      </w:tr>
      <w:tr w:rsidR="00633636" w:rsidRPr="00633636" w:rsidTr="009235ED">
        <w:trPr>
          <w:trHeight w:val="303"/>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Уманский А.М., Сумцов В.Г. Международные трудовые нормы и рекомендации </w:t>
            </w:r>
            <w:r w:rsidRPr="00633636">
              <w:rPr>
                <w:rFonts w:ascii="Times New Roman" w:eastAsia="Times New Roman" w:hAnsi="Times New Roman" w:cs="Times New Roman"/>
                <w:kern w:val="0"/>
                <w:sz w:val="28"/>
                <w:szCs w:val="28"/>
                <w:lang w:eastAsia="ru-RU"/>
              </w:rPr>
              <w:t>/ Восточноукраинский государственный университет. – Луганск: ВУГУ, 1999. – 248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Федоренко В.Г. Трудові ресурси в нових умовах. // Будівництво України. – 1993. – №2. – с.13-14.</w:t>
            </w:r>
          </w:p>
        </w:tc>
      </w:tr>
      <w:tr w:rsidR="00633636" w:rsidRPr="00633636" w:rsidTr="009235ED">
        <w:trPr>
          <w:trHeight w:val="176"/>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Шабанова М.А. Сезонная и постоянная миграция населения в сельском районе: комплексное социолого-статистическое исследование. – Новосибирск: Наука, 1991. – 237 с.</w:t>
            </w:r>
          </w:p>
        </w:tc>
      </w:tr>
      <w:tr w:rsidR="00633636" w:rsidRPr="00633636" w:rsidTr="009235ED">
        <w:trPr>
          <w:trHeight w:val="9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vAlign w:val="cente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Швець Віктор. Відтворення трудового потенціалу села України. - К.: "Хрещатик", 1993. - 213 с.</w:t>
            </w:r>
          </w:p>
        </w:tc>
      </w:tr>
      <w:tr w:rsidR="00633636" w:rsidRPr="00633636" w:rsidTr="009235ED">
        <w:trPr>
          <w:trHeight w:val="90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труда: (социально-трудовые отношения). / Под ред. Н.А.Волгина, Ю.Г.Одегова. – М.: «Экзамен», 2002. – С. 585-590.</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труда: Учебник для вузов / Л.И. Жугаев, Г.Р. Погосян, В.И. Савцов и др.; под ред. Г.Р. Погосяна, Л.И. Жукова. – М.: Экономика, 1991. – 304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Экономика и рынок труда / Под ред. А.С.Головачева. – Минск: Вышейшая школа, 1994. – С. 46-58.</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Якуба К.І. Демографічна політика в сільській місцевості України. – К.:ІАЕ УААН, 1999. – 75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633636">
              <w:rPr>
                <w:rFonts w:ascii="Times New Roman" w:eastAsia="Times New Roman" w:hAnsi="Times New Roman" w:cs="Times New Roman"/>
                <w:kern w:val="0"/>
                <w:sz w:val="28"/>
                <w:szCs w:val="28"/>
                <w:lang w:eastAsia="ru-RU"/>
              </w:rPr>
              <w:t>Якуба К.І. Жінки в трудовому потенціалі села. – К.: “Аграрна наука”, 1998. – 278 с.</w:t>
            </w:r>
          </w:p>
        </w:tc>
      </w:tr>
      <w:tr w:rsidR="00633636" w:rsidRPr="00633636" w:rsidTr="009235ED">
        <w:trPr>
          <w:trHeight w:val="750"/>
        </w:trPr>
        <w:tc>
          <w:tcPr>
            <w:tcW w:w="543" w:type="dxa"/>
          </w:tcPr>
          <w:p w:rsidR="00633636" w:rsidRPr="00633636" w:rsidRDefault="00633636" w:rsidP="00633636">
            <w:pPr>
              <w:widowControl/>
              <w:numPr>
                <w:ilvl w:val="0"/>
                <w:numId w:val="23"/>
              </w:numPr>
              <w:suppressAutoHyphens w:val="0"/>
              <w:spacing w:after="0" w:line="360" w:lineRule="auto"/>
              <w:ind w:left="0" w:firstLine="0"/>
              <w:jc w:val="left"/>
              <w:rPr>
                <w:rFonts w:ascii="Times New Roman" w:eastAsia="Times New Roman" w:hAnsi="Times New Roman" w:cs="Times New Roman"/>
                <w:kern w:val="0"/>
                <w:sz w:val="28"/>
                <w:szCs w:val="28"/>
                <w:lang w:eastAsia="ru-RU"/>
              </w:rPr>
            </w:pPr>
          </w:p>
        </w:tc>
        <w:tc>
          <w:tcPr>
            <w:tcW w:w="9090" w:type="dxa"/>
            <w:tcMar>
              <w:top w:w="15" w:type="dxa"/>
              <w:left w:w="15" w:type="dxa"/>
              <w:bottom w:w="0" w:type="dxa"/>
              <w:right w:w="15" w:type="dxa"/>
            </w:tcMar>
          </w:tcPr>
          <w:p w:rsidR="00633636" w:rsidRPr="00633636" w:rsidRDefault="00633636" w:rsidP="0063363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33636">
              <w:rPr>
                <w:rFonts w:ascii="Times New Roman" w:eastAsia="Times New Roman" w:hAnsi="Times New Roman" w:cs="Times New Roman"/>
                <w:kern w:val="0"/>
                <w:sz w:val="28"/>
                <w:szCs w:val="28"/>
                <w:lang w:val="uk-UA" w:eastAsia="ru-RU"/>
              </w:rPr>
              <w:t xml:space="preserve">Ярова В.В. Формування і використання трудового потенціалу в реформованих сільськогосподарських підприємствах </w:t>
            </w:r>
            <w:r w:rsidRPr="00633636">
              <w:rPr>
                <w:rFonts w:ascii="Times New Roman" w:eastAsia="Times New Roman" w:hAnsi="Times New Roman" w:cs="Times New Roman"/>
                <w:kern w:val="0"/>
                <w:sz w:val="28"/>
                <w:szCs w:val="28"/>
                <w:lang w:eastAsia="ru-RU"/>
              </w:rPr>
              <w:t>// Економіка АПК. – 2001. - №9. – с.</w:t>
            </w:r>
            <w:r w:rsidRPr="00633636">
              <w:rPr>
                <w:rFonts w:ascii="Times New Roman" w:eastAsia="Times New Roman" w:hAnsi="Times New Roman" w:cs="Times New Roman"/>
                <w:kern w:val="0"/>
                <w:sz w:val="28"/>
                <w:szCs w:val="28"/>
                <w:lang w:val="uk-UA" w:eastAsia="ru-RU"/>
              </w:rPr>
              <w:t>124</w:t>
            </w:r>
            <w:r w:rsidRPr="00633636">
              <w:rPr>
                <w:rFonts w:ascii="Times New Roman" w:eastAsia="Times New Roman" w:hAnsi="Times New Roman" w:cs="Times New Roman"/>
                <w:kern w:val="0"/>
                <w:sz w:val="28"/>
                <w:szCs w:val="28"/>
                <w:lang w:eastAsia="ru-RU"/>
              </w:rPr>
              <w:t>-128.</w:t>
            </w:r>
          </w:p>
        </w:tc>
      </w:tr>
    </w:tbl>
    <w:p w:rsidR="00633636" w:rsidRPr="00633636" w:rsidRDefault="00633636" w:rsidP="00633636">
      <w:pPr>
        <w:widowControl/>
        <w:tabs>
          <w:tab w:val="clear" w:pos="709"/>
        </w:tabs>
        <w:suppressAutoHyphens w:val="0"/>
        <w:spacing w:after="0" w:line="360" w:lineRule="auto"/>
        <w:ind w:left="180" w:firstLine="540"/>
        <w:rPr>
          <w:rFonts w:ascii="Times New Roman" w:eastAsia="Times New Roman" w:hAnsi="Times New Roman" w:cs="Times New Roman"/>
          <w:kern w:val="0"/>
          <w:sz w:val="28"/>
          <w:szCs w:val="24"/>
          <w:lang w:eastAsia="ru-RU"/>
        </w:rPr>
      </w:pPr>
    </w:p>
    <w:p w:rsidR="00633636" w:rsidRPr="00633636" w:rsidRDefault="00633636" w:rsidP="00633636"/>
    <w:sectPr w:rsidR="00633636" w:rsidRPr="00633636"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36" w:rsidRDefault="00633636">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33636" w:rsidRDefault="00633636">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36" w:rsidRDefault="00633636">
    <w:pPr>
      <w:pStyle w:val="affffffff9"/>
      <w:framePr w:wrap="around" w:vAnchor="text" w:hAnchor="margin" w:xAlign="right" w:y="1"/>
      <w:rPr>
        <w:rStyle w:val="afffffffffffffffffffffffffff3"/>
      </w:rPr>
    </w:pPr>
  </w:p>
  <w:p w:rsidR="00633636" w:rsidRDefault="00633636">
    <w:pPr>
      <w:pStyle w:val="affffffff9"/>
      <w:ind w:right="360"/>
      <w:rPr>
        <w:lang w:val="uk-UA"/>
      </w:rPr>
    </w:pPr>
  </w:p>
  <w:p w:rsidR="00633636" w:rsidRDefault="00633636">
    <w:pPr>
      <w:pStyle w:val="affffffff9"/>
      <w:ind w:right="360"/>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633636" w:rsidRPr="00633636">
                    <w:rPr>
                      <w:rStyle w:val="afffff9"/>
                      <w:noProof/>
                    </w:rPr>
                    <w:t>203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7578B4" w:rsidRPr="007578B4">
                      <w:rPr>
                        <w:rStyle w:val="afffff9"/>
                        <w:b w:val="0"/>
                        <w:bCs w:val="0"/>
                        <w:noProof/>
                      </w:rPr>
                      <w:t>170</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36" w:rsidRDefault="00633636">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33636" w:rsidRDefault="00633636">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36" w:rsidRDefault="00633636">
    <w:pPr>
      <w:pStyle w:val="affffffff6"/>
      <w:ind w:right="360"/>
      <w:rPr>
        <w:lang w:val="uk-UA"/>
      </w:rPr>
    </w:pPr>
  </w:p>
  <w:p w:rsidR="00633636" w:rsidRDefault="00633636">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189</w:t>
    </w:r>
    <w:r>
      <w:rPr>
        <w:rStyle w:val="afffffffffffffffffffffffffff3"/>
      </w:rPr>
      <w:fldChar w:fldCharType="end"/>
    </w:r>
  </w:p>
  <w:p w:rsidR="00633636" w:rsidRDefault="00633636">
    <w:pPr>
      <w:pStyle w:val="affffffff6"/>
      <w:ind w:right="360"/>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94308B"/>
    <w:multiLevelType w:val="hybridMultilevel"/>
    <w:tmpl w:val="FAB24C5C"/>
    <w:lvl w:ilvl="0" w:tplc="A66AA0D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D48021D"/>
    <w:multiLevelType w:val="hybridMultilevel"/>
    <w:tmpl w:val="88941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1EF37574"/>
    <w:multiLevelType w:val="multilevel"/>
    <w:tmpl w:val="8F1A40F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4">
    <w:nsid w:val="1FFE7DB6"/>
    <w:multiLevelType w:val="multilevel"/>
    <w:tmpl w:val="1B40CCDA"/>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520"/>
        </w:tabs>
        <w:ind w:left="2520" w:hanging="252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7">
    <w:nsid w:val="2C711AE6"/>
    <w:multiLevelType w:val="multilevel"/>
    <w:tmpl w:val="53240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DE277C9"/>
    <w:multiLevelType w:val="multilevel"/>
    <w:tmpl w:val="6FD8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1">
    <w:nsid w:val="440C46F8"/>
    <w:multiLevelType w:val="hybridMultilevel"/>
    <w:tmpl w:val="FABC8816"/>
    <w:lvl w:ilvl="0" w:tplc="C8E6C8FC">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2">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3">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4">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
    <w:nsid w:val="5C6F50DB"/>
    <w:multiLevelType w:val="multilevel"/>
    <w:tmpl w:val="7116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7">
    <w:nsid w:val="68457AE1"/>
    <w:multiLevelType w:val="hybridMultilevel"/>
    <w:tmpl w:val="FABC8816"/>
    <w:lvl w:ilvl="0" w:tplc="EB1AD3B2">
      <w:numFmt w:val="bullet"/>
      <w:lvlText w:val="-"/>
      <w:lvlJc w:val="left"/>
      <w:pPr>
        <w:tabs>
          <w:tab w:val="num" w:pos="851"/>
        </w:tabs>
        <w:ind w:left="851" w:hanging="567"/>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8">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9">
    <w:nsid w:val="6ED07F24"/>
    <w:multiLevelType w:val="multilevel"/>
    <w:tmpl w:val="B85C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37E0ADB"/>
    <w:multiLevelType w:val="hybridMultilevel"/>
    <w:tmpl w:val="409ADC00"/>
    <w:lvl w:ilvl="0" w:tplc="D340F078">
      <w:start w:val="1430"/>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56E3C3C"/>
    <w:multiLevelType w:val="multilevel"/>
    <w:tmpl w:val="FA74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404D45"/>
    <w:multiLevelType w:val="multilevel"/>
    <w:tmpl w:val="17E8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0B2725"/>
    <w:multiLevelType w:val="hybridMultilevel"/>
    <w:tmpl w:val="E886FD98"/>
    <w:lvl w:ilvl="0" w:tplc="6DC6CF00">
      <w:start w:val="1430"/>
      <w:numFmt w:val="bullet"/>
      <w:lvlText w:val="-"/>
      <w:lvlJc w:val="left"/>
      <w:pPr>
        <w:tabs>
          <w:tab w:val="num" w:pos="473"/>
        </w:tabs>
        <w:ind w:left="454"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6"/>
  </w:num>
  <w:num w:numId="8">
    <w:abstractNumId w:val="76"/>
  </w:num>
  <w:num w:numId="9">
    <w:abstractNumId w:val="94"/>
  </w:num>
  <w:num w:numId="10">
    <w:abstractNumId w:val="96"/>
  </w:num>
  <w:num w:numId="11">
    <w:abstractNumId w:val="90"/>
  </w:num>
  <w:num w:numId="12">
    <w:abstractNumId w:val="93"/>
  </w:num>
  <w:num w:numId="13">
    <w:abstractNumId w:val="78"/>
  </w:num>
  <w:num w:numId="14">
    <w:abstractNumId w:val="101"/>
  </w:num>
  <w:num w:numId="15">
    <w:abstractNumId w:val="95"/>
  </w:num>
  <w:num w:numId="16">
    <w:abstractNumId w:val="88"/>
  </w:num>
  <w:num w:numId="17">
    <w:abstractNumId w:val="102"/>
  </w:num>
  <w:num w:numId="18">
    <w:abstractNumId w:val="99"/>
  </w:num>
  <w:num w:numId="19">
    <w:abstractNumId w:val="87"/>
  </w:num>
  <w:num w:numId="20">
    <w:abstractNumId w:val="91"/>
  </w:num>
  <w:num w:numId="21">
    <w:abstractNumId w:val="84"/>
  </w:num>
  <w:num w:numId="22">
    <w:abstractNumId w:val="83"/>
  </w:num>
  <w:num w:numId="23">
    <w:abstractNumId w:val="82"/>
  </w:num>
  <w:num w:numId="24">
    <w:abstractNumId w:val="97"/>
  </w:num>
  <w:num w:numId="25">
    <w:abstractNumId w:val="100"/>
  </w:num>
  <w:num w:numId="26">
    <w:abstractNumId w:val="10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6BF12-A514-48AE-8ED1-6175F82B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45</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2021-05-16T19:35:00Z</dcterms:created>
  <dcterms:modified xsi:type="dcterms:W3CDTF">2021-05-17T13:19:00Z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