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FD23D2" w:rsidRDefault="00FD23D2" w:rsidP="00FD23D2">
      <w:r w:rsidRPr="00FD23D2">
        <w:rPr>
          <w:rFonts w:ascii="Times New Roman" w:eastAsia="Arial Narrow" w:hAnsi="Times New Roman" w:cs="Times New Roman"/>
          <w:b/>
          <w:bCs/>
          <w:color w:val="000000"/>
          <w:kern w:val="0"/>
          <w:sz w:val="24"/>
          <w:lang w:val="uk-UA" w:eastAsia="uk-UA" w:bidi="uk-UA"/>
        </w:rPr>
        <w:t>Ціж Максим Богданович</w:t>
      </w:r>
      <w:r w:rsidRPr="00FD23D2">
        <w:rPr>
          <w:rFonts w:ascii="Times New Roman" w:hAnsi="Times New Roman" w:cs="Times New Roman"/>
          <w:color w:val="000000"/>
          <w:kern w:val="0"/>
          <w:sz w:val="24"/>
          <w:szCs w:val="24"/>
          <w:lang w:val="uk-UA" w:eastAsia="uk-UA" w:bidi="uk-UA"/>
        </w:rPr>
        <w:t>, аспірант кафедри астрофізики Львівського національного університету імені Івана Фран</w:t>
      </w:r>
      <w:r w:rsidRPr="00FD23D2">
        <w:rPr>
          <w:rFonts w:ascii="Times New Roman" w:hAnsi="Times New Roman" w:cs="Times New Roman"/>
          <w:color w:val="000000"/>
          <w:kern w:val="0"/>
          <w:sz w:val="24"/>
          <w:szCs w:val="24"/>
          <w:lang w:val="uk-UA" w:eastAsia="uk-UA" w:bidi="uk-UA"/>
        </w:rPr>
        <w:softHyphen/>
        <w:t>ка МОН України: «Властивості та параметри моделей темної енергії в гравітаційно-зв’язаних системах» (01.03.02 - астро</w:t>
      </w:r>
      <w:r w:rsidRPr="00FD23D2">
        <w:rPr>
          <w:rFonts w:ascii="Times New Roman" w:hAnsi="Times New Roman" w:cs="Times New Roman"/>
          <w:color w:val="000000"/>
          <w:kern w:val="0"/>
          <w:sz w:val="24"/>
          <w:szCs w:val="24"/>
          <w:lang w:val="uk-UA" w:eastAsia="uk-UA" w:bidi="uk-UA"/>
        </w:rPr>
        <w:softHyphen/>
        <w:t>фізика, радіоастрономія). Спецрада Д 26.208.01 у Головній астрономічній обсерваторії</w:t>
      </w:r>
    </w:p>
    <w:sectPr w:rsidR="00086D61" w:rsidRPr="00FD23D2"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507A2C-5CC1-4E05-A141-C83EDD68D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46</Words>
  <Characters>265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39</cp:revision>
  <cp:lastPrinted>2009-02-06T05:36:00Z</cp:lastPrinted>
  <dcterms:created xsi:type="dcterms:W3CDTF">2020-05-14T12:20:00Z</dcterms:created>
  <dcterms:modified xsi:type="dcterms:W3CDTF">2020-05-15T20:35:00Z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