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A2413" w14:textId="77777777" w:rsidR="00434ADF" w:rsidRDefault="00434ADF" w:rsidP="00434AD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Организационно-педагогические условия обучения детей с ограниченными возможностями здоровья средствами инклюзивного образования</w:t>
      </w:r>
    </w:p>
    <w:bookmarkEnd w:id="0"/>
    <w:p w14:paraId="3A3A60F2" w14:textId="3246C099" w:rsidR="00434ADF" w:rsidRDefault="00434ADF" w:rsidP="00434AD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Гафари Эбрахим Али</w:t>
      </w:r>
      <w:r>
        <w:rPr>
          <w:rFonts w:ascii="Verdana" w:hAnsi="Verdana"/>
          <w:color w:val="000000"/>
          <w:sz w:val="18"/>
          <w:szCs w:val="18"/>
        </w:rPr>
        <w:br/>
      </w:r>
      <w:r>
        <w:rPr>
          <w:rFonts w:ascii="Verdana" w:hAnsi="Verdana"/>
          <w:color w:val="000000"/>
          <w:sz w:val="18"/>
          <w:szCs w:val="18"/>
        </w:rPr>
        <w:br/>
      </w:r>
    </w:p>
    <w:p w14:paraId="41DEE068" w14:textId="77777777" w:rsidR="00434ADF" w:rsidRDefault="00434ADF" w:rsidP="00434AD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E53D47E" w14:textId="77777777" w:rsidR="00434ADF" w:rsidRDefault="00434ADF" w:rsidP="00434ADF">
      <w:pPr>
        <w:rPr>
          <w:rFonts w:ascii="Verdana" w:hAnsi="Verdana"/>
          <w:color w:val="000000"/>
          <w:sz w:val="18"/>
          <w:szCs w:val="18"/>
        </w:rPr>
      </w:pPr>
      <w:r>
        <w:rPr>
          <w:rFonts w:ascii="Verdana" w:hAnsi="Verdana"/>
          <w:color w:val="000000"/>
          <w:sz w:val="18"/>
          <w:szCs w:val="18"/>
        </w:rPr>
        <w:t>2012</w:t>
      </w:r>
    </w:p>
    <w:p w14:paraId="110BB008" w14:textId="77777777" w:rsidR="00434ADF" w:rsidRDefault="00434ADF" w:rsidP="00434ADF">
      <w:pPr>
        <w:rPr>
          <w:rFonts w:ascii="Verdana" w:hAnsi="Verdana"/>
          <w:b/>
          <w:bCs/>
          <w:color w:val="000000"/>
          <w:sz w:val="18"/>
          <w:szCs w:val="18"/>
        </w:rPr>
      </w:pPr>
      <w:r>
        <w:rPr>
          <w:rFonts w:ascii="Verdana" w:hAnsi="Verdana"/>
          <w:b/>
          <w:bCs/>
          <w:color w:val="000000"/>
          <w:sz w:val="18"/>
          <w:szCs w:val="18"/>
        </w:rPr>
        <w:t>Автор научной работы: </w:t>
      </w:r>
    </w:p>
    <w:p w14:paraId="086CD69C" w14:textId="77777777" w:rsidR="00434ADF" w:rsidRDefault="00434ADF" w:rsidP="00434ADF">
      <w:pPr>
        <w:rPr>
          <w:rFonts w:ascii="Verdana" w:hAnsi="Verdana"/>
          <w:color w:val="000000"/>
          <w:sz w:val="18"/>
          <w:szCs w:val="18"/>
        </w:rPr>
      </w:pPr>
      <w:r>
        <w:rPr>
          <w:rFonts w:ascii="Verdana" w:hAnsi="Verdana"/>
          <w:color w:val="000000"/>
          <w:sz w:val="18"/>
          <w:szCs w:val="18"/>
        </w:rPr>
        <w:t>Гафари Эбрахим Али</w:t>
      </w:r>
    </w:p>
    <w:p w14:paraId="5271DEE2" w14:textId="77777777" w:rsidR="00434ADF" w:rsidRDefault="00434ADF" w:rsidP="00434ADF">
      <w:pPr>
        <w:rPr>
          <w:rFonts w:ascii="Verdana" w:hAnsi="Verdana"/>
          <w:b/>
          <w:bCs/>
          <w:color w:val="000000"/>
          <w:sz w:val="18"/>
          <w:szCs w:val="18"/>
        </w:rPr>
      </w:pPr>
      <w:r>
        <w:rPr>
          <w:rFonts w:ascii="Verdana" w:hAnsi="Verdana"/>
          <w:b/>
          <w:bCs/>
          <w:color w:val="000000"/>
          <w:sz w:val="18"/>
          <w:szCs w:val="18"/>
        </w:rPr>
        <w:t>Ученая cтепень: </w:t>
      </w:r>
    </w:p>
    <w:p w14:paraId="7580777D" w14:textId="77777777" w:rsidR="00434ADF" w:rsidRDefault="00434ADF" w:rsidP="00434ADF">
      <w:pPr>
        <w:rPr>
          <w:rFonts w:ascii="Verdana" w:hAnsi="Verdana"/>
          <w:color w:val="000000"/>
          <w:sz w:val="18"/>
          <w:szCs w:val="18"/>
        </w:rPr>
      </w:pPr>
      <w:r>
        <w:rPr>
          <w:rFonts w:ascii="Verdana" w:hAnsi="Verdana"/>
          <w:color w:val="000000"/>
          <w:sz w:val="18"/>
          <w:szCs w:val="18"/>
        </w:rPr>
        <w:t>кандидат педагогических наук</w:t>
      </w:r>
    </w:p>
    <w:p w14:paraId="5C74EC1F" w14:textId="77777777" w:rsidR="00434ADF" w:rsidRDefault="00434ADF" w:rsidP="00434ADF">
      <w:pPr>
        <w:rPr>
          <w:rFonts w:ascii="Verdana" w:hAnsi="Verdana"/>
          <w:b/>
          <w:bCs/>
          <w:color w:val="000000"/>
          <w:sz w:val="18"/>
          <w:szCs w:val="18"/>
        </w:rPr>
      </w:pPr>
      <w:r>
        <w:rPr>
          <w:rFonts w:ascii="Verdana" w:hAnsi="Verdana"/>
          <w:b/>
          <w:bCs/>
          <w:color w:val="000000"/>
          <w:sz w:val="18"/>
          <w:szCs w:val="18"/>
        </w:rPr>
        <w:t>Место защиты диссертации: </w:t>
      </w:r>
    </w:p>
    <w:p w14:paraId="0C9348E4" w14:textId="77777777" w:rsidR="00434ADF" w:rsidRDefault="00434ADF" w:rsidP="00434ADF">
      <w:pPr>
        <w:rPr>
          <w:rFonts w:ascii="Verdana" w:hAnsi="Verdana"/>
          <w:color w:val="000000"/>
          <w:sz w:val="18"/>
          <w:szCs w:val="18"/>
        </w:rPr>
      </w:pPr>
      <w:r>
        <w:rPr>
          <w:rFonts w:ascii="Verdana" w:hAnsi="Verdana"/>
          <w:color w:val="000000"/>
          <w:sz w:val="18"/>
          <w:szCs w:val="18"/>
        </w:rPr>
        <w:t>Душанбе</w:t>
      </w:r>
    </w:p>
    <w:p w14:paraId="09600E53" w14:textId="77777777" w:rsidR="00434ADF" w:rsidRDefault="00434ADF" w:rsidP="00434ADF">
      <w:pPr>
        <w:rPr>
          <w:rFonts w:ascii="Verdana" w:hAnsi="Verdana"/>
          <w:b/>
          <w:bCs/>
          <w:color w:val="000000"/>
          <w:sz w:val="18"/>
          <w:szCs w:val="18"/>
        </w:rPr>
      </w:pPr>
      <w:r>
        <w:rPr>
          <w:rFonts w:ascii="Verdana" w:hAnsi="Verdana"/>
          <w:b/>
          <w:bCs/>
          <w:color w:val="000000"/>
          <w:sz w:val="18"/>
          <w:szCs w:val="18"/>
        </w:rPr>
        <w:t>Код cпециальности ВАК: </w:t>
      </w:r>
    </w:p>
    <w:p w14:paraId="4512422C" w14:textId="77777777" w:rsidR="00434ADF" w:rsidRDefault="00434ADF" w:rsidP="00434ADF">
      <w:pPr>
        <w:rPr>
          <w:rFonts w:ascii="Verdana" w:hAnsi="Verdana"/>
          <w:color w:val="000000"/>
          <w:sz w:val="18"/>
          <w:szCs w:val="18"/>
        </w:rPr>
      </w:pPr>
      <w:r>
        <w:rPr>
          <w:rFonts w:ascii="Verdana" w:hAnsi="Verdana"/>
          <w:color w:val="000000"/>
          <w:sz w:val="18"/>
          <w:szCs w:val="18"/>
        </w:rPr>
        <w:t>13.00.01</w:t>
      </w:r>
    </w:p>
    <w:p w14:paraId="6881586A" w14:textId="77777777" w:rsidR="00434ADF" w:rsidRDefault="00434ADF" w:rsidP="00434ADF">
      <w:pPr>
        <w:rPr>
          <w:rFonts w:ascii="Verdana" w:hAnsi="Verdana"/>
          <w:b/>
          <w:bCs/>
          <w:color w:val="000000"/>
          <w:sz w:val="18"/>
          <w:szCs w:val="18"/>
        </w:rPr>
      </w:pPr>
      <w:r>
        <w:rPr>
          <w:rFonts w:ascii="Verdana" w:hAnsi="Verdana"/>
          <w:b/>
          <w:bCs/>
          <w:color w:val="000000"/>
          <w:sz w:val="18"/>
          <w:szCs w:val="18"/>
        </w:rPr>
        <w:t>Специальность: </w:t>
      </w:r>
    </w:p>
    <w:p w14:paraId="4529D0D2" w14:textId="77777777" w:rsidR="00434ADF" w:rsidRDefault="00434ADF" w:rsidP="00434AD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03CDADC" w14:textId="77777777" w:rsidR="00434ADF" w:rsidRDefault="00434ADF" w:rsidP="00434ADF">
      <w:pPr>
        <w:rPr>
          <w:rFonts w:ascii="Verdana" w:hAnsi="Verdana"/>
          <w:b/>
          <w:bCs/>
          <w:color w:val="000000"/>
          <w:sz w:val="18"/>
          <w:szCs w:val="18"/>
        </w:rPr>
      </w:pPr>
      <w:r>
        <w:rPr>
          <w:rFonts w:ascii="Verdana" w:hAnsi="Verdana"/>
          <w:b/>
          <w:bCs/>
          <w:color w:val="000000"/>
          <w:sz w:val="18"/>
          <w:szCs w:val="18"/>
        </w:rPr>
        <w:t>Количество cтраниц: </w:t>
      </w:r>
    </w:p>
    <w:p w14:paraId="69A50A34" w14:textId="77777777" w:rsidR="00434ADF" w:rsidRDefault="00434ADF" w:rsidP="00434ADF">
      <w:pPr>
        <w:rPr>
          <w:rFonts w:ascii="Verdana" w:hAnsi="Verdana"/>
          <w:color w:val="000000"/>
          <w:sz w:val="18"/>
          <w:szCs w:val="18"/>
        </w:rPr>
      </w:pPr>
      <w:r>
        <w:rPr>
          <w:rFonts w:ascii="Verdana" w:hAnsi="Verdana"/>
          <w:color w:val="000000"/>
          <w:sz w:val="18"/>
          <w:szCs w:val="18"/>
        </w:rPr>
        <w:t>150</w:t>
      </w:r>
    </w:p>
    <w:p w14:paraId="7B855676" w14:textId="77777777" w:rsidR="00434ADF" w:rsidRDefault="00434ADF" w:rsidP="00434AD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Гафари Эбрахим Али</w:t>
      </w:r>
    </w:p>
    <w:p w14:paraId="4552EA72"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18F901BD"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ВКЛЮЧЕНИЯ</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С ОГРАНИЧЕННЫМИ ВОЗМОЖНОСТЯМИ ВО ВСЕОБЩЕЕ ОБРАЗОВАНИЕ</w:t>
      </w:r>
    </w:p>
    <w:p w14:paraId="23C47FD6"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 Значение</w:t>
      </w:r>
      <w:r>
        <w:rPr>
          <w:rStyle w:val="WW8Num2z0"/>
          <w:rFonts w:ascii="Verdana" w:hAnsi="Verdana"/>
          <w:color w:val="000000"/>
          <w:sz w:val="18"/>
          <w:szCs w:val="18"/>
        </w:rPr>
        <w:t> </w:t>
      </w:r>
      <w:r>
        <w:rPr>
          <w:rStyle w:val="WW8Num3z0"/>
          <w:rFonts w:ascii="Verdana" w:hAnsi="Verdana"/>
          <w:color w:val="4682B4"/>
          <w:sz w:val="18"/>
          <w:szCs w:val="18"/>
        </w:rPr>
        <w:t>инклюзивного</w:t>
      </w:r>
      <w:r>
        <w:rPr>
          <w:rStyle w:val="WW8Num2z0"/>
          <w:rFonts w:ascii="Verdana" w:hAnsi="Verdana"/>
          <w:color w:val="000000"/>
          <w:sz w:val="18"/>
          <w:szCs w:val="18"/>
        </w:rPr>
        <w:t> </w:t>
      </w:r>
      <w:r>
        <w:rPr>
          <w:rFonts w:ascii="Verdana" w:hAnsi="Verdana"/>
          <w:color w:val="000000"/>
          <w:sz w:val="18"/>
          <w:szCs w:val="18"/>
        </w:rPr>
        <w:t>образования в современном обществе и его основные направления.18</w:t>
      </w:r>
    </w:p>
    <w:p w14:paraId="4468F5DB"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1.2. Теоретические основы включения детей с</w:t>
      </w:r>
      <w:r>
        <w:rPr>
          <w:rStyle w:val="WW8Num2z0"/>
          <w:rFonts w:ascii="Verdana" w:hAnsi="Verdana"/>
          <w:color w:val="000000"/>
          <w:sz w:val="18"/>
          <w:szCs w:val="18"/>
        </w:rPr>
        <w:t> </w:t>
      </w:r>
      <w:r>
        <w:rPr>
          <w:rStyle w:val="WW8Num3z0"/>
          <w:rFonts w:ascii="Verdana" w:hAnsi="Verdana"/>
          <w:color w:val="4682B4"/>
          <w:sz w:val="18"/>
          <w:szCs w:val="18"/>
        </w:rPr>
        <w:t>ограниченными</w:t>
      </w:r>
      <w:r>
        <w:rPr>
          <w:rStyle w:val="WW8Num2z0"/>
          <w:rFonts w:ascii="Verdana" w:hAnsi="Verdana"/>
          <w:color w:val="000000"/>
          <w:sz w:val="18"/>
          <w:szCs w:val="18"/>
        </w:rPr>
        <w:t> </w:t>
      </w:r>
      <w:r>
        <w:rPr>
          <w:rFonts w:ascii="Verdana" w:hAnsi="Verdana"/>
          <w:color w:val="000000"/>
          <w:sz w:val="18"/>
          <w:szCs w:val="18"/>
        </w:rPr>
        <w:t>возможностями во всеобщее образование.45</w:t>
      </w:r>
    </w:p>
    <w:p w14:paraId="09ACA67B"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1.3. Практические основы включения детей с ограниченными</w:t>
      </w:r>
      <w:r>
        <w:rPr>
          <w:rStyle w:val="WW8Num2z0"/>
          <w:rFonts w:ascii="Verdana" w:hAnsi="Verdana"/>
          <w:color w:val="000000"/>
          <w:sz w:val="18"/>
          <w:szCs w:val="18"/>
        </w:rPr>
        <w:t> </w:t>
      </w:r>
      <w:r>
        <w:rPr>
          <w:rStyle w:val="WW8Num3z0"/>
          <w:rFonts w:ascii="Verdana" w:hAnsi="Verdana"/>
          <w:color w:val="4682B4"/>
          <w:sz w:val="18"/>
          <w:szCs w:val="18"/>
        </w:rPr>
        <w:t>возможностями</w:t>
      </w:r>
      <w:r>
        <w:rPr>
          <w:rStyle w:val="WW8Num2z0"/>
          <w:rFonts w:ascii="Verdana" w:hAnsi="Verdana"/>
          <w:color w:val="000000"/>
          <w:sz w:val="18"/>
          <w:szCs w:val="18"/>
        </w:rPr>
        <w:t> </w:t>
      </w:r>
      <w:r>
        <w:rPr>
          <w:rFonts w:ascii="Verdana" w:hAnsi="Verdana"/>
          <w:color w:val="000000"/>
          <w:sz w:val="18"/>
          <w:szCs w:val="18"/>
        </w:rPr>
        <w:t>во всеобщее образование.56</w:t>
      </w:r>
    </w:p>
    <w:p w14:paraId="3F7B80F2"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ОПЫТНО-ЭКСПЕРИМЕНТАЛЬНАЯ РАБОТА ПО ВЫЯВЛЕНИЮ ВКЛЮЧЕНИЯ ДЕТЕЙ С ОГРАНИЧЕННЫМИ ВОЗМОЖНОСТЯМИ ВО ВСЕОБЩЕЕ</w:t>
      </w:r>
    </w:p>
    <w:p w14:paraId="000E899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ОБРАЗОВАНИЕ</w:t>
      </w:r>
    </w:p>
    <w:p w14:paraId="48C1899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2.1. Описание отраслевых 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переменных.84</w:t>
      </w:r>
    </w:p>
    <w:p w14:paraId="43C7A1D2"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2.2. Влияние пола и уровня</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учителей на включение детей с ограниченными возможностями во всеобщее образование.93</w:t>
      </w:r>
    </w:p>
    <w:p w14:paraId="5C97DF76" w14:textId="77777777" w:rsidR="00434ADF" w:rsidRDefault="00434ADF" w:rsidP="00434AD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"Организационно-педагогические условия обучения детей с ограниченными возможностями здоровья средствами инклюзивного образования"</w:t>
      </w:r>
    </w:p>
    <w:p w14:paraId="49649A78"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последнее десятилетие проблемы детей с ограниченными возможностями привлекают внимание все большего количества различных специалистов. Право на образование является важнейшим социально-культурным правом человека, поскольку образование </w:t>
      </w:r>
      <w:r>
        <w:rPr>
          <w:rFonts w:ascii="Verdana" w:hAnsi="Verdana"/>
          <w:color w:val="000000"/>
          <w:sz w:val="18"/>
          <w:szCs w:val="18"/>
        </w:rPr>
        <w:lastRenderedPageBreak/>
        <w:t>- это сфера жизни общества, которая в наибольшей степени может повлиять на развитие человека. В настоящее время возможности реализации права на образование лицами с ограниченными возможностями здоровья связаны с наличием целого комплекса проблем правового, организационно-технического, финансового, социального характера. В этой связи особую остроту и актуальность приобретает исследование конституционно-правового механизма обеспечения права лиц с ограниченными возможностями здоровья на образование, анализ не просто провозглашаемых, а реально существующих прав и свобод, обеспечиваемых государством, органами местного самоуправления, общественными институтами и т.д.</w:t>
      </w:r>
    </w:p>
    <w:p w14:paraId="3386B6F3"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Стратегическая цель государственной политики Ирана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в том числе лиц с ограниченными возможностями здоровья, особые образовательные потребности которых обуславливают необходимость создания специальных условий для получения ими качественного образования.</w:t>
      </w:r>
    </w:p>
    <w:p w14:paraId="52255B72"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Период становления системы нормативных правовых актов в сфере образования лиц с ограниченными возможностями здоровья значительно затянулся. Начиная с 1999 года, когда был разработан Закона Исламской Республики Иран «Об образовании лиц с ограниченными возможностями здоровья (специальном образовании)», не принят ни один комплексный нормативный правовой акт, регулирующий общественные отношения в сфере образования лиц с ограниченными возможностями здоровья.</w:t>
      </w:r>
    </w:p>
    <w:p w14:paraId="7E321614"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Правительства Ирана подписала ратификации Конвенции о правах инвалидов, провозгласившей в качестве гарантий реализации права на образование невозможность исключения инвалидов из системы общего образования, бесплатного и обязательного начального образования или среднего образования; равный с другими доступ к инклюзивному, качественному и бесплатному начальному образованию и среднему образованию в местах своего проживания. В связи с тем, что нормы Конвенции о правах инвалидов с момента ее ратификации будут включены в правовую систему и приобретут общеобязательный характер, в настоящее время требуется осмысление возможностей наиболее эффективного обеспечения права лиц с ограниченными возможностями здоровья на качественное и доступное образование, в том числе профессиональное, с учетом опыта и традиций образовательной системы Ирана.</w:t>
      </w:r>
    </w:p>
    <w:p w14:paraId="6285EC28"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Иране отмечается увеличение количества детей с ограниченными возможностями здоровья в 2002 г. на учете состояло 156 300, в 2008г. 290 000. Вместе с тем количество</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специальных (коррекционных) учреждениях уменьшилось в 2008 г. с 274 500 в 2002 г. до 210 800.</w:t>
      </w:r>
    </w:p>
    <w:p w14:paraId="46C1B424"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Прослеживается устойчивая тенденция увеличения в Иране детей с ограниченными возможностями здоровья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Дети с ограниченными возможностями здоровья - это общий термин, называющий детей, для которых характерно наличие каких-либо ограничений в психическом и (или) физическом здоровье или развитии, нуждающихся в создании специальных условий обучения. Это дети с нарушением речи, слуха, зрения, опорно-двигательного аппарата, интеллекта, с задержкой психического развития. От 35 до 45% детей с ограниченными возможностями здоровья являются детьми-инвалидами.</w:t>
      </w:r>
    </w:p>
    <w:p w14:paraId="10289B5A"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отношению к детям с ограниченными возможностями здоровья правомерно и использование термина «</w:t>
      </w:r>
      <w:r>
        <w:rPr>
          <w:rStyle w:val="WW8Num3z0"/>
          <w:rFonts w:ascii="Verdana" w:hAnsi="Verdana"/>
          <w:color w:val="4682B4"/>
          <w:sz w:val="18"/>
          <w:szCs w:val="18"/>
        </w:rPr>
        <w:t>дети с особыми образовательными потребностями</w:t>
      </w:r>
      <w:r>
        <w:rPr>
          <w:rFonts w:ascii="Verdana" w:hAnsi="Verdana"/>
          <w:color w:val="000000"/>
          <w:sz w:val="18"/>
          <w:szCs w:val="18"/>
        </w:rPr>
        <w:t>», так как ограничение возможностей участия человека с проблемами в</w:t>
      </w:r>
      <w:r>
        <w:rPr>
          <w:rStyle w:val="WW8Num2z0"/>
          <w:rFonts w:ascii="Verdana" w:hAnsi="Verdana"/>
          <w:color w:val="000000"/>
          <w:sz w:val="18"/>
          <w:szCs w:val="18"/>
        </w:rPr>
        <w:t> </w:t>
      </w:r>
      <w:r>
        <w:rPr>
          <w:rStyle w:val="WW8Num3z0"/>
          <w:rFonts w:ascii="Verdana" w:hAnsi="Verdana"/>
          <w:color w:val="4682B4"/>
          <w:sz w:val="18"/>
          <w:szCs w:val="18"/>
        </w:rPr>
        <w:t>психофизическом</w:t>
      </w:r>
      <w:r>
        <w:rPr>
          <w:rStyle w:val="WW8Num2z0"/>
          <w:rFonts w:ascii="Verdana" w:hAnsi="Verdana"/>
          <w:color w:val="000000"/>
          <w:sz w:val="18"/>
          <w:szCs w:val="18"/>
        </w:rPr>
        <w:t> </w:t>
      </w:r>
      <w:r>
        <w:rPr>
          <w:rFonts w:ascii="Verdana" w:hAnsi="Verdana"/>
          <w:color w:val="000000"/>
          <w:sz w:val="18"/>
          <w:szCs w:val="18"/>
        </w:rPr>
        <w:t>развитии в образовательном процессе вызывает у него особые потребности в специализированной помощи, позволяющей преодолевать эти ограничения. По содержанию термин «</w:t>
      </w:r>
      <w:r>
        <w:rPr>
          <w:rStyle w:val="WW8Num3z0"/>
          <w:rFonts w:ascii="Verdana" w:hAnsi="Verdana"/>
          <w:color w:val="4682B4"/>
          <w:sz w:val="18"/>
          <w:szCs w:val="18"/>
        </w:rPr>
        <w:t>дети с особыми образовательными потребностями</w:t>
      </w:r>
      <w:r>
        <w:rPr>
          <w:rFonts w:ascii="Verdana" w:hAnsi="Verdana"/>
          <w:color w:val="000000"/>
          <w:sz w:val="18"/>
          <w:szCs w:val="18"/>
        </w:rPr>
        <w:t>» шире термина «</w:t>
      </w:r>
      <w:r>
        <w:rPr>
          <w:rStyle w:val="WW8Num3z0"/>
          <w:rFonts w:ascii="Verdana" w:hAnsi="Verdana"/>
          <w:color w:val="4682B4"/>
          <w:sz w:val="18"/>
          <w:szCs w:val="18"/>
        </w:rPr>
        <w:t>дети с ограниченными возможностями здоровья</w:t>
      </w:r>
      <w:r>
        <w:rPr>
          <w:rFonts w:ascii="Verdana" w:hAnsi="Verdana"/>
          <w:color w:val="000000"/>
          <w:sz w:val="18"/>
          <w:szCs w:val="18"/>
        </w:rPr>
        <w:t>», т.к. включает ещё и детей, имеющих проблемы с языковыми барьерами,</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Fonts w:ascii="Verdana" w:hAnsi="Verdana"/>
          <w:color w:val="000000"/>
          <w:sz w:val="18"/>
          <w:szCs w:val="18"/>
        </w:rPr>
        <w:t xml:space="preserve">, нарушением работоспособности. Статус детей с ограниченными возможностями здоровья устанавливает психо лого-медико-педагогическая комиссия. Выявлением таких детей до 2000 года в Иране занимались 8 районных ПМПК, которые </w:t>
      </w:r>
      <w:r>
        <w:rPr>
          <w:rFonts w:ascii="Verdana" w:hAnsi="Verdana"/>
          <w:color w:val="000000"/>
          <w:sz w:val="18"/>
          <w:szCs w:val="18"/>
        </w:rPr>
        <w:lastRenderedPageBreak/>
        <w:t>работали один раз в году, обследуя детей, не справившихся с учебной программой.</w:t>
      </w:r>
    </w:p>
    <w:p w14:paraId="00DC901C"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на данный период качественной диагностики приводило к тому, что дети с нарушениями речи, поведения, работоспособности попадали либо в категорию</w:t>
      </w:r>
      <w:r>
        <w:rPr>
          <w:rStyle w:val="WW8Num2z0"/>
          <w:rFonts w:ascii="Verdana" w:hAnsi="Verdana"/>
          <w:color w:val="000000"/>
          <w:sz w:val="18"/>
          <w:szCs w:val="18"/>
        </w:rPr>
        <w:t> </w:t>
      </w:r>
      <w:r>
        <w:rPr>
          <w:rStyle w:val="WW8Num3z0"/>
          <w:rFonts w:ascii="Verdana" w:hAnsi="Verdana"/>
          <w:color w:val="4682B4"/>
          <w:sz w:val="18"/>
          <w:szCs w:val="18"/>
        </w:rPr>
        <w:t>умственно</w:t>
      </w:r>
      <w:r>
        <w:rPr>
          <w:rStyle w:val="WW8Num2z0"/>
          <w:rFonts w:ascii="Verdana" w:hAnsi="Verdana"/>
          <w:color w:val="000000"/>
          <w:sz w:val="18"/>
          <w:szCs w:val="18"/>
        </w:rPr>
        <w:t> </w:t>
      </w:r>
      <w:r>
        <w:rPr>
          <w:rFonts w:ascii="Verdana" w:hAnsi="Verdana"/>
          <w:color w:val="000000"/>
          <w:sz w:val="18"/>
          <w:szCs w:val="18"/>
        </w:rPr>
        <w:t>отсталых детей, либо в категорию детей с задержкой психического развития, т.е. оказывались в образовательной среде, которая не способствовала их развитию.</w:t>
      </w:r>
    </w:p>
    <w:p w14:paraId="28912F6E"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в среднем по стране в начальных классах городских школ выявляется от 30 до 40%, а в сельских школах до 50-60%</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с особыми образовательными потребностями. А это значит, что любой учитель (и специального, 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класса) должен уметь создавать условия для их обучения.</w:t>
      </w:r>
    </w:p>
    <w:p w14:paraId="64D55DB6"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внедрение в образовательные учреждения стихийного инклюзивного образования, что актуализирует проблему обучения детей с ограниченными возможностями здоровья в общеобразовательных школах вместе с обычными детьми.</w:t>
      </w:r>
    </w:p>
    <w:p w14:paraId="6878F0C9"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исследования. Социальная и практическая значимость проблемы обучения, воспитания, адаптации и интеграции детей с умеренной</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отсталостью, привлекает внимание ученых и практических работников к решению вопросов совершенствования учебно-воспитательного процесса.</w:t>
      </w:r>
    </w:p>
    <w:p w14:paraId="02BA3321"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Большой вклад в развитие теории обучения и воспитания детей внесли учёные Ж. Пиаже, Л. С.</w:t>
      </w:r>
      <w:r>
        <w:rPr>
          <w:rStyle w:val="WW8Num2z0"/>
          <w:rFonts w:ascii="Verdana" w:hAnsi="Verdana"/>
          <w:color w:val="000000"/>
          <w:sz w:val="18"/>
          <w:szCs w:val="18"/>
        </w:rPr>
        <w:t> </w:t>
      </w:r>
      <w:r>
        <w:rPr>
          <w:rStyle w:val="WW8Num3z0"/>
          <w:rFonts w:ascii="Verdana" w:hAnsi="Verdana"/>
          <w:color w:val="4682B4"/>
          <w:sz w:val="18"/>
          <w:szCs w:val="18"/>
        </w:rPr>
        <w:t>Выгодский</w:t>
      </w:r>
      <w:r>
        <w:rPr>
          <w:rFonts w:ascii="Verdana" w:hAnsi="Verdana"/>
          <w:color w:val="000000"/>
          <w:sz w:val="18"/>
          <w:szCs w:val="18"/>
        </w:rPr>
        <w:t>, которые считают ребенка активным существом, заявляя о необходимости действий в формировании когнитивной деятельности.</w:t>
      </w:r>
    </w:p>
    <w:p w14:paraId="3C481FE0"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Российскими и зарубежными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психологами доказано, что дети с умеренной умственной отсталостью обладают потенциалом развития, который может быть реализован ими в доступных им видах деятельности, в том числе и имеющих социальную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(A.A. Ватажина, А. И.</w:t>
      </w:r>
      <w:r>
        <w:rPr>
          <w:rStyle w:val="WW8Num2z0"/>
          <w:rFonts w:ascii="Verdana" w:hAnsi="Verdana"/>
          <w:color w:val="000000"/>
          <w:sz w:val="18"/>
          <w:szCs w:val="18"/>
        </w:rPr>
        <w:t> </w:t>
      </w:r>
      <w:r>
        <w:rPr>
          <w:rStyle w:val="WW8Num3z0"/>
          <w:rFonts w:ascii="Verdana" w:hAnsi="Verdana"/>
          <w:color w:val="4682B4"/>
          <w:sz w:val="18"/>
          <w:szCs w:val="18"/>
        </w:rPr>
        <w:t>Долженко</w:t>
      </w:r>
      <w:r>
        <w:rPr>
          <w:rFonts w:ascii="Verdana" w:hAnsi="Verdana"/>
          <w:color w:val="000000"/>
          <w:sz w:val="18"/>
          <w:szCs w:val="18"/>
        </w:rPr>
        <w:t>, Г. М. Дульнев, X. С.</w:t>
      </w:r>
      <w:r>
        <w:rPr>
          <w:rStyle w:val="WW8Num2z0"/>
          <w:rFonts w:ascii="Verdana" w:hAnsi="Verdana"/>
          <w:color w:val="000000"/>
          <w:sz w:val="18"/>
          <w:szCs w:val="18"/>
        </w:rPr>
        <w:t> </w:t>
      </w:r>
      <w:r>
        <w:rPr>
          <w:rStyle w:val="WW8Num3z0"/>
          <w:rFonts w:ascii="Verdana" w:hAnsi="Verdana"/>
          <w:color w:val="4682B4"/>
          <w:sz w:val="18"/>
          <w:szCs w:val="18"/>
        </w:rPr>
        <w:t>Замский</w:t>
      </w:r>
      <w:r>
        <w:rPr>
          <w:rFonts w:ascii="Verdana" w:hAnsi="Verdana"/>
          <w:color w:val="000000"/>
          <w:sz w:val="18"/>
          <w:szCs w:val="18"/>
        </w:rPr>
        <w:t>, М. И. Кузьмицкая, А.Р.</w:t>
      </w:r>
      <w:r>
        <w:rPr>
          <w:rStyle w:val="WW8Num2z0"/>
          <w:rFonts w:ascii="Verdana" w:hAnsi="Verdana"/>
          <w:color w:val="000000"/>
          <w:sz w:val="18"/>
          <w:szCs w:val="18"/>
        </w:rPr>
        <w:t> </w:t>
      </w:r>
      <w:r>
        <w:rPr>
          <w:rStyle w:val="WW8Num3z0"/>
          <w:rFonts w:ascii="Verdana" w:hAnsi="Verdana"/>
          <w:color w:val="4682B4"/>
          <w:sz w:val="18"/>
          <w:szCs w:val="18"/>
        </w:rPr>
        <w:t>Маллер</w:t>
      </w:r>
      <w:r>
        <w:rPr>
          <w:rFonts w:ascii="Verdana" w:hAnsi="Verdana"/>
          <w:color w:val="000000"/>
          <w:sz w:val="18"/>
          <w:szCs w:val="18"/>
        </w:rPr>
        <w:t>, Э. Хейссерман, A.M. Царёв, Г.В.</w:t>
      </w:r>
      <w:r>
        <w:rPr>
          <w:rStyle w:val="WW8Num2z0"/>
          <w:rFonts w:ascii="Verdana" w:hAnsi="Verdana"/>
          <w:color w:val="000000"/>
          <w:sz w:val="18"/>
          <w:szCs w:val="18"/>
        </w:rPr>
        <w:t> </w:t>
      </w:r>
      <w:r>
        <w:rPr>
          <w:rStyle w:val="WW8Num3z0"/>
          <w:rFonts w:ascii="Verdana" w:hAnsi="Verdana"/>
          <w:color w:val="4682B4"/>
          <w:sz w:val="18"/>
          <w:szCs w:val="18"/>
        </w:rPr>
        <w:t>Цикото</w:t>
      </w:r>
      <w:r>
        <w:rPr>
          <w:rFonts w:ascii="Verdana" w:hAnsi="Verdana"/>
          <w:color w:val="000000"/>
          <w:sz w:val="18"/>
          <w:szCs w:val="18"/>
        </w:rPr>
        <w:t>, О. к, Я.Г. Юдилевич и др.). Однако практические рекомендации, предлагаемые отдельными педагогами и педагогическими коллективами пока не получили широкого распространения (Г.В.</w:t>
      </w:r>
      <w:r>
        <w:rPr>
          <w:rStyle w:val="WW8Num2z0"/>
          <w:rFonts w:ascii="Verdana" w:hAnsi="Verdana"/>
          <w:color w:val="000000"/>
          <w:sz w:val="18"/>
          <w:szCs w:val="18"/>
        </w:rPr>
        <w:t> </w:t>
      </w:r>
      <w:r>
        <w:rPr>
          <w:rStyle w:val="WW8Num3z0"/>
          <w:rFonts w:ascii="Verdana" w:hAnsi="Verdana"/>
          <w:color w:val="4682B4"/>
          <w:sz w:val="18"/>
          <w:szCs w:val="18"/>
        </w:rPr>
        <w:t>Васенков</w:t>
      </w:r>
      <w:r>
        <w:rPr>
          <w:rFonts w:ascii="Verdana" w:hAnsi="Verdana"/>
          <w:color w:val="000000"/>
          <w:sz w:val="18"/>
          <w:szCs w:val="18"/>
        </w:rPr>
        <w:t>, O.A. Гущина, Т.И. Иванова, Т.Н.</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Е.И. Капланская, Н.Б. Матвеева, C.B.</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w:t>
      </w:r>
    </w:p>
    <w:p w14:paraId="35FBB8A2"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w:t>
      </w:r>
    </w:p>
    <w:p w14:paraId="14E6EAAF"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литературы по исследуемой проблеме показал, что существует достаточно большое количество исследований, в том числе российских ученых, посвященных управлению процессом обучения детей с отклонениями в развитии и с легкой степенью умственной отсталости (Л.Б.Баряева, И.М.</w:t>
      </w:r>
      <w:r>
        <w:rPr>
          <w:rStyle w:val="WW8Num2z0"/>
          <w:rFonts w:ascii="Verdana" w:hAnsi="Verdana"/>
          <w:color w:val="000000"/>
          <w:sz w:val="18"/>
          <w:szCs w:val="18"/>
        </w:rPr>
        <w:t> </w:t>
      </w:r>
      <w:r>
        <w:rPr>
          <w:rStyle w:val="WW8Num3z0"/>
          <w:rFonts w:ascii="Verdana" w:hAnsi="Verdana"/>
          <w:color w:val="4682B4"/>
          <w:sz w:val="18"/>
          <w:szCs w:val="18"/>
        </w:rPr>
        <w:t>Бгажнокова</w:t>
      </w:r>
      <w:r>
        <w:rPr>
          <w:rFonts w:ascii="Verdana" w:hAnsi="Verdana"/>
          <w:color w:val="000000"/>
          <w:sz w:val="18"/>
          <w:szCs w:val="18"/>
        </w:rPr>
        <w:t>, A.A. Ватажина, Д.М. Виткаускайте, В.В.</w:t>
      </w:r>
      <w:r>
        <w:rPr>
          <w:rStyle w:val="WW8Num2z0"/>
          <w:rFonts w:ascii="Verdana" w:hAnsi="Verdana"/>
          <w:color w:val="000000"/>
          <w:sz w:val="18"/>
          <w:szCs w:val="18"/>
        </w:rPr>
        <w:t> </w:t>
      </w:r>
      <w:r>
        <w:rPr>
          <w:rStyle w:val="WW8Num3z0"/>
          <w:rFonts w:ascii="Verdana" w:hAnsi="Verdana"/>
          <w:color w:val="4682B4"/>
          <w:sz w:val="18"/>
          <w:szCs w:val="18"/>
        </w:rPr>
        <w:t>Воронкова</w:t>
      </w:r>
      <w:r>
        <w:rPr>
          <w:rFonts w:ascii="Verdana" w:hAnsi="Verdana"/>
          <w:color w:val="000000"/>
          <w:sz w:val="18"/>
          <w:szCs w:val="18"/>
        </w:rPr>
        <w:t>, C.B. Кудрина, Т.Н. Исаева, Е.Т.</w:t>
      </w:r>
      <w:r>
        <w:rPr>
          <w:rStyle w:val="WW8Num2z0"/>
          <w:rFonts w:ascii="Verdana" w:hAnsi="Verdana"/>
          <w:color w:val="000000"/>
          <w:sz w:val="18"/>
          <w:szCs w:val="18"/>
        </w:rPr>
        <w:t> </w:t>
      </w:r>
      <w:r>
        <w:rPr>
          <w:rStyle w:val="WW8Num3z0"/>
          <w:rFonts w:ascii="Verdana" w:hAnsi="Verdana"/>
          <w:color w:val="4682B4"/>
          <w:sz w:val="18"/>
          <w:szCs w:val="18"/>
        </w:rPr>
        <w:t>Логинова</w:t>
      </w:r>
      <w:r>
        <w:rPr>
          <w:rFonts w:ascii="Verdana" w:hAnsi="Verdana"/>
          <w:color w:val="000000"/>
          <w:sz w:val="18"/>
          <w:szCs w:val="18"/>
        </w:rPr>
        <w:t>, А.Р. Маллер, В.М. Мозговой, Ю.В.</w:t>
      </w:r>
      <w:r>
        <w:rPr>
          <w:rStyle w:val="WW8Num2z0"/>
          <w:rFonts w:ascii="Verdana" w:hAnsi="Verdana"/>
          <w:color w:val="000000"/>
          <w:sz w:val="18"/>
          <w:szCs w:val="18"/>
        </w:rPr>
        <w:t> </w:t>
      </w:r>
      <w:r>
        <w:rPr>
          <w:rStyle w:val="WW8Num3z0"/>
          <w:rFonts w:ascii="Verdana" w:hAnsi="Verdana"/>
          <w:color w:val="4682B4"/>
          <w:sz w:val="18"/>
          <w:szCs w:val="18"/>
        </w:rPr>
        <w:t>Мозжалова</w:t>
      </w:r>
      <w:r>
        <w:rPr>
          <w:rFonts w:ascii="Verdana" w:hAnsi="Verdana"/>
          <w:color w:val="000000"/>
          <w:sz w:val="18"/>
          <w:szCs w:val="18"/>
        </w:rPr>
        <w:t>, A.M. Царёв и др.), однако отсутствует рассмотрение аспекта, связанного с влиянием когнитивного и мультисенсорного обучения на детей с проблемами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и обычных детей.</w:t>
      </w:r>
    </w:p>
    <w:p w14:paraId="79C5E827"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 настоящего исследования заключается в том, что оно направлено на особое применение этих методов. Исследования по когнитивным и мультисенсорным методам показывают, что использование этих методов улучшает процесс</w:t>
      </w:r>
      <w:r>
        <w:rPr>
          <w:rStyle w:val="WW8Num2z0"/>
          <w:rFonts w:ascii="Verdana" w:hAnsi="Verdana"/>
          <w:color w:val="000000"/>
          <w:sz w:val="18"/>
          <w:szCs w:val="18"/>
        </w:rPr>
        <w:t> </w:t>
      </w:r>
      <w:r>
        <w:rPr>
          <w:rStyle w:val="WW8Num3z0"/>
          <w:rFonts w:ascii="Verdana" w:hAnsi="Verdana"/>
          <w:color w:val="4682B4"/>
          <w:sz w:val="18"/>
          <w:szCs w:val="18"/>
        </w:rPr>
        <w:t>запоминания</w:t>
      </w:r>
      <w:r>
        <w:rPr>
          <w:rStyle w:val="WW8Num2z0"/>
          <w:rFonts w:ascii="Verdana" w:hAnsi="Verdana"/>
          <w:color w:val="000000"/>
          <w:sz w:val="18"/>
          <w:szCs w:val="18"/>
        </w:rPr>
        <w:t> </w:t>
      </w:r>
      <w:r>
        <w:rPr>
          <w:rFonts w:ascii="Verdana" w:hAnsi="Verdana"/>
          <w:color w:val="000000"/>
          <w:sz w:val="18"/>
          <w:szCs w:val="18"/>
        </w:rPr>
        <w:t>и, следовательно, усвоение и</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Fonts w:ascii="Verdana" w:hAnsi="Verdana"/>
          <w:color w:val="000000"/>
          <w:sz w:val="18"/>
          <w:szCs w:val="18"/>
        </w:rPr>
        <w:t>. (Бродлей, Камблайн, Лендайрс,); исследования в области обучения детей с умственной ограниченностью, интеллектуальной сниженностью (Бродлей, Рид, Гарсако, Лендайрс); сопоставительные исследования (Афруз, Ибрахими, Камблайн); заявляя о необходимости действий в формировании когнитивной деятельности; о влиянии когнитивных стратегий на восприятие умственно ограниченных и</w:t>
      </w:r>
      <w:r>
        <w:rPr>
          <w:rStyle w:val="WW8Num2z0"/>
          <w:rFonts w:ascii="Verdana" w:hAnsi="Verdana"/>
          <w:color w:val="000000"/>
          <w:sz w:val="18"/>
          <w:szCs w:val="18"/>
        </w:rPr>
        <w:t> </w:t>
      </w:r>
      <w:r>
        <w:rPr>
          <w:rStyle w:val="WW8Num3z0"/>
          <w:rFonts w:ascii="Verdana" w:hAnsi="Verdana"/>
          <w:color w:val="4682B4"/>
          <w:sz w:val="18"/>
          <w:szCs w:val="18"/>
        </w:rPr>
        <w:t>малоспособных</w:t>
      </w:r>
      <w:r>
        <w:rPr>
          <w:rStyle w:val="WW8Num2z0"/>
          <w:rFonts w:ascii="Verdana" w:hAnsi="Verdana"/>
          <w:color w:val="000000"/>
          <w:sz w:val="18"/>
          <w:szCs w:val="18"/>
        </w:rPr>
        <w:t> </w:t>
      </w:r>
      <w:r>
        <w:rPr>
          <w:rFonts w:ascii="Verdana" w:hAnsi="Verdana"/>
          <w:color w:val="000000"/>
          <w:sz w:val="18"/>
          <w:szCs w:val="18"/>
        </w:rPr>
        <w:t>в усвоении знаний учащихся и детей с использованием</w:t>
      </w:r>
      <w:r>
        <w:rPr>
          <w:rStyle w:val="WW8Num2z0"/>
          <w:rFonts w:ascii="Verdana" w:hAnsi="Verdana"/>
          <w:color w:val="000000"/>
          <w:sz w:val="18"/>
          <w:szCs w:val="18"/>
        </w:rPr>
        <w:t> </w:t>
      </w:r>
      <w:r>
        <w:rPr>
          <w:rStyle w:val="WW8Num3z0"/>
          <w:rFonts w:ascii="Verdana" w:hAnsi="Verdana"/>
          <w:color w:val="4682B4"/>
          <w:sz w:val="18"/>
          <w:szCs w:val="18"/>
        </w:rPr>
        <w:t>метакогнитивных</w:t>
      </w:r>
      <w:r>
        <w:rPr>
          <w:rStyle w:val="WW8Num2z0"/>
          <w:rFonts w:ascii="Verdana" w:hAnsi="Verdana"/>
          <w:color w:val="000000"/>
          <w:sz w:val="18"/>
          <w:szCs w:val="18"/>
        </w:rPr>
        <w:t> </w:t>
      </w:r>
      <w:r>
        <w:rPr>
          <w:rFonts w:ascii="Verdana" w:hAnsi="Verdana"/>
          <w:color w:val="000000"/>
          <w:sz w:val="18"/>
          <w:szCs w:val="18"/>
        </w:rPr>
        <w:t>методов ((Гридж, Рид и Гарсако, Ганер, Сейф Нароки), что является одной из новых сфер использования теории Л.С. Выгодского - связь теории о зонах развития с новой областью - метакогнитивизмом.</w:t>
      </w:r>
    </w:p>
    <w:p w14:paraId="3868234B"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Особый интерес в контексте нашей работы представляют исследования иранских ученых, направленных: на обучение по программе когнитивной</w:t>
      </w:r>
      <w:r>
        <w:rPr>
          <w:rStyle w:val="WW8Num2z0"/>
          <w:rFonts w:ascii="Verdana" w:hAnsi="Verdana"/>
          <w:color w:val="000000"/>
          <w:sz w:val="18"/>
          <w:szCs w:val="18"/>
        </w:rPr>
        <w:t> </w:t>
      </w:r>
      <w:r>
        <w:rPr>
          <w:rStyle w:val="WW8Num3z0"/>
          <w:rFonts w:ascii="Verdana" w:hAnsi="Verdana"/>
          <w:color w:val="4682B4"/>
          <w:sz w:val="18"/>
          <w:szCs w:val="18"/>
        </w:rPr>
        <w:t>модерации</w:t>
      </w:r>
      <w:r>
        <w:rPr>
          <w:rStyle w:val="WW8Num2z0"/>
          <w:rFonts w:ascii="Verdana" w:hAnsi="Verdana"/>
          <w:color w:val="000000"/>
          <w:sz w:val="18"/>
          <w:szCs w:val="18"/>
        </w:rPr>
        <w:t> </w:t>
      </w:r>
      <w:r>
        <w:rPr>
          <w:rFonts w:ascii="Verdana" w:hAnsi="Verdana"/>
          <w:color w:val="000000"/>
          <w:sz w:val="18"/>
          <w:szCs w:val="18"/>
        </w:rPr>
        <w:t xml:space="preserve">(катализации) (Лендайрс, Винстайн и Хюм, Ибрахими Кивамабади); исследования о влиянии соответствующих методов обучения на активизацию интеллектуальной деятельности умственно ограниченных детей (Чон </w:t>
      </w:r>
      <w:r>
        <w:rPr>
          <w:rFonts w:ascii="Verdana" w:hAnsi="Verdana"/>
          <w:color w:val="000000"/>
          <w:sz w:val="18"/>
          <w:szCs w:val="18"/>
        </w:rPr>
        <w:lastRenderedPageBreak/>
        <w:t>Кале, И. Морис, Шейхулислами, Фереште Боэззат, Раиси Иезди, Губари и Юсефи Луя, Алиризо Балути); исследования об эффективности мультисенсорного метода (Хазери, Пакдамана Саваджи, Зейниванд Эсхаки, Горджи, Джунабади, Какай).</w:t>
      </w:r>
    </w:p>
    <w:p w14:paraId="0E1EC94B"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Республике Таджикистан берет начало практика организации инклюзивного образования, так например, на педагогическом</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Таджикского государственного педагогического университета имени Садриддина Айни под руководством доктора педагогических наук, профессора Б. Маджидовой организован и функционирует Ресурсный центр по инклюзивному образованию, где исследуются проблемы детей с ограниченными возможностями, однако специальных научных исследований в области изучения и применения специальных методов обучения детей имеющих, трудности в обучении и с легкой степенью умственной ограниченности мы не обнаружили. Тем не менее, в настоящее время проблемы инклюзивного образования находятся в центре внимания и Научно-исследовательского института развития образования Таджикистана.</w:t>
      </w:r>
    </w:p>
    <w:p w14:paraId="4E1CFBF1"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Представляет научный интерес работа таджикского исследователя Саидова К. который отмечает: «Учителя обязаны создавать такие условия, при которых дети могли бы в процессе обучения видеть, слышать и почувствовать предмет в любом виде».</w:t>
      </w:r>
    </w:p>
    <w:p w14:paraId="48FA2125"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Работы таджикских ученых в области специального обучения и воспитания: Одинаевой Л., Каримовой Д., Сафарова Ш., Партовова Ф., Сабурова М., инклюзивного образования - Умаровой В.</w:t>
      </w:r>
    </w:p>
    <w:p w14:paraId="3ED6650E"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Резюмируя вышесказанное, можно утверждать, что актуальность исследования обусловлена необходимостью активизации интеллектуальной деятельности детей имеющих трудности в обучении, путем использования инновационных технологий (синтеза, комбинирования) когнитивного (активного и неактивного) методов обучения является, несомненно, важным, обучение инновационным технологиям, оказание</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помощи учителям, специалистам.</w:t>
      </w:r>
    </w:p>
    <w:p w14:paraId="41EF910B"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ученых России Д.В.</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И.И. Лошакова,Э.К. Наберушкина, П.В.</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Е.Р. Смирнова установлено, что в развитии инклюзивного образования заинтересованы, прежде всего, 70%</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обычных детей не возражают против совместного обучения, т.к.это позволит их детям стать более</w:t>
      </w:r>
      <w:r>
        <w:rPr>
          <w:rStyle w:val="WW8Num2z0"/>
          <w:rFonts w:ascii="Verdana" w:hAnsi="Verdana"/>
          <w:color w:val="000000"/>
          <w:sz w:val="18"/>
          <w:szCs w:val="18"/>
        </w:rPr>
        <w:t> </w:t>
      </w:r>
      <w:r>
        <w:rPr>
          <w:rStyle w:val="WW8Num3z0"/>
          <w:rFonts w:ascii="Verdana" w:hAnsi="Verdana"/>
          <w:color w:val="4682B4"/>
          <w:sz w:val="18"/>
          <w:szCs w:val="18"/>
        </w:rPr>
        <w:t>толерантными</w:t>
      </w:r>
      <w:r>
        <w:rPr>
          <w:rFonts w:ascii="Verdana" w:hAnsi="Verdana"/>
          <w:color w:val="000000"/>
          <w:sz w:val="18"/>
          <w:szCs w:val="18"/>
        </w:rPr>
        <w:t>, научиться взаимопомощи; однако они убеждены в том, что для этого</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надо прилагать специальные усилия. 76% родителей детей с</w:t>
      </w:r>
      <w:r>
        <w:rPr>
          <w:rStyle w:val="WW8Num2z0"/>
          <w:rFonts w:ascii="Verdana" w:hAnsi="Verdana"/>
          <w:color w:val="000000"/>
          <w:sz w:val="18"/>
          <w:szCs w:val="18"/>
        </w:rPr>
        <w:t> </w:t>
      </w:r>
      <w:r>
        <w:rPr>
          <w:rStyle w:val="WW8Num3z0"/>
          <w:rFonts w:ascii="Verdana" w:hAnsi="Verdana"/>
          <w:color w:val="4682B4"/>
          <w:sz w:val="18"/>
          <w:szCs w:val="18"/>
        </w:rPr>
        <w:t>ОВЗ</w:t>
      </w:r>
      <w:r>
        <w:rPr>
          <w:rStyle w:val="WW8Num2z0"/>
          <w:rFonts w:ascii="Verdana" w:hAnsi="Verdana"/>
          <w:color w:val="000000"/>
          <w:sz w:val="18"/>
          <w:szCs w:val="18"/>
        </w:rPr>
        <w:t> </w:t>
      </w:r>
      <w:r>
        <w:rPr>
          <w:rFonts w:ascii="Verdana" w:hAnsi="Verdana"/>
          <w:color w:val="000000"/>
          <w:sz w:val="18"/>
          <w:szCs w:val="18"/>
        </w:rPr>
        <w:t>согласны с преимуществом совместного обучения, но понимают, что для этого необходимо преодолеть ряд барьеров организационного, социального, нормативно-правового документа в области образования Республики Таджикистан, учебно-методического характера.</w:t>
      </w:r>
    </w:p>
    <w:p w14:paraId="1E9C2D5D"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современной образовательной практике обучения детей с ограниченными возможностями здоровья в общеобразовательных школах выявились противоречия:</w:t>
      </w:r>
    </w:p>
    <w:p w14:paraId="6884FE82"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увеличением в общеобразовательных школах количества детей с ограниченными возможностями здоровья и отсутствием образовательной среды, обеспечивающей их совместное обучение с обычными детьми;</w:t>
      </w:r>
    </w:p>
    <w:p w14:paraId="5124A422"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отжившей системой выявления и устройства этой категории детей в образовательные учреждения и отсутствием необходимой для этого психолого-медико-педагогической диагностики, позволяющей реализовать в обучении индивидуальный подход к</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с ограниченными возможностями здоровья;</w:t>
      </w:r>
    </w:p>
    <w:p w14:paraId="05B97D34"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запросом родительской общественности на внедрение инклюзивного подхода в образование и недостаточной разработанностью условий его реализации;</w:t>
      </w:r>
    </w:p>
    <w:p w14:paraId="3804E6FE"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специальной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для работы детьми с ограниченными возможностями здоровья в условиях общеобразовательного учреждения и недостаточным количеством программ профессиональной переподготовки и повышения квалификации педагогов в данном направлении.</w:t>
      </w:r>
    </w:p>
    <w:p w14:paraId="2F1E7378"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противоречия актуализируют проблему исследования, которая заключается в недостаточной разработанности теоретико-педагогических основ реализации инклюзивного подхода в обучении детей с ограниченными возможностями здоровья и специальных условий их обучения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3E408A3A"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Цель исследования - теоретически обосновать и экспериментально проверить организационно-педагогические условия обучения детей с ограниченными возможностями здоровья средствами инклюзивного образования в общеобразовательной школе.</w:t>
      </w:r>
    </w:p>
    <w:p w14:paraId="4D039F6C"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обучения детей с ограниченными возможностями здоровья в общеобразовательной школе.</w:t>
      </w:r>
    </w:p>
    <w:p w14:paraId="1F07CF99"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организационно-педагогические условия обучения детей с ограниченными возможностями здоровья средствами инклюзивного образования в общеобразовательной школе.</w:t>
      </w:r>
    </w:p>
    <w:p w14:paraId="09B3E080"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 обучение детей с ограниченными возможностями здоровья средствами инклюзивного образования будет эффективным, если:</w:t>
      </w:r>
    </w:p>
    <w:p w14:paraId="54B83FA7"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-обосновать и реализовать организационные условия создание нормативно-правовой базы обучения детей с ограниченными возможностями здоровья в образовательном учреждении; проведение комплексной диагностики,</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включение детей с ограниченными возможностями здоровья в образовательном учреждении диагностирование, развитие и коррекция нарушений через сеть образовательных услуг, устройство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Fonts w:ascii="Verdana" w:hAnsi="Verdana"/>
          <w:color w:val="000000"/>
          <w:sz w:val="18"/>
          <w:szCs w:val="18"/>
        </w:rPr>
        <w:t>школы;</w:t>
      </w:r>
    </w:p>
    <w:p w14:paraId="3B6EC980"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и реализовать педагогические условия: создание в образовательных учреждениях адаптивной образовательной среды, психолого-педагогическое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с ограниченными возможностями здоровья; использование специальных методов и организационных форм обучения; оказание научно-методической поддержки педагогам; формирование инклюзивной культуры у всех участников образовательного процесса;</w:t>
      </w:r>
    </w:p>
    <w:p w14:paraId="2435198E"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обеспечить реализацию организационно-педагогических условий совокупностью следующих средств инклюзивного образования двухуровневой психолого-медико-педагогической диагностики, пакет документов, регламентирующих процесс выявления, отбора, устройства в общеобразовательные школы детей ограниченными возможностями здоровья; сеть образовательных услуг; безбарьерная среда; материально-техническое и учебно-методическое обеспечение; индивидуально-образовательная программа; коррекционно-развивающие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форма взросло-детской и детской совместной деятельности; альтернативные методики обучения; психолого-педагогическая поддержка родителей.</w:t>
      </w:r>
    </w:p>
    <w:p w14:paraId="24221F33"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и выдвинутая гипотеза обусловили необходимость решения следующих задач.</w:t>
      </w:r>
    </w:p>
    <w:p w14:paraId="4C13AD5C"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теоретико-методологические основы реализации инклюзивного подхода в образовании: периоды становления национальных систем специального образования, особенности современного периода как перехода от интеграции к инклюзии, отличие инклюзии от интеграции.</w:t>
      </w:r>
    </w:p>
    <w:p w14:paraId="29EE875A"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Обосновать и экспериментально проверить организационные условия обучения детей с ограниченными возможностями здоровья средствами инклюзивного образования: нормативно-правовую основу реализации, инклюзивного образования, комплексную диагностику, поэтапное включение детей ограниченными возможностями здоровья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общеобразовательную</w:t>
      </w:r>
      <w:r>
        <w:rPr>
          <w:rStyle w:val="WW8Num2z0"/>
          <w:rFonts w:ascii="Verdana" w:hAnsi="Verdana"/>
          <w:color w:val="000000"/>
          <w:sz w:val="18"/>
          <w:szCs w:val="18"/>
        </w:rPr>
        <w:t> </w:t>
      </w:r>
      <w:r>
        <w:rPr>
          <w:rFonts w:ascii="Verdana" w:hAnsi="Verdana"/>
          <w:color w:val="000000"/>
          <w:sz w:val="18"/>
          <w:szCs w:val="18"/>
        </w:rPr>
        <w:t>школу.</w:t>
      </w:r>
    </w:p>
    <w:p w14:paraId="3ECB54DF"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Обосновать и экспериментально проверить педагогические условия обучения детей с ограниченными возможностями здоровья в общеобразовательной школе: создание адаптивной образовательной среды, психолого-педагогическое сопровождение ребенка с ограниченными возможностями здоровья, изменение методов и организационных форм обучения, научно-методическую поддержку педагогов, формирование инклюзивной культуры у всех участников образовательного процесса.</w:t>
      </w:r>
    </w:p>
    <w:p w14:paraId="1983CC4D"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Проверить эффективность реализации организационно-педагогических условий с учетом показателей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Fonts w:ascii="Verdana" w:hAnsi="Verdana"/>
          <w:color w:val="000000"/>
          <w:sz w:val="18"/>
          <w:szCs w:val="18"/>
        </w:rPr>
        <w:t>, развития компонентов познавательной деятельности, показателей здоровья обучающихся, формирования инклюзивной культуры у детей, родителей и педагогов.</w:t>
      </w:r>
    </w:p>
    <w:p w14:paraId="70415EEA"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 изучению личности (Л.С.</w:t>
      </w:r>
      <w:r>
        <w:rPr>
          <w:rStyle w:val="WW8Num2z0"/>
          <w:rFonts w:ascii="Verdana" w:hAnsi="Verdana"/>
          <w:color w:val="000000"/>
          <w:sz w:val="18"/>
          <w:szCs w:val="18"/>
        </w:rPr>
        <w:t> </w:t>
      </w:r>
      <w:r>
        <w:rPr>
          <w:rStyle w:val="WW8Num3z0"/>
          <w:rFonts w:ascii="Verdana" w:hAnsi="Verdana"/>
          <w:color w:val="4682B4"/>
          <w:sz w:val="18"/>
          <w:szCs w:val="18"/>
        </w:rPr>
        <w:t>Выгодский</w:t>
      </w:r>
      <w:r>
        <w:rPr>
          <w:rFonts w:ascii="Verdana" w:hAnsi="Verdana"/>
          <w:color w:val="000000"/>
          <w:sz w:val="18"/>
          <w:szCs w:val="18"/>
        </w:rPr>
        <w:t>, М.И. Кондаков, А.Н.</w:t>
      </w:r>
    </w:p>
    <w:p w14:paraId="16E33903"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Леонтьев, А.И.</w:t>
      </w:r>
      <w:r>
        <w:rPr>
          <w:rStyle w:val="WW8Num2z0"/>
          <w:rFonts w:ascii="Verdana" w:hAnsi="Verdana"/>
          <w:color w:val="000000"/>
          <w:sz w:val="18"/>
          <w:szCs w:val="18"/>
        </w:rPr>
        <w:t> </w:t>
      </w:r>
      <w:r>
        <w:rPr>
          <w:rStyle w:val="WW8Num3z0"/>
          <w:rFonts w:ascii="Verdana" w:hAnsi="Verdana"/>
          <w:color w:val="4682B4"/>
          <w:sz w:val="18"/>
          <w:szCs w:val="18"/>
        </w:rPr>
        <w:t>Наумов</w:t>
      </w:r>
      <w:r>
        <w:rPr>
          <w:rFonts w:ascii="Verdana" w:hAnsi="Verdana"/>
          <w:color w:val="000000"/>
          <w:sz w:val="18"/>
          <w:szCs w:val="18"/>
        </w:rPr>
        <w:t>, М.М. Поташник, С.Л. Рубинштейн,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xml:space="preserve">); концептуальные </w:t>
      </w:r>
      <w:r>
        <w:rPr>
          <w:rFonts w:ascii="Verdana" w:hAnsi="Verdana"/>
          <w:color w:val="000000"/>
          <w:sz w:val="18"/>
          <w:szCs w:val="18"/>
        </w:rPr>
        <w:lastRenderedPageBreak/>
        <w:t>положения о специфике процесса обучения и</w:t>
      </w:r>
      <w:r>
        <w:rPr>
          <w:rStyle w:val="WW8Num2z0"/>
          <w:rFonts w:ascii="Verdana" w:hAnsi="Verdana"/>
          <w:color w:val="000000"/>
          <w:sz w:val="18"/>
          <w:szCs w:val="18"/>
        </w:rPr>
        <w:t> </w:t>
      </w:r>
      <w:r>
        <w:rPr>
          <w:rStyle w:val="WW8Num3z0"/>
          <w:rFonts w:ascii="Verdana" w:hAnsi="Verdana"/>
          <w:color w:val="4682B4"/>
          <w:sz w:val="18"/>
          <w:szCs w:val="18"/>
        </w:rPr>
        <w:t>обучаемости</w:t>
      </w:r>
      <w:r>
        <w:rPr>
          <w:rStyle w:val="WW8Num2z0"/>
          <w:rFonts w:ascii="Verdana" w:hAnsi="Verdana"/>
          <w:color w:val="000000"/>
          <w:sz w:val="18"/>
          <w:szCs w:val="18"/>
        </w:rPr>
        <w:t> </w:t>
      </w:r>
      <w:r>
        <w:rPr>
          <w:rFonts w:ascii="Verdana" w:hAnsi="Verdana"/>
          <w:color w:val="000000"/>
          <w:sz w:val="18"/>
          <w:szCs w:val="18"/>
        </w:rPr>
        <w:t>детей с проблемами в развитии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П.Я. Гальперин, З.И. Калмыкова, H.A.</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Э.И. Мещерякова, С.Л. Рубинштейн, Н.Ф.</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философские основы, связанные со спецификой обучения детей с ограниченными возможностями здоровья в системе инклюзивного образования (М. Кинг-Сирс, Д. Попойнт, Б. Персон, Г. Стангвик, М. Форест, В. Шмидт).</w:t>
      </w:r>
    </w:p>
    <w:p w14:paraId="260EE143"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о социальной ценности личности, о необходимости включения каждого ребёнка с ограниченными возможностями здоровья в образовательное пространство, закрепленные в Конвенции о правах ребёнка концептуальные положения Закона Исламской Республики Иран «</w:t>
      </w:r>
      <w:r>
        <w:rPr>
          <w:rStyle w:val="WW8Num3z0"/>
          <w:rFonts w:ascii="Verdana" w:hAnsi="Verdana"/>
          <w:color w:val="4682B4"/>
          <w:sz w:val="18"/>
          <w:szCs w:val="18"/>
        </w:rPr>
        <w:t>Об образовании лиц с особыми потребностями</w:t>
      </w:r>
      <w:r>
        <w:rPr>
          <w:rFonts w:ascii="Verdana" w:hAnsi="Verdana"/>
          <w:color w:val="000000"/>
          <w:sz w:val="18"/>
          <w:szCs w:val="18"/>
        </w:rPr>
        <w:t>» имеющими особые образовательные потребности.</w:t>
      </w:r>
    </w:p>
    <w:p w14:paraId="23E49185"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Концепции интегрированного и инклюзивного образования (Н.В.</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Гэри Банч, Тони Бут, H.H.</w:t>
      </w:r>
      <w:r>
        <w:rPr>
          <w:rStyle w:val="WW8Num2z0"/>
          <w:rFonts w:ascii="Verdana" w:hAnsi="Verdana"/>
          <w:color w:val="000000"/>
          <w:sz w:val="18"/>
          <w:szCs w:val="18"/>
        </w:rPr>
        <w:t> </w:t>
      </w:r>
      <w:r>
        <w:rPr>
          <w:rStyle w:val="WW8Num3z0"/>
          <w:rFonts w:ascii="Verdana" w:hAnsi="Verdana"/>
          <w:color w:val="4682B4"/>
          <w:sz w:val="18"/>
          <w:szCs w:val="18"/>
        </w:rPr>
        <w:t>Малофеев</w:t>
      </w:r>
      <w:r>
        <w:rPr>
          <w:rFonts w:ascii="Verdana" w:hAnsi="Verdana"/>
          <w:color w:val="000000"/>
          <w:sz w:val="18"/>
          <w:szCs w:val="18"/>
        </w:rPr>
        <w:t>, Э.К. Наберушкина, С. Н.</w:t>
      </w:r>
      <w:r>
        <w:rPr>
          <w:rStyle w:val="WW8Num2z0"/>
          <w:rFonts w:ascii="Verdana" w:hAnsi="Verdana"/>
          <w:color w:val="000000"/>
          <w:sz w:val="18"/>
          <w:szCs w:val="18"/>
        </w:rPr>
        <w:t> </w:t>
      </w:r>
      <w:r>
        <w:rPr>
          <w:rStyle w:val="WW8Num3z0"/>
          <w:rFonts w:ascii="Verdana" w:hAnsi="Verdana"/>
          <w:color w:val="4682B4"/>
          <w:sz w:val="18"/>
          <w:szCs w:val="18"/>
        </w:rPr>
        <w:t>Прушинский</w:t>
      </w:r>
      <w:r>
        <w:rPr>
          <w:rFonts w:ascii="Verdana" w:hAnsi="Verdana"/>
          <w:color w:val="000000"/>
          <w:sz w:val="18"/>
          <w:szCs w:val="18"/>
        </w:rPr>
        <w:t>, Е.Р. Ярская-Смирнова).</w:t>
      </w:r>
    </w:p>
    <w:p w14:paraId="12AF6E6A"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Методом исследования является изучение философской, социологической, психолого-педагогической и учебно-методической литературы, логико-исторический анализ исследуемой проблемы, сравнительно-сопоставительный анализ подходов к обучению детей с ограниченными возможностями здоровья, изучение и обобщение существующего опыта в сфере инклюзивного образования в Иране; эмпирические: изучение учебно-программной документации по организации обучения детей с ограниченными возможностями в массовых школах, прямое, косвенное, включенное наблюдение за деятельностью педагогов и обучающихся, педагогический эксперимент (</w:t>
      </w:r>
      <w:r>
        <w:rPr>
          <w:rStyle w:val="WW8Num3z0"/>
          <w:rFonts w:ascii="Verdana" w:hAnsi="Verdana"/>
          <w:color w:val="4682B4"/>
          <w:sz w:val="18"/>
          <w:szCs w:val="18"/>
        </w:rPr>
        <w:t>констатирующий</w:t>
      </w:r>
      <w:r>
        <w:rPr>
          <w:rFonts w:ascii="Verdana" w:hAnsi="Verdana"/>
          <w:color w:val="000000"/>
          <w:sz w:val="18"/>
          <w:szCs w:val="18"/>
        </w:rPr>
        <w:t>, формирующий); социологические: опрос, анкетирование, интервьюирование (учителей, родителей, детей, управленцев); диагностические: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анализ качественной успеваемости, анализ</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компонентов познавательной деятельности, математическая обработка результатов эксперимента.</w:t>
      </w:r>
    </w:p>
    <w:p w14:paraId="6F2B9CD7"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осуществлялось в три этапа:</w:t>
      </w:r>
    </w:p>
    <w:p w14:paraId="772CD71E"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исследования (2005 - 2007гг.) - ориентировочно-аналитический. На этом этапе изучались и анализировались литературные источники с целью определения стратегии исследования; анализировалось</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комплексного обследования детей с ОВЗ; проводилось изучение и создание новой нормативно-правовой документации; разрабатывались теоретико-методологические подходы к организации выявления, отбора, устройства в образовательные учреждения детей с ограниченными возможностями.</w:t>
      </w:r>
    </w:p>
    <w:p w14:paraId="0E459336"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исследования (2008-2010гг.) - диагностическо-постановочный. Проводилось теоретико-педагогическое обоснование, разработка алгоритма выявления, отбора, учёта и устройства в образовательные учреждения детей с ограниченными возможностями. Создавались учебно-методические,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и консультативные материалы для родителей и учителей. Проводился констатирующий эксперимент.</w:t>
      </w:r>
    </w:p>
    <w:p w14:paraId="1E2D3518"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исследования (2010-2012гг.) - преобразующий, заключительный. Организация опытно-экспериментальной работы в общеобразовательных школах по реализации инклюзивного образования (формирующий эксперимент). Уточнение и проверка экспериментальных данных, подготовка учебно-методических рекомендаций для педагогов. Подготовка текста диссертации и автореферата.</w:t>
      </w:r>
    </w:p>
    <w:p w14:paraId="475A8F38"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78352557"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комплекс организационно-педагогических условий в работе с детьми ограниченными возможностями средствами инклюзивного образования в образовательном учреждении;</w:t>
      </w:r>
    </w:p>
    <w:p w14:paraId="29E67E2E"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этапы включения детей с ограниченными возможностями в общеобразовательную школу: комплексная двухуровневая диагностика, диагностическое обучение с целью уточнения диагноза и составления индивидуальной образовательной программы; развитие и коррекция нарушений</w:t>
      </w:r>
      <w:r>
        <w:rPr>
          <w:rStyle w:val="WW8Num2z0"/>
          <w:rFonts w:ascii="Verdana" w:hAnsi="Verdana"/>
          <w:color w:val="000000"/>
          <w:sz w:val="18"/>
          <w:szCs w:val="18"/>
        </w:rPr>
        <w:t> </w:t>
      </w:r>
      <w:r>
        <w:rPr>
          <w:rStyle w:val="WW8Num3z0"/>
          <w:rFonts w:ascii="Verdana" w:hAnsi="Verdana"/>
          <w:color w:val="4682B4"/>
          <w:sz w:val="18"/>
          <w:szCs w:val="18"/>
        </w:rPr>
        <w:t>речевого</w:t>
      </w:r>
      <w:r>
        <w:rPr>
          <w:rFonts w:ascii="Verdana" w:hAnsi="Verdana"/>
          <w:color w:val="000000"/>
          <w:sz w:val="18"/>
          <w:szCs w:val="18"/>
        </w:rPr>
        <w:t xml:space="preserve">, интеллектуального, сенсорного развития через сеть </w:t>
      </w:r>
      <w:r>
        <w:rPr>
          <w:rFonts w:ascii="Verdana" w:hAnsi="Verdana"/>
          <w:color w:val="000000"/>
          <w:sz w:val="18"/>
          <w:szCs w:val="18"/>
        </w:rPr>
        <w:lastRenderedPageBreak/>
        <w:t>образовательных услуг; устройство в общеобразовательные учреждения;</w:t>
      </w:r>
    </w:p>
    <w:p w14:paraId="0A83830E"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-обосновано содержание психолого-медико-педагогического сопровождения детей с ограниченными возможностями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индивидуальная образовательная программа, интенсификация социального взаимодействия в работе гетерогенных групп при классно-урочной системе обучения, проведение индивидуальных и групповых коррекционно-развивающих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со специалистами, организация взросло-детской и детской совместной учебно-познавательной деятельности.</w:t>
      </w:r>
    </w:p>
    <w:p w14:paraId="7247697A"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уточнены периоды становления и развития национальных систем специального образования, охарактеризован современный период как переход от интеграции к инклюзии; определены проблемы в организации обучения детей с ограниченными возможностями в отечественной и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сделан сравнительный анализ разных подходов в выявлении, обучении, коррекции детей с ограниченными возможностями в Иране; разграничены понятия «</w:t>
      </w:r>
      <w:r>
        <w:rPr>
          <w:rStyle w:val="WW8Num3z0"/>
          <w:rFonts w:ascii="Verdana" w:hAnsi="Verdana"/>
          <w:color w:val="4682B4"/>
          <w:sz w:val="18"/>
          <w:szCs w:val="18"/>
        </w:rPr>
        <w:t>специальное образование</w:t>
      </w:r>
      <w:r>
        <w:rPr>
          <w:rFonts w:ascii="Verdana" w:hAnsi="Verdana"/>
          <w:color w:val="000000"/>
          <w:sz w:val="18"/>
          <w:szCs w:val="18"/>
        </w:rPr>
        <w:t>», «</w:t>
      </w:r>
      <w:r>
        <w:rPr>
          <w:rStyle w:val="WW8Num3z0"/>
          <w:rFonts w:ascii="Verdana" w:hAnsi="Verdana"/>
          <w:color w:val="4682B4"/>
          <w:sz w:val="18"/>
          <w:szCs w:val="18"/>
        </w:rPr>
        <w:t>инклюзивное образование</w:t>
      </w:r>
      <w:r>
        <w:rPr>
          <w:rFonts w:ascii="Verdana" w:hAnsi="Verdana"/>
          <w:color w:val="000000"/>
          <w:sz w:val="18"/>
          <w:szCs w:val="18"/>
        </w:rPr>
        <w:t>», «</w:t>
      </w:r>
      <w:r>
        <w:rPr>
          <w:rStyle w:val="WW8Num3z0"/>
          <w:rFonts w:ascii="Verdana" w:hAnsi="Verdana"/>
          <w:color w:val="4682B4"/>
          <w:sz w:val="18"/>
          <w:szCs w:val="18"/>
        </w:rPr>
        <w:t>интегрированное обучение</w:t>
      </w:r>
      <w:r>
        <w:rPr>
          <w:rFonts w:ascii="Verdana" w:hAnsi="Verdana"/>
          <w:color w:val="000000"/>
          <w:sz w:val="18"/>
          <w:szCs w:val="18"/>
        </w:rPr>
        <w:t>», «</w:t>
      </w:r>
      <w:r>
        <w:rPr>
          <w:rStyle w:val="WW8Num3z0"/>
          <w:rFonts w:ascii="Verdana" w:hAnsi="Verdana"/>
          <w:color w:val="4682B4"/>
          <w:sz w:val="18"/>
          <w:szCs w:val="18"/>
        </w:rPr>
        <w:t>адаптивная система обучения</w:t>
      </w:r>
      <w:r>
        <w:rPr>
          <w:rFonts w:ascii="Verdana" w:hAnsi="Verdana"/>
          <w:color w:val="000000"/>
          <w:sz w:val="18"/>
          <w:szCs w:val="18"/>
        </w:rPr>
        <w:t>»; обоснована совокупность организационно-педагогических условий обучения детей с ограниченными возможностями средствами инклюзивного образования. Результаты исследования вносят существенный вклад в разработку теоретико-методологических основ инклюзивного образования.</w:t>
      </w:r>
    </w:p>
    <w:p w14:paraId="38A672C5"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Создан пакет документов, составляющий нормативно-правовую базу и регламентирующих выявление, отбор, устройство в образовательные учреждения детей с ограниченными возможностями и их дальнейшее сопровождение. Разработано содержание комплексной двухуровневой диагностики с включением следующих форм деятельности: диагностическое обследование, психологическое, педагогическое, медицинское консультирование, обучение с диагностической целью, контроль эффективности рекомендаций. Разработаны и реализованы программы повышения квалификации для педагогов общеобразовательных школ: «Психолого-педагогическое сопровождение детей с ограниченными возможностями в общеобразовательных учреждениях», «</w:t>
      </w:r>
      <w:r>
        <w:rPr>
          <w:rStyle w:val="WW8Num3z0"/>
          <w:rFonts w:ascii="Verdana" w:hAnsi="Verdana"/>
          <w:color w:val="4682B4"/>
          <w:sz w:val="18"/>
          <w:szCs w:val="18"/>
        </w:rPr>
        <w:t>Инклюзивное образование</w:t>
      </w:r>
      <w:r>
        <w:rPr>
          <w:rFonts w:ascii="Verdana" w:hAnsi="Verdana"/>
          <w:color w:val="000000"/>
          <w:sz w:val="18"/>
          <w:szCs w:val="18"/>
        </w:rPr>
        <w:t>», «Коррекционно-развивающие подходы в обучении детей с нарушениями речи», программы для обучения родителей детей с ОВЗ по проблемам развития, воспитания, обучения этой категории детей; с целью повышения квалификации на рабочем месте реализованы следующие образовательные формы работы педагогами в инклюзивной школе</w:t>
      </w:r>
      <w:r>
        <w:rPr>
          <w:rStyle w:val="WW8Num2z0"/>
          <w:rFonts w:ascii="Verdana" w:hAnsi="Verdana"/>
          <w:color w:val="000000"/>
          <w:sz w:val="18"/>
          <w:szCs w:val="18"/>
        </w:rPr>
        <w:t> </w:t>
      </w:r>
      <w:r>
        <w:rPr>
          <w:rStyle w:val="WW8Num3z0"/>
          <w:rFonts w:ascii="Verdana" w:hAnsi="Verdana"/>
          <w:color w:val="4682B4"/>
          <w:sz w:val="18"/>
          <w:szCs w:val="18"/>
        </w:rPr>
        <w:t>обучающие</w:t>
      </w:r>
      <w:r>
        <w:rPr>
          <w:rStyle w:val="WW8Num2z0"/>
          <w:rFonts w:ascii="Verdana" w:hAnsi="Verdana"/>
          <w:color w:val="000000"/>
          <w:sz w:val="18"/>
          <w:szCs w:val="18"/>
        </w:rPr>
        <w:t> </w:t>
      </w:r>
      <w:r>
        <w:rPr>
          <w:rFonts w:ascii="Verdana" w:hAnsi="Verdana"/>
          <w:color w:val="000000"/>
          <w:sz w:val="18"/>
          <w:szCs w:val="18"/>
        </w:rPr>
        <w:t>семинары, разработка методических рекомендаций, индивидуальные и групповые консультации, проблемно-творческие группы, психолого-педагогические мастерские; результаты исследования включены в учебные курсы по общей и специальной педагогике для студентов специальностей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методика начального образования», «</w:t>
      </w:r>
      <w:r>
        <w:rPr>
          <w:rStyle w:val="WW8Num3z0"/>
          <w:rFonts w:ascii="Verdana" w:hAnsi="Verdana"/>
          <w:color w:val="4682B4"/>
          <w:sz w:val="18"/>
          <w:szCs w:val="18"/>
        </w:rPr>
        <w:t>Дошкольная</w:t>
      </w:r>
      <w:r>
        <w:rPr>
          <w:rStyle w:val="WW8Num2z0"/>
          <w:rFonts w:ascii="Verdana" w:hAnsi="Verdana"/>
          <w:color w:val="000000"/>
          <w:sz w:val="18"/>
          <w:szCs w:val="18"/>
        </w:rPr>
        <w:t> </w:t>
      </w:r>
      <w:r>
        <w:rPr>
          <w:rFonts w:ascii="Verdana" w:hAnsi="Verdana"/>
          <w:color w:val="000000"/>
          <w:sz w:val="18"/>
          <w:szCs w:val="18"/>
        </w:rPr>
        <w:t>педагогика и психология», «</w:t>
      </w:r>
      <w:r>
        <w:rPr>
          <w:rStyle w:val="WW8Num3z0"/>
          <w:rFonts w:ascii="Verdana" w:hAnsi="Verdana"/>
          <w:color w:val="4682B4"/>
          <w:sz w:val="18"/>
          <w:szCs w:val="18"/>
        </w:rPr>
        <w:t>Логопедия</w:t>
      </w:r>
      <w:r>
        <w:rPr>
          <w:rFonts w:ascii="Verdana" w:hAnsi="Verdana"/>
          <w:color w:val="000000"/>
          <w:sz w:val="18"/>
          <w:szCs w:val="18"/>
        </w:rPr>
        <w:t>», которые читаются в педагогических университета Ирана и на педагогическом факультете Таджикского государственного педагогического университета имени Садриддина Айни, а также отражены в</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пособиях, адресованных всем специалистам, работающим детьми с ограниченными возможностями.</w:t>
      </w:r>
    </w:p>
    <w:p w14:paraId="648DB65F"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База исследования: исследование проводилось на базе городской психолого-медико-педагогической комиссии департамента образования администрации и образовательных учреждений города Тегерана с сентября 2008 г. по май 2012г. Исследованием было охвачено 3395 участников образовательного процесса: 2409 обучающихся, 154 учителя, 832 родителя.</w:t>
      </w:r>
    </w:p>
    <w:p w14:paraId="2B9A4D4E"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994674D"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Обучение детей с ограниченными возможностями средствами инклюзивного образования предполагает понимание инклюзии как новой философии образования, которая формирует современный</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к образованию, заключающийся в позитивном отношении к разнообразию учеников и в восприятии индивидуальных особенностей возможностями и обычных детей.</w:t>
      </w:r>
    </w:p>
    <w:p w14:paraId="2D4BD721"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Реализация инклюзивного образования с учетом его отличительных особенностей возможна только при создании специальных организационно-педагогических условий обучения и связана с преодолением следующих противоречий в образовательной практике: увеличением детей с </w:t>
      </w:r>
      <w:r>
        <w:rPr>
          <w:rFonts w:ascii="Verdana" w:hAnsi="Verdana"/>
          <w:color w:val="000000"/>
          <w:sz w:val="18"/>
          <w:szCs w:val="18"/>
        </w:rPr>
        <w:lastRenderedPageBreak/>
        <w:t>ограниченными возможностями</w:t>
      </w:r>
    </w:p>
    <w:p w14:paraId="5188E4E1"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Реализация инклюзивного образования в общеобразовательной школе обеспечивается комплексом организационных условий и соответствующих средств: разработкой нормативно-правовой базы реализации инклюзивного образования пакет документов, регламентирующие процесс выявления, отбора, устройства в общеобразовательные школы детей с ограниченными возможностями.</w:t>
      </w:r>
    </w:p>
    <w:p w14:paraId="0BC1680E"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обоснованность и достоверность результатов исследования обеспечивается их соответствием исходным теоретическим и методологическим основаниям, комплексным использованием совокупности теоретических и эмпирических методов, адекватных объекту и предмету, цели, задачам и логике исследования; взаимосвязью теоретических положений с реальной практикой; результатами опытно-экспериментальной работы, показавшей эффективность предлагаемых подходов.</w:t>
      </w:r>
    </w:p>
    <w:p w14:paraId="15C18C2C"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3D2B3878"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исследования и его результаты обсуждались на кафедре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Таджикского государственного педагогического университета имени Садриддина Айни.</w:t>
      </w:r>
    </w:p>
    <w:p w14:paraId="3E222E2F"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 выводы диссертационного исследования были изложены в виде докладов на международных конференциях и семинарах: «Инклюзивное образование. Перспективы развития» (Тегеран 2007), Проблемы современной школы и пути их решения: инклюзивное образование» (Тегеран, 2008);</w:t>
      </w:r>
    </w:p>
    <w:p w14:paraId="40528BB4"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использованной литературы.</w:t>
      </w:r>
    </w:p>
    <w:p w14:paraId="39C64EEF" w14:textId="77777777" w:rsidR="00434ADF" w:rsidRDefault="00434ADF" w:rsidP="00434AD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Гафари Эбрахим Али</w:t>
      </w:r>
    </w:p>
    <w:p w14:paraId="07CEF8CD"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и рекомендации:</w:t>
      </w:r>
    </w:p>
    <w:p w14:paraId="2A2B7903"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Позитивное отношение учителей к включению детей с ограниченными возможностями во всеобщее образование является для многих категорий детей с нарушениями эффективным способом социальной интеграции, так как они не только получают качественно образование, но и успешно социализируются, а также интегрируются в среду своих обычных сверстников, привыкают к тому факту, что к ним предъявляются такие же требования, как и ко всем остальным учащимся.</w:t>
      </w:r>
    </w:p>
    <w:p w14:paraId="60CE25D4"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Реальное образование и воспитание действуют далеко за пределами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стен, охватывая тем самым всю жизнь человека. В таких условиях, руководящая философия' в образовании и воспитании сосредоточена на учебном процессе, но больше всего на подготовку человека к простой, но</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жизни.</w:t>
      </w:r>
    </w:p>
    <w:p w14:paraId="5F8E29A1"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Инключивное образование является процессом, в котором школы и система образования должны быть изменены таким образом, чтобы все дети-инвалиды и дети, оказавшиеся без внимания по разным причинам были собраны вместе со своими свертсниками под одной крышей и получили качественное образование.</w:t>
      </w:r>
    </w:p>
    <w:p w14:paraId="6BDFE9BD"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Реализация инклюзивного образования в обществе, нуждающемся в национальной решительности в контексте двух осей - осведомления и исправления отношения, а также создание соответствующих социальных условий направлена на признание всех членов общества в качестве граждан того общества. Статистика Ирана показывает, что в более чем 10% детей рождаются с различными дефектами и они отличаются от других</w:t>
      </w:r>
      <w:r>
        <w:rPr>
          <w:rStyle w:val="WW8Num2z0"/>
          <w:rFonts w:ascii="Verdana" w:hAnsi="Verdana"/>
          <w:color w:val="000000"/>
          <w:sz w:val="18"/>
          <w:szCs w:val="18"/>
        </w:rPr>
        <w:t> </w:t>
      </w:r>
      <w:r>
        <w:rPr>
          <w:rStyle w:val="WW8Num3z0"/>
          <w:rFonts w:ascii="Verdana" w:hAnsi="Verdana"/>
          <w:color w:val="4682B4"/>
          <w:sz w:val="18"/>
          <w:szCs w:val="18"/>
        </w:rPr>
        <w:t>умственно</w:t>
      </w:r>
      <w:r>
        <w:rPr>
          <w:rStyle w:val="WW8Num2z0"/>
          <w:rFonts w:ascii="Verdana" w:hAnsi="Verdana"/>
          <w:color w:val="000000"/>
          <w:sz w:val="18"/>
          <w:szCs w:val="18"/>
        </w:rPr>
        <w:t> </w:t>
      </w:r>
      <w:r>
        <w:rPr>
          <w:rFonts w:ascii="Verdana" w:hAnsi="Verdana"/>
          <w:color w:val="000000"/>
          <w:sz w:val="18"/>
          <w:szCs w:val="18"/>
        </w:rPr>
        <w:t>и физически здоровых детей. Эта группа детей относится к группе детей с особыми потребностями, которые по разным причинам остались без внимания ответственных лиц в сфере образования и воспитания во многих странах мира. В настоящее время для них разрабатываются и реализовываются специальные программы.</w:t>
      </w:r>
    </w:p>
    <w:p w14:paraId="0816F937"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школах инклюзивного образования число женщин-учителей должно быть увеличено.</w:t>
      </w:r>
    </w:p>
    <w:p w14:paraId="746368B4"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В связи с имеющейся значимой взаимосвязи образовательного уровня и тенденцией к </w:t>
      </w:r>
      <w:r>
        <w:rPr>
          <w:rFonts w:ascii="Verdana" w:hAnsi="Verdana"/>
          <w:color w:val="000000"/>
          <w:sz w:val="18"/>
          <w:szCs w:val="18"/>
        </w:rPr>
        <w:lastRenderedPageBreak/>
        <w:t>инклюзивному образованию предлагается использовать учителей с более высокой степенью специализации для преподавателей-инвалидов.</w:t>
      </w:r>
    </w:p>
    <w:p w14:paraId="24B4A44C"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Следует создать необходимые условия и курсы повышения квалификации учителей инлюзивных школ.</w:t>
      </w:r>
    </w:p>
    <w:p w14:paraId="410FC875"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дальнейшего исследования связаны с тем, что данная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работа была выполнена среди учителей инклюзивных школ Ирана, то в дальнейшем планируется продолжить исследование в данном направлении, но среди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работников образовательных ведомств и других структур, занимающихся образовательной деятельностью.</w:t>
      </w:r>
    </w:p>
    <w:p w14:paraId="158A09F9"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BAD4449"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Поводя итоги вышесказанному, можно прийти к выводу, что реальное образование и воспитание действуют далеко за пределами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уровня, охватывая тем самым весь процесс жизни человека. В таких условиях, руководящая философия в образовании и воспитании является не только сосредоточением на учебный процесс, но и на подготовку человека для простой, но содержательной жизни наряду с другими.</w:t>
      </w:r>
    </w:p>
    <w:p w14:paraId="71219283"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Главный импульс инклюзивному образованию был дан 1994 г. на Всемирной Конференции по образованию лиц с особыми потребностями, проходившей в Испании. 10 июня там была принята Декларация «О принципах, политике и практической деятельности в сфере образования лиц с особыми потребностями» Этот документ призывает государства действовать в направлении создания «</w:t>
      </w:r>
      <w:r>
        <w:rPr>
          <w:rStyle w:val="WW8Num3z0"/>
          <w:rFonts w:ascii="Verdana" w:hAnsi="Verdana"/>
          <w:color w:val="4682B4"/>
          <w:sz w:val="18"/>
          <w:szCs w:val="18"/>
        </w:rPr>
        <w:t>школ для всех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таких школ действуют из убеждения, что разница между людьми - это нормальное явление, и что процесс обучения должен быть приспособлен к нуждам ребёнка, а не ребёнок подстроен под исходное определение, каким должен быть темп и характер обучения. Далее в документе говориться, что « лица, имеющие особые потребности в области образования, должны иметь доступ к обучению в обычных школах, которые должны создать им условия на основе педагогических методов. Обычные школы с такой инклюзивной ориентацией являются наиболее эффективным средством борьбы с дискриминационными воззрениями».</w:t>
      </w:r>
    </w:p>
    <w:p w14:paraId="2FFE9E4E" w14:textId="77777777" w:rsidR="00434ADF" w:rsidRDefault="00434ADF" w:rsidP="00434AD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выступает за поддержку равенства возможностей для людей-инвалидов и видит инклюзивное образование как позитивный шаг навстречу разнообразию и уникальности детей, предлагает рассматривать различия детей не как проблему, а как возможности развития процесса обучения, обеспечивающего доступность образования для любых групп детей.</w:t>
      </w:r>
    </w:p>
    <w:p w14:paraId="560BF3C5"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2001 г. В Дакаре 100 стран мира приняли масштабную программу «</w:t>
      </w:r>
      <w:r>
        <w:rPr>
          <w:rStyle w:val="WW8Num3z0"/>
          <w:rFonts w:ascii="Verdana" w:hAnsi="Verdana"/>
          <w:color w:val="4682B4"/>
          <w:sz w:val="18"/>
          <w:szCs w:val="18"/>
        </w:rPr>
        <w:t>Образование для всех</w:t>
      </w:r>
      <w:r>
        <w:rPr>
          <w:rFonts w:ascii="Verdana" w:hAnsi="Verdana"/>
          <w:color w:val="000000"/>
          <w:sz w:val="18"/>
          <w:szCs w:val="18"/>
        </w:rPr>
        <w:t>». Одна из целей программы «</w:t>
      </w:r>
      <w:r>
        <w:rPr>
          <w:rStyle w:val="WW8Num3z0"/>
          <w:rFonts w:ascii="Verdana" w:hAnsi="Verdana"/>
          <w:color w:val="4682B4"/>
          <w:sz w:val="18"/>
          <w:szCs w:val="18"/>
        </w:rPr>
        <w:t>Образование для всех</w:t>
      </w:r>
      <w:r>
        <w:rPr>
          <w:rFonts w:ascii="Verdana" w:hAnsi="Verdana"/>
          <w:color w:val="000000"/>
          <w:sz w:val="18"/>
          <w:szCs w:val="18"/>
        </w:rPr>
        <w:t>» состоит в том, чтобы к 2015 году каждый</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получил начальное образование.</w:t>
      </w:r>
    </w:p>
    <w:p w14:paraId="2393B9D0"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Зарубежный и отечественный опыт свидетельствует, что социальную работу с лицами, имеющими инвалидность, необходимо осуществлять на основе и с учетом нормативно правовой базы документов мирового сообщества (учредительные акты, декларации, пакты, конвенции, рекомендации и резолюции</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ВОЗ, МОТ, ЮНЕСКО, ЮНИСЕФ).</w:t>
      </w:r>
    </w:p>
    <w:p w14:paraId="754C33F4"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на основе результатов диссертационной работы, формулируются следующие основные выводы</w:t>
      </w:r>
    </w:p>
    <w:p w14:paraId="07721E37"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Позитивное отношение учителей к включению детей с ограниченными возможностями во всеобщее образование является для многих категорий детей с нарушениями эффективным способом социальной интеграции, так как они не только получают качественное образование, но и успешно социализируются, а также интегрируются в среду своих обычных сверстников, привыкают к тому факту, что к ним предъявляются такие же требования, как и ко всем остальным учащимся.</w:t>
      </w:r>
    </w:p>
    <w:p w14:paraId="3FFDE026"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Реальное образование и воспитание действуют далеко за пределами школьного уровня, охватывая тем самым весь процесс жизни человека. В таких условиях, руководящая философия в образовании и воспитании является не только сосредоточением на учебный процесс, но больше того, на подготовку человека для простой, но содержательной жизни, наряду с другими детьми.</w:t>
      </w:r>
    </w:p>
    <w:p w14:paraId="098CE62D"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Инклюзивное образование является процессом, в котором школы и система образования должна быть изменена так, чтобы все дети-инвалиды и дети, оказавшиеся за пределами поля зрения </w:t>
      </w:r>
      <w:r>
        <w:rPr>
          <w:rFonts w:ascii="Verdana" w:hAnsi="Verdana"/>
          <w:color w:val="000000"/>
          <w:sz w:val="18"/>
          <w:szCs w:val="18"/>
        </w:rPr>
        <w:lastRenderedPageBreak/>
        <w:t>по разным социальным причинам, были собраны вместе со своими сверстниками под одной крышей и</w:t>
      </w:r>
      <w:r>
        <w:rPr>
          <w:rStyle w:val="WW8Num2z0"/>
          <w:rFonts w:ascii="Verdana" w:hAnsi="Verdana"/>
          <w:color w:val="000000"/>
          <w:sz w:val="18"/>
          <w:szCs w:val="18"/>
        </w:rPr>
        <w:t> </w:t>
      </w:r>
      <w:r>
        <w:rPr>
          <w:rStyle w:val="WW8Num3z0"/>
          <w:rFonts w:ascii="Verdana" w:hAnsi="Verdana"/>
          <w:color w:val="4682B4"/>
          <w:sz w:val="18"/>
          <w:szCs w:val="18"/>
        </w:rPr>
        <w:t>обучены</w:t>
      </w:r>
      <w:r>
        <w:rPr>
          <w:rFonts w:ascii="Verdana" w:hAnsi="Verdana"/>
          <w:color w:val="000000"/>
          <w:sz w:val="18"/>
          <w:szCs w:val="18"/>
        </w:rPr>
        <w:t>.</w:t>
      </w:r>
    </w:p>
    <w:p w14:paraId="7D67140D"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Реализация инклюзивного образования в обществе, нуждающемся в национальной решительности в контексте двух осей — осведомления и исправления отношения, а также создание соответствующих социальных условий направлена для признания всех членов общества в качестве граждан того общества.</w:t>
      </w:r>
    </w:p>
    <w:p w14:paraId="76793067"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Определено, что одной из важных проблем в последнее время, является инклюзивное образование и воспитание (Гардман и коллеги, перевод Юсефи Лойя и др. 2008 г.). Инклюзивное образование является процессом, в котором школы и система образования должна быть изменена так, чтобы все дети-инвалиды и дети, оказавшиеся за пределами поля зрения по разным социальным причинам, были собраны вместе со своими сверстниками под одной крышей и обучены (Како Джуйбариян и Овсепян, 2001 г.).</w:t>
      </w:r>
    </w:p>
    <w:p w14:paraId="2242DF06"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Подтверждено, что реализация инклюзивного образования в обществе, нуждающемся в национальной решительности в контексте двух осей -осведомления и исправления отношения, а также создание соответствующих социальных условий направлена для признания всех членов общества в качестве граждан того общества. Международная статистика показывает, что в более чем 10% детей рождаются с различными дефектами, чем другие дети, которые отличаются от умственно и физически от здоровых детей. Эта группа детей названа в качестве «</w:t>
      </w:r>
      <w:r>
        <w:rPr>
          <w:rStyle w:val="WW8Num3z0"/>
          <w:rFonts w:ascii="Verdana" w:hAnsi="Verdana"/>
          <w:color w:val="4682B4"/>
          <w:sz w:val="18"/>
          <w:szCs w:val="18"/>
        </w:rPr>
        <w:t>детей с ограниченными возможностями</w:t>
      </w:r>
      <w:r>
        <w:rPr>
          <w:rFonts w:ascii="Verdana" w:hAnsi="Verdana"/>
          <w:color w:val="000000"/>
          <w:sz w:val="18"/>
          <w:szCs w:val="18"/>
        </w:rPr>
        <w:t>» оказались в поле зрения ответственных лиц в сфере образования и воспитания во всех странах. По нынешнее время, для их соответствующего образования были разработаны и реализованы специальные программы. Эти программы были разработаны в соответствии с общим подходом, существующим в этой области:</w:t>
      </w:r>
    </w:p>
    <w:p w14:paraId="7A72A98A"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подход основан на классификации людей в связис их инвалидностью и в последующем на основе предоставления им специальных служб в специализированных местах.</w:t>
      </w:r>
    </w:p>
    <w:p w14:paraId="1BDF1476"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подход основан на том, что члены одного общества с точки зрения их способности находятся в континууме, на одной стороне из которого находятся люди с ограниченными минимальными возможностями.</w:t>
      </w:r>
    </w:p>
    <w:p w14:paraId="5820BA1F"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Выявлено, что сегодня, учителя сталкиваются с ростом, разнообразием и диверсификацией. К ним можно соотнести увеличение числа учащихся-инвалидов, учащихся с различным культурным и этническим разнообразием, учащихся, сталкивающихся с различными видами риска и неудач в образовании, вытекающих из сложных жизненных проблем. Несмотря на разочарование, гнев или отказ учителей, внедрение учащихся с ограниченными возможностямив обычные образовательно-воспитательные школы и классы обычно не представляется возможным. Эти ответы представляют собой лишь одним показателем инклюзивного образования и воспитания (Гардман и др.; перевод Юсефи Лойя и др., 2008 г.).</w:t>
      </w:r>
    </w:p>
    <w:p w14:paraId="7A912D7F"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было доказано, что обычные школы с точки зрения всесторонней ориентации, считаются наиболее эффективным средством борьбы с дискриминационными воззрениями, создания благоприятной социально атмосферы, прогрессивного образования для всех. Олоф Сандкул (2005 г.) имеет свой собственный взгляд относительно инклюзивного образования для обеих групп: для большинства и меньшинства. Хотя Сандкул напоминает, что «в целом понимание того, что практически означает права человека для большинства ответственных лиц, проектировщиков и лиц, принимающих решения в министерствах образования и воспитания, еще полностью неясно. Кроме этого, одним из недостатков в деле инклюзивного образования он считает отсутствие индивидуализированных образовательных программ для учащихся -инвалидов в обычных образовательных классах». (Сандкуль, 2006 г., цитируется по Банч, 2008 г.). Движение инклюзивного процесса направлено в сторону уваженияк обучению всех учащихся и их индивидуальных различий (Букалсу и Линко,2005 г. Спенсер, 2008 г.).</w:t>
      </w:r>
    </w:p>
    <w:p w14:paraId="2E8B531B"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Рассмотрено, что концепция «</w:t>
      </w:r>
      <w:r>
        <w:rPr>
          <w:rStyle w:val="WW8Num3z0"/>
          <w:rFonts w:ascii="Verdana" w:hAnsi="Verdana"/>
          <w:color w:val="4682B4"/>
          <w:sz w:val="18"/>
          <w:szCs w:val="18"/>
        </w:rPr>
        <w:t>включение</w:t>
      </w:r>
      <w:r>
        <w:rPr>
          <w:rFonts w:ascii="Verdana" w:hAnsi="Verdana"/>
          <w:color w:val="000000"/>
          <w:sz w:val="18"/>
          <w:szCs w:val="18"/>
        </w:rPr>
        <w:t>» означает, что важно то, что учащиеся являются теми ищущими знания людьми, которые пользуются содержательной,</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 xml:space="preserve">и соответствующей </w:t>
      </w:r>
      <w:r>
        <w:rPr>
          <w:rFonts w:ascii="Verdana" w:hAnsi="Verdana"/>
          <w:color w:val="000000"/>
          <w:sz w:val="18"/>
          <w:szCs w:val="18"/>
        </w:rPr>
        <w:lastRenderedPageBreak/>
        <w:t>учебной программой с помощью специальных методов обучения в общеобразовательных учебных классах, в которых также проявляются их потенциалы, сильные и слабые стороны (Идол, 2006 г.). Инклюзивный процесс обеспечивает возможности для социального взаимодействия (Пакт, Аскарпати,2004 г.), легкого доступа к обычной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программе (Абель, Бадер, Симмонс, 2005 г.), образовательного прогресса (Хант), достижения положительных результатов для обычных учащихся и учащихся - инвалидов (Идоль, 2006 г.) и возможности обучения для учащихся с тяжелой инвалидностью (Данинг, Ачингар, 2003 г., т Смиту и др., 2008 г.).</w:t>
      </w:r>
    </w:p>
    <w:p w14:paraId="31FFF0ED"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существует много различных факторов, которые могут повлиять на успех инклюзивного процесса, среди которых можно назвать роль руководителей,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учащихся с особыми потребностями. Кроме того, в этом деле также важную роль играют и сами учащиеся - обычные и с инвалидностью. Обращение внимания на учебные программы, поддержка и сотрудничество работников, измерения и оценки, возможности и оборудования, и, в конечном счете, создание соответствующих условий в обществе также считаются из числа факторов, влияющих на успех реализации инклюзивного образования. Таким образом, выполнены многочисленные исследования в связи с инклюзивным образованием и его влиянием на члены образовательного общества, а также факторов, влияющих на него. К таким исследованиям можно соотнести работы Хнага (2006 г.), Йорка и его коллег (1995 г.), Коула и его коллег (2004 г.), Авдама и его коллег (2007 г.); Гасанзаде (1998 г.); Башавард и Овсепян (2004 г.); Хадемиян (2005 г.); Хоссейн Заде (2006 г.), Касеми (2005 г.) Сайяхи (2009 г.), Сулейман Ванди (2008 г.); Саи Манш (2009 г.); Минаи и Висма (2001 г.) и Мешкани (2002 г.).</w:t>
      </w:r>
    </w:p>
    <w:p w14:paraId="42CA7DD4"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результаты некоторых исследований указывают на то, что учащиеся - инвалиды в интегрированных классах действуют лучше, чем в соответствии со специальными образовательно-воспитательными программами (Сети инклюзивного образования, 2006 г.). Это в то время как, согласно многочисленным исследованиям, среди различных стран комплексная (инклюзивная) система образования имеет как своих сторонников, так и противников. И, конечно, многие люди согласны в том, чтобы всеобщее (инклюзивное) образование должно быть укреплено и поддержано, в то время как до сих пор не даны на многие вопросы, касающиеся такого типа образования. Например, включает ли инклюзивное образование в себя, на самом деле, все группы или же в основном детей с ограниченными возможностями? В какой степени инклюзивное образование связано с основными ключевыми словами, такими как статистика оставления школы, качество образования, набор девочек, жесткие или гибкие образовательные программы, отсутствие соответствующих ресурсов? Является ли инклюзивное обучение в реальном значении «</w:t>
      </w:r>
      <w:r>
        <w:rPr>
          <w:rStyle w:val="WW8Num3z0"/>
          <w:rFonts w:ascii="Verdana" w:hAnsi="Verdana"/>
          <w:color w:val="4682B4"/>
          <w:sz w:val="18"/>
          <w:szCs w:val="18"/>
        </w:rPr>
        <w:t>образованием для всех</w:t>
      </w:r>
      <w:r>
        <w:rPr>
          <w:rFonts w:ascii="Verdana" w:hAnsi="Verdana"/>
          <w:color w:val="000000"/>
          <w:sz w:val="18"/>
          <w:szCs w:val="18"/>
        </w:rPr>
        <w:t>» в одном обществе или оно означает строительство школьных зданий? Является ли инклюзивное образование инклюзивной учебой? В чем заключается разница между инклюзивным,</w:t>
      </w:r>
      <w:r>
        <w:rPr>
          <w:rStyle w:val="WW8Num2z0"/>
          <w:rFonts w:ascii="Verdana" w:hAnsi="Verdana"/>
          <w:color w:val="000000"/>
          <w:sz w:val="18"/>
          <w:szCs w:val="18"/>
        </w:rPr>
        <w:t> </w:t>
      </w:r>
      <w:r>
        <w:rPr>
          <w:rStyle w:val="WW8Num3z0"/>
          <w:rFonts w:ascii="Verdana" w:hAnsi="Verdana"/>
          <w:color w:val="4682B4"/>
          <w:sz w:val="18"/>
          <w:szCs w:val="18"/>
        </w:rPr>
        <w:t>интегративным</w:t>
      </w:r>
      <w:r>
        <w:rPr>
          <w:rStyle w:val="WW8Num2z0"/>
          <w:rFonts w:ascii="Verdana" w:hAnsi="Verdana"/>
          <w:color w:val="000000"/>
          <w:sz w:val="18"/>
          <w:szCs w:val="18"/>
        </w:rPr>
        <w:t> </w:t>
      </w:r>
      <w:r>
        <w:rPr>
          <w:rFonts w:ascii="Verdana" w:hAnsi="Verdana"/>
          <w:color w:val="000000"/>
          <w:sz w:val="18"/>
          <w:szCs w:val="18"/>
        </w:rPr>
        <w:t>и специальным образованием? Тем временем, практически все страны, которые имеют ограниченные ресурсы, сталкиваются со многими проблемами (Астабс).</w:t>
      </w:r>
    </w:p>
    <w:p w14:paraId="6D49FDA9"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Поводя итоги вышесказанному, можно прийти к выводу, что реальное образование и воспитание действуют далеко за пределами школьного уровня, охватывая тем самым весь процесс жизни человека. В таких условиях, руководящая философия в образовании и воспитании сосредоточена не только на учебный процесс, но и на подготовку человека для простой, но содержательной жизни наряду с другими (Доклад Конференции ЮНЕСКО, 1998 г.).</w:t>
      </w:r>
    </w:p>
    <w:p w14:paraId="4A953FD2"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Определено, что одной из важных проблем в последнее время, является инклюзивное образование и воспитание (Гардман и коллеги, перевод Юсефи Лойя и др. 2008 г.). Инклюзивное образование является процессом, в котором школы и система образования должна быть изменена так, чтобы все дети-инвалиды и дети, оказавшиеся за пределами поля зрения по разным социальным причинам, были собраны вместе со своими сверстниками под одной крышей и обучены (Како Джуйбариян и Овсепян, 2001 г.).</w:t>
      </w:r>
    </w:p>
    <w:p w14:paraId="5ABE25D7"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Реализация инклюзивного образования в обществе, нуждающемся в национальной решительности в контексте двух осей - осведомления и исправления отношения, а также создание соответствующих социальных условий направлена для признания всех членов общества в качестве </w:t>
      </w:r>
      <w:r>
        <w:rPr>
          <w:rFonts w:ascii="Verdana" w:hAnsi="Verdana"/>
          <w:color w:val="000000"/>
          <w:sz w:val="18"/>
          <w:szCs w:val="18"/>
        </w:rPr>
        <w:lastRenderedPageBreak/>
        <w:t>граждан того общества.</w:t>
      </w:r>
    </w:p>
    <w:p w14:paraId="4BBE9F0B"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согласно нашим гипотезам:</w:t>
      </w:r>
    </w:p>
    <w:p w14:paraId="6AE83F16"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Между полом учителей и масштабов эксперимента по инклюзивному образованию существует значительное различие</w:t>
      </w:r>
    </w:p>
    <w:p w14:paraId="6AC923E1"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Между образовательным уровнем и масштабам эксперимента по инклюзивному образованию существует значительное различие</w:t>
      </w:r>
    </w:p>
    <w:p w14:paraId="4172565D"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то, что данная исследовательская работа была выполнена среди учителей инклюзивных школ Ирана, то в дальнейшем необходимо продолжить исследования среди учителей общеобразовательных школ, работников ведомств по образованию и других структур страны, занимающихся образовательной деятельностью.</w:t>
      </w:r>
    </w:p>
    <w:p w14:paraId="5A680FB7"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Предложения: Учитывая важность отношения к инклюзивному образованию у женщин и мужчин, и в связи наличия большей тенденции у женщин к включению детей с ограниченными возможностями, по сравнению с мужчинами, предлагается следующее:</w:t>
      </w:r>
    </w:p>
    <w:p w14:paraId="652FC8D4"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рассматриваемых школах по мере возможности количество учителей-женщин должно быть увеличено.</w:t>
      </w:r>
    </w:p>
    <w:p w14:paraId="753855B0"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связи с существованием значительной взаимосвязи образовательного уровня и тенденцией к инклюзивному образованию, предлагается использовать учителей с более высокой степенью специализации для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детей - инвалидов.</w:t>
      </w:r>
    </w:p>
    <w:p w14:paraId="0D3C37A1"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Следует создать необходимые условия по повышению квалификации этих учителей.</w:t>
      </w:r>
    </w:p>
    <w:p w14:paraId="5A2EC42C"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Наконец, следует отметить, что данная исследовательская работа была выполнена среди учителей инклюзивных школ Ирана, и в дальнейшем необходимо продолжить исследования среди учителей общеобразовательных школ, работников ведомств по образованию и других структур страны, занимающихся образовательной деятельностью по их отношению к включению детей с ограниченными возможностями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организации.</w:t>
      </w:r>
    </w:p>
    <w:p w14:paraId="4F28BE06"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заключительной части настоящей работы представляется системное видение инклюзивного образования в форме модели.</w:t>
      </w:r>
    </w:p>
    <w:p w14:paraId="690ED78D"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инклюзивного образования</w:t>
      </w:r>
    </w:p>
    <w:p w14:paraId="79702139"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изучения различных персидских и английских источников, можно сформировать системный подход к инклюзивному образованию, и в соответствии с ним, разработать следующую схему: отношение образовательное</w:t>
      </w:r>
    </w:p>
    <w:p w14:paraId="5DB78237"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Создатели политики образования Специалисты (эксперты в области образования, администраторы)</w:t>
      </w:r>
      <w:r>
        <w:rPr>
          <w:rStyle w:val="WW8Num2z0"/>
          <w:rFonts w:ascii="Verdana" w:hAnsi="Verdana"/>
          <w:color w:val="000000"/>
          <w:sz w:val="18"/>
          <w:szCs w:val="18"/>
        </w:rPr>
        <w:t> </w:t>
      </w:r>
      <w:r>
        <w:rPr>
          <w:rStyle w:val="WW8Num3z0"/>
          <w:rFonts w:ascii="Verdana" w:hAnsi="Verdana"/>
          <w:color w:val="4682B4"/>
          <w:sz w:val="18"/>
          <w:szCs w:val="18"/>
        </w:rPr>
        <w:t>преподавательский</w:t>
      </w:r>
      <w:r>
        <w:rPr>
          <w:rStyle w:val="WW8Num2z0"/>
          <w:rFonts w:ascii="Verdana" w:hAnsi="Verdana"/>
          <w:color w:val="000000"/>
          <w:sz w:val="18"/>
          <w:szCs w:val="18"/>
        </w:rPr>
        <w:t> </w:t>
      </w:r>
      <w:r>
        <w:rPr>
          <w:rFonts w:ascii="Verdana" w:hAnsi="Verdana"/>
          <w:color w:val="000000"/>
          <w:sz w:val="18"/>
          <w:szCs w:val="18"/>
        </w:rPr>
        <w:t>состав (директор, заместитель директора, обслуживающий персонал и т.д.) учитель</w:t>
      </w:r>
      <w:r>
        <w:rPr>
          <w:rStyle w:val="WW8Num2z0"/>
          <w:rFonts w:ascii="Verdana" w:hAnsi="Verdana"/>
          <w:color w:val="000000"/>
          <w:sz w:val="18"/>
          <w:szCs w:val="18"/>
        </w:rPr>
        <w:t> </w:t>
      </w:r>
      <w:r>
        <w:rPr>
          <w:rStyle w:val="WW8Num3z0"/>
          <w:rFonts w:ascii="Verdana" w:hAnsi="Verdana"/>
          <w:color w:val="4682B4"/>
          <w:sz w:val="18"/>
          <w:szCs w:val="18"/>
        </w:rPr>
        <w:t>одноклассники</w:t>
      </w:r>
      <w:r>
        <w:rPr>
          <w:rStyle w:val="WW8Num2z0"/>
          <w:rFonts w:ascii="Verdana" w:hAnsi="Verdana"/>
          <w:color w:val="000000"/>
          <w:sz w:val="18"/>
          <w:szCs w:val="18"/>
        </w:rPr>
        <w:t> </w:t>
      </w:r>
      <w:r>
        <w:rPr>
          <w:rFonts w:ascii="Verdana" w:hAnsi="Verdana"/>
          <w:color w:val="000000"/>
          <w:sz w:val="18"/>
          <w:szCs w:val="18"/>
        </w:rPr>
        <w:t>и сверстники инклюзивное образование</w:t>
      </w:r>
      <w:r>
        <w:rPr>
          <w:rStyle w:val="WW8Num2z0"/>
          <w:rFonts w:ascii="Verdana" w:hAnsi="Verdana"/>
          <w:color w:val="000000"/>
          <w:sz w:val="18"/>
          <w:szCs w:val="18"/>
        </w:rPr>
        <w:t> </w:t>
      </w:r>
      <w:r>
        <w:rPr>
          <w:rStyle w:val="WW8Num3z0"/>
          <w:rFonts w:ascii="Verdana" w:hAnsi="Verdana"/>
          <w:color w:val="4682B4"/>
          <w:sz w:val="18"/>
          <w:szCs w:val="18"/>
        </w:rPr>
        <w:t>родители</w:t>
      </w:r>
    </w:p>
    <w:p w14:paraId="640B5138"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образования к ж</w:t>
      </w:r>
    </w:p>
    <w:p w14:paraId="2137B7FF"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00 О</w:t>
      </w:r>
    </w:p>
    <w:p w14:paraId="719A85A1"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 (в а, ю о диагностика</w:t>
      </w:r>
    </w:p>
    <w:p w14:paraId="50056314"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Выявление альтернатив образование реабилитация *</w:t>
      </w:r>
      <w:r>
        <w:rPr>
          <w:rStyle w:val="WW8Num2z0"/>
          <w:rFonts w:ascii="Verdana" w:hAnsi="Verdana"/>
          <w:color w:val="000000"/>
          <w:sz w:val="18"/>
          <w:szCs w:val="18"/>
        </w:rPr>
        <w:t> </w:t>
      </w:r>
      <w:r>
        <w:rPr>
          <w:rStyle w:val="WW8Num3z0"/>
          <w:rFonts w:ascii="Verdana" w:hAnsi="Verdana"/>
          <w:color w:val="4682B4"/>
          <w:sz w:val="18"/>
          <w:szCs w:val="18"/>
        </w:rPr>
        <w:t>ученик</w:t>
      </w:r>
    </w:p>
    <w:p w14:paraId="79B6DE30"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 Процесс образования</w:t>
      </w:r>
    </w:p>
    <w:p w14:paraId="7776D52A"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I Я (К с о о аа обеспечение социальных возможностей</w:t>
      </w:r>
    </w:p>
    <w:p w14:paraId="24DCA4AB"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х £ щ 2 т " ю А о г— человеческий консультация и</w:t>
      </w:r>
    </w:p>
    <w:p w14:paraId="3FA60A10" w14:textId="77777777" w:rsidR="00434ADF" w:rsidRDefault="00434ADF" w:rsidP="00434A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СОВ</w:t>
      </w:r>
      <w:r>
        <w:rPr>
          <w:rFonts w:ascii="Verdana" w:hAnsi="Verdana"/>
          <w:color w:val="000000"/>
          <w:sz w:val="18"/>
          <w:szCs w:val="18"/>
        </w:rPr>
        <w:t>1 советы</w:t>
      </w:r>
    </w:p>
    <w:p w14:paraId="5FDCEEC3" w14:textId="77777777" w:rsidR="00434ADF" w:rsidRDefault="00434ADF" w:rsidP="00434A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реабилитационные неорганизационные организационные участие родителей</w:t>
      </w:r>
    </w:p>
    <w:p w14:paraId="39C09EB5" w14:textId="77777777" w:rsidR="00434ADF" w:rsidRDefault="00434ADF" w:rsidP="00434AD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Гафари Эбрахим Али, 2012 год</w:t>
      </w:r>
    </w:p>
    <w:p w14:paraId="2D9566DD"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Вихорев</w:t>
      </w:r>
      <w:r>
        <w:rPr>
          <w:rStyle w:val="WW8Num2z0"/>
          <w:rFonts w:ascii="Verdana" w:hAnsi="Verdana"/>
          <w:color w:val="000000"/>
          <w:sz w:val="18"/>
          <w:szCs w:val="18"/>
        </w:rPr>
        <w:t> </w:t>
      </w:r>
      <w:r>
        <w:rPr>
          <w:rFonts w:ascii="Verdana" w:hAnsi="Verdana"/>
          <w:color w:val="000000"/>
          <w:sz w:val="18"/>
          <w:szCs w:val="18"/>
        </w:rPr>
        <w:t xml:space="preserve">Д.Л. Проблемы обучения и адаптации детей-инвалидов в Украине// Высшее образование инвалидов. Материалы Международной научно-практической конференции. Киев, </w:t>
      </w:r>
      <w:r>
        <w:rPr>
          <w:rFonts w:ascii="Verdana" w:hAnsi="Verdana"/>
          <w:color w:val="000000"/>
          <w:sz w:val="18"/>
          <w:szCs w:val="18"/>
        </w:rPr>
        <w:lastRenderedPageBreak/>
        <w:t>2000 г . 390 с.</w:t>
      </w:r>
    </w:p>
    <w:p w14:paraId="5797EF58"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 Банч, Г. 10 ключевых пунктов успешной инклюзии / Г. Банч; пер. с англ. A.B. Рязановой//Аутизм и нарушения развития. №3.- 2010 г. 287 С.</w:t>
      </w:r>
    </w:p>
    <w:p w14:paraId="7AC5F29C"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3. Загуменнов, Ю.Л. От инклюзивного образования к инклюзивному обществу / Ю.Л. Загуменнов // Адукацыя i</w:t>
      </w:r>
      <w:r>
        <w:rPr>
          <w:rStyle w:val="WW8Num2z0"/>
          <w:rFonts w:ascii="Verdana" w:hAnsi="Verdana"/>
          <w:color w:val="000000"/>
          <w:sz w:val="18"/>
          <w:szCs w:val="18"/>
        </w:rPr>
        <w:t> </w:t>
      </w:r>
      <w:r>
        <w:rPr>
          <w:rStyle w:val="WW8Num3z0"/>
          <w:rFonts w:ascii="Verdana" w:hAnsi="Verdana"/>
          <w:color w:val="4682B4"/>
          <w:sz w:val="18"/>
          <w:szCs w:val="18"/>
        </w:rPr>
        <w:t>выхаванне</w:t>
      </w:r>
      <w:r>
        <w:rPr>
          <w:rFonts w:ascii="Verdana" w:hAnsi="Verdana"/>
          <w:color w:val="000000"/>
          <w:sz w:val="18"/>
          <w:szCs w:val="18"/>
        </w:rPr>
        <w:t>. Столичное образование сегодня .№ 1. 2008 г.116 с.</w:t>
      </w:r>
    </w:p>
    <w:p w14:paraId="16F93D3D"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4. Зубарева, Т. Г. Развитие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специалистов в области инклюзивного образования Текст. / Т. Г. Зубарева // Сибирский педагогический журнал. №4. -2009 г . 381С. 0,84 п. л.</w:t>
      </w:r>
    </w:p>
    <w:p w14:paraId="72AF1CA8"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5. Инклюзивное образование: путь в будущее//Материалы третьего регионального семинара Сообщества практики 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по вопросам развития содержания общего среднего образования. Минск: Четыре четверти, 2007 г . 287с .</w:t>
      </w:r>
    </w:p>
    <w:p w14:paraId="42EB4E85"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6. И.Малофеев, H.H. Основные направления развития специального образования в России //</w:t>
      </w:r>
      <w:r>
        <w:rPr>
          <w:rStyle w:val="WW8Num2z0"/>
          <w:rFonts w:ascii="Verdana" w:hAnsi="Verdana"/>
          <w:color w:val="000000"/>
          <w:sz w:val="18"/>
          <w:szCs w:val="18"/>
        </w:rPr>
        <w:t> </w:t>
      </w:r>
      <w:r>
        <w:rPr>
          <w:rStyle w:val="WW8Num3z0"/>
          <w:rFonts w:ascii="Verdana" w:hAnsi="Verdana"/>
          <w:color w:val="4682B4"/>
          <w:sz w:val="18"/>
          <w:szCs w:val="18"/>
        </w:rPr>
        <w:t>Дефектология</w:t>
      </w:r>
      <w:r>
        <w:rPr>
          <w:rFonts w:ascii="Verdana" w:hAnsi="Verdana"/>
          <w:color w:val="000000"/>
          <w:sz w:val="18"/>
          <w:szCs w:val="18"/>
        </w:rPr>
        <w:t>. № 1. - 2005 г . 175 С.</w:t>
      </w:r>
    </w:p>
    <w:p w14:paraId="583016F6"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7. М.Мустаева, Ф.А. Основы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/Ф.А.Мустаева. -М.: Академический проект, 2001 г . 371 с.</w:t>
      </w:r>
    </w:p>
    <w:p w14:paraId="47EDC29E"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Плахова</w:t>
      </w:r>
      <w:r>
        <w:rPr>
          <w:rStyle w:val="WW8Num2z0"/>
          <w:rFonts w:ascii="Verdana" w:hAnsi="Verdana"/>
          <w:color w:val="000000"/>
          <w:sz w:val="18"/>
          <w:szCs w:val="18"/>
        </w:rPr>
        <w:t> </w:t>
      </w:r>
      <w:r>
        <w:rPr>
          <w:rFonts w:ascii="Verdana" w:hAnsi="Verdana"/>
          <w:color w:val="000000"/>
          <w:sz w:val="18"/>
          <w:szCs w:val="18"/>
        </w:rPr>
        <w:t>H.A. Школа-предприятие: новые подходы к</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Style w:val="WW8Num2z0"/>
          <w:rFonts w:ascii="Verdana" w:hAnsi="Verdana"/>
          <w:color w:val="000000"/>
          <w:sz w:val="18"/>
          <w:szCs w:val="18"/>
        </w:rPr>
        <w:t> </w:t>
      </w:r>
      <w:r>
        <w:rPr>
          <w:rFonts w:ascii="Verdana" w:hAnsi="Verdana"/>
          <w:color w:val="000000"/>
          <w:sz w:val="18"/>
          <w:szCs w:val="18"/>
        </w:rPr>
        <w:t>работе с умственно отсталыми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 Дефектология .- № 5. -2005 г . 207 С.</w:t>
      </w:r>
    </w:p>
    <w:p w14:paraId="07500CC8"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9. Скоу Л.Р. Подходы, опыт и задачи диверсификации образования в Дании//Материалы международной конференции</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состояние, проблемы, перспективы. Минск,</w:t>
      </w:r>
      <w:r>
        <w:rPr>
          <w:rStyle w:val="WW8Num2z0"/>
          <w:rFonts w:ascii="Verdana" w:hAnsi="Verdana"/>
          <w:color w:val="000000"/>
          <w:sz w:val="18"/>
          <w:szCs w:val="18"/>
        </w:rPr>
        <w:t> </w:t>
      </w:r>
      <w:r>
        <w:rPr>
          <w:rStyle w:val="WW8Num3z0"/>
          <w:rFonts w:ascii="Verdana" w:hAnsi="Verdana"/>
          <w:color w:val="4682B4"/>
          <w:sz w:val="18"/>
          <w:szCs w:val="18"/>
        </w:rPr>
        <w:t>НИО</w:t>
      </w:r>
      <w:r>
        <w:rPr>
          <w:rFonts w:ascii="Verdana" w:hAnsi="Verdana"/>
          <w:color w:val="000000"/>
          <w:sz w:val="18"/>
          <w:szCs w:val="18"/>
        </w:rPr>
        <w:t>, 2007 г. 528 с.</w:t>
      </w:r>
    </w:p>
    <w:p w14:paraId="2506FEEB"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10. Литература на персидском языке:</w:t>
      </w:r>
    </w:p>
    <w:p w14:paraId="186E41EF"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 Абди, Мухаммад. Описательная оценка и инклюзивное образование//Журнал по специальному, научному, учебному и культурному образованию, № 97,- 2009 г. 273 с.</w:t>
      </w:r>
    </w:p>
    <w:p w14:paraId="58E42904"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12. Адиб Саркаши и др. (2005). «Принятие сверстниками учащихся с сенсорно-моторными нарушениями в интегрированных и неинтегрированных школах// Научно-исследовательский журнал по реабилитации исследований. Том VI, № 2 .- 2005 г. 297 с.</w:t>
      </w:r>
    </w:p>
    <w:p w14:paraId="44066B5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13. Ализаде, Хамед. Философия, разрешения и запреты в инклюзивном образовании//Журнал по специальному, научному, учебному и культурному образованию, №№ 18,19.- 2009 г. 216 с.</w:t>
      </w:r>
    </w:p>
    <w:p w14:paraId="45502612"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14. Афруз, Голам Али (2000). Введение в психологию, образование и воспитание детей с ограниченными возможностями. Тегеран: Изд-во Тегеранского университет, 2000 г. 326 с.</w:t>
      </w:r>
    </w:p>
    <w:p w14:paraId="2ED14EFE"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15. Аянско, Мел (1994 г.). Руководство по педагогической подготовке для развития инклюзивного образования и воспитания. Пер. Абулфазл Саиди (2009). Тегеран: Институт по детям с ограниченными возможностями, 2009 г. 172 с.</w:t>
      </w:r>
    </w:p>
    <w:p w14:paraId="2ED02092"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16. Базарган, Аббас. (2004) Образовательная оценка (концепции, модели и производственных процессов). Тегеран: Самт, 2004 г. 483</w:t>
      </w:r>
    </w:p>
    <w:p w14:paraId="017E40A8"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17. Барки, Исмаил (1995). Оценка факторов, влияющих на удовлетворенность работой учителей в специальных школах города Мешхеда. Магистерская диссертация. Тегеран: Университет Табатабаи, Институт психологии и педагогических наук ,2005 г. 201 с.</w:t>
      </w:r>
    </w:p>
    <w:p w14:paraId="638328AC"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18. Бехпажох, Ахмад (2000). Образовательная интеграция Тегеран: Изд-во специального, практического, образовательного образования и воспитания. № 1.- 2000 г. 159 с.</w:t>
      </w:r>
    </w:p>
    <w:p w14:paraId="39BC3ECE"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19. Бехпажох, Ахмад; Додвар, Али (2000). Сравнение отношения учащихся начальных</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и обычных школ к учащимся с слуховыми нарушениями, интегрирование их образование// Научно-исследовательский журнал по психологии. Тегеран № 16.- 2000.194 с.</w:t>
      </w:r>
    </w:p>
    <w:p w14:paraId="05C22E7F"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20. Бола, Аджаф С. (2005). Оценка учебных планов и программ для развития. Пер. Ходаяр Эбили (2006). Тегеран: Центр международного института образования взрослых.2006 г. 221 с.</w:t>
      </w:r>
    </w:p>
    <w:p w14:paraId="057E6075"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21. Вольф, Ричард М. Образовательная оценка. Принципы проверки потенциала и рассмотрение программы. Пер. Киманшиф Алиреза. 3-ое изд. - Тегеран: Центр университетского издательства, 2001 г . 410 с.</w:t>
      </w:r>
    </w:p>
    <w:p w14:paraId="5C472352"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22. Галль, Мередит и коллеги (2002). Качественные и количественные методы исследования в педагогических и психологических науках. Пер. Ахмада Зансара и др.( 2003). Тегеран.363 с.</w:t>
      </w:r>
    </w:p>
    <w:p w14:paraId="3022F12F"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Гасанзаде, Панах Али (2009). Эффективность инклюзивного обучения учителями обычных школ учащихся с нарушениями слуха. Магистерская диссертация. Тегеран: Университет Табатабаи, 2007 г. 470 с.</w:t>
      </w:r>
    </w:p>
    <w:p w14:paraId="478B5D3C"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24. Делавэр, Али (2000). Статистические методы в психологии педагогических науках. Тегеран: Паёми Нур,2000 г. 167 с.</w:t>
      </w:r>
    </w:p>
    <w:p w14:paraId="48849360"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25. Деххода Али Акбар (1993). Энциклопедия Деххода. Тегеран: Изд-во Тегеранского Университета. 1993 г., 196 с.</w:t>
      </w:r>
    </w:p>
    <w:p w14:paraId="211695C8"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26. Джавадния, Амир (2009). Создание инклюзивного образования шаг к равным возможностям для получения образования Тегеран: Изд-во журнала специального, научного, практического, учебного, культурного образования. № 97.- 2009 г . 273 с.</w:t>
      </w:r>
    </w:p>
    <w:p w14:paraId="7A7CCD34"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27. Джуйбари, Али Асгар; Овсепян, Алиса (2002). Философские основы инклюзивного образования и воспитания. Тегеран: Машахир,2002 г. 261 с.</w:t>
      </w:r>
    </w:p>
    <w:p w14:paraId="20D942E5"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28. Исполнительный стиль проекта интегрированного и инклюзивного образования в 2008/2009 учебном году. Тегеран: Организация специального образования и воспитания, 2010 г. 302 с.</w:t>
      </w:r>
    </w:p>
    <w:p w14:paraId="49E82089"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29. Кабини Мокаддам, Сулейман. Обзор реализации проекта по инклюзивному образованию в провинции Гилян//Изд-во специального обучения и воспитания. №№ 62,63. Тегеран, 2006 г. 194 с.</w:t>
      </w:r>
    </w:p>
    <w:p w14:paraId="6934FD56"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30. Кавуси Помак, Шахин. Обзор отношения обычных учащихся к дружбе с учащимися с тяжелыми формами инвалидности в интегрированных школах города Мешхеда. Мешхед:</w:t>
      </w:r>
      <w:r>
        <w:rPr>
          <w:rStyle w:val="WW8Num2z0"/>
          <w:rFonts w:ascii="Verdana" w:hAnsi="Verdana"/>
          <w:color w:val="000000"/>
          <w:sz w:val="18"/>
          <w:szCs w:val="18"/>
        </w:rPr>
        <w:t> </w:t>
      </w:r>
      <w:r>
        <w:rPr>
          <w:rStyle w:val="WW8Num3z0"/>
          <w:rFonts w:ascii="Verdana" w:hAnsi="Verdana"/>
          <w:color w:val="4682B4"/>
          <w:sz w:val="18"/>
          <w:szCs w:val="18"/>
        </w:rPr>
        <w:t>Факультет</w:t>
      </w:r>
      <w:r>
        <w:rPr>
          <w:rStyle w:val="WW8Num2z0"/>
          <w:rFonts w:ascii="Verdana" w:hAnsi="Verdana"/>
          <w:color w:val="000000"/>
          <w:sz w:val="18"/>
          <w:szCs w:val="18"/>
        </w:rPr>
        <w:t> </w:t>
      </w:r>
      <w:r>
        <w:rPr>
          <w:rFonts w:ascii="Verdana" w:hAnsi="Verdana"/>
          <w:color w:val="000000"/>
          <w:sz w:val="18"/>
          <w:szCs w:val="18"/>
        </w:rPr>
        <w:t>психологии и педагогических наук, 1998 г. 608 с.</w:t>
      </w:r>
    </w:p>
    <w:p w14:paraId="30E7B6B7"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31. Каку Джуйюари; Али Асгар; Овсепян Алиса. Философские основы инклюзивного образования и воспитания. Тегеран: Институт детей с ограниченными возможностями, 2001 г. 391 с.</w:t>
      </w:r>
    </w:p>
    <w:p w14:paraId="44596897"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32. Калла, Питер; Чан, Лурна. Методы, стратегии в области образования детей с ограниченными возможностями. Пер. Махера Фархада. Тегеран: Куме, 1993 г. 422 с.</w:t>
      </w:r>
    </w:p>
    <w:p w14:paraId="350E4817"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33. Камали Маъани, Кимия. Оценка образовательного процесса средних школ: взгляд на принципы модели делового совершенства ЕБС)М ивыдвижение модели по улучшению качества. Магистерская диссертация -Тегеран: Университет Аллама Табатабаи, 2007 г., -С. 487 с.</w:t>
      </w:r>
    </w:p>
    <w:p w14:paraId="7FF06F05"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34. Кизил Сафлу. Инклюзивное образование: преимущества и недостатки// Журнал по специальному, научному, учебному и культурному образованию, Тегеран: Организация специального образования и воспитания, № 97,- 2009 г., -С. 217 с.</w:t>
      </w:r>
    </w:p>
    <w:p w14:paraId="45E01CC2"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35. Киманиш, Алиреза.</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моделю оценки С1РР//Журнал</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воспитания (образования и воспитания). №№13 и 14.-весна и лето, 1996 г. 249 с.</w:t>
      </w:r>
    </w:p>
    <w:p w14:paraId="41BC27C0"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36. Киманиш, Алиреза. Методы оценки в сфере образования педагогических наук. Тегеран: Университет Паёми Hyp, 1996 г. 318 с.</w:t>
      </w:r>
    </w:p>
    <w:p w14:paraId="6A4DD274"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37. Кинки, Лори. Практическое руководство по оценке учебной программы. Пер. Мохаррама Агазаде; Алиакбара Хосрови. Тегеран: Аен, 2008 г. 275 с.</w:t>
      </w:r>
    </w:p>
    <w:p w14:paraId="468FA6F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38. Кирк, Самуила; Галгард, Джеймс. Образование и воспитание детей с ограниченными возможностями. Пер. Моджтаби, Джавадиян. Мешхед: Провинция Кодса Разави, 1997 г. 336 с.</w:t>
      </w:r>
    </w:p>
    <w:p w14:paraId="100486F5"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39. Методичка по адаптационным критериям образовательной среды для облегчения доступа детей учащихся с ограниченными возможностями в организации специального образования и воспитания, 1998 г.471 с.</w:t>
      </w:r>
    </w:p>
    <w:p w14:paraId="18BA0DD8"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40. Минаи, Асгар; Ясма Али Акбар; Гасанзаде, Сайд.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Fonts w:ascii="Verdana" w:hAnsi="Verdana"/>
          <w:color w:val="000000"/>
          <w:sz w:val="18"/>
          <w:szCs w:val="18"/>
        </w:rPr>
        <w:t>, интегрированную на нарушении слуха группы инвалидности опорно-двигательного аппарата. Тегеран: Институт дестей с ограниченными возможностями, 2001 г. 502 с.</w:t>
      </w:r>
    </w:p>
    <w:p w14:paraId="34B1CAB9"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41. Мостафави Гров, Джалиль. Обзор отношения администраторов специального и обычного образования к</w:t>
      </w:r>
      <w:r>
        <w:rPr>
          <w:rStyle w:val="WW8Num2z0"/>
          <w:rFonts w:ascii="Verdana" w:hAnsi="Verdana"/>
          <w:color w:val="000000"/>
          <w:sz w:val="18"/>
          <w:szCs w:val="18"/>
        </w:rPr>
        <w:t> </w:t>
      </w:r>
      <w:r>
        <w:rPr>
          <w:rStyle w:val="WW8Num3z0"/>
          <w:rFonts w:ascii="Verdana" w:hAnsi="Verdana"/>
          <w:color w:val="4682B4"/>
          <w:sz w:val="18"/>
          <w:szCs w:val="18"/>
        </w:rPr>
        <w:t>интегративному</w:t>
      </w:r>
      <w:r>
        <w:rPr>
          <w:rStyle w:val="WW8Num2z0"/>
          <w:rFonts w:ascii="Verdana" w:hAnsi="Verdana"/>
          <w:color w:val="000000"/>
          <w:sz w:val="18"/>
          <w:szCs w:val="18"/>
        </w:rPr>
        <w:t> </w:t>
      </w:r>
      <w:r>
        <w:rPr>
          <w:rFonts w:ascii="Verdana" w:hAnsi="Verdana"/>
          <w:color w:val="000000"/>
          <w:sz w:val="18"/>
          <w:szCs w:val="18"/>
        </w:rPr>
        <w:t>проекту учащихся с нарушениями слуха. Магистерская диссертация. Мешхед: Университет Хосров, 1997 г. 261 с.</w:t>
      </w:r>
    </w:p>
    <w:p w14:paraId="23BAD7F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Навзухури, Рамин. Патология инклюзива в образовании и воспитании//Журнал по специальному, научному, учебному и культурному образованию, № 97. Тегеран: Организация </w:t>
      </w:r>
      <w:r>
        <w:rPr>
          <w:rFonts w:ascii="Verdana" w:hAnsi="Verdana"/>
          <w:color w:val="000000"/>
          <w:sz w:val="18"/>
          <w:szCs w:val="18"/>
        </w:rPr>
        <w:lastRenderedPageBreak/>
        <w:t>специального образования и воспитания, 2009 г. 217 с.</w:t>
      </w:r>
    </w:p>
    <w:p w14:paraId="51FC5135"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43. Паша Шарифи, Хасан. (2005). Принципы психометрии и проверки психики. Тегеран: Рушд, 310 с.</w:t>
      </w:r>
    </w:p>
    <w:p w14:paraId="57C451B8"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44. Рави Мак Канги и коллеги. Понимание и удовлетворение потребностей детей в инклюзивных класса. Пер. Саиди Абулфазла, Зияи Наджафабади и др. Тегран: Организация специального образования и воспитания, 2006 г. 409 с.</w:t>
      </w:r>
    </w:p>
    <w:p w14:paraId="217FD62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45. Рамазани, Мижган (2005). Индивидуализированная программа обучения (1ЕР) Тегеран: Институт детей с ограниченными возможностями, 249 с.</w:t>
      </w:r>
    </w:p>
    <w:p w14:paraId="4047C65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46. Растгу Мокаддам. Митра (1998). Преобразование профессиональной идентичности от подросткового возраста до юности, ее связь с академической</w:t>
      </w:r>
      <w:r>
        <w:rPr>
          <w:rStyle w:val="WW8Num2z0"/>
          <w:rFonts w:ascii="Verdana" w:hAnsi="Verdana"/>
          <w:color w:val="000000"/>
          <w:sz w:val="18"/>
          <w:szCs w:val="18"/>
        </w:rPr>
        <w:t> </w:t>
      </w:r>
      <w:r>
        <w:rPr>
          <w:rStyle w:val="WW8Num3z0"/>
          <w:rFonts w:ascii="Verdana" w:hAnsi="Verdana"/>
          <w:color w:val="4682B4"/>
          <w:sz w:val="18"/>
          <w:szCs w:val="18"/>
        </w:rPr>
        <w:t>успеваемостью</w:t>
      </w:r>
      <w:r>
        <w:rPr>
          <w:rFonts w:ascii="Verdana" w:hAnsi="Verdana"/>
          <w:color w:val="000000"/>
          <w:sz w:val="18"/>
          <w:szCs w:val="18"/>
        </w:rPr>
        <w:t>. Магистерская диссертация. Тегеран: Институт психологии и педагогических наук. 1998 г. 337 с.</w:t>
      </w:r>
    </w:p>
    <w:p w14:paraId="1C90396B"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47. Ростами, Мехри (2008). Сравнение социального развития учащихся с частичными нарушениями зрения в интегративных и специальных школах. Тегеран: Изд-во журнала специального, научного, практического, учебного, культурного образования. № 78.- июнь, 214 с.</w:t>
      </w:r>
    </w:p>
    <w:p w14:paraId="63F77A7C"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48. Саи Манеш, Самад. Принятие разнообразия в школах: создание условий инклюзивного образования и воспитания. Тегеран: Изд-во специального научного, учебного и культурного образования. № 97.- 2009 г. 273 с.</w:t>
      </w:r>
    </w:p>
    <w:p w14:paraId="2822E53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49. Саи Манеш, Самад. Что такое инклюзивное образование?// Журнал специального образования и воспитания. №№ 18-19.- 2003 г.216 с.</w:t>
      </w:r>
    </w:p>
    <w:p w14:paraId="5DC0B76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50. Саиди, Абулфазл. Методологические недостатки в исследованиях, касающихся интегрированного и инклюзивного образованияспециального образования, // Журнал по специальному, научному, учебному и культурному образованию, № 97.- 2009 г. 273 с.</w:t>
      </w:r>
    </w:p>
    <w:p w14:paraId="4549331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51. Саиди, Абулфазл. Необходимость всестороннего осуществления инклюзивного образования в Иране. Тегеран: Организация специального образования и воспитания, 2005 г. 469 с.</w:t>
      </w:r>
    </w:p>
    <w:p w14:paraId="24394A61"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52. Саиди, Абулфазл. Основные термины в области инклюзивного образования. Тегеран: Изд-во специального научного, учебного и культурного образования. №№ 18, 19.- 2003 г. 216 с.</w:t>
      </w:r>
    </w:p>
    <w:p w14:paraId="44E722FC"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53. Саиф Али Акбар. Проверка образовательного процесса и оценка успеваемости.2-ое изд. Тегеран, 1996 г. 375 с.</w:t>
      </w:r>
    </w:p>
    <w:p w14:paraId="7235FCC7"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54. Саиф Али Акбар. Измерение процессов и результатов обучения: Старые и новые методы обучения. Тегеран, 1995 г. 305 с.</w:t>
      </w:r>
    </w:p>
    <w:p w14:paraId="1C2F5954"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55. Саиф Али Акбар. Методы измерения и оценки образования. 2-ое изд. Тегеран, 1996 г. 296 с.</w:t>
      </w:r>
    </w:p>
    <w:p w14:paraId="5F82A8E1"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56. Саиф Нараги; Марям Надери, Изатулла.</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методы и особенности их оценки 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науках Тегеран: Бадр, 1999 г. 340 с.</w:t>
      </w:r>
    </w:p>
    <w:p w14:paraId="3295B6E0"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57. Сохраби Неджад. Патология учебных периодов во время предоставления услуг на основе модели Сипа. 3-ий г., № 4.- лето, 2009 г. 184 с.</w:t>
      </w:r>
    </w:p>
    <w:p w14:paraId="349581DF"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58. Таваколи, Махин (1999). Оценка и сравнение</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глухих учащихся в интегративной системе с учащимися системы специальных школ города Мешхеда. Магистерская диссертация. Мешхед: Центр обучения государственному управлению Хорасана, 1999 г. 276 с.</w:t>
      </w:r>
    </w:p>
    <w:p w14:paraId="66A4215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59. Таваколи, Махин (1999). Сравнение успеваемости глухих учащихся в</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системе и в системе специальных школ. Тегеран: Организация специального образования и воспитания , 1999 г .213 с.</w:t>
      </w:r>
    </w:p>
    <w:p w14:paraId="419F5AC6"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60. Уильяме, Филипп. Описательная характеристика детей с ограниченными возможностями. Пер. Пажухафа Ахмада и его коллег. 2-ое изд. Тегеран: Бихишт, 2007 г. 412 с.</w:t>
      </w:r>
    </w:p>
    <w:p w14:paraId="196A2DCE"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61. Фарахбуд, Мижган. Реабилитация, основанная на обществе, инклюзивном образовании и воспитании//Журнал исследований в области детей с ограниченными возможностями. 2-ойг. № 2. Тегеран, 2003 г. 297 с.</w:t>
      </w:r>
    </w:p>
    <w:p w14:paraId="196C0371"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Хабиби, Фарзона. (2008). Препятствия и проблемы, стоящие перед использованием описательной оценки (сборник докладов конференции), 2008 г., Хоррам Абад: Организация </w:t>
      </w:r>
      <w:r>
        <w:rPr>
          <w:rFonts w:ascii="Verdana" w:hAnsi="Verdana"/>
          <w:color w:val="000000"/>
          <w:sz w:val="18"/>
          <w:szCs w:val="18"/>
        </w:rPr>
        <w:lastRenderedPageBreak/>
        <w:t>образования и воспитания Луристана, 370 с.</w:t>
      </w:r>
    </w:p>
    <w:p w14:paraId="5FCCC417"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63. Хадемиян, Мухаммадреза (2005). Обзор барьеров для инклюзивного образования в городе Семнан. Магистерская диссертация. Родехен: Исламский университет Азад Родехена , 2005 г. 245 с.</w:t>
      </w:r>
    </w:p>
    <w:p w14:paraId="4D8B8F7B"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64. Халахан, Даниэль П.; Кауфман Джеймс. Дети с ограниченными возможностями (Введение в специальное образование). Пер. Моджтаба Джавадиян. Мешхед: Изд-во провинции Кодса Разави, 1996 г. 327 с.</w:t>
      </w:r>
    </w:p>
    <w:p w14:paraId="7E0C357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65. Хардман, Майл М.; Калифпур Дж.; Дару, М; Винстон Аган. Психология и образование детей с ограниченными возможностями общества: школа и семья. Пер. Юсуфи Лоя; Ализаде, Ганжи Ёдгири. Тегеран: Данжа, 2006 г. 411 с.</w:t>
      </w:r>
    </w:p>
    <w:p w14:paraId="356B7FD4"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66. Хатамсаз, Сагри (2002). Что такое инклюзивное образование?</w:t>
      </w:r>
    </w:p>
    <w:p w14:paraId="7813B60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67. Департамент по культурным и социальным вопросам, 237 с.</w:t>
      </w:r>
    </w:p>
    <w:p w14:paraId="273A94A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68. Хойни, Бабак (2004). Инклюзивное образование как путь к преодолению изоляции (часть I). Тегеран: Изд-во журнала специального, научного, практического, учебного, культурного образования. №№ 28,29.2004 г.233 с.</w:t>
      </w:r>
    </w:p>
    <w:p w14:paraId="0D66161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69. Хуман Аббас. Комплексная оценка экспериментальной реализации учебной программы по изучению Корана на первом и втором стадиях начальных классов по всей стране в 1999/2000 учебном году. Тегеран, 2000 г. 214 с.</w:t>
      </w:r>
    </w:p>
    <w:p w14:paraId="206A9CD8"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70. Хуман, Хейдар Али. Область оценки учебных программ. Тегеран: Парса, 1996 г. 372 с.</w:t>
      </w:r>
    </w:p>
    <w:p w14:paraId="350FC331"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71. Шариф Паша, Хасан; Шарифи, Насрин (2001). Методы исследований в поведенческих науках. Тегеран: Сухан , 2001 г. 485 с.</w:t>
      </w:r>
    </w:p>
    <w:p w14:paraId="38BFF589"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72. Шатер Лу, Алия. Преимущества описательной оценки в инклюзивном образовании// Журнал по специальному, научному, учебному и культурному образованию, № 97, 2009 г. 273 с.</w:t>
      </w:r>
    </w:p>
    <w:p w14:paraId="373B4E3B"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73. Эбрахими, Амир Аббас. Инклюзивное образование в Азии. -Тегеран: Специальное, научное, образовательное, культурное обучение и воспитание, № 97.- 2009 г. 273 с.</w:t>
      </w:r>
    </w:p>
    <w:p w14:paraId="7934EF84"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74. Эбрахими, Амир Аббас. Инклюзивное образование: особенности и преимущества. Тегеран: Специальное, научное, образовательное, культурное обучение и воспитание, № 97.- 2006 г. 273 с.</w:t>
      </w:r>
    </w:p>
    <w:p w14:paraId="7ED5A318"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Департамент образования и воспитания. Открытое дело по инклюзивному образованию и воспитанию. Пер. Саиди, Абулфазл. -Тегеран: Институт детей с ограниченными возможностями, 2008 г. 307 с.</w:t>
      </w:r>
    </w:p>
    <w:p w14:paraId="64DED191"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76. Литература на других европейских языках:</w:t>
      </w:r>
    </w:p>
    <w:p w14:paraId="531A9FA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77. Al-Zyoudi, М. (2006). teachers attitudes towards inclusive education in jordanian school, international journal of special education. Vol 21, No.2.-2006 r. 378 c.</w:t>
      </w:r>
    </w:p>
    <w:p w14:paraId="3F6B02A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78. Avramidis E &amp; Kalyva E. (2007). The influence of teaching experience and professional development on Greek teachers. Attitudes towards inclusion. Europan journa 1 of special needs education.No 22.-2007 r. 426 c.</w:t>
      </w:r>
    </w:p>
    <w:p w14:paraId="0750F991"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79. Avramidis E &amp; Norwich B. (2002). Teachers attitudes towards integration /inclusion: a review of the literature. Europan journal of special needs education.2002 ; 17(2): 147 c.</w:t>
      </w:r>
    </w:p>
    <w:p w14:paraId="4882D4B1"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80. Bano,H., rushna,j. (2006). perceptiona of stakeholders about inclusive education of children with visual impairment, assistant professor/department ofspecial education univercity of the punjab/lahore 54590/ wa 024. Pakistan ,2006 r. 71-73.</w:t>
      </w:r>
    </w:p>
    <w:p w14:paraId="5E2659CC"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81. Barnes K. (2008).the Attitudes of regular education Teachers regarding inclusion for students with Autism "Doctoral dissertation wallden college". 2008 r. 471 c.</w:t>
      </w:r>
    </w:p>
    <w:p w14:paraId="004FDC9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82. Benigno, V., Bocconi,s., ott, m.(2007). official journal of the european communities.Retrieved august. No 25.-2007 r. 410 c.</w:t>
      </w:r>
    </w:p>
    <w:p w14:paraId="12CEAC3B"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83. Bradshaw. L. &amp; Mundia. L. (2006). Attitudes to and concerns about inclusive education : pruneian in service and pre service teachers, international jounal of special education.2006 ; 21(1) 35-41.</w:t>
      </w:r>
    </w:p>
    <w:p w14:paraId="1DB2145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84. Center. Y. &amp; Ward. J. (1997). education teachers Attitudes towards the integration of disabiled children in to regular schools, international jounal of disability. Development and education. 1997 ; 34(1): 41- 56.</w:t>
      </w:r>
    </w:p>
    <w:p w14:paraId="53C28189"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85. Elzein, H,L. (2009). attitudes toward inclusion of children with special needs in regular School (A Case Study From Parent perspective). Education Research and Review, Vol,4(4),2009. pp: 164-172.</w:t>
      </w:r>
    </w:p>
    <w:p w14:paraId="67F03876"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86. Fokus: Achieving Quality in education, strategies for change.2008 r.269 c.129. forlin, C.(2001). inclusion: identifying potential Stressors for regular class teachers, educational research, vol.43,No.3-253-245,issn 0013-1881, wintwr,2011 r. 381 c.</w:t>
      </w:r>
    </w:p>
    <w:p w14:paraId="05B302F4"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87. Friend,M., Bursuck, D.W.(2009). includin students with special needs (a practical Guide for classroom teacher), fifth edition, upper saddle river, new jersey columbus, ohio, copyright @2009.</w:t>
      </w:r>
    </w:p>
    <w:p w14:paraId="3F84F65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88. Ginger, J.(2009). From the trenches: secondary content teachers and IEP, inclusion students. The forum on public policy. All Right Reserved 2009 r. 191 c.</w:t>
      </w:r>
    </w:p>
    <w:p w14:paraId="6AEAA405"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89. Hong An,N. (2006). Impelementing and monitoring inclusive education in Vietnam, 2006 r . 253 c.</w:t>
      </w:r>
    </w:p>
    <w:p w14:paraId="46A333CD"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90. Jacobs. P.A. (2008). Eduitable education for students with disabilities : teachers attitudes and perspectives(pocteral dissertation wallden college. 2008 r. 323 c.</w:t>
      </w:r>
    </w:p>
    <w:p w14:paraId="7E070D2B"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91. Jacobs. P.A. (2008). Eduitable education for students with disabilities : teachers attitudes and perspectives(pocteral dissertation wallden college. 2008 r. 273 c.</w:t>
      </w:r>
    </w:p>
    <w:p w14:paraId="6F9138AF"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92. Kalyva.E.Gokovic.D.&amp;Tsakiris.V.(2007). Serbian teachers Attitudes towards inclusion, international jounal of special education.2007, 22(3): 178 c.</w:t>
      </w:r>
    </w:p>
    <w:p w14:paraId="31387A66"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93. Keith,K. Ross,E.(1998). Attitudes of a group of primary school Teachers Towards the educational inclusion of hearing-impaired learners in regular classrooms, Safer J commun disord, no 45, P: 39-50</w:t>
      </w:r>
    </w:p>
    <w:p w14:paraId="5EBC796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94. Klavina A. Block M.E (2008). the effect of peer tutoring on interaction Behaviors in iclusive Physical Education, Adapt phys Active Q.2008, April.25(2): 132-140 .</w:t>
      </w:r>
    </w:p>
    <w:p w14:paraId="7F89BF1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95. Kuyini,A.B, Desai,1.(2006). Principals and teachers attitudes toward and knowledge of inclusive education in Ghana. IFE psychologia,2006, 14(1):117.119.</w:t>
      </w:r>
    </w:p>
    <w:p w14:paraId="6275371D"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96. Kuyini,A.B, Desai,I.(2006). Principals and teachers attitudes toward and knowledge of inclusive education in Ghana. IFE psychologia,2006 ; 14(1):301 c.</w:t>
      </w:r>
    </w:p>
    <w:p w14:paraId="45D03850"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97. Laarhoven, T.R.V., munk, dennis D. lynch, k., bosma, j., rouse, j.(2007). A Model for preparing special and general education preserves teachers for inctusive education, journal of teacher education. 2007 r. 440 c.</w:t>
      </w:r>
    </w:p>
    <w:p w14:paraId="600D3AA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98. Leadbetter J. &amp; Leadbetter.P (2009). Special children meeting the challenge in the primary school, new York: cassell 2009 r. 213 c.</w:t>
      </w:r>
    </w:p>
    <w:p w14:paraId="76907148"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99. Leatherman.J.M.(2007)." I just see all children as children" teachers perceptions about inclusion, the qualitative report.2007 ; 12(4): 594- 611.</w:t>
      </w:r>
    </w:p>
    <w:p w14:paraId="1E56DC15"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100. Lindsay, G., Dockrell, j,E. (2004). Whose job is it? parents concerns about the needs of their children with language problem, The journal of special education vol 37,no 4,2004. pp : 255-235.</w:t>
      </w:r>
    </w:p>
    <w:p w14:paraId="0545CE1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101. Lipsky,D., Kerzner, Gartner,A.(1995). the evaluation of inclusive education programs, journal cit NCERI Bulletin. V2-N2. spr.1995.pub type Collected works, serials (022), information analyses(070). 1995 r. 311 c.</w:t>
      </w:r>
    </w:p>
    <w:p w14:paraId="62005EF6"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102. Liu.J.&amp; Pearson.D.(1999). teachers attitude toward inclusion and perceived professional needs for an inclusive classroom.(ERC reproduction service No. ED 438274). 1999 r. 275 c.</w:t>
      </w:r>
    </w:p>
    <w:p w14:paraId="4347E0F4"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103. Martlew, M. Hodson, J. (1991). children with mild learning difficulties in an Integrated and in a special school: comparisons of nehavior, teasing and teachers attitudes, by: J education psychology, 1991 r. 417 c.</w:t>
      </w:r>
    </w:p>
    <w:p w14:paraId="378DC576"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104. Mccann B. C. (2008). An examination of teachers attitudes toward co-teaching and inclusion." Doctoral dissertation George mason college". 2008 r.255c.</w:t>
      </w:r>
    </w:p>
    <w:p w14:paraId="54DD0B05"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105. Mohd Ali M. Mustapha R. &amp; Mohdjelas Z.(2006). An empirical study on teachers perceptions towards inclusive education in Malaysia., international journal of special education.2006 ; 21(3): 36-44.</w:t>
      </w:r>
    </w:p>
    <w:p w14:paraId="3EFC9FC6"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106. Monahan, R. Marino, S. &amp; Miller R,.(1996). Rural teachers, attitudes towards inclusion. ERIC reproduction service no. ED 39.-1996 r. 257 c.</w:t>
      </w:r>
    </w:p>
    <w:p w14:paraId="7C8A4A6A"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107. Monahan, R. Marino, S. &amp; Miller R,.(1997). ). Rural teachers administrators, and counselors, attitudes about inclusion. ERIC reproduction service no. EDU 06099.-1997 r. 317 c.</w:t>
      </w:r>
    </w:p>
    <w:p w14:paraId="6055BC64"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108. Monsen,J. J,.&amp; Fredrickson,N. (2004). teachers, attitudes towards mainstreaming and thir pupils perception of thir classroom learning environment. Learning environments research,2004 r. 129-142.</w:t>
      </w:r>
    </w:p>
    <w:p w14:paraId="54293A25"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109. Moore,G.,Gilbreath,D. &amp; Maiuri,F. (1998). educating students with disabilities in general education classrooms :a summary of the research. "ERIC reproduction service no. EDU 419329".1998 r. 254 c.</w:t>
      </w:r>
    </w:p>
    <w:p w14:paraId="4CA873E9"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110. Nai-Kwai lo, 1.(2007). the sustainable development of inclusive education.chinese education and society, vol 40 ,No 4.july/august 2007.pp: 4462.</w:t>
      </w:r>
    </w:p>
    <w:p w14:paraId="75737CA5"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111. Nevin,A. (2007). Student teacher perspectives on inclusive, 2007 r. 284 c.</w:t>
      </w:r>
    </w:p>
    <w:p w14:paraId="6A81BF5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112. Odom, L, Samuel., horner, H., robert., snell, E. M., blacher, J. (2007). Handbook of delevompental disabilities, the guilford press adivision of guilford publications, new york, london.2007 r. 255 c.</w:t>
      </w:r>
    </w:p>
    <w:p w14:paraId="0E95B6E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113. Olsone, J.M,(2003). Special education and general education teacher attitudes toward inclusion "Mastor of science dissertation, Wisconsin- stout college" 2003 r. 83-86</w:t>
      </w:r>
    </w:p>
    <w:p w14:paraId="2095CCE0"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114. Pivik, J., Mccomas, J., laflamme,M. (2002). Barriers and facilitators to inclusive education, vol 69, no 1,2002. pp: 97-107.</w:t>
      </w:r>
    </w:p>
    <w:p w14:paraId="2DE17FDF"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115. Power, D., hyde., M.(2002). the characteristics and extent of participation of deaf and hard-of-hearing students in regular classes in australian school, journal of deaf studies and deaf education. 7:4, fall 2002 r.354 c.</w:t>
      </w:r>
    </w:p>
    <w:p w14:paraId="3EF36754"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116. Rafferty Y. Piscitelli V. &amp;Boettcher C. (2003).the impact of inclusion on language Development and social competence Among Preschoolers with Disabilities.2003. PP: 467-479.</w:t>
      </w:r>
    </w:p>
    <w:p w14:paraId="1ACFC8C6"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117. Schw rtz I. S. Odom S. L. &amp; Sandall S. R. (2008). Including Young children with special needs.2008. PP: 1-8. 241 c.</w:t>
      </w:r>
    </w:p>
    <w:p w14:paraId="305623CE"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118. Sideridis G. P. &amp; Chandler J. P. (1997). Assessment of teacher attitudes towards inclusion of students with disabilities : a confirmatory factor analysis Adaptive physical activity quarterly , 1997 r. 201 c.</w:t>
      </w:r>
    </w:p>
    <w:p w14:paraId="73A86170"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119. Sims R. L. (2008 r). To inclusive or exclusive: a study of teachers attitudes towards inclusion education"Doctoral dissertation capella college". 2007 r.281 c.</w:t>
      </w:r>
    </w:p>
    <w:p w14:paraId="1DAEEA18"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120. Subban P &amp; Sharma U. (2006). Primary school teachers perceptions of inclusive education in victoria Australia. International journal of special education.2006 ; 21(1): 42-52</w:t>
      </w:r>
    </w:p>
    <w:p w14:paraId="5A575D7B"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121. The Special Education leadership project, A project of the maryland developmental disabilities council. (2003). inclusive education in maryland: A Blueprint for change, in partnership with the are of maryland, inc. January, 2003 r. 209 c.</w:t>
      </w:r>
    </w:p>
    <w:p w14:paraId="64AA0B74"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122. Weisel A.&amp; Dror O. (2006). School climate sense of efficacy and Israeli teachers attitudes toward inclusion of students with special need, education citizenship and social justice. 2006 r. 301 c.</w:t>
      </w:r>
    </w:p>
    <w:p w14:paraId="6A863DD3"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123. Wood M. J.(2007). Teacher efficacy teacher attitudes towards inclusion and teachers perspectives of training needed for successful inclusion." Doctoral dissertation capella college".2007 r. 274 c.</w:t>
      </w:r>
    </w:p>
    <w:p w14:paraId="3AFEBBF1"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124. Yasutake D. &amp; Lerner J.(1997). Teachers perceptions of inclusion for students with disabilities; a survey of general and special educators. Learning disabilities: a multidisciplinary journal. ,1997; 12(1) : 179 c.</w:t>
      </w:r>
    </w:p>
    <w:p w14:paraId="597CE2CB" w14:textId="77777777" w:rsidR="00434ADF" w:rsidRDefault="00434ADF" w:rsidP="00434ADF">
      <w:pPr>
        <w:pStyle w:val="WW8Num1z2"/>
        <w:shd w:val="clear" w:color="auto" w:fill="F7F7F7"/>
        <w:spacing w:after="0"/>
        <w:rPr>
          <w:rFonts w:ascii="Verdana" w:hAnsi="Verdana"/>
          <w:color w:val="000000"/>
          <w:sz w:val="18"/>
          <w:szCs w:val="18"/>
        </w:rPr>
      </w:pPr>
      <w:r>
        <w:rPr>
          <w:rFonts w:ascii="Verdana" w:hAnsi="Verdana"/>
          <w:color w:val="000000"/>
          <w:sz w:val="18"/>
          <w:szCs w:val="18"/>
        </w:rPr>
        <w:t>125. Yuen M &amp; Westwood P. (2001). Integration students with special needs in Hong kong secondary: teachers attitudes and thir possible relationship to guidance training, international journal of special education. 2001 ; 16(2) :208 c.</w:t>
      </w:r>
    </w:p>
    <w:p w14:paraId="6CA5E433" w14:textId="7A656AA2" w:rsidR="00434ADF" w:rsidRPr="00434ADF" w:rsidRDefault="00434ADF" w:rsidP="00434ADF">
      <w:r>
        <w:rPr>
          <w:rFonts w:ascii="Verdana" w:hAnsi="Verdana"/>
          <w:color w:val="000000"/>
          <w:sz w:val="18"/>
          <w:szCs w:val="18"/>
        </w:rPr>
        <w:br/>
      </w:r>
    </w:p>
    <w:sectPr w:rsidR="00434ADF" w:rsidRPr="00434A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63A29" w14:textId="77777777" w:rsidR="000D108A" w:rsidRDefault="000D108A">
      <w:pPr>
        <w:spacing w:after="0" w:line="240" w:lineRule="auto"/>
      </w:pPr>
      <w:r>
        <w:separator/>
      </w:r>
    </w:p>
  </w:endnote>
  <w:endnote w:type="continuationSeparator" w:id="0">
    <w:p w14:paraId="6F042817" w14:textId="77777777" w:rsidR="000D108A" w:rsidRDefault="000D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0B078" w14:textId="77777777" w:rsidR="000D108A" w:rsidRDefault="000D108A">
      <w:pPr>
        <w:spacing w:after="0" w:line="240" w:lineRule="auto"/>
      </w:pPr>
      <w:r>
        <w:separator/>
      </w:r>
    </w:p>
  </w:footnote>
  <w:footnote w:type="continuationSeparator" w:id="0">
    <w:p w14:paraId="3D2D3ACC" w14:textId="77777777" w:rsidR="000D108A" w:rsidRDefault="000D1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4165"/>
    <w:rsid w:val="000C4575"/>
    <w:rsid w:val="000C4A80"/>
    <w:rsid w:val="000C54E2"/>
    <w:rsid w:val="000C5B0B"/>
    <w:rsid w:val="000C642B"/>
    <w:rsid w:val="000C6A43"/>
    <w:rsid w:val="000C70EF"/>
    <w:rsid w:val="000C78A7"/>
    <w:rsid w:val="000D108A"/>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2946</TotalTime>
  <Pages>18</Pages>
  <Words>9790</Words>
  <Characters>55808</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481</cp:revision>
  <cp:lastPrinted>2009-02-06T05:36:00Z</cp:lastPrinted>
  <dcterms:created xsi:type="dcterms:W3CDTF">2016-09-19T15:12:00Z</dcterms:created>
  <dcterms:modified xsi:type="dcterms:W3CDTF">2016-11-07T11:12:00Z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