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EA36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Шляховой Дмитрий Александрович. Виртуальная языковая личность в дискурсивном пространстве военной блогосферы (на материале немецкого языка);[Место защиты: ФГКВОУ ВО «Военный университет» Министерства обороны Российской Федерации], 2021</w:t>
      </w:r>
    </w:p>
    <w:p w14:paraId="00D20179" w14:textId="77777777" w:rsidR="00160595" w:rsidRPr="00160595" w:rsidRDefault="00160595" w:rsidP="00160595">
      <w:pPr>
        <w:rPr>
          <w:rStyle w:val="21"/>
          <w:color w:val="000000"/>
        </w:rPr>
      </w:pPr>
    </w:p>
    <w:p w14:paraId="138F28FF" w14:textId="77777777" w:rsidR="00160595" w:rsidRPr="00160595" w:rsidRDefault="00160595" w:rsidP="00160595">
      <w:pPr>
        <w:rPr>
          <w:rStyle w:val="21"/>
          <w:color w:val="000000"/>
        </w:rPr>
      </w:pPr>
    </w:p>
    <w:p w14:paraId="76246E4A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ВОЕННЫЙ УНИВЕРСИТЕТ</w:t>
      </w:r>
    </w:p>
    <w:p w14:paraId="6EA8064D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На правах рукописи</w:t>
      </w:r>
    </w:p>
    <w:p w14:paraId="3F06B27B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Шляховой Дмитрий Александрович</w:t>
      </w:r>
    </w:p>
    <w:p w14:paraId="7EF9F1EB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ВИРТУАЛЬНАЯ ЯЗЫКОВАЯ ЛИЧНОСТЬ В ДИСКУРСИВНОМ ПРОСТРАНСТВЕ ВОЕННОЙ БЛОГОСФЕРЫ (НА МАТЕРИАЛЕ НЕМЕЦКОГО ЯЗЫКА)</w:t>
      </w:r>
    </w:p>
    <w:p w14:paraId="55C2D163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Специальность: 10.02.19 - Теория языка</w:t>
      </w:r>
    </w:p>
    <w:p w14:paraId="2DE7971C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Диссертация</w:t>
      </w:r>
    </w:p>
    <w:p w14:paraId="289CE657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на соискание ученой степени</w:t>
      </w:r>
    </w:p>
    <w:p w14:paraId="263D50ED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кандидата филологических наук</w:t>
      </w:r>
    </w:p>
    <w:p w14:paraId="19566C37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Научный руководитель: доктор филологических наук, профессор Бойко Б. Л.</w:t>
      </w:r>
    </w:p>
    <w:p w14:paraId="238244D6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Москва - 2020</w:t>
      </w:r>
    </w:p>
    <w:p w14:paraId="57978AD3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ОГЛАВЛЕНИЕ</w:t>
      </w:r>
    </w:p>
    <w:p w14:paraId="6BB5AC9F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Введение</w:t>
      </w:r>
      <w:r w:rsidRPr="00160595">
        <w:rPr>
          <w:rStyle w:val="21"/>
          <w:color w:val="000000"/>
        </w:rPr>
        <w:tab/>
        <w:t>4</w:t>
      </w:r>
    </w:p>
    <w:p w14:paraId="33AC4626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ГЛАВА 1. ЯЗЫКОВАЯ ЛИЧНОСТЬ В ИНТЕРНЕТ-КОММУНИКАЦИИ КАК СОЦИАЛЬНОЙ СРЕДЕ</w:t>
      </w:r>
      <w:r w:rsidRPr="00160595">
        <w:rPr>
          <w:rStyle w:val="21"/>
          <w:color w:val="000000"/>
        </w:rPr>
        <w:tab/>
        <w:t>14</w:t>
      </w:r>
    </w:p>
    <w:p w14:paraId="730BF957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1.1.</w:t>
      </w:r>
      <w:r w:rsidRPr="00160595">
        <w:rPr>
          <w:rStyle w:val="21"/>
          <w:color w:val="000000"/>
        </w:rPr>
        <w:tab/>
        <w:t>Разработка понятия «языковая личность» в современной отечественной лингвистике</w:t>
      </w:r>
      <w:r w:rsidRPr="00160595">
        <w:rPr>
          <w:rStyle w:val="21"/>
          <w:color w:val="000000"/>
        </w:rPr>
        <w:tab/>
        <w:t>14</w:t>
      </w:r>
    </w:p>
    <w:p w14:paraId="2D698122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1.2.</w:t>
      </w:r>
      <w:r w:rsidRPr="00160595">
        <w:rPr>
          <w:rStyle w:val="21"/>
          <w:color w:val="000000"/>
        </w:rPr>
        <w:tab/>
        <w:t>Речевой портрет как средство описания языковой личности</w:t>
      </w:r>
      <w:r w:rsidRPr="00160595">
        <w:rPr>
          <w:rStyle w:val="21"/>
          <w:color w:val="000000"/>
        </w:rPr>
        <w:tab/>
        <w:t>29</w:t>
      </w:r>
    </w:p>
    <w:p w14:paraId="438BB903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1.2.1.</w:t>
      </w:r>
      <w:r w:rsidRPr="00160595">
        <w:rPr>
          <w:rStyle w:val="21"/>
          <w:color w:val="000000"/>
        </w:rPr>
        <w:tab/>
        <w:t>Подходы к изучению речевого портрета</w:t>
      </w:r>
      <w:r w:rsidRPr="00160595">
        <w:rPr>
          <w:rStyle w:val="21"/>
          <w:color w:val="000000"/>
        </w:rPr>
        <w:tab/>
        <w:t>30</w:t>
      </w:r>
    </w:p>
    <w:p w14:paraId="624582C0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1.2.2.</w:t>
      </w:r>
      <w:r w:rsidRPr="00160595">
        <w:rPr>
          <w:rStyle w:val="21"/>
          <w:color w:val="000000"/>
        </w:rPr>
        <w:tab/>
        <w:t>Соотношение понятий «языковая личность» и «речевой портрет»</w:t>
      </w:r>
    </w:p>
    <w:p w14:paraId="1FB5F7B6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ab/>
        <w:t>34</w:t>
      </w:r>
    </w:p>
    <w:p w14:paraId="22ECD38A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1.3.</w:t>
      </w:r>
      <w:r w:rsidRPr="00160595">
        <w:rPr>
          <w:rStyle w:val="21"/>
          <w:color w:val="000000"/>
        </w:rPr>
        <w:tab/>
        <w:t>Виртуальная языковая личность</w:t>
      </w:r>
      <w:r w:rsidRPr="00160595">
        <w:rPr>
          <w:rStyle w:val="21"/>
          <w:color w:val="000000"/>
        </w:rPr>
        <w:tab/>
        <w:t>37</w:t>
      </w:r>
    </w:p>
    <w:p w14:paraId="727C277A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1.4.</w:t>
      </w:r>
      <w:r w:rsidRPr="00160595">
        <w:rPr>
          <w:rStyle w:val="21"/>
          <w:color w:val="000000"/>
        </w:rPr>
        <w:tab/>
        <w:t>Социальные аспекты интернет-коммуникации</w:t>
      </w:r>
      <w:r w:rsidRPr="00160595">
        <w:rPr>
          <w:rStyle w:val="21"/>
          <w:color w:val="000000"/>
        </w:rPr>
        <w:tab/>
        <w:t>46</w:t>
      </w:r>
    </w:p>
    <w:p w14:paraId="20036510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lastRenderedPageBreak/>
        <w:t>1.5.</w:t>
      </w:r>
      <w:r w:rsidRPr="00160595">
        <w:rPr>
          <w:rStyle w:val="21"/>
          <w:color w:val="000000"/>
        </w:rPr>
        <w:tab/>
        <w:t>Социально-групповая специфика речи участников виртуальной среды</w:t>
      </w:r>
    </w:p>
    <w:p w14:paraId="3D48E676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существования</w:t>
      </w:r>
      <w:r w:rsidRPr="00160595">
        <w:rPr>
          <w:rStyle w:val="21"/>
          <w:color w:val="000000"/>
        </w:rPr>
        <w:tab/>
        <w:t>54</w:t>
      </w:r>
    </w:p>
    <w:p w14:paraId="30BE19EE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1.6.</w:t>
      </w:r>
      <w:r w:rsidRPr="00160595">
        <w:rPr>
          <w:rStyle w:val="21"/>
          <w:color w:val="000000"/>
        </w:rPr>
        <w:tab/>
        <w:t>Самоидентификация виртуальной языковой личности в коммуникативной</w:t>
      </w:r>
    </w:p>
    <w:p w14:paraId="07F589DE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 xml:space="preserve">среде Интернета </w:t>
      </w:r>
      <w:r w:rsidRPr="00160595">
        <w:rPr>
          <w:rStyle w:val="21"/>
          <w:color w:val="000000"/>
        </w:rPr>
        <w:tab/>
        <w:t xml:space="preserve"> 63</w:t>
      </w:r>
    </w:p>
    <w:p w14:paraId="71B6CB48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Выводы по первой главе</w:t>
      </w:r>
      <w:r w:rsidRPr="00160595">
        <w:rPr>
          <w:rStyle w:val="21"/>
          <w:color w:val="000000"/>
        </w:rPr>
        <w:tab/>
        <w:t>71</w:t>
      </w:r>
    </w:p>
    <w:p w14:paraId="0CA18DDC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ГЛАВА 2. СПЕЦИФИКА ЯЗЫКА СОЦИАЛЬНОЙ ГРУППЫ ВОЕННЫХ</w:t>
      </w:r>
    </w:p>
    <w:p w14:paraId="2CCBD869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БЛОГЕРОВ</w:t>
      </w:r>
      <w:r w:rsidRPr="00160595">
        <w:rPr>
          <w:rStyle w:val="21"/>
          <w:color w:val="000000"/>
        </w:rPr>
        <w:tab/>
        <w:t>75</w:t>
      </w:r>
    </w:p>
    <w:p w14:paraId="233A036C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2.1.</w:t>
      </w:r>
      <w:r w:rsidRPr="00160595">
        <w:rPr>
          <w:rStyle w:val="21"/>
          <w:color w:val="000000"/>
        </w:rPr>
        <w:tab/>
        <w:t>Блогосфера как дискурсивная и социальная коммуникативная среда</w:t>
      </w:r>
      <w:r w:rsidRPr="00160595">
        <w:rPr>
          <w:rStyle w:val="21"/>
          <w:color w:val="000000"/>
        </w:rPr>
        <w:tab/>
        <w:t>75</w:t>
      </w:r>
    </w:p>
    <w:p w14:paraId="03A20075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2.2.</w:t>
      </w:r>
      <w:r w:rsidRPr="00160595">
        <w:rPr>
          <w:rStyle w:val="21"/>
          <w:color w:val="000000"/>
        </w:rPr>
        <w:tab/>
        <w:t>Жанрообразующая среда блогосферы</w:t>
      </w:r>
      <w:r w:rsidRPr="00160595">
        <w:rPr>
          <w:rStyle w:val="21"/>
          <w:color w:val="000000"/>
        </w:rPr>
        <w:tab/>
        <w:t>85</w:t>
      </w:r>
    </w:p>
    <w:p w14:paraId="78F84126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2.3.</w:t>
      </w:r>
      <w:r w:rsidRPr="00160595">
        <w:rPr>
          <w:rStyle w:val="21"/>
          <w:color w:val="000000"/>
        </w:rPr>
        <w:tab/>
        <w:t>Специфика речевого общения в блогах</w:t>
      </w:r>
      <w:r w:rsidRPr="00160595">
        <w:rPr>
          <w:rStyle w:val="21"/>
          <w:color w:val="000000"/>
        </w:rPr>
        <w:tab/>
        <w:t>98</w:t>
      </w:r>
    </w:p>
    <w:p w14:paraId="66E834EE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2.3.1.</w:t>
      </w:r>
      <w:r w:rsidRPr="00160595">
        <w:rPr>
          <w:rStyle w:val="21"/>
          <w:color w:val="000000"/>
        </w:rPr>
        <w:tab/>
        <w:t xml:space="preserve">Особенности самопрезентации виртуальной языковой личности немецкого военного блогера </w:t>
      </w:r>
      <w:r w:rsidRPr="00160595">
        <w:rPr>
          <w:rStyle w:val="21"/>
          <w:color w:val="000000"/>
        </w:rPr>
        <w:tab/>
        <w:t xml:space="preserve"> 99</w:t>
      </w:r>
    </w:p>
    <w:p w14:paraId="75437E7A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2.3.2.</w:t>
      </w:r>
      <w:r w:rsidRPr="00160595">
        <w:rPr>
          <w:rStyle w:val="21"/>
          <w:color w:val="000000"/>
        </w:rPr>
        <w:tab/>
        <w:t>Диалогичность блога</w:t>
      </w:r>
      <w:r w:rsidRPr="00160595">
        <w:rPr>
          <w:rStyle w:val="21"/>
          <w:color w:val="000000"/>
        </w:rPr>
        <w:tab/>
        <w:t>104</w:t>
      </w:r>
    </w:p>
    <w:p w14:paraId="3957FD5D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2.4.</w:t>
      </w:r>
      <w:r w:rsidRPr="00160595">
        <w:rPr>
          <w:rStyle w:val="21"/>
          <w:color w:val="000000"/>
        </w:rPr>
        <w:tab/>
        <w:t>Коммуникативные стратегии и тактики военной блогосферы</w:t>
      </w:r>
      <w:r w:rsidRPr="00160595">
        <w:rPr>
          <w:rStyle w:val="21"/>
          <w:color w:val="000000"/>
        </w:rPr>
        <w:tab/>
        <w:t>114</w:t>
      </w:r>
    </w:p>
    <w:p w14:paraId="7F9FBA1D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2.4.1.</w:t>
      </w:r>
      <w:r w:rsidRPr="00160595">
        <w:rPr>
          <w:rStyle w:val="21"/>
          <w:color w:val="000000"/>
        </w:rPr>
        <w:tab/>
        <w:t>Коммуникативные стратегии широкого и узкого плана,</w:t>
      </w:r>
      <w:r w:rsidRPr="00160595">
        <w:rPr>
          <w:rStyle w:val="21"/>
          <w:color w:val="000000"/>
        </w:rPr>
        <w:tab/>
        <w:t>тактики</w:t>
      </w:r>
    </w:p>
    <w:p w14:paraId="2DB3E8DE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речевого и неречевого поведения</w:t>
      </w:r>
      <w:r w:rsidRPr="00160595">
        <w:rPr>
          <w:rStyle w:val="21"/>
          <w:color w:val="000000"/>
        </w:rPr>
        <w:tab/>
        <w:t>118</w:t>
      </w:r>
    </w:p>
    <w:p w14:paraId="69F949B6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2.4.2.</w:t>
      </w:r>
      <w:r w:rsidRPr="00160595">
        <w:rPr>
          <w:rStyle w:val="21"/>
          <w:color w:val="000000"/>
        </w:rPr>
        <w:tab/>
        <w:t>Коммуникативные стратегии военных блогеров в дискурсивном</w:t>
      </w:r>
    </w:p>
    <w:p w14:paraId="1B8DCCBF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пространстве микроблогов</w:t>
      </w:r>
      <w:r w:rsidRPr="00160595">
        <w:rPr>
          <w:rStyle w:val="21"/>
          <w:color w:val="000000"/>
        </w:rPr>
        <w:tab/>
        <w:t>130</w:t>
      </w:r>
    </w:p>
    <w:p w14:paraId="29F47801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2.5.</w:t>
      </w:r>
      <w:r w:rsidRPr="00160595">
        <w:rPr>
          <w:rStyle w:val="21"/>
          <w:color w:val="000000"/>
        </w:rPr>
        <w:tab/>
        <w:t>Моделирование обобщенного речевого портрета военного блогера</w:t>
      </w:r>
      <w:r w:rsidRPr="00160595">
        <w:rPr>
          <w:rStyle w:val="21"/>
          <w:color w:val="000000"/>
        </w:rPr>
        <w:tab/>
        <w:t>142</w:t>
      </w:r>
    </w:p>
    <w:p w14:paraId="22AC962E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Выводы по второй главе</w:t>
      </w:r>
      <w:r w:rsidRPr="00160595">
        <w:rPr>
          <w:rStyle w:val="21"/>
          <w:color w:val="000000"/>
        </w:rPr>
        <w:tab/>
        <w:t>155</w:t>
      </w:r>
    </w:p>
    <w:p w14:paraId="520A380E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Заключение</w:t>
      </w:r>
      <w:r w:rsidRPr="00160595">
        <w:rPr>
          <w:rStyle w:val="21"/>
          <w:color w:val="000000"/>
        </w:rPr>
        <w:tab/>
        <w:t>159</w:t>
      </w:r>
    </w:p>
    <w:p w14:paraId="6D1546A7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Список литературы</w:t>
      </w:r>
      <w:r w:rsidRPr="00160595">
        <w:rPr>
          <w:rStyle w:val="21"/>
          <w:color w:val="000000"/>
        </w:rPr>
        <w:tab/>
        <w:t>165</w:t>
      </w:r>
    </w:p>
    <w:p w14:paraId="64445F24" w14:textId="77777777" w:rsidR="00160595" w:rsidRPr="00160595" w:rsidRDefault="00160595" w:rsidP="00160595">
      <w:pPr>
        <w:rPr>
          <w:rStyle w:val="21"/>
          <w:color w:val="000000"/>
        </w:rPr>
      </w:pPr>
      <w:r w:rsidRPr="00160595">
        <w:rPr>
          <w:rStyle w:val="21"/>
          <w:color w:val="000000"/>
        </w:rPr>
        <w:t>Приложение</w:t>
      </w:r>
      <w:r w:rsidRPr="00160595">
        <w:rPr>
          <w:rStyle w:val="21"/>
          <w:color w:val="000000"/>
        </w:rPr>
        <w:tab/>
        <w:t xml:space="preserve">185 </w:t>
      </w:r>
    </w:p>
    <w:p w14:paraId="4D48C39C" w14:textId="662D2CAA" w:rsidR="00B42266" w:rsidRDefault="00B42266" w:rsidP="00160595"/>
    <w:p w14:paraId="6E175B95" w14:textId="09A431C7" w:rsidR="00160595" w:rsidRDefault="00160595" w:rsidP="00160595"/>
    <w:p w14:paraId="7B16486D" w14:textId="20E57316" w:rsidR="00160595" w:rsidRDefault="00160595" w:rsidP="00160595"/>
    <w:p w14:paraId="1D7CE5A4" w14:textId="5B828577" w:rsidR="00160595" w:rsidRDefault="00160595" w:rsidP="00160595"/>
    <w:p w14:paraId="0246E4F0" w14:textId="77777777" w:rsidR="00160595" w:rsidRDefault="00160595" w:rsidP="00160595">
      <w:pPr>
        <w:pStyle w:val="310"/>
        <w:shd w:val="clear" w:color="auto" w:fill="auto"/>
        <w:spacing w:after="476" w:line="260" w:lineRule="exact"/>
        <w:ind w:right="20"/>
      </w:pPr>
      <w:r>
        <w:rPr>
          <w:rStyle w:val="3"/>
          <w:b w:val="0"/>
          <w:bCs w:val="0"/>
          <w:color w:val="000000"/>
        </w:rPr>
        <w:lastRenderedPageBreak/>
        <w:t>ЗАКЛЮЧЕНИЕ</w:t>
      </w:r>
    </w:p>
    <w:p w14:paraId="74C977C4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диссертационном исследовании нами был проведен анализ наиболее актуальных работ по теме интернет-коммуникации и особенностей её речевой реализации, а в практической части работы мы предприняли попытку многоаспектного описания виртуальной языковой личности субъекта блогосферы и пришли, таким образом, к ряду заключений.</w:t>
      </w:r>
    </w:p>
    <w:p w14:paraId="70049D54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Важным шагом в нашей работе стало разведение понятий «языковая личность» и «речевой портрет», основным выводом из их сравнения стало понимание их природы - языковой личности как абстрактного, а речевого портрета как конкретного понятия. Тем временем, эти понятия не существуют друг без друга, так как любая языковая личность проявляется в своём речевом поведении, а речевое портретирование становится основным средством описания языковой личности во всей её многоаспектности. Языковая личность - это совокупность способностей к созданию и восприятию речевых произведений, это дискурсивная личность в динамике повседневного общения, самостоятельно избирающая нормы коммуникативного поведения в зависимости от ситуации общения и своей социальной роли. В контексте интернет-коммуникации языковая личность погружается в виртуальную коммуникативную среду, и сама становится виртуальной. Виртуальная и реальная личности сосуществуют, дополняют друг друга, расширяют возможности социального взаимодействия. При этом реальная личность может порождать, трансформировать и управлять одной или несколькими виртуальными личностями в процессе решения конкретных коммуникативных задач, а интерактивные интернет-инструменты и язык, находящиеся в распоряжении индивида, максимально ему в этом способствуют.</w:t>
      </w:r>
    </w:p>
    <w:p w14:paraId="7C148B7C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Как реальная, так и виртуальная языковые личности находят свою </w:t>
      </w:r>
      <w:r>
        <w:rPr>
          <w:rStyle w:val="21"/>
          <w:color w:val="000000"/>
        </w:rPr>
        <w:lastRenderedPageBreak/>
        <w:t>реализацию в речи, поэтому речевой портрет является, на наш взгляд, важнейшим и наиболее эффективным инструментом описания любой языковой личности. Совокупность речевых проявлений, собственно речевой портрет, отражает социальный, этнический, психологический и другие индивидуальные аспекты языковой личности, выраженные средствами языка. В речевом портрете фиксируется языковая картина мира и совокупность ценностей портретируемой языковой личности. В речевом поведении языковой личности могут наблюдаться маркеры, указывающие на её социальное положение и статус. Так, к примеру, частотность употребления отдельных лексических единиц в тезаурусе языковой личности позволяет сделать выводы о наиболее релевантных элементах системы ценностей для представителей исследуемой социальной группы.</w:t>
      </w:r>
    </w:p>
    <w:p w14:paraId="3B380A82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 одной стороны Интернет - это технический медиум, канал связи между участниками общения, с другой - он образует то пространство, в котором протекает большая часть социальных коммуникативных процессов, практически все формы социального взаимодействия перенесены в интернет - пространство. Своё место и роль в коммуникативных процессах виртуальная личность находит в процессе самоидентификации в Сети, а отсутствие непосредственного контакта, анонимность (или мнимая анонимность), широкий инструментарий Интернета позволяют личности искажать свой образ, приукрашивать или изменять свои социальные, этнические, физические, языковые и другие характеристики.</w:t>
      </w:r>
    </w:p>
    <w:p w14:paraId="6FF7FDCE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Социально-групповая принадлежность индивида определяет некоторые особенности его речевого поведения. Особенности группового речевого поведения фокусируются в коллективной языковой личности носителя языка</w:t>
      </w:r>
    </w:p>
    <w:p w14:paraId="17D0CD36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и социокультурных нормах. Таким образом, представители одной социальной группы в схожих коммуникативных ситуациях демонстрируют практически одинаковое речевое поведение. Мы полагаем, что для дальнейшего </w:t>
      </w:r>
      <w:r>
        <w:rPr>
          <w:rStyle w:val="21"/>
          <w:color w:val="000000"/>
        </w:rPr>
        <w:lastRenderedPageBreak/>
        <w:t xml:space="preserve">социолингвистического описания виртуальной языковой личности следует ввести понятие </w:t>
      </w:r>
      <w:r>
        <w:rPr>
          <w:rStyle w:val="28"/>
          <w:color w:val="000000"/>
        </w:rPr>
        <w:t>виртуальной социальной группы</w:t>
      </w:r>
      <w:r>
        <w:rPr>
          <w:rStyle w:val="21"/>
          <w:color w:val="000000"/>
        </w:rPr>
        <w:t xml:space="preserve"> и определить его как </w:t>
      </w:r>
      <w:r>
        <w:rPr>
          <w:rStyle w:val="28"/>
          <w:color w:val="000000"/>
        </w:rPr>
        <w:t>самоидентифицирующееся сообщество, зарождающееся и существующее в виртуальном коммуникативном пространстве Интернета, состоящее из неопределенного количества виртуальных личностей, объединенных стремлением к интеграции и использующих общий языковой код и социально</w:t>
      </w:r>
      <w:r>
        <w:rPr>
          <w:rStyle w:val="28"/>
          <w:color w:val="000000"/>
        </w:rPr>
        <w:softHyphen/>
        <w:t>групповые метки (например, хештеги) для идентификации и удобства поиска членов разрозненного в пространстве виртуального сообщества.</w:t>
      </w:r>
      <w:r>
        <w:rPr>
          <w:rStyle w:val="21"/>
          <w:color w:val="000000"/>
        </w:rPr>
        <w:t xml:space="preserve"> Ввиду динамичности развития виртуальной социальной группы, связи внутри нее не прочны, её члены часто анонимны и не знакомы друг с другом в реальной жизни, однако их коммуникация происходит в неформальной и комфортной среде виртуального публично-интимного общения.</w:t>
      </w:r>
    </w:p>
    <w:p w14:paraId="405D5062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Коммуникативные процессы, протекающие в виртуальных социальных группах, способствуют формированию новых языковых норм, которые, в свою очередь, находят отражение в индивидуальном сознании и постепенно становятся обиходными, а с учетом всеобщей доступности виртуальной среды, эти нормы могут выходить за рамки речевого общения какой -то одной социальной группы и получать дальнейшее распространение.</w:t>
      </w:r>
    </w:p>
    <w:p w14:paraId="56E1892E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Сегмент Интернета, предназначенный для коммуникации пользователей, мы считаем дискурсивным пространством, так как именно там протекают и сохраняются коммуникативные акты, имеющие различное стилевое и жанровое исполнение, виды, форматы, количество участников и другие категории. Блогосфера как один из коммуникативных сегментов интернет-пространства служит своим пользователям, блогерам и читателям, средством поддержания, укрепления и расширения социальных связей. Мы понимаем блог как совокупность текстов, выражающих в первую очередь </w:t>
      </w:r>
      <w:r>
        <w:rPr>
          <w:rStyle w:val="28"/>
          <w:color w:val="000000"/>
        </w:rPr>
        <w:t>социальные потребности коммуникантов во внутригрупповом общении.</w:t>
      </w:r>
    </w:p>
    <w:p w14:paraId="255891CA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Виртуальная языковая личность блогера предстает перед исследователем </w:t>
      </w:r>
      <w:r>
        <w:rPr>
          <w:rStyle w:val="21"/>
          <w:color w:val="000000"/>
        </w:rPr>
        <w:lastRenderedPageBreak/>
        <w:t>в его текстах, ориентированных на ожидания социума. Ввиду того, что блогосфера - явление социально-обусловленное, блогер с высокой долей наглядности воспроизводит элементы социально-группового языка. Анализируя записи блогеров, которые имеют как литературные, так и дискурсивные черты, представляется возможным определить языковые тенденции современности в речи, опосредованной электронным мультимедийным средством (компьютером, планшетом, смартфоном и т.п.).</w:t>
      </w:r>
    </w:p>
    <w:p w14:paraId="51DDB152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Основной закон построения общения в Интернете - создание каждым субъектом виртуальной коммуникации комфортной среды вокруг своей виртуальной личности. Преследуя эту цель как интенциональную, виртуальная языковая личность избирает определенный тип коммуникативного поведения, находящий отражение в </w:t>
      </w:r>
      <w:r>
        <w:rPr>
          <w:rStyle w:val="28"/>
          <w:color w:val="000000"/>
        </w:rPr>
        <w:t>коммуникативных стратегиях и тактиках</w:t>
      </w:r>
      <w:r>
        <w:rPr>
          <w:rStyle w:val="21"/>
          <w:color w:val="000000"/>
        </w:rPr>
        <w:t xml:space="preserve"> речевого и невербального общения. Основной коммуникативной стратегией любого блогера следует считать его самопрезентацию, а остальные, в том числе выделенные нами в ходе настоящего диссертационного исследования, выполняют функцию создания комфортной среды.</w:t>
      </w:r>
    </w:p>
    <w:p w14:paraId="40E886CF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Изучив коммуникативное поведение субъектов немецкой военной блогосферы нам удалось выделить наиболее частотные коммуникативные стратегии немецких военных блогеров. Сведения о типичных для них ситуациях общения, моделях речевого воздействия на адресата, структуре социального взаимодействия, лексико-грамматических особенностях употребления ими языковых средств дают представление об их ценностной картине мира, а обобщенный речевой портрет военного блогера дополняет полученные характеристики собранными нами конкретными речевыми проявлениями субъекта немецкой военной блогосферы. Военные блогеры, как и другие блогеры, занимающие специфическое социальное положение, имеют возможность подчеркнуть свою уникальность не только невербальными </w:t>
      </w:r>
      <w:r>
        <w:rPr>
          <w:rStyle w:val="21"/>
          <w:color w:val="000000"/>
        </w:rPr>
        <w:lastRenderedPageBreak/>
        <w:t>средствами (фотографии и видеозаписи в военной форме), но и через особый язык - социально-групповой диалект военнослужащих.</w:t>
      </w:r>
    </w:p>
    <w:p w14:paraId="33887BE1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Обобщая результаты нашего исследования, приходим к выводу, что тип дискурса, который преобладает в блоге как совокупности речевых произведений или актов (выраженных через постинги и комментарии), составляет довольно подробный речевой портрет автора и его языковой личности, позволяет выделить характерные черты речевого поведения определенной социальной группы. Обобщенный речевой портрет отражает специфический стиль и маркированность, кодифицированность речи представителя социальной группы, что позволяет ему не затеряться на фоне других участников блогосферы и через речь обозначить свою принадлежность к определенной социокультурной и профессиональной общности, которую он желает продемонстрировать.</w:t>
      </w:r>
    </w:p>
    <w:p w14:paraId="160547EC" w14:textId="77777777" w:rsidR="00160595" w:rsidRDefault="00160595" w:rsidP="00160595">
      <w:pPr>
        <w:pStyle w:val="210"/>
        <w:shd w:val="clear" w:color="auto" w:fill="auto"/>
        <w:tabs>
          <w:tab w:val="left" w:pos="5602"/>
          <w:tab w:val="left" w:pos="795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 ходе исследования нам удалось составить обобщенный речевой портрет военного блогера, отражающий основные социальные ценности референтной группы в единицах социально -групповой речи. К таковым мы относим: 1) единицы военной лексики и терминологии - </w:t>
      </w:r>
      <w:r>
        <w:rPr>
          <w:rStyle w:val="28"/>
          <w:color w:val="000000"/>
          <w:lang w:val="en-US" w:eastAsia="en-US"/>
        </w:rPr>
        <w:t>Kameradschaft</w:t>
      </w:r>
      <w:r w:rsidRPr="00160595">
        <w:rPr>
          <w:rStyle w:val="28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‘товарищество’, </w:t>
      </w:r>
      <w:r>
        <w:rPr>
          <w:rStyle w:val="28"/>
          <w:color w:val="000000"/>
          <w:lang w:val="en-US" w:eastAsia="en-US"/>
        </w:rPr>
        <w:t>Uniform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‘военная форма одежды’, </w:t>
      </w:r>
      <w:r>
        <w:rPr>
          <w:rStyle w:val="28"/>
          <w:color w:val="000000"/>
          <w:lang w:val="en-US" w:eastAsia="en-US"/>
        </w:rPr>
        <w:t>Gefechtsanzug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‘полевая форма одежды’); 2) единицы вербального и невербального общения, относящиеся к военной сфере - жаргонизмы, профессионализмы, аббревиатуры - </w:t>
      </w:r>
      <w:r>
        <w:rPr>
          <w:rStyle w:val="21"/>
          <w:color w:val="000000"/>
          <w:lang w:val="en-US" w:eastAsia="en-US"/>
        </w:rPr>
        <w:t>Aga</w:t>
      </w:r>
      <w:r w:rsidRPr="00160595">
        <w:rPr>
          <w:rStyle w:val="21"/>
          <w:color w:val="000000"/>
          <w:lang w:eastAsia="en-US"/>
        </w:rPr>
        <w:t xml:space="preserve">: </w:t>
      </w:r>
      <w:r>
        <w:rPr>
          <w:rStyle w:val="21"/>
          <w:color w:val="000000"/>
          <w:lang w:val="en-US" w:eastAsia="en-US"/>
        </w:rPr>
        <w:t>Allgemeine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Grundausbildung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‘общевойсковая подготовка’, </w:t>
      </w:r>
      <w:r>
        <w:rPr>
          <w:rStyle w:val="21"/>
          <w:color w:val="000000"/>
          <w:lang w:val="en-US" w:eastAsia="en-US"/>
        </w:rPr>
        <w:t>TSK</w:t>
      </w:r>
      <w:r w:rsidRPr="00160595">
        <w:rPr>
          <w:rStyle w:val="21"/>
          <w:color w:val="000000"/>
          <w:lang w:eastAsia="en-US"/>
        </w:rPr>
        <w:t xml:space="preserve">: </w:t>
      </w:r>
      <w:r>
        <w:rPr>
          <w:rStyle w:val="21"/>
          <w:color w:val="000000"/>
          <w:lang w:val="en-US" w:eastAsia="en-US"/>
        </w:rPr>
        <w:t>Teilstreitkraft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‘вид вооружённых сил’, </w:t>
      </w:r>
      <w:r>
        <w:rPr>
          <w:rStyle w:val="21"/>
          <w:color w:val="000000"/>
          <w:lang w:val="en-US" w:eastAsia="en-US"/>
        </w:rPr>
        <w:t>DF</w:t>
      </w:r>
      <w:r w:rsidRPr="00160595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Brigade</w:t>
      </w:r>
      <w:r w:rsidRPr="00160595">
        <w:rPr>
          <w:rStyle w:val="21"/>
          <w:color w:val="000000"/>
          <w:lang w:eastAsia="en-US"/>
        </w:rPr>
        <w:t xml:space="preserve">: </w:t>
      </w:r>
      <w:r>
        <w:rPr>
          <w:rStyle w:val="21"/>
          <w:color w:val="000000"/>
          <w:lang w:val="en-US" w:eastAsia="en-US"/>
        </w:rPr>
        <w:t>Deutsch</w:t>
      </w:r>
      <w:r w:rsidRPr="00160595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Franzosische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Brigade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‘германо-французская бригада’, </w:t>
      </w:r>
      <w:r>
        <w:rPr>
          <w:rStyle w:val="21"/>
          <w:color w:val="000000"/>
          <w:lang w:val="en-US" w:eastAsia="en-US"/>
        </w:rPr>
        <w:t>Grenni</w:t>
      </w:r>
      <w:r w:rsidRPr="00160595">
        <w:rPr>
          <w:rStyle w:val="21"/>
          <w:color w:val="000000"/>
          <w:lang w:eastAsia="en-US"/>
        </w:rPr>
        <w:t xml:space="preserve">: </w:t>
      </w:r>
      <w:r>
        <w:rPr>
          <w:rStyle w:val="21"/>
          <w:color w:val="000000"/>
          <w:lang w:val="en-US" w:eastAsia="en-US"/>
        </w:rPr>
        <w:t>Grenadier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‘военнослужащий мотопехоты, мотопехотинец’, </w:t>
      </w:r>
      <w:r>
        <w:rPr>
          <w:rStyle w:val="21"/>
          <w:color w:val="000000"/>
          <w:lang w:val="en-US" w:eastAsia="en-US"/>
        </w:rPr>
        <w:t>Falli</w:t>
      </w:r>
      <w:r w:rsidRPr="00160595">
        <w:rPr>
          <w:rStyle w:val="21"/>
          <w:color w:val="000000"/>
          <w:lang w:eastAsia="en-US"/>
        </w:rPr>
        <w:t>:</w:t>
      </w:r>
      <w:r w:rsidRPr="00160595">
        <w:rPr>
          <w:rStyle w:val="21"/>
          <w:color w:val="000000"/>
          <w:lang w:eastAsia="en-US"/>
        </w:rPr>
        <w:tab/>
      </w:r>
      <w:r>
        <w:rPr>
          <w:rStyle w:val="22"/>
          <w:color w:val="000000"/>
          <w:lang w:val="en-US" w:eastAsia="en-US"/>
        </w:rPr>
        <w:t>Fall</w:t>
      </w:r>
      <w:r>
        <w:rPr>
          <w:rStyle w:val="21"/>
          <w:color w:val="000000"/>
          <w:lang w:val="en-US" w:eastAsia="en-US"/>
        </w:rPr>
        <w:t>sch</w:t>
      </w:r>
      <w:r>
        <w:rPr>
          <w:rStyle w:val="22"/>
          <w:color w:val="000000"/>
          <w:lang w:val="en-US" w:eastAsia="en-US"/>
        </w:rPr>
        <w:t>i</w:t>
      </w:r>
      <w:r>
        <w:rPr>
          <w:rStyle w:val="21"/>
          <w:color w:val="000000"/>
          <w:lang w:val="en-US" w:eastAsia="en-US"/>
        </w:rPr>
        <w:t>rmjager</w:t>
      </w:r>
      <w:r w:rsidRPr="00160595">
        <w:rPr>
          <w:rStyle w:val="21"/>
          <w:color w:val="000000"/>
          <w:lang w:eastAsia="en-US"/>
        </w:rPr>
        <w:tab/>
      </w:r>
      <w:r>
        <w:rPr>
          <w:rStyle w:val="21"/>
          <w:color w:val="000000"/>
          <w:lang w:val="uk-UA" w:eastAsia="uk-UA"/>
        </w:rPr>
        <w:t>‘десантник,</w:t>
      </w:r>
    </w:p>
    <w:p w14:paraId="63A4F2C3" w14:textId="77777777" w:rsidR="00160595" w:rsidRDefault="00160595" w:rsidP="00160595">
      <w:pPr>
        <w:pStyle w:val="210"/>
        <w:shd w:val="clear" w:color="auto" w:fill="auto"/>
        <w:tabs>
          <w:tab w:val="left" w:pos="7056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военнослужащий воздушно-десантных войск’, </w:t>
      </w:r>
      <w:r>
        <w:rPr>
          <w:rStyle w:val="21"/>
          <w:color w:val="000000"/>
          <w:lang w:val="en-US" w:eastAsia="en-US"/>
        </w:rPr>
        <w:t>Sani</w:t>
      </w:r>
      <w:r w:rsidRPr="00160595">
        <w:rPr>
          <w:rStyle w:val="21"/>
          <w:color w:val="000000"/>
          <w:lang w:eastAsia="en-US"/>
        </w:rPr>
        <w:t>:</w:t>
      </w:r>
      <w:r w:rsidRPr="00160595">
        <w:rPr>
          <w:rStyle w:val="21"/>
          <w:color w:val="000000"/>
          <w:lang w:eastAsia="en-US"/>
        </w:rPr>
        <w:tab/>
      </w:r>
      <w:r>
        <w:rPr>
          <w:rStyle w:val="21"/>
          <w:color w:val="000000"/>
        </w:rPr>
        <w:t xml:space="preserve">исх. </w:t>
      </w:r>
      <w:r>
        <w:rPr>
          <w:rStyle w:val="21"/>
          <w:color w:val="000000"/>
          <w:lang w:val="en-US" w:eastAsia="en-US"/>
        </w:rPr>
        <w:t>Sanitatsdienst</w:t>
      </w:r>
    </w:p>
    <w:p w14:paraId="4A020E5D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‘военнослужащий медико-санитарной службы’; 3) устойчивые единицы речевого </w:t>
      </w:r>
      <w:r>
        <w:rPr>
          <w:rStyle w:val="21"/>
          <w:color w:val="000000"/>
        </w:rPr>
        <w:lastRenderedPageBreak/>
        <w:t xml:space="preserve">общения - констатации, пожелания, вопросы, фразеологизмы - </w:t>
      </w:r>
      <w:r>
        <w:rPr>
          <w:rStyle w:val="21"/>
          <w:color w:val="000000"/>
          <w:lang w:val="en-US" w:eastAsia="en-US"/>
        </w:rPr>
        <w:t>Wo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biste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2"/>
          <w:color w:val="000000"/>
          <w:lang w:val="en-US" w:eastAsia="en-US"/>
        </w:rPr>
        <w:t>stationiert</w:t>
      </w:r>
      <w:r w:rsidRPr="00160595">
        <w:rPr>
          <w:rStyle w:val="21"/>
          <w:color w:val="000000"/>
          <w:lang w:eastAsia="en-US"/>
        </w:rPr>
        <w:t xml:space="preserve">? </w:t>
      </w:r>
      <w:r>
        <w:rPr>
          <w:rStyle w:val="28"/>
          <w:color w:val="000000"/>
        </w:rPr>
        <w:t xml:space="preserve">Где </w:t>
      </w:r>
      <w:r>
        <w:rPr>
          <w:rStyle w:val="219"/>
          <w:color w:val="000000"/>
        </w:rPr>
        <w:t>служишь</w:t>
      </w:r>
      <w:r>
        <w:rPr>
          <w:rStyle w:val="28"/>
          <w:color w:val="000000"/>
        </w:rPr>
        <w:t>?,</w:t>
      </w:r>
      <w:r>
        <w:rPr>
          <w:rStyle w:val="21"/>
          <w:color w:val="000000"/>
        </w:rPr>
        <w:t xml:space="preserve"> </w:t>
      </w:r>
      <w:r>
        <w:rPr>
          <w:rStyle w:val="21"/>
          <w:color w:val="000000"/>
          <w:lang w:val="en-US" w:eastAsia="en-US"/>
        </w:rPr>
        <w:t>Alles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Gute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im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neuen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2"/>
          <w:color w:val="000000"/>
          <w:lang w:val="en-US" w:eastAsia="en-US"/>
        </w:rPr>
        <w:t>Dienstgrad</w:t>
      </w:r>
      <w:r w:rsidRPr="00160595">
        <w:rPr>
          <w:rStyle w:val="21"/>
          <w:color w:val="000000"/>
          <w:lang w:eastAsia="en-US"/>
        </w:rPr>
        <w:t xml:space="preserve">! </w:t>
      </w:r>
      <w:r>
        <w:rPr>
          <w:rStyle w:val="28"/>
          <w:color w:val="000000"/>
        </w:rPr>
        <w:t xml:space="preserve">Успехов в новом </w:t>
      </w:r>
      <w:r>
        <w:rPr>
          <w:rStyle w:val="219"/>
          <w:color w:val="000000"/>
        </w:rPr>
        <w:t>звании</w:t>
      </w:r>
      <w:r>
        <w:rPr>
          <w:rStyle w:val="28"/>
          <w:color w:val="000000"/>
        </w:rPr>
        <w:t>!,</w:t>
      </w:r>
      <w:r>
        <w:rPr>
          <w:rStyle w:val="21"/>
          <w:color w:val="000000"/>
        </w:rPr>
        <w:t xml:space="preserve"> </w:t>
      </w:r>
      <w:r>
        <w:rPr>
          <w:rStyle w:val="21"/>
          <w:color w:val="000000"/>
          <w:lang w:val="en-US" w:eastAsia="en-US"/>
        </w:rPr>
        <w:t>Ohne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Mampf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kein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Kampf</w:t>
      </w:r>
      <w:r w:rsidRPr="00160595">
        <w:rPr>
          <w:rStyle w:val="21"/>
          <w:color w:val="000000"/>
          <w:lang w:eastAsia="en-US"/>
        </w:rPr>
        <w:t xml:space="preserve">! </w:t>
      </w:r>
      <w:r>
        <w:rPr>
          <w:rStyle w:val="21"/>
          <w:color w:val="000000"/>
        </w:rPr>
        <w:t xml:space="preserve">‘Война войной, а обед по расписанию’; 4) хештеги как вербальные единицы самопрезентации и самоидентификации в социальной среде: </w:t>
      </w:r>
      <w:r w:rsidRPr="00160595">
        <w:rPr>
          <w:rStyle w:val="28"/>
          <w:color w:val="000000"/>
          <w:lang w:eastAsia="en-US"/>
        </w:rPr>
        <w:t>#</w:t>
      </w:r>
      <w:r>
        <w:rPr>
          <w:rStyle w:val="28"/>
          <w:color w:val="000000"/>
          <w:lang w:val="en-US" w:eastAsia="en-US"/>
        </w:rPr>
        <w:t>bundeswehr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‘бундесвер’ </w:t>
      </w:r>
      <w:r w:rsidRPr="00160595">
        <w:rPr>
          <w:rStyle w:val="28"/>
          <w:color w:val="000000"/>
          <w:lang w:eastAsia="en-US"/>
        </w:rPr>
        <w:t>#</w:t>
      </w:r>
      <w:r>
        <w:rPr>
          <w:rStyle w:val="28"/>
          <w:color w:val="000000"/>
          <w:lang w:val="en-US" w:eastAsia="en-US"/>
        </w:rPr>
        <w:t>einsatz</w:t>
      </w:r>
      <w:r w:rsidRPr="00160595">
        <w:rPr>
          <w:rStyle w:val="28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‘миссия’ </w:t>
      </w:r>
      <w:r w:rsidRPr="00160595">
        <w:rPr>
          <w:rStyle w:val="28"/>
          <w:color w:val="000000"/>
          <w:lang w:eastAsia="en-US"/>
        </w:rPr>
        <w:t>#</w:t>
      </w:r>
      <w:r>
        <w:rPr>
          <w:rStyle w:val="28"/>
          <w:color w:val="000000"/>
          <w:lang w:val="en-US" w:eastAsia="en-US"/>
        </w:rPr>
        <w:t>wirdienendeutschland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‘мы служим Германии’, </w:t>
      </w:r>
      <w:r w:rsidRPr="00160595">
        <w:rPr>
          <w:rStyle w:val="28"/>
          <w:color w:val="000000"/>
          <w:lang w:eastAsia="en-US"/>
        </w:rPr>
        <w:t>#</w:t>
      </w:r>
      <w:r>
        <w:rPr>
          <w:rStyle w:val="28"/>
          <w:color w:val="000000"/>
          <w:lang w:val="en-US" w:eastAsia="en-US"/>
        </w:rPr>
        <w:t>flecktarn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‘камуфляж’, </w:t>
      </w:r>
      <w:r w:rsidRPr="00160595">
        <w:rPr>
          <w:rStyle w:val="28"/>
          <w:color w:val="000000"/>
          <w:lang w:eastAsia="en-US"/>
        </w:rPr>
        <w:t>#</w:t>
      </w:r>
      <w:r>
        <w:rPr>
          <w:rStyle w:val="28"/>
          <w:color w:val="000000"/>
          <w:lang w:val="en-US" w:eastAsia="en-US"/>
        </w:rPr>
        <w:t>uniform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‘военная форма’ </w:t>
      </w:r>
      <w:r w:rsidRPr="00160595">
        <w:rPr>
          <w:rStyle w:val="28"/>
          <w:color w:val="000000"/>
          <w:lang w:eastAsia="en-US"/>
        </w:rPr>
        <w:t>#</w:t>
      </w:r>
      <w:r>
        <w:rPr>
          <w:rStyle w:val="28"/>
          <w:color w:val="000000"/>
          <w:lang w:val="en-US" w:eastAsia="en-US"/>
        </w:rPr>
        <w:t>heer</w:t>
      </w:r>
      <w:r w:rsidRPr="0016059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‘сухопутные войска’.</w:t>
      </w:r>
    </w:p>
    <w:p w14:paraId="4BEDD25D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самопрезентации военного блогера невербальными средствами прослеживается его принадлежность к профессии через фотографии в военной форме, специальные хештеги и слова-маркеры вместе с речевыми единицами - всё это «диагносцирующие пятна» в обобщенном речевом портрете военного блогера. Характерной чертой общения немецких военных блогеров является частое употреблении единиц профессионального жаргона и военного сленга.</w:t>
      </w:r>
    </w:p>
    <w:p w14:paraId="7DAC05AF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Военные блогеры предпочитают вступать в открытые дискуссии по своей профессиональной тематике; опознать их в тематических дискуссионных сообществах оказывается несложно. Их общение стимулируется языковой игрой, которая позволяет преодолеть рамки формализма и создать комфортную среду для общения. Языковая личность военного блогера находит своё проявление во всех функциональных стилях, причем чаще наблюдается смешение стилей, например, публицистического и разговорного или литературного и разговорного.</w:t>
      </w:r>
    </w:p>
    <w:p w14:paraId="4B630ADA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результате проведенного нами исследования мы приближаемся к выделению и речевому портретированию более мелких групп внутри социальной группы немецких военных блогеров, например, созданию обобщенного речевого портрета военного медика, десантника или танкиста. С другой стороны, частотность тех или иных лексических единиц - от слова до типичных способов формулирования высказывания, позволяет создать индивидуальный речевой портрет блогера.</w:t>
      </w:r>
    </w:p>
    <w:p w14:paraId="31A425D6" w14:textId="77777777" w:rsidR="00160595" w:rsidRDefault="00160595" w:rsidP="00160595">
      <w:pPr>
        <w:pStyle w:val="210"/>
        <w:shd w:val="clear" w:color="auto" w:fill="auto"/>
        <w:tabs>
          <w:tab w:val="left" w:pos="4008"/>
          <w:tab w:val="left" w:pos="676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Итоги нашего исследования представляют особый интерес для военных переводчиков, специалистов, занимающихся изучением теории и практики интернет-коммуникации,</w:t>
      </w:r>
      <w:r>
        <w:rPr>
          <w:rStyle w:val="21"/>
          <w:color w:val="000000"/>
        </w:rPr>
        <w:tab/>
        <w:t>блог-дискурса,</w:t>
      </w:r>
      <w:r>
        <w:rPr>
          <w:rStyle w:val="21"/>
          <w:color w:val="000000"/>
        </w:rPr>
        <w:tab/>
        <w:t>социально-групповой</w:t>
      </w:r>
    </w:p>
    <w:p w14:paraId="014C5804" w14:textId="77777777" w:rsidR="00160595" w:rsidRDefault="00160595" w:rsidP="00160595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диалектологии. Знание специфики речевых проявлений отдельных социально - групповых общностей позволит по речевым признакам опознать отдельного субъекта онлайн-коммуникации.</w:t>
      </w:r>
    </w:p>
    <w:p w14:paraId="39470B9C" w14:textId="77777777" w:rsidR="00160595" w:rsidRPr="00160595" w:rsidRDefault="00160595" w:rsidP="00160595"/>
    <w:sectPr w:rsidR="00160595" w:rsidRPr="001605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8940" w14:textId="77777777" w:rsidR="00A42CE3" w:rsidRDefault="00A42CE3">
      <w:pPr>
        <w:spacing w:after="0" w:line="240" w:lineRule="auto"/>
      </w:pPr>
      <w:r>
        <w:separator/>
      </w:r>
    </w:p>
  </w:endnote>
  <w:endnote w:type="continuationSeparator" w:id="0">
    <w:p w14:paraId="75582248" w14:textId="77777777" w:rsidR="00A42CE3" w:rsidRDefault="00A4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8182" w14:textId="77777777" w:rsidR="00A42CE3" w:rsidRDefault="00A42CE3">
      <w:pPr>
        <w:spacing w:after="0" w:line="240" w:lineRule="auto"/>
      </w:pPr>
      <w:r>
        <w:separator/>
      </w:r>
    </w:p>
  </w:footnote>
  <w:footnote w:type="continuationSeparator" w:id="0">
    <w:p w14:paraId="0982550B" w14:textId="77777777" w:rsidR="00A42CE3" w:rsidRDefault="00A4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2C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0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0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32"/>
  </w:num>
  <w:num w:numId="5">
    <w:abstractNumId w:val="25"/>
  </w:num>
  <w:num w:numId="6">
    <w:abstractNumId w:val="13"/>
  </w:num>
  <w:num w:numId="7">
    <w:abstractNumId w:val="30"/>
  </w:num>
  <w:num w:numId="8">
    <w:abstractNumId w:val="14"/>
  </w:num>
  <w:num w:numId="9">
    <w:abstractNumId w:val="15"/>
  </w:num>
  <w:num w:numId="10">
    <w:abstractNumId w:val="16"/>
  </w:num>
  <w:num w:numId="11">
    <w:abstractNumId w:val="26"/>
  </w:num>
  <w:num w:numId="12">
    <w:abstractNumId w:val="27"/>
  </w:num>
  <w:num w:numId="13">
    <w:abstractNumId w:val="28"/>
  </w:num>
  <w:num w:numId="14">
    <w:abstractNumId w:val="19"/>
  </w:num>
  <w:num w:numId="15">
    <w:abstractNumId w:val="10"/>
  </w:num>
  <w:num w:numId="16">
    <w:abstractNumId w:val="2"/>
  </w:num>
  <w:num w:numId="17">
    <w:abstractNumId w:val="17"/>
  </w:num>
  <w:num w:numId="18">
    <w:abstractNumId w:val="18"/>
  </w:num>
  <w:num w:numId="19">
    <w:abstractNumId w:val="20"/>
  </w:num>
  <w:num w:numId="20">
    <w:abstractNumId w:val="24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2"/>
  </w:num>
  <w:num w:numId="28">
    <w:abstractNumId w:val="23"/>
  </w:num>
  <w:num w:numId="29">
    <w:abstractNumId w:val="12"/>
  </w:num>
  <w:num w:numId="30">
    <w:abstractNumId w:val="21"/>
  </w:num>
  <w:num w:numId="31">
    <w:abstractNumId w:val="11"/>
  </w:num>
  <w:num w:numId="32">
    <w:abstractNumId w:val="29"/>
  </w:num>
  <w:num w:numId="3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CE3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132834</TotalTime>
  <Pages>9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6833</cp:revision>
  <dcterms:created xsi:type="dcterms:W3CDTF">2024-06-20T08:51:00Z</dcterms:created>
  <dcterms:modified xsi:type="dcterms:W3CDTF">2025-02-02T14:21:00Z</dcterms:modified>
  <cp:category/>
</cp:coreProperties>
</file>