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6636"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Байдулов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Василий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Геннадьевич</w:t>
      </w:r>
      <w:r w:rsidRPr="00B62301">
        <w:rPr>
          <w:rFonts w:ascii="Helvetica" w:hAnsi="Helvetica" w:cs="Helvetica"/>
          <w:b/>
          <w:bCs/>
          <w:color w:val="222222"/>
          <w:sz w:val="21"/>
          <w:szCs w:val="21"/>
        </w:rPr>
        <w:t>.</w:t>
      </w:r>
    </w:p>
    <w:p w14:paraId="2D5EF292"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Общие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свойства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тонкая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структура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течений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непрерывно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стратифицированной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жидкости</w:t>
      </w:r>
      <w:r w:rsidRPr="00B62301">
        <w:rPr>
          <w:rFonts w:ascii="Helvetica" w:hAnsi="Helvetica" w:cs="Helvetica"/>
          <w:b/>
          <w:bCs/>
          <w:color w:val="222222"/>
          <w:sz w:val="21"/>
          <w:szCs w:val="21"/>
        </w:rPr>
        <w:t xml:space="preserve"> : </w:t>
      </w:r>
      <w:r w:rsidRPr="00B62301">
        <w:rPr>
          <w:rFonts w:ascii="Helvetica" w:hAnsi="Helvetica" w:cs="Helvetica" w:hint="eastAsia"/>
          <w:b/>
          <w:bCs/>
          <w:color w:val="222222"/>
          <w:sz w:val="21"/>
          <w:szCs w:val="21"/>
        </w:rPr>
        <w:t>диссертация</w:t>
      </w:r>
      <w:r w:rsidRPr="00B62301">
        <w:rPr>
          <w:rFonts w:ascii="Helvetica" w:hAnsi="Helvetica" w:cs="Helvetica"/>
          <w:b/>
          <w:bCs/>
          <w:color w:val="222222"/>
          <w:sz w:val="21"/>
          <w:szCs w:val="21"/>
        </w:rPr>
        <w:t xml:space="preserve"> ... </w:t>
      </w:r>
      <w:r w:rsidRPr="00B62301">
        <w:rPr>
          <w:rFonts w:ascii="Helvetica" w:hAnsi="Helvetica" w:cs="Helvetica" w:hint="eastAsia"/>
          <w:b/>
          <w:bCs/>
          <w:color w:val="222222"/>
          <w:sz w:val="21"/>
          <w:szCs w:val="21"/>
        </w:rPr>
        <w:t>кандидата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физико</w:t>
      </w:r>
      <w:r w:rsidRPr="00B62301">
        <w:rPr>
          <w:rFonts w:ascii="Helvetica" w:hAnsi="Helvetica" w:cs="Helvetica"/>
          <w:b/>
          <w:bCs/>
          <w:color w:val="222222"/>
          <w:sz w:val="21"/>
          <w:szCs w:val="21"/>
        </w:rPr>
        <w:t>-</w:t>
      </w:r>
      <w:r w:rsidRPr="00B62301">
        <w:rPr>
          <w:rFonts w:ascii="Helvetica" w:hAnsi="Helvetica" w:cs="Helvetica" w:hint="eastAsia"/>
          <w:b/>
          <w:bCs/>
          <w:color w:val="222222"/>
          <w:sz w:val="21"/>
          <w:szCs w:val="21"/>
        </w:rPr>
        <w:t>математических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наук</w:t>
      </w:r>
      <w:r w:rsidRPr="00B62301">
        <w:rPr>
          <w:rFonts w:ascii="Helvetica" w:hAnsi="Helvetica" w:cs="Helvetica"/>
          <w:b/>
          <w:bCs/>
          <w:color w:val="222222"/>
          <w:sz w:val="21"/>
          <w:szCs w:val="21"/>
        </w:rPr>
        <w:t xml:space="preserve"> : 01.02.05. - </w:t>
      </w:r>
      <w:r w:rsidRPr="00B62301">
        <w:rPr>
          <w:rFonts w:ascii="Helvetica" w:hAnsi="Helvetica" w:cs="Helvetica" w:hint="eastAsia"/>
          <w:b/>
          <w:bCs/>
          <w:color w:val="222222"/>
          <w:sz w:val="21"/>
          <w:szCs w:val="21"/>
        </w:rPr>
        <w:t>Москва</w:t>
      </w:r>
      <w:r w:rsidRPr="00B62301">
        <w:rPr>
          <w:rFonts w:ascii="Helvetica" w:hAnsi="Helvetica" w:cs="Helvetica"/>
          <w:b/>
          <w:bCs/>
          <w:color w:val="222222"/>
          <w:sz w:val="21"/>
          <w:szCs w:val="21"/>
        </w:rPr>
        <w:t xml:space="preserve">, 1999. - 118 </w:t>
      </w:r>
      <w:r w:rsidRPr="00B62301">
        <w:rPr>
          <w:rFonts w:ascii="Helvetica" w:hAnsi="Helvetica" w:cs="Helvetica" w:hint="eastAsia"/>
          <w:b/>
          <w:bCs/>
          <w:color w:val="222222"/>
          <w:sz w:val="21"/>
          <w:szCs w:val="21"/>
        </w:rPr>
        <w:t>с</w:t>
      </w:r>
      <w:r w:rsidRPr="00B62301">
        <w:rPr>
          <w:rFonts w:ascii="Helvetica" w:hAnsi="Helvetica" w:cs="Helvetica"/>
          <w:b/>
          <w:bCs/>
          <w:color w:val="222222"/>
          <w:sz w:val="21"/>
          <w:szCs w:val="21"/>
        </w:rPr>
        <w:t xml:space="preserve">. : </w:t>
      </w:r>
      <w:r w:rsidRPr="00B62301">
        <w:rPr>
          <w:rFonts w:ascii="Helvetica" w:hAnsi="Helvetica" w:cs="Helvetica" w:hint="eastAsia"/>
          <w:b/>
          <w:bCs/>
          <w:color w:val="222222"/>
          <w:sz w:val="21"/>
          <w:szCs w:val="21"/>
        </w:rPr>
        <w:t>ил</w:t>
      </w:r>
      <w:r w:rsidRPr="00B62301">
        <w:rPr>
          <w:rFonts w:ascii="Helvetica" w:hAnsi="Helvetica" w:cs="Helvetica"/>
          <w:b/>
          <w:bCs/>
          <w:color w:val="222222"/>
          <w:sz w:val="21"/>
          <w:szCs w:val="21"/>
        </w:rPr>
        <w:t>.</w:t>
      </w:r>
    </w:p>
    <w:p w14:paraId="2E8C936C"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больше</w:t>
      </w:r>
    </w:p>
    <w:p w14:paraId="62005B8B"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Цитаты</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из</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текста</w:t>
      </w:r>
      <w:r w:rsidRPr="00B62301">
        <w:rPr>
          <w:rFonts w:ascii="Helvetica" w:hAnsi="Helvetica" w:cs="Helvetica"/>
          <w:b/>
          <w:bCs/>
          <w:color w:val="222222"/>
          <w:sz w:val="21"/>
          <w:szCs w:val="21"/>
        </w:rPr>
        <w:t>:</w:t>
      </w:r>
    </w:p>
    <w:p w14:paraId="42C4BE02"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стр</w:t>
      </w:r>
      <w:r w:rsidRPr="00B62301">
        <w:rPr>
          <w:rFonts w:ascii="Helvetica" w:hAnsi="Helvetica" w:cs="Helvetica"/>
          <w:b/>
          <w:bCs/>
          <w:color w:val="222222"/>
          <w:sz w:val="21"/>
          <w:szCs w:val="21"/>
        </w:rPr>
        <w:t>. 1</w:t>
      </w:r>
    </w:p>
    <w:p w14:paraId="10BA3CC1"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РОССИЙСКАЯ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АКАДЕМИЯ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НАУК</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ИНСТИТУТ</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ПРОБЛЕМ</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МЕХАНИКИ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правах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р</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к</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БАЙДУЛОВ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ВАСИЛИЙ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ГЕННАДЬЕВИЧ</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ОБЩИЕ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СВОЙСТВА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ТОНКАЯ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СТРУКТУРА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ТЕЧЕНИЙ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НЕПРЕРЫВНО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СТРАТИФИЦИРОВАННОЙ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ЖИДКОСТИ</w:t>
      </w:r>
      <w:r w:rsidRPr="00B62301">
        <w:rPr>
          <w:rFonts w:ascii="Helvetica" w:hAnsi="Helvetica" w:cs="Helvetica"/>
          <w:b/>
          <w:bCs/>
          <w:color w:val="222222"/>
          <w:sz w:val="21"/>
          <w:szCs w:val="21"/>
        </w:rPr>
        <w:t xml:space="preserve"> 0 </w:t>
      </w:r>
      <w:r w:rsidRPr="00B62301">
        <w:rPr>
          <w:rFonts w:ascii="Helvetica" w:hAnsi="Helvetica" w:cs="Helvetica" w:hint="eastAsia"/>
          <w:b/>
          <w:bCs/>
          <w:color w:val="222222"/>
          <w:sz w:val="21"/>
          <w:szCs w:val="21"/>
        </w:rPr>
        <w:t>Г</w:t>
      </w:r>
      <w:r w:rsidRPr="00B62301">
        <w:rPr>
          <w:rFonts w:ascii="Helvetica" w:hAnsi="Helvetica" w:cs="Helvetica"/>
          <w:b/>
          <w:bCs/>
          <w:color w:val="222222"/>
          <w:sz w:val="21"/>
          <w:szCs w:val="21"/>
        </w:rPr>
        <w:t xml:space="preserve"> 0 2 . 0 5 - </w:t>
      </w:r>
      <w:r w:rsidRPr="00B62301">
        <w:rPr>
          <w:rFonts w:ascii="Helvetica" w:hAnsi="Helvetica" w:cs="Helvetica" w:hint="eastAsia"/>
          <w:b/>
          <w:bCs/>
          <w:color w:val="222222"/>
          <w:sz w:val="21"/>
          <w:szCs w:val="21"/>
        </w:rPr>
        <w:t>м</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к</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газа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л</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з</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ы</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Диссертация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соискание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ученой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степени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кандидата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физико</w:t>
      </w:r>
      <w:r w:rsidRPr="00B62301">
        <w:rPr>
          <w:rFonts w:ascii="Helvetica" w:hAnsi="Helvetica" w:cs="Helvetica"/>
          <w:b/>
          <w:bCs/>
          <w:color w:val="222222"/>
          <w:sz w:val="21"/>
          <w:szCs w:val="21"/>
        </w:rPr>
        <w:t>-</w:t>
      </w:r>
      <w:r w:rsidRPr="00B62301">
        <w:rPr>
          <w:rFonts w:ascii="Helvetica" w:hAnsi="Helvetica" w:cs="Helvetica" w:hint="eastAsia"/>
          <w:b/>
          <w:bCs/>
          <w:color w:val="222222"/>
          <w:sz w:val="21"/>
          <w:szCs w:val="21"/>
        </w:rPr>
        <w:t>математических</w:t>
      </w:r>
    </w:p>
    <w:p w14:paraId="53B96C6A"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стр</w:t>
      </w:r>
      <w:r w:rsidRPr="00B62301">
        <w:rPr>
          <w:rFonts w:ascii="Helvetica" w:hAnsi="Helvetica" w:cs="Helvetica"/>
          <w:b/>
          <w:bCs/>
          <w:color w:val="222222"/>
          <w:sz w:val="21"/>
          <w:szCs w:val="21"/>
        </w:rPr>
        <w:t>. 2</w:t>
      </w:r>
    </w:p>
    <w:p w14:paraId="0B80F01C"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уравнений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изотермической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непрерывно</w:t>
      </w:r>
      <w:r w:rsidRPr="00B62301">
        <w:rPr>
          <w:rFonts w:ascii="Helvetica" w:hAnsi="Helvetica" w:cs="Helvetica"/>
          <w:b/>
          <w:bCs/>
          <w:color w:val="222222"/>
          <w:sz w:val="21"/>
          <w:szCs w:val="21"/>
        </w:rPr>
        <w:t xml:space="preserve"> 37 </w:t>
      </w:r>
      <w:r w:rsidRPr="00B62301">
        <w:rPr>
          <w:rFonts w:ascii="Helvetica" w:hAnsi="Helvetica" w:cs="Helvetica" w:hint="eastAsia"/>
          <w:b/>
          <w:bCs/>
          <w:color w:val="222222"/>
          <w:sz w:val="21"/>
          <w:szCs w:val="21"/>
        </w:rPr>
        <w:t>стратифицированной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Глава</w:t>
      </w:r>
      <w:r w:rsidRPr="00B62301">
        <w:rPr>
          <w:rFonts w:ascii="Helvetica" w:hAnsi="Helvetica" w:cs="Helvetica"/>
          <w:b/>
          <w:bCs/>
          <w:color w:val="222222"/>
          <w:sz w:val="21"/>
          <w:szCs w:val="21"/>
        </w:rPr>
        <w:t xml:space="preserve"> 3. </w:t>
      </w:r>
      <w:r w:rsidRPr="00B62301">
        <w:rPr>
          <w:rFonts w:ascii="Helvetica" w:hAnsi="Helvetica" w:cs="Helvetica" w:hint="eastAsia"/>
          <w:b/>
          <w:bCs/>
          <w:color w:val="222222"/>
          <w:sz w:val="21"/>
          <w:szCs w:val="21"/>
        </w:rPr>
        <w:t>Тонкая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структура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пограничных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неподвижных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течений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индуцированных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линейно</w:t>
      </w:r>
    </w:p>
    <w:p w14:paraId="6C880E3A"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стр</w:t>
      </w:r>
      <w:r w:rsidRPr="00B62301">
        <w:rPr>
          <w:rFonts w:ascii="Helvetica" w:hAnsi="Helvetica" w:cs="Helvetica"/>
          <w:b/>
          <w:bCs/>
          <w:color w:val="222222"/>
          <w:sz w:val="21"/>
          <w:szCs w:val="21"/>
        </w:rPr>
        <w:t>. 23</w:t>
      </w:r>
    </w:p>
    <w:p w14:paraId="3A96BFC8"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ТЕРМОГИДРОМЕХАНИКИ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НЕОДНОРОДНЫХ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ЖИДКОСТЕЙ</w:t>
      </w:r>
      <w:r w:rsidRPr="00B62301">
        <w:rPr>
          <w:rFonts w:ascii="Helvetica" w:hAnsi="Helvetica" w:cs="Helvetica"/>
          <w:b/>
          <w:bCs/>
          <w:color w:val="222222"/>
          <w:sz w:val="21"/>
          <w:szCs w:val="21"/>
        </w:rPr>
        <w:t xml:space="preserve"> 2.1. </w:t>
      </w:r>
      <w:r w:rsidRPr="00B62301">
        <w:rPr>
          <w:rFonts w:ascii="Helvetica" w:hAnsi="Helvetica" w:cs="Helvetica" w:hint="eastAsia"/>
          <w:b/>
          <w:bCs/>
          <w:color w:val="222222"/>
          <w:sz w:val="21"/>
          <w:szCs w:val="21"/>
        </w:rPr>
        <w:t>Г</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Р</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Ы</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Р</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Л</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З</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Р</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Ч</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К</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НЕПРЕРЫВНО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СТРАТИФИЦИРОВАННОЙ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Одномерные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течения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Течения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изотермической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несжимаемой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л</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стратифицированной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к</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приближении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Буссинеска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описываются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системой</w:t>
      </w:r>
    </w:p>
    <w:p w14:paraId="4448271C" w14:textId="77777777" w:rsidR="00B62301" w:rsidRPr="00B62301" w:rsidRDefault="00B62301" w:rsidP="00B62301">
      <w:pPr>
        <w:rPr>
          <w:rFonts w:ascii="Helvetica" w:hAnsi="Helvetica" w:cs="Helvetica"/>
          <w:b/>
          <w:bCs/>
          <w:color w:val="222222"/>
          <w:sz w:val="21"/>
          <w:szCs w:val="21"/>
        </w:rPr>
      </w:pPr>
    </w:p>
    <w:p w14:paraId="1F1133A4"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Оглавление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диссертации</w:t>
      </w:r>
    </w:p>
    <w:p w14:paraId="71F6E594"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кандидат</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физико</w:t>
      </w:r>
      <w:r w:rsidRPr="00B62301">
        <w:rPr>
          <w:rFonts w:ascii="Helvetica" w:hAnsi="Helvetica" w:cs="Helvetica"/>
          <w:b/>
          <w:bCs/>
          <w:color w:val="222222"/>
          <w:sz w:val="21"/>
          <w:szCs w:val="21"/>
        </w:rPr>
        <w:t>-</w:t>
      </w:r>
      <w:r w:rsidRPr="00B62301">
        <w:rPr>
          <w:rFonts w:ascii="Helvetica" w:hAnsi="Helvetica" w:cs="Helvetica" w:hint="eastAsia"/>
          <w:b/>
          <w:bCs/>
          <w:color w:val="222222"/>
          <w:sz w:val="21"/>
          <w:szCs w:val="21"/>
        </w:rPr>
        <w:t>математических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наук</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Байдулов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Василий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Геннадьевич</w:t>
      </w:r>
    </w:p>
    <w:p w14:paraId="27D25827"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ОГЛАВЛЕНИЕ</w:t>
      </w:r>
    </w:p>
    <w:p w14:paraId="4B8C8D89" w14:textId="77777777" w:rsidR="00B62301" w:rsidRPr="00B62301" w:rsidRDefault="00B62301" w:rsidP="00B62301">
      <w:pPr>
        <w:rPr>
          <w:rFonts w:ascii="Helvetica" w:hAnsi="Helvetica" w:cs="Helvetica"/>
          <w:b/>
          <w:bCs/>
          <w:color w:val="222222"/>
          <w:sz w:val="21"/>
          <w:szCs w:val="21"/>
        </w:rPr>
      </w:pPr>
    </w:p>
    <w:p w14:paraId="6A1E918A"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lastRenderedPageBreak/>
        <w:t>Введение</w:t>
      </w:r>
    </w:p>
    <w:p w14:paraId="31C253FE" w14:textId="77777777" w:rsidR="00B62301" w:rsidRPr="00B62301" w:rsidRDefault="00B62301" w:rsidP="00B62301">
      <w:pPr>
        <w:rPr>
          <w:rFonts w:ascii="Helvetica" w:hAnsi="Helvetica" w:cs="Helvetica"/>
          <w:b/>
          <w:bCs/>
          <w:color w:val="222222"/>
          <w:sz w:val="21"/>
          <w:szCs w:val="21"/>
        </w:rPr>
      </w:pPr>
    </w:p>
    <w:p w14:paraId="071D1097"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Глава</w:t>
      </w:r>
      <w:r w:rsidRPr="00B62301">
        <w:rPr>
          <w:rFonts w:ascii="Helvetica" w:hAnsi="Helvetica" w:cs="Helvetica"/>
          <w:b/>
          <w:bCs/>
          <w:color w:val="222222"/>
          <w:sz w:val="21"/>
          <w:szCs w:val="21"/>
        </w:rPr>
        <w:t xml:space="preserve"> 1. </w:t>
      </w:r>
      <w:r w:rsidRPr="00B62301">
        <w:rPr>
          <w:rFonts w:ascii="Helvetica" w:hAnsi="Helvetica" w:cs="Helvetica" w:hint="eastAsia"/>
          <w:b/>
          <w:bCs/>
          <w:color w:val="222222"/>
          <w:sz w:val="21"/>
          <w:szCs w:val="21"/>
        </w:rPr>
        <w:t>Методы</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теоретико</w:t>
      </w:r>
      <w:r w:rsidRPr="00B62301">
        <w:rPr>
          <w:rFonts w:ascii="Helvetica" w:hAnsi="Helvetica" w:cs="Helvetica"/>
          <w:b/>
          <w:bCs/>
          <w:color w:val="222222"/>
          <w:sz w:val="21"/>
          <w:szCs w:val="21"/>
        </w:rPr>
        <w:t>-</w:t>
      </w:r>
      <w:r w:rsidRPr="00B62301">
        <w:rPr>
          <w:rFonts w:ascii="Helvetica" w:hAnsi="Helvetica" w:cs="Helvetica" w:hint="eastAsia"/>
          <w:b/>
          <w:bCs/>
          <w:color w:val="222222"/>
          <w:sz w:val="21"/>
          <w:szCs w:val="21"/>
        </w:rPr>
        <w:t>группового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анализа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уравнений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движения</w:t>
      </w:r>
    </w:p>
    <w:p w14:paraId="0112381E" w14:textId="77777777" w:rsidR="00B62301" w:rsidRPr="00B62301" w:rsidRDefault="00B62301" w:rsidP="00B62301">
      <w:pPr>
        <w:rPr>
          <w:rFonts w:ascii="Helvetica" w:hAnsi="Helvetica" w:cs="Helvetica"/>
          <w:b/>
          <w:bCs/>
          <w:color w:val="222222"/>
          <w:sz w:val="21"/>
          <w:szCs w:val="21"/>
        </w:rPr>
      </w:pPr>
    </w:p>
    <w:p w14:paraId="32FF8069"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стратифицированных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сред</w:t>
      </w:r>
    </w:p>
    <w:p w14:paraId="0EEE07C0" w14:textId="77777777" w:rsidR="00B62301" w:rsidRPr="00B62301" w:rsidRDefault="00B62301" w:rsidP="00B62301">
      <w:pPr>
        <w:rPr>
          <w:rFonts w:ascii="Helvetica" w:hAnsi="Helvetica" w:cs="Helvetica"/>
          <w:b/>
          <w:bCs/>
          <w:color w:val="222222"/>
          <w:sz w:val="21"/>
          <w:szCs w:val="21"/>
        </w:rPr>
      </w:pPr>
    </w:p>
    <w:p w14:paraId="5CAC1A4A"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1.1. </w:t>
      </w:r>
      <w:r w:rsidRPr="00B62301">
        <w:rPr>
          <w:rFonts w:ascii="Helvetica" w:hAnsi="Helvetica" w:cs="Helvetica" w:hint="eastAsia"/>
          <w:b/>
          <w:bCs/>
          <w:color w:val="222222"/>
          <w:sz w:val="21"/>
          <w:szCs w:val="21"/>
        </w:rPr>
        <w:t>Системы</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уравнений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движения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задач</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многокомпонентной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конвекции</w:t>
      </w:r>
    </w:p>
    <w:p w14:paraId="517980A8" w14:textId="77777777" w:rsidR="00B62301" w:rsidRPr="00B62301" w:rsidRDefault="00B62301" w:rsidP="00B62301">
      <w:pPr>
        <w:rPr>
          <w:rFonts w:ascii="Helvetica" w:hAnsi="Helvetica" w:cs="Helvetica"/>
          <w:b/>
          <w:bCs/>
          <w:color w:val="222222"/>
          <w:sz w:val="21"/>
          <w:szCs w:val="21"/>
        </w:rPr>
      </w:pPr>
    </w:p>
    <w:p w14:paraId="3D498140"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1.2. </w:t>
      </w:r>
      <w:r w:rsidRPr="00B62301">
        <w:rPr>
          <w:rFonts w:ascii="Helvetica" w:hAnsi="Helvetica" w:cs="Helvetica" w:hint="eastAsia"/>
          <w:b/>
          <w:bCs/>
          <w:color w:val="222222"/>
          <w:sz w:val="21"/>
          <w:szCs w:val="21"/>
        </w:rPr>
        <w:t>Общие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сведения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из</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теории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групп</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Использование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методов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компьютерной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алгебры</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задачах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нахождения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групп</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симметрий</w:t>
      </w:r>
    </w:p>
    <w:p w14:paraId="47F05462" w14:textId="77777777" w:rsidR="00B62301" w:rsidRPr="00B62301" w:rsidRDefault="00B62301" w:rsidP="00B62301">
      <w:pPr>
        <w:rPr>
          <w:rFonts w:ascii="Helvetica" w:hAnsi="Helvetica" w:cs="Helvetica"/>
          <w:b/>
          <w:bCs/>
          <w:color w:val="222222"/>
          <w:sz w:val="21"/>
          <w:szCs w:val="21"/>
        </w:rPr>
      </w:pPr>
    </w:p>
    <w:p w14:paraId="69E20F29"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систем</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дифференциальных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уравнений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частных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производных</w:t>
      </w:r>
    </w:p>
    <w:p w14:paraId="206C96C0" w14:textId="77777777" w:rsidR="00B62301" w:rsidRPr="00B62301" w:rsidRDefault="00B62301" w:rsidP="00B62301">
      <w:pPr>
        <w:rPr>
          <w:rFonts w:ascii="Helvetica" w:hAnsi="Helvetica" w:cs="Helvetica"/>
          <w:b/>
          <w:bCs/>
          <w:color w:val="222222"/>
          <w:sz w:val="21"/>
          <w:szCs w:val="21"/>
        </w:rPr>
      </w:pPr>
    </w:p>
    <w:p w14:paraId="00E00B16"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Глава</w:t>
      </w:r>
      <w:r w:rsidRPr="00B62301">
        <w:rPr>
          <w:rFonts w:ascii="Helvetica" w:hAnsi="Helvetica" w:cs="Helvetica"/>
          <w:b/>
          <w:bCs/>
          <w:color w:val="222222"/>
          <w:sz w:val="21"/>
          <w:szCs w:val="21"/>
        </w:rPr>
        <w:t xml:space="preserve"> 2. </w:t>
      </w:r>
      <w:r w:rsidRPr="00B62301">
        <w:rPr>
          <w:rFonts w:ascii="Helvetica" w:hAnsi="Helvetica" w:cs="Helvetica" w:hint="eastAsia"/>
          <w:b/>
          <w:bCs/>
          <w:color w:val="222222"/>
          <w:sz w:val="21"/>
          <w:szCs w:val="21"/>
        </w:rPr>
        <w:t>Инвариантные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свойства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систем</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уравнений</w:t>
      </w:r>
    </w:p>
    <w:p w14:paraId="2E15FB79" w14:textId="77777777" w:rsidR="00B62301" w:rsidRPr="00B62301" w:rsidRDefault="00B62301" w:rsidP="00B62301">
      <w:pPr>
        <w:rPr>
          <w:rFonts w:ascii="Helvetica" w:hAnsi="Helvetica" w:cs="Helvetica"/>
          <w:b/>
          <w:bCs/>
          <w:color w:val="222222"/>
          <w:sz w:val="21"/>
          <w:szCs w:val="21"/>
        </w:rPr>
      </w:pPr>
    </w:p>
    <w:p w14:paraId="1C5D1871"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термогидромеханики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неоднородных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жидкостей</w:t>
      </w:r>
    </w:p>
    <w:p w14:paraId="3A7F70F8" w14:textId="77777777" w:rsidR="00B62301" w:rsidRPr="00B62301" w:rsidRDefault="00B62301" w:rsidP="00B62301">
      <w:pPr>
        <w:rPr>
          <w:rFonts w:ascii="Helvetica" w:hAnsi="Helvetica" w:cs="Helvetica"/>
          <w:b/>
          <w:bCs/>
          <w:color w:val="222222"/>
          <w:sz w:val="21"/>
          <w:szCs w:val="21"/>
        </w:rPr>
      </w:pPr>
    </w:p>
    <w:p w14:paraId="461DA7FB"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2.1. </w:t>
      </w:r>
      <w:r w:rsidRPr="00B62301">
        <w:rPr>
          <w:rFonts w:ascii="Helvetica" w:hAnsi="Helvetica" w:cs="Helvetica" w:hint="eastAsia"/>
          <w:b/>
          <w:bCs/>
          <w:color w:val="222222"/>
          <w:sz w:val="21"/>
          <w:szCs w:val="21"/>
        </w:rPr>
        <w:t>Группы</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симметрий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моделей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изотермической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непрерывно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стратифицированной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жидкости</w:t>
      </w:r>
    </w:p>
    <w:p w14:paraId="7AC22E15" w14:textId="77777777" w:rsidR="00B62301" w:rsidRPr="00B62301" w:rsidRDefault="00B62301" w:rsidP="00B62301">
      <w:pPr>
        <w:rPr>
          <w:rFonts w:ascii="Helvetica" w:hAnsi="Helvetica" w:cs="Helvetica"/>
          <w:b/>
          <w:bCs/>
          <w:color w:val="222222"/>
          <w:sz w:val="21"/>
          <w:szCs w:val="21"/>
        </w:rPr>
      </w:pPr>
    </w:p>
    <w:p w14:paraId="066EDD09"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2.2. </w:t>
      </w:r>
      <w:r w:rsidRPr="00B62301">
        <w:rPr>
          <w:rFonts w:ascii="Helvetica" w:hAnsi="Helvetica" w:cs="Helvetica" w:hint="eastAsia"/>
          <w:b/>
          <w:bCs/>
          <w:color w:val="222222"/>
          <w:sz w:val="21"/>
          <w:szCs w:val="21"/>
        </w:rPr>
        <w:t>Групповая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классификация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уравнений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многокомпонентнЬй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конвекции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виду</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уравнения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состояния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учетом</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зависимости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коэффициентов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переноса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от</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термодинамических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характеристик</w:t>
      </w:r>
    </w:p>
    <w:p w14:paraId="66224A0E" w14:textId="77777777" w:rsidR="00B62301" w:rsidRPr="00B62301" w:rsidRDefault="00B62301" w:rsidP="00B62301">
      <w:pPr>
        <w:rPr>
          <w:rFonts w:ascii="Helvetica" w:hAnsi="Helvetica" w:cs="Helvetica"/>
          <w:b/>
          <w:bCs/>
          <w:color w:val="222222"/>
          <w:sz w:val="21"/>
          <w:szCs w:val="21"/>
        </w:rPr>
      </w:pPr>
    </w:p>
    <w:p w14:paraId="4C7FE63C"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2.3. </w:t>
      </w:r>
      <w:r w:rsidRPr="00B62301">
        <w:rPr>
          <w:rFonts w:ascii="Helvetica" w:hAnsi="Helvetica" w:cs="Helvetica" w:hint="eastAsia"/>
          <w:b/>
          <w:bCs/>
          <w:color w:val="222222"/>
          <w:sz w:val="21"/>
          <w:szCs w:val="21"/>
        </w:rPr>
        <w:t>Инвариантные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решения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уравнений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изотермической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непрерывно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стратифицированной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жидкости</w:t>
      </w:r>
    </w:p>
    <w:p w14:paraId="61B05BE5" w14:textId="77777777" w:rsidR="00B62301" w:rsidRPr="00B62301" w:rsidRDefault="00B62301" w:rsidP="00B62301">
      <w:pPr>
        <w:rPr>
          <w:rFonts w:ascii="Helvetica" w:hAnsi="Helvetica" w:cs="Helvetica"/>
          <w:b/>
          <w:bCs/>
          <w:color w:val="222222"/>
          <w:sz w:val="21"/>
          <w:szCs w:val="21"/>
        </w:rPr>
      </w:pPr>
    </w:p>
    <w:p w14:paraId="45C240B3"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Глава</w:t>
      </w:r>
      <w:r w:rsidRPr="00B62301">
        <w:rPr>
          <w:rFonts w:ascii="Helvetica" w:hAnsi="Helvetica" w:cs="Helvetica"/>
          <w:b/>
          <w:bCs/>
          <w:color w:val="222222"/>
          <w:sz w:val="21"/>
          <w:szCs w:val="21"/>
        </w:rPr>
        <w:t xml:space="preserve"> 3. </w:t>
      </w:r>
      <w:r w:rsidRPr="00B62301">
        <w:rPr>
          <w:rFonts w:ascii="Helvetica" w:hAnsi="Helvetica" w:cs="Helvetica" w:hint="eastAsia"/>
          <w:b/>
          <w:bCs/>
          <w:color w:val="222222"/>
          <w:sz w:val="21"/>
          <w:szCs w:val="21"/>
        </w:rPr>
        <w:t>Тонкая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структура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пограничных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течений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индуцированных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диффузией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неподвижных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препятствиях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линейно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стратифицированной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жидкости</w:t>
      </w:r>
    </w:p>
    <w:p w14:paraId="4838EB11" w14:textId="77777777" w:rsidR="00B62301" w:rsidRPr="00B62301" w:rsidRDefault="00B62301" w:rsidP="00B62301">
      <w:pPr>
        <w:rPr>
          <w:rFonts w:ascii="Helvetica" w:hAnsi="Helvetica" w:cs="Helvetica"/>
          <w:b/>
          <w:bCs/>
          <w:color w:val="222222"/>
          <w:sz w:val="21"/>
          <w:szCs w:val="21"/>
        </w:rPr>
      </w:pPr>
    </w:p>
    <w:p w14:paraId="4A9ED56C"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3.1. </w:t>
      </w:r>
      <w:r w:rsidRPr="00B62301">
        <w:rPr>
          <w:rFonts w:ascii="Helvetica" w:hAnsi="Helvetica" w:cs="Helvetica" w:hint="eastAsia"/>
          <w:b/>
          <w:bCs/>
          <w:color w:val="222222"/>
          <w:sz w:val="21"/>
          <w:szCs w:val="21"/>
        </w:rPr>
        <w:t>Применение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методов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теории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возмущений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к</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задачам</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формирования</w:t>
      </w:r>
    </w:p>
    <w:p w14:paraId="4A6E7FCD" w14:textId="77777777" w:rsidR="00B62301" w:rsidRPr="00B62301" w:rsidRDefault="00B62301" w:rsidP="00B62301">
      <w:pPr>
        <w:rPr>
          <w:rFonts w:ascii="Helvetica" w:hAnsi="Helvetica" w:cs="Helvetica"/>
          <w:b/>
          <w:bCs/>
          <w:color w:val="222222"/>
          <w:sz w:val="21"/>
          <w:szCs w:val="21"/>
        </w:rPr>
      </w:pPr>
    </w:p>
    <w:p w14:paraId="0C29C713"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течений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неподвижных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препятствиях</w:t>
      </w:r>
    </w:p>
    <w:p w14:paraId="39C6D116" w14:textId="77777777" w:rsidR="00B62301" w:rsidRPr="00B62301" w:rsidRDefault="00B62301" w:rsidP="00B62301">
      <w:pPr>
        <w:rPr>
          <w:rFonts w:ascii="Helvetica" w:hAnsi="Helvetica" w:cs="Helvetica"/>
          <w:b/>
          <w:bCs/>
          <w:color w:val="222222"/>
          <w:sz w:val="21"/>
          <w:szCs w:val="21"/>
        </w:rPr>
      </w:pPr>
    </w:p>
    <w:p w14:paraId="1B5000C7"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3.2. </w:t>
      </w:r>
      <w:r w:rsidRPr="00B62301">
        <w:rPr>
          <w:rFonts w:ascii="Helvetica" w:hAnsi="Helvetica" w:cs="Helvetica" w:hint="eastAsia"/>
          <w:b/>
          <w:bCs/>
          <w:color w:val="222222"/>
          <w:sz w:val="21"/>
          <w:szCs w:val="21"/>
        </w:rPr>
        <w:t>Одномерные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пограничные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течения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наклонной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плоскости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w:t>
      </w:r>
    </w:p>
    <w:p w14:paraId="673A8637" w14:textId="77777777" w:rsidR="00B62301" w:rsidRPr="00B62301" w:rsidRDefault="00B62301" w:rsidP="00B62301">
      <w:pPr>
        <w:rPr>
          <w:rFonts w:ascii="Helvetica" w:hAnsi="Helvetica" w:cs="Helvetica"/>
          <w:b/>
          <w:bCs/>
          <w:color w:val="222222"/>
          <w:sz w:val="21"/>
          <w:szCs w:val="21"/>
        </w:rPr>
      </w:pPr>
    </w:p>
    <w:p w14:paraId="4B3BE776"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канале</w:t>
      </w:r>
    </w:p>
    <w:p w14:paraId="542B80E5" w14:textId="77777777" w:rsidR="00B62301" w:rsidRPr="00B62301" w:rsidRDefault="00B62301" w:rsidP="00B62301">
      <w:pPr>
        <w:rPr>
          <w:rFonts w:ascii="Helvetica" w:hAnsi="Helvetica" w:cs="Helvetica"/>
          <w:b/>
          <w:bCs/>
          <w:color w:val="222222"/>
          <w:sz w:val="21"/>
          <w:szCs w:val="21"/>
        </w:rPr>
      </w:pPr>
    </w:p>
    <w:p w14:paraId="23FCA1AB"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3.3. </w:t>
      </w:r>
      <w:r w:rsidRPr="00B62301">
        <w:rPr>
          <w:rFonts w:ascii="Helvetica" w:hAnsi="Helvetica" w:cs="Helvetica" w:hint="eastAsia"/>
          <w:b/>
          <w:bCs/>
          <w:color w:val="222222"/>
          <w:sz w:val="21"/>
          <w:szCs w:val="21"/>
        </w:rPr>
        <w:t>Формирование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пограничных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течений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окрестности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двумерного</w:t>
      </w:r>
    </w:p>
    <w:p w14:paraId="2DD2D3BF" w14:textId="77777777" w:rsidR="00B62301" w:rsidRPr="00B62301" w:rsidRDefault="00B62301" w:rsidP="00B62301">
      <w:pPr>
        <w:rPr>
          <w:rFonts w:ascii="Helvetica" w:hAnsi="Helvetica" w:cs="Helvetica"/>
          <w:b/>
          <w:bCs/>
          <w:color w:val="222222"/>
          <w:sz w:val="21"/>
          <w:szCs w:val="21"/>
        </w:rPr>
      </w:pPr>
    </w:p>
    <w:p w14:paraId="0C1209D3"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w:t>
      </w:r>
      <w:r w:rsidRPr="00B62301">
        <w:rPr>
          <w:rFonts w:ascii="Helvetica" w:hAnsi="Helvetica" w:cs="Helvetica" w:hint="eastAsia"/>
          <w:b/>
          <w:bCs/>
          <w:color w:val="222222"/>
          <w:sz w:val="21"/>
          <w:szCs w:val="21"/>
        </w:rPr>
        <w:t>горизонтальный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цилиндр</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осесимметричного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сфера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тел</w:t>
      </w:r>
    </w:p>
    <w:p w14:paraId="2B0FA96A" w14:textId="77777777" w:rsidR="00B62301" w:rsidRPr="00B62301" w:rsidRDefault="00B62301" w:rsidP="00B62301">
      <w:pPr>
        <w:rPr>
          <w:rFonts w:ascii="Helvetica" w:hAnsi="Helvetica" w:cs="Helvetica"/>
          <w:b/>
          <w:bCs/>
          <w:color w:val="222222"/>
          <w:sz w:val="21"/>
          <w:szCs w:val="21"/>
        </w:rPr>
      </w:pPr>
    </w:p>
    <w:p w14:paraId="12E2FF1C"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Глава</w:t>
      </w:r>
      <w:r w:rsidRPr="00B62301">
        <w:rPr>
          <w:rFonts w:ascii="Helvetica" w:hAnsi="Helvetica" w:cs="Helvetica"/>
          <w:b/>
          <w:bCs/>
          <w:color w:val="222222"/>
          <w:sz w:val="21"/>
          <w:szCs w:val="21"/>
        </w:rPr>
        <w:t xml:space="preserve"> 4. </w:t>
      </w:r>
      <w:r w:rsidRPr="00B62301">
        <w:rPr>
          <w:rFonts w:ascii="Helvetica" w:hAnsi="Helvetica" w:cs="Helvetica" w:hint="eastAsia"/>
          <w:b/>
          <w:bCs/>
          <w:color w:val="222222"/>
          <w:sz w:val="21"/>
          <w:szCs w:val="21"/>
        </w:rPr>
        <w:t>Динамические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диффузионные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эффекты</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при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начале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движения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тел</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правильной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формы</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линейно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стратифицированной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жидкости</w:t>
      </w:r>
    </w:p>
    <w:p w14:paraId="2961801C" w14:textId="77777777" w:rsidR="00B62301" w:rsidRPr="00B62301" w:rsidRDefault="00B62301" w:rsidP="00B62301">
      <w:pPr>
        <w:rPr>
          <w:rFonts w:ascii="Helvetica" w:hAnsi="Helvetica" w:cs="Helvetica"/>
          <w:b/>
          <w:bCs/>
          <w:color w:val="222222"/>
          <w:sz w:val="21"/>
          <w:szCs w:val="21"/>
        </w:rPr>
      </w:pPr>
    </w:p>
    <w:p w14:paraId="1C7C68B9"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4.1. </w:t>
      </w:r>
      <w:r w:rsidRPr="00B62301">
        <w:rPr>
          <w:rFonts w:ascii="Helvetica" w:hAnsi="Helvetica" w:cs="Helvetica" w:hint="eastAsia"/>
          <w:b/>
          <w:bCs/>
          <w:color w:val="222222"/>
          <w:sz w:val="21"/>
          <w:szCs w:val="21"/>
        </w:rPr>
        <w:t>Использование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методов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теории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возмущений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задачах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старта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тел</w:t>
      </w:r>
    </w:p>
    <w:p w14:paraId="6BCA3DAC" w14:textId="77777777" w:rsidR="00B62301" w:rsidRPr="00B62301" w:rsidRDefault="00B62301" w:rsidP="00B62301">
      <w:pPr>
        <w:rPr>
          <w:rFonts w:ascii="Helvetica" w:hAnsi="Helvetica" w:cs="Helvetica"/>
          <w:b/>
          <w:bCs/>
          <w:color w:val="222222"/>
          <w:sz w:val="21"/>
          <w:szCs w:val="21"/>
        </w:rPr>
      </w:pPr>
    </w:p>
    <w:p w14:paraId="48ACDFBA"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4.2. </w:t>
      </w:r>
      <w:r w:rsidRPr="00B62301">
        <w:rPr>
          <w:rFonts w:ascii="Helvetica" w:hAnsi="Helvetica" w:cs="Helvetica" w:hint="eastAsia"/>
          <w:b/>
          <w:bCs/>
          <w:color w:val="222222"/>
          <w:sz w:val="21"/>
          <w:szCs w:val="21"/>
        </w:rPr>
        <w:t>Установление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течения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движущейся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плоскости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наклонном</w:t>
      </w:r>
    </w:p>
    <w:p w14:paraId="2B0FC04F" w14:textId="77777777" w:rsidR="00B62301" w:rsidRPr="00B62301" w:rsidRDefault="00B62301" w:rsidP="00B62301">
      <w:pPr>
        <w:rPr>
          <w:rFonts w:ascii="Helvetica" w:hAnsi="Helvetica" w:cs="Helvetica"/>
          <w:b/>
          <w:bCs/>
          <w:color w:val="222222"/>
          <w:sz w:val="21"/>
          <w:szCs w:val="21"/>
        </w:rPr>
      </w:pPr>
    </w:p>
    <w:p w14:paraId="16515318"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канале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подвижными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стенками</w:t>
      </w:r>
    </w:p>
    <w:p w14:paraId="48ED82A1" w14:textId="77777777" w:rsidR="00B62301" w:rsidRPr="00B62301" w:rsidRDefault="00B62301" w:rsidP="00B62301">
      <w:pPr>
        <w:rPr>
          <w:rFonts w:ascii="Helvetica" w:hAnsi="Helvetica" w:cs="Helvetica"/>
          <w:b/>
          <w:bCs/>
          <w:color w:val="222222"/>
          <w:sz w:val="21"/>
          <w:szCs w:val="21"/>
        </w:rPr>
      </w:pPr>
    </w:p>
    <w:p w14:paraId="5AB93C32"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4.3. </w:t>
      </w:r>
      <w:r w:rsidRPr="00B62301">
        <w:rPr>
          <w:rFonts w:ascii="Helvetica" w:hAnsi="Helvetica" w:cs="Helvetica" w:hint="eastAsia"/>
          <w:b/>
          <w:bCs/>
          <w:color w:val="222222"/>
          <w:sz w:val="21"/>
          <w:szCs w:val="21"/>
        </w:rPr>
        <w:t>Формирование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течения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при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старте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горизонтального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цилиндра</w:t>
      </w:r>
    </w:p>
    <w:p w14:paraId="0F471E9D" w14:textId="77777777" w:rsidR="00B62301" w:rsidRPr="00B62301" w:rsidRDefault="00B62301" w:rsidP="00B62301">
      <w:pPr>
        <w:rPr>
          <w:rFonts w:ascii="Helvetica" w:hAnsi="Helvetica" w:cs="Helvetica"/>
          <w:b/>
          <w:bCs/>
          <w:color w:val="222222"/>
          <w:sz w:val="21"/>
          <w:szCs w:val="21"/>
        </w:rPr>
      </w:pPr>
    </w:p>
    <w:p w14:paraId="366E1559"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b/>
          <w:bCs/>
          <w:color w:val="222222"/>
          <w:sz w:val="21"/>
          <w:szCs w:val="21"/>
        </w:rPr>
        <w:t xml:space="preserve">4.4. </w:t>
      </w:r>
      <w:r w:rsidRPr="00B62301">
        <w:rPr>
          <w:rFonts w:ascii="Helvetica" w:hAnsi="Helvetica" w:cs="Helvetica" w:hint="eastAsia"/>
          <w:b/>
          <w:bCs/>
          <w:color w:val="222222"/>
          <w:sz w:val="21"/>
          <w:szCs w:val="21"/>
        </w:rPr>
        <w:t>Сопоставление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результатами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лабораторного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моделирования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старта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горизонтального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цилиндра</w:t>
      </w:r>
    </w:p>
    <w:p w14:paraId="3835C688" w14:textId="77777777" w:rsidR="00B62301" w:rsidRPr="00B62301" w:rsidRDefault="00B62301" w:rsidP="00B62301">
      <w:pPr>
        <w:rPr>
          <w:rFonts w:ascii="Helvetica" w:hAnsi="Helvetica" w:cs="Helvetica"/>
          <w:b/>
          <w:bCs/>
          <w:color w:val="222222"/>
          <w:sz w:val="21"/>
          <w:szCs w:val="21"/>
        </w:rPr>
      </w:pPr>
    </w:p>
    <w:p w14:paraId="020E2906"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Заключение</w:t>
      </w:r>
    </w:p>
    <w:p w14:paraId="744887F2" w14:textId="77777777" w:rsidR="00B62301" w:rsidRPr="00B62301" w:rsidRDefault="00B62301" w:rsidP="00B62301">
      <w:pPr>
        <w:rPr>
          <w:rFonts w:ascii="Helvetica" w:hAnsi="Helvetica" w:cs="Helvetica"/>
          <w:b/>
          <w:bCs/>
          <w:color w:val="222222"/>
          <w:sz w:val="21"/>
          <w:szCs w:val="21"/>
        </w:rPr>
      </w:pPr>
    </w:p>
    <w:p w14:paraId="1D9434AC"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Список</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литературы</w:t>
      </w:r>
    </w:p>
    <w:p w14:paraId="59B5684D" w14:textId="77777777" w:rsidR="00B62301" w:rsidRPr="00B62301" w:rsidRDefault="00B62301" w:rsidP="00B62301">
      <w:pPr>
        <w:rPr>
          <w:rFonts w:ascii="Helvetica" w:hAnsi="Helvetica" w:cs="Helvetica"/>
          <w:b/>
          <w:bCs/>
          <w:color w:val="222222"/>
          <w:sz w:val="21"/>
          <w:szCs w:val="21"/>
        </w:rPr>
      </w:pPr>
    </w:p>
    <w:p w14:paraId="1F6F2632"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Приложение</w:t>
      </w:r>
      <w:r w:rsidRPr="00B62301">
        <w:rPr>
          <w:rFonts w:ascii="Helvetica" w:hAnsi="Helvetica" w:cs="Helvetica"/>
          <w:b/>
          <w:bCs/>
          <w:color w:val="222222"/>
          <w:sz w:val="21"/>
          <w:szCs w:val="21"/>
        </w:rPr>
        <w:t xml:space="preserve"> 1. </w:t>
      </w:r>
      <w:r w:rsidRPr="00B62301">
        <w:rPr>
          <w:rFonts w:ascii="Helvetica" w:hAnsi="Helvetica" w:cs="Helvetica" w:hint="eastAsia"/>
          <w:b/>
          <w:bCs/>
          <w:color w:val="222222"/>
          <w:sz w:val="21"/>
          <w:szCs w:val="21"/>
        </w:rPr>
        <w:t>Программа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расчета</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групп</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симметрий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нестационарных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двумерных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уравнений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движения</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несжимаемых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стратифицированных</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жидкостей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приближении</w:t>
      </w:r>
    </w:p>
    <w:p w14:paraId="061905F0" w14:textId="77777777" w:rsidR="00B62301" w:rsidRPr="00B62301" w:rsidRDefault="00B62301" w:rsidP="00B62301">
      <w:pPr>
        <w:rPr>
          <w:rFonts w:ascii="Helvetica" w:hAnsi="Helvetica" w:cs="Helvetica"/>
          <w:b/>
          <w:bCs/>
          <w:color w:val="222222"/>
          <w:sz w:val="21"/>
          <w:szCs w:val="21"/>
        </w:rPr>
      </w:pPr>
    </w:p>
    <w:p w14:paraId="09057D64" w14:textId="77777777" w:rsidR="00B62301" w:rsidRPr="00B62301" w:rsidRDefault="00B62301" w:rsidP="00B62301">
      <w:pPr>
        <w:rPr>
          <w:rFonts w:ascii="Helvetica" w:hAnsi="Helvetica" w:cs="Helvetica"/>
          <w:b/>
          <w:bCs/>
          <w:color w:val="222222"/>
          <w:sz w:val="21"/>
          <w:szCs w:val="21"/>
        </w:rPr>
      </w:pPr>
      <w:r w:rsidRPr="00B62301">
        <w:rPr>
          <w:rFonts w:ascii="Helvetica" w:hAnsi="Helvetica" w:cs="Helvetica" w:hint="eastAsia"/>
          <w:b/>
          <w:bCs/>
          <w:color w:val="222222"/>
          <w:sz w:val="21"/>
          <w:szCs w:val="21"/>
        </w:rPr>
        <w:t>Буссинеска</w:t>
      </w:r>
    </w:p>
    <w:p w14:paraId="32A81775" w14:textId="77777777" w:rsidR="00B62301" w:rsidRPr="00B62301" w:rsidRDefault="00B62301" w:rsidP="00B62301">
      <w:pPr>
        <w:rPr>
          <w:rFonts w:ascii="Helvetica" w:hAnsi="Helvetica" w:cs="Helvetica"/>
          <w:b/>
          <w:bCs/>
          <w:color w:val="222222"/>
          <w:sz w:val="21"/>
          <w:szCs w:val="21"/>
        </w:rPr>
      </w:pPr>
    </w:p>
    <w:p w14:paraId="4CCADE6E" w14:textId="7598AAD5" w:rsidR="004F7911" w:rsidRPr="00B62301" w:rsidRDefault="00B62301" w:rsidP="00B62301">
      <w:r w:rsidRPr="00B62301">
        <w:rPr>
          <w:rFonts w:ascii="Helvetica" w:hAnsi="Helvetica" w:cs="Helvetica" w:hint="eastAsia"/>
          <w:b/>
          <w:bCs/>
          <w:color w:val="222222"/>
          <w:sz w:val="21"/>
          <w:szCs w:val="21"/>
        </w:rPr>
        <w:t>Приложение</w:t>
      </w:r>
      <w:r w:rsidRPr="00B62301">
        <w:rPr>
          <w:rFonts w:ascii="Helvetica" w:hAnsi="Helvetica" w:cs="Helvetica"/>
          <w:b/>
          <w:bCs/>
          <w:color w:val="222222"/>
          <w:sz w:val="21"/>
          <w:szCs w:val="21"/>
        </w:rPr>
        <w:t xml:space="preserve"> 2. </w:t>
      </w:r>
      <w:r w:rsidRPr="00B62301">
        <w:rPr>
          <w:rFonts w:ascii="Helvetica" w:hAnsi="Helvetica" w:cs="Helvetica" w:hint="eastAsia"/>
          <w:b/>
          <w:bCs/>
          <w:color w:val="222222"/>
          <w:sz w:val="21"/>
          <w:szCs w:val="21"/>
        </w:rPr>
        <w:t>Алгебры</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Ли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оптимальные</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подалгебры</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генераторов</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групп</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симметрий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уравнений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изотермической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непрерывно</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стратифицированной</w:t>
      </w:r>
      <w:r w:rsidRPr="00B62301">
        <w:rPr>
          <w:rFonts w:ascii="Helvetica" w:hAnsi="Helvetica" w:cs="Helvetica"/>
          <w:b/>
          <w:bCs/>
          <w:color w:val="222222"/>
          <w:sz w:val="21"/>
          <w:szCs w:val="21"/>
        </w:rPr>
        <w:t xml:space="preserve"> </w:t>
      </w:r>
      <w:r w:rsidRPr="00B62301">
        <w:rPr>
          <w:rFonts w:ascii="Helvetica" w:hAnsi="Helvetica" w:cs="Helvetica" w:hint="eastAsia"/>
          <w:b/>
          <w:bCs/>
          <w:color w:val="222222"/>
          <w:sz w:val="21"/>
          <w:szCs w:val="21"/>
        </w:rPr>
        <w:t>жидкости</w:t>
      </w:r>
    </w:p>
    <w:sectPr w:rsidR="004F7911" w:rsidRPr="00B623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A2D3F" w14:textId="77777777" w:rsidR="00B40DED" w:rsidRDefault="00B40DED">
      <w:pPr>
        <w:spacing w:after="0" w:line="240" w:lineRule="auto"/>
      </w:pPr>
      <w:r>
        <w:separator/>
      </w:r>
    </w:p>
  </w:endnote>
  <w:endnote w:type="continuationSeparator" w:id="0">
    <w:p w14:paraId="7FE4BBA3" w14:textId="77777777" w:rsidR="00B40DED" w:rsidRDefault="00B4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6A8CB" w14:textId="77777777" w:rsidR="00B40DED" w:rsidRDefault="00B40DED"/>
    <w:p w14:paraId="744648F0" w14:textId="77777777" w:rsidR="00B40DED" w:rsidRDefault="00B40DED"/>
    <w:p w14:paraId="47690D2F" w14:textId="77777777" w:rsidR="00B40DED" w:rsidRDefault="00B40DED"/>
    <w:p w14:paraId="242B906E" w14:textId="77777777" w:rsidR="00B40DED" w:rsidRDefault="00B40DED"/>
    <w:p w14:paraId="365082F6" w14:textId="77777777" w:rsidR="00B40DED" w:rsidRDefault="00B40DED"/>
    <w:p w14:paraId="49BCD748" w14:textId="77777777" w:rsidR="00B40DED" w:rsidRDefault="00B40DED"/>
    <w:p w14:paraId="6C9BBCAC" w14:textId="77777777" w:rsidR="00B40DED" w:rsidRDefault="00B40D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A0F737" wp14:editId="5E38E9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6ABA7" w14:textId="77777777" w:rsidR="00B40DED" w:rsidRDefault="00B40D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0F7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76ABA7" w14:textId="77777777" w:rsidR="00B40DED" w:rsidRDefault="00B40D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A1F252" w14:textId="77777777" w:rsidR="00B40DED" w:rsidRDefault="00B40DED"/>
    <w:p w14:paraId="38D9F38E" w14:textId="77777777" w:rsidR="00B40DED" w:rsidRDefault="00B40DED"/>
    <w:p w14:paraId="1C61582B" w14:textId="77777777" w:rsidR="00B40DED" w:rsidRDefault="00B40D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5DCD09" wp14:editId="518F9E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741CD" w14:textId="77777777" w:rsidR="00B40DED" w:rsidRDefault="00B40DED"/>
                          <w:p w14:paraId="61343A06" w14:textId="77777777" w:rsidR="00B40DED" w:rsidRDefault="00B40D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5DCD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C741CD" w14:textId="77777777" w:rsidR="00B40DED" w:rsidRDefault="00B40DED"/>
                    <w:p w14:paraId="61343A06" w14:textId="77777777" w:rsidR="00B40DED" w:rsidRDefault="00B40D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802B55" w14:textId="77777777" w:rsidR="00B40DED" w:rsidRDefault="00B40DED"/>
    <w:p w14:paraId="190B412F" w14:textId="77777777" w:rsidR="00B40DED" w:rsidRDefault="00B40DED">
      <w:pPr>
        <w:rPr>
          <w:sz w:val="2"/>
          <w:szCs w:val="2"/>
        </w:rPr>
      </w:pPr>
    </w:p>
    <w:p w14:paraId="5FD071BA" w14:textId="77777777" w:rsidR="00B40DED" w:rsidRDefault="00B40DED"/>
    <w:p w14:paraId="5AA7DB9D" w14:textId="77777777" w:rsidR="00B40DED" w:rsidRDefault="00B40DED">
      <w:pPr>
        <w:spacing w:after="0" w:line="240" w:lineRule="auto"/>
      </w:pPr>
    </w:p>
  </w:footnote>
  <w:footnote w:type="continuationSeparator" w:id="0">
    <w:p w14:paraId="27E82436" w14:textId="77777777" w:rsidR="00B40DED" w:rsidRDefault="00B40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DED"/>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186711</TotalTime>
  <Pages>4</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488</cp:revision>
  <cp:lastPrinted>2009-02-06T05:36:00Z</cp:lastPrinted>
  <dcterms:created xsi:type="dcterms:W3CDTF">2024-01-07T13:43:00Z</dcterms:created>
  <dcterms:modified xsi:type="dcterms:W3CDTF">2025-10-17T22:03:00Z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