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21C1" w14:textId="0C62D91D" w:rsidR="00A745B7" w:rsidRDefault="00403214" w:rsidP="00403214">
      <w:pPr>
        <w:rPr>
          <w:rFonts w:ascii="Verdana" w:hAnsi="Verdana"/>
          <w:b/>
          <w:bCs/>
          <w:color w:val="000000"/>
          <w:shd w:val="clear" w:color="auto" w:fill="FFFFFF"/>
        </w:rPr>
      </w:pPr>
      <w:r>
        <w:rPr>
          <w:rFonts w:ascii="Verdana" w:hAnsi="Verdana"/>
          <w:b/>
          <w:bCs/>
          <w:color w:val="000000"/>
          <w:shd w:val="clear" w:color="auto" w:fill="FFFFFF"/>
        </w:rPr>
        <w:t xml:space="preserve">Мельник Алла Олександрівна. Управління трансфертним ціноутворенням на підприємстві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03214" w:rsidRPr="00403214" w14:paraId="2211F464" w14:textId="77777777" w:rsidTr="004032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3214" w:rsidRPr="00403214" w14:paraId="6F955C22" w14:textId="77777777">
              <w:trPr>
                <w:tblCellSpacing w:w="0" w:type="dxa"/>
              </w:trPr>
              <w:tc>
                <w:tcPr>
                  <w:tcW w:w="0" w:type="auto"/>
                  <w:vAlign w:val="center"/>
                  <w:hideMark/>
                </w:tcPr>
                <w:p w14:paraId="50BD5E4D" w14:textId="77777777" w:rsidR="00403214" w:rsidRPr="00403214" w:rsidRDefault="00403214" w:rsidP="00403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214">
                    <w:rPr>
                      <w:rFonts w:ascii="Times New Roman" w:eastAsia="Times New Roman" w:hAnsi="Times New Roman" w:cs="Times New Roman"/>
                      <w:b/>
                      <w:bCs/>
                      <w:sz w:val="24"/>
                      <w:szCs w:val="24"/>
                    </w:rPr>
                    <w:lastRenderedPageBreak/>
                    <w:t>Мельник А. О. Управління трансфертним ціноутворенням на підприємстві. – Рукопис.</w:t>
                  </w:r>
                </w:p>
                <w:p w14:paraId="0BD77FC7" w14:textId="77777777" w:rsidR="00403214" w:rsidRPr="00403214" w:rsidRDefault="00403214" w:rsidP="00403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21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Харківський національний економічний університет, Харків, 2007.</w:t>
                  </w:r>
                </w:p>
                <w:p w14:paraId="654DAA91" w14:textId="77777777" w:rsidR="00403214" w:rsidRPr="00403214" w:rsidRDefault="00403214" w:rsidP="00403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214">
                    <w:rPr>
                      <w:rFonts w:ascii="Times New Roman" w:eastAsia="Times New Roman" w:hAnsi="Times New Roman" w:cs="Times New Roman"/>
                      <w:sz w:val="24"/>
                      <w:szCs w:val="24"/>
                    </w:rPr>
                    <w:t>Дисертацію присвячено розвитку теоретико-методичних і науково-практичних засад управління трансфертним ціноутворенням на машинобудівних підприємствах. У роботі уточнено сутність поняття «трансфертна ціна», обґрунтовано залежність трансфертного ціноутворення від економічного рівня взаємовідносин суб’єктів господарювання, систематизовано завдання і фактори трансфертного ціноутворення, удосконалено класифікацію трансфертних цін. Визначені засоби регулювання трансфертного ціноутворення на промислових підприємствах України. Розроблено методичне забезпечення управління трансфертним ціноутворенням щодо: процедури розподілу прибутку підприємства між його підрозділами; вибору трансфертної ціни та напрямків розвитку центрів відповідальності підприємств. Обґрунтовано методичний підхід до визначення варіантів трансформації трансфертного ціноутворення в результаті транснаціональних поглинань, що дозволило виявити ступінь його впливу на підвищення ринкової вартості об’єднаного підприємства. Удосконалено механізм управління трансфертним ціноутворенням шляхом введення етапів: вибору стратегії його впровадження, вибору методу розрахунку трансфертної ціни, формування організаційної структури управління трансфертним ціноутворенням.</w:t>
                  </w:r>
                </w:p>
              </w:tc>
            </w:tr>
          </w:tbl>
          <w:p w14:paraId="4FFC6DED" w14:textId="77777777" w:rsidR="00403214" w:rsidRPr="00403214" w:rsidRDefault="00403214" w:rsidP="00403214">
            <w:pPr>
              <w:spacing w:after="0" w:line="240" w:lineRule="auto"/>
              <w:rPr>
                <w:rFonts w:ascii="Times New Roman" w:eastAsia="Times New Roman" w:hAnsi="Times New Roman" w:cs="Times New Roman"/>
                <w:sz w:val="24"/>
                <w:szCs w:val="24"/>
              </w:rPr>
            </w:pPr>
          </w:p>
        </w:tc>
      </w:tr>
      <w:tr w:rsidR="00403214" w:rsidRPr="00403214" w14:paraId="5D159110" w14:textId="77777777" w:rsidTr="004032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3214" w:rsidRPr="00403214" w14:paraId="30CB0C3D" w14:textId="77777777">
              <w:trPr>
                <w:tblCellSpacing w:w="0" w:type="dxa"/>
              </w:trPr>
              <w:tc>
                <w:tcPr>
                  <w:tcW w:w="0" w:type="auto"/>
                  <w:vAlign w:val="center"/>
                  <w:hideMark/>
                </w:tcPr>
                <w:p w14:paraId="25D96B42" w14:textId="77777777" w:rsidR="00403214" w:rsidRPr="00403214" w:rsidRDefault="00403214" w:rsidP="00403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214">
                    <w:rPr>
                      <w:rFonts w:ascii="Times New Roman" w:eastAsia="Times New Roman" w:hAnsi="Times New Roman" w:cs="Times New Roman"/>
                      <w:sz w:val="24"/>
                      <w:szCs w:val="24"/>
                    </w:rPr>
                    <w:t>У дисертації вирішено важливе науково-практичне завдання – розвиток теоретико-методичних засад та науково-практичних рекомендацій щодо управління трансфертним ціноутворенням на підприємствах машинобудування. У процесі проведених досліджень отримано такі теоретичні та практичні результати.</w:t>
                  </w:r>
                </w:p>
                <w:p w14:paraId="20F48F08" w14:textId="77777777" w:rsidR="00403214" w:rsidRPr="00403214" w:rsidRDefault="00403214" w:rsidP="00403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214">
                    <w:rPr>
                      <w:rFonts w:ascii="Times New Roman" w:eastAsia="Times New Roman" w:hAnsi="Times New Roman" w:cs="Times New Roman"/>
                      <w:sz w:val="24"/>
                      <w:szCs w:val="24"/>
                    </w:rPr>
                    <w:t>1. Трансфертна ціна становить специфічний вид внутрішньогосподарської умовно-розрахункової ціни, що використовується для розрахунків між підрозділами підприємства, між взаємозалежними особами, і в більшості випадків відрізняється від ринкової ціни. Уточнення сутності даного поняття дозволило розкрити структуру трансфертного ціноутворення, яка складається з його суб'єкту, об'єкту і предмету. Визначено залежність трансфертного ціноутворення від економічного рівня взаємовідносин суб'єктів господарювання, в результаті чого виділені міжнародний, національний і внутрішньофірмовий масштаби застосування трансфертних цін, що дозволило розширити класифікацію трансфертних цін за рахунок цієї класифікаційної ознаки, систематизувати завдання та фактори трансфертного ціноутворення.</w:t>
                  </w:r>
                </w:p>
                <w:p w14:paraId="611FE764" w14:textId="77777777" w:rsidR="00403214" w:rsidRPr="00403214" w:rsidRDefault="00403214" w:rsidP="00403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214">
                    <w:rPr>
                      <w:rFonts w:ascii="Times New Roman" w:eastAsia="Times New Roman" w:hAnsi="Times New Roman" w:cs="Times New Roman"/>
                      <w:sz w:val="24"/>
                      <w:szCs w:val="24"/>
                    </w:rPr>
                    <w:t>2. Визначені засоби регулювання трансфертного ціноутворення на промислових підприємствах України, які ґрунтуються на уточненні й узагальненні заходів стосовно нормативно-правового та виконавчого забезпечення регулювання, що дозволяє підвищити рівень прозорості операцій взаємозалежних осіб, знизити негативний вплив міжнародного і національного трансфертного ціноутворення на державний бюджет.</w:t>
                  </w:r>
                </w:p>
                <w:p w14:paraId="1FFCDE17" w14:textId="77777777" w:rsidR="00403214" w:rsidRPr="00403214" w:rsidRDefault="00403214" w:rsidP="00403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214">
                    <w:rPr>
                      <w:rFonts w:ascii="Times New Roman" w:eastAsia="Times New Roman" w:hAnsi="Times New Roman" w:cs="Times New Roman"/>
                      <w:sz w:val="24"/>
                      <w:szCs w:val="24"/>
                    </w:rPr>
                    <w:t xml:space="preserve">3. Розроблено методичне забезпечення управління трансфертним ціноутворенням на промислових підприємствах України, що полягає у такому. Удосконалення процедури розподілу прибутку підприємства між його підрозділами при формуванні трансфертної ціни забезпечується введенням коефіцієнту внеску підрозділу в діяльність підприємства, що дозволяє здійснити комплексну оцінку внеску кожного підрозділу у прибуток підприємства. Вибір між </w:t>
                  </w:r>
                  <w:r w:rsidRPr="00403214">
                    <w:rPr>
                      <w:rFonts w:ascii="Times New Roman" w:eastAsia="Times New Roman" w:hAnsi="Times New Roman" w:cs="Times New Roman"/>
                      <w:sz w:val="24"/>
                      <w:szCs w:val="24"/>
                    </w:rPr>
                    <w:lastRenderedPageBreak/>
                    <w:t>трансфертною та ринковою ціною доцільно здійснювати за розробленим алгоритмом, який передбачає: визначення цілей діяльності підрозділу, його витрат і прибутку, коефіцієнту переваги внутрішньофірмового ринку підприємства зовнішньому. Алгоритм сприяє підтримці інтересів підрозділів, активізує їх діяльність, підвищуючи об'єктивність управлінських рішень щодо доцільності застосування трансфертної ціни. Визначення напрямків розвитку центрів відповідальності підприємств машинобудування, які використовують трансфертне ціноутворення, слід проводити за критеріями частки ринку підрозділу, прибутковості його діяльності, рівня попиту на його послуги з боку інших підрозділів і ринку, коефіцієнту внеску підрозділу в діяльність підприємства. На цій основі розроблена матриця визначення напрямків розвитку центрів відповідальності, яка забезпечує взаємозв'язок трансфертного ціноутворення з цілями їх функціонування.</w:t>
                  </w:r>
                </w:p>
                <w:p w14:paraId="42E0EE60" w14:textId="77777777" w:rsidR="00403214" w:rsidRPr="00403214" w:rsidRDefault="00403214" w:rsidP="00403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214">
                    <w:rPr>
                      <w:rFonts w:ascii="Times New Roman" w:eastAsia="Times New Roman" w:hAnsi="Times New Roman" w:cs="Times New Roman"/>
                      <w:sz w:val="24"/>
                      <w:szCs w:val="24"/>
                    </w:rPr>
                    <w:t>4. У результаті вивчення особливостей трансформації трансфертного ціноутворення на підприємствах при транснаціональних поглинаннях та факторів, які впливають на даний процес, сформовано методичний підхід до визначення варіантів трансформації трансфертного ціноутворення, на основі якого доведено, що використання трансфертних цін підвищує ринкову вартість об'єднаного підприємства.</w:t>
                  </w:r>
                </w:p>
                <w:p w14:paraId="4A25A06E" w14:textId="77777777" w:rsidR="00403214" w:rsidRPr="00403214" w:rsidRDefault="00403214" w:rsidP="00403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214">
                    <w:rPr>
                      <w:rFonts w:ascii="Times New Roman" w:eastAsia="Times New Roman" w:hAnsi="Times New Roman" w:cs="Times New Roman"/>
                      <w:sz w:val="24"/>
                      <w:szCs w:val="24"/>
                    </w:rPr>
                    <w:t>5. Аналіз витрат і ризиків трансфертного ціноутворення обумовив необхідність використання таких стратегій його впровадження: інвестування (інвестування коштів у проект), посилення положення (зниження витрат і ризиків трансфертного ціноутворення з метою наступного впровадження), низької інвестиційної активності (переміщення позиції з проблемної до допустимої області за рахунок зниження даних витрат і ризиків або відмова від проекту), що уможливлює обґрунтування доцільності впровадження трансфертного ціноутворення на підприємствах машинобудування.</w:t>
                  </w:r>
                </w:p>
                <w:p w14:paraId="208887B6" w14:textId="77777777" w:rsidR="00403214" w:rsidRPr="00403214" w:rsidRDefault="00403214" w:rsidP="00403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214">
                    <w:rPr>
                      <w:rFonts w:ascii="Times New Roman" w:eastAsia="Times New Roman" w:hAnsi="Times New Roman" w:cs="Times New Roman"/>
                      <w:sz w:val="24"/>
                      <w:szCs w:val="24"/>
                    </w:rPr>
                    <w:t>6. Пропозиції з удосконалення механізму управління трансфертним ціноутворенням полягають у введенні етапів: вибору стратегії впровадження трансфертного ціноутворення; вибору методу розрахунку трансфертної ціни; формування організаційної структури управління трансфертним ціноутворенням, що дозволяє розширити інструментарій практичної реалізації трансфертного ціноутворення на промислових підприємствах України.</w:t>
                  </w:r>
                </w:p>
              </w:tc>
            </w:tr>
          </w:tbl>
          <w:p w14:paraId="78A13FB2" w14:textId="77777777" w:rsidR="00403214" w:rsidRPr="00403214" w:rsidRDefault="00403214" w:rsidP="00403214">
            <w:pPr>
              <w:spacing w:after="0" w:line="240" w:lineRule="auto"/>
              <w:rPr>
                <w:rFonts w:ascii="Times New Roman" w:eastAsia="Times New Roman" w:hAnsi="Times New Roman" w:cs="Times New Roman"/>
                <w:sz w:val="24"/>
                <w:szCs w:val="24"/>
              </w:rPr>
            </w:pPr>
          </w:p>
        </w:tc>
      </w:tr>
    </w:tbl>
    <w:p w14:paraId="081E6090" w14:textId="77777777" w:rsidR="00403214" w:rsidRPr="00403214" w:rsidRDefault="00403214" w:rsidP="00403214"/>
    <w:sectPr w:rsidR="00403214" w:rsidRPr="004032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4409" w14:textId="77777777" w:rsidR="00823C11" w:rsidRDefault="00823C11">
      <w:pPr>
        <w:spacing w:after="0" w:line="240" w:lineRule="auto"/>
      </w:pPr>
      <w:r>
        <w:separator/>
      </w:r>
    </w:p>
  </w:endnote>
  <w:endnote w:type="continuationSeparator" w:id="0">
    <w:p w14:paraId="0642209F" w14:textId="77777777" w:rsidR="00823C11" w:rsidRDefault="00823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A94BE" w14:textId="77777777" w:rsidR="00823C11" w:rsidRDefault="00823C11">
      <w:pPr>
        <w:spacing w:after="0" w:line="240" w:lineRule="auto"/>
      </w:pPr>
      <w:r>
        <w:separator/>
      </w:r>
    </w:p>
  </w:footnote>
  <w:footnote w:type="continuationSeparator" w:id="0">
    <w:p w14:paraId="57BBCDC5" w14:textId="77777777" w:rsidR="00823C11" w:rsidRDefault="00823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3C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C11"/>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76391</TotalTime>
  <Pages>3</Pages>
  <Words>869</Words>
  <Characters>4958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1452</cp:revision>
  <dcterms:created xsi:type="dcterms:W3CDTF">2024-06-20T08:51:00Z</dcterms:created>
  <dcterms:modified xsi:type="dcterms:W3CDTF">2024-09-08T13:27:00Z</dcterms:modified>
  <cp:category/>
</cp:coreProperties>
</file>