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44E8B" w14:textId="77777777" w:rsidR="00452733" w:rsidRDefault="00452733" w:rsidP="00452733">
      <w:pPr>
        <w:pStyle w:val="afffffffffffffffffffffffffff5"/>
        <w:rPr>
          <w:rFonts w:ascii="Verdana" w:hAnsi="Verdana"/>
          <w:color w:val="000000"/>
          <w:sz w:val="21"/>
          <w:szCs w:val="21"/>
        </w:rPr>
      </w:pPr>
      <w:r>
        <w:rPr>
          <w:rFonts w:ascii="Helvetica" w:hAnsi="Helvetica" w:cs="Helvetica"/>
          <w:b/>
          <w:bCs w:val="0"/>
          <w:color w:val="222222"/>
          <w:sz w:val="21"/>
          <w:szCs w:val="21"/>
        </w:rPr>
        <w:t>Васильева, Екатерина Алексеевна.</w:t>
      </w:r>
      <w:r>
        <w:rPr>
          <w:rFonts w:ascii="Helvetica" w:hAnsi="Helvetica" w:cs="Helvetica"/>
          <w:color w:val="222222"/>
          <w:sz w:val="21"/>
          <w:szCs w:val="21"/>
        </w:rPr>
        <w:br/>
        <w:t xml:space="preserve">Стандартные базисы идеалов свободных </w:t>
      </w:r>
      <w:proofErr w:type="gramStart"/>
      <w:r>
        <w:rPr>
          <w:rFonts w:ascii="Helvetica" w:hAnsi="Helvetica" w:cs="Helvetica"/>
          <w:color w:val="222222"/>
          <w:sz w:val="21"/>
          <w:szCs w:val="21"/>
        </w:rPr>
        <w:t>супералгебр :</w:t>
      </w:r>
      <w:proofErr w:type="gramEnd"/>
      <w:r>
        <w:rPr>
          <w:rFonts w:ascii="Helvetica" w:hAnsi="Helvetica" w:cs="Helvetica"/>
          <w:color w:val="222222"/>
          <w:sz w:val="21"/>
          <w:szCs w:val="21"/>
        </w:rPr>
        <w:t xml:space="preserve"> диссертация ... кандидата физико-математических наук : 01.01.06. - Москва, 2000. - 85 с.</w:t>
      </w:r>
    </w:p>
    <w:p w14:paraId="720620F4" w14:textId="77777777" w:rsidR="00452733" w:rsidRDefault="00452733" w:rsidP="00452733">
      <w:pPr>
        <w:pStyle w:val="20"/>
        <w:spacing w:before="0" w:after="312"/>
        <w:rPr>
          <w:rFonts w:ascii="Arial" w:hAnsi="Arial" w:cs="Arial"/>
          <w:caps/>
          <w:color w:val="333333"/>
          <w:sz w:val="27"/>
          <w:szCs w:val="27"/>
        </w:rPr>
      </w:pPr>
    </w:p>
    <w:p w14:paraId="702B3782" w14:textId="77777777" w:rsidR="00452733" w:rsidRDefault="00452733" w:rsidP="0045273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Васильева, Екатерина Алексеевна</w:t>
      </w:r>
    </w:p>
    <w:p w14:paraId="44FD74A1" w14:textId="77777777" w:rsidR="00452733" w:rsidRDefault="00452733" w:rsidP="00452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A702ED0" w14:textId="77777777" w:rsidR="00452733" w:rsidRDefault="00452733" w:rsidP="00452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Базисы свободных лево-симметричных супералгебр</w:t>
      </w:r>
    </w:p>
    <w:p w14:paraId="4CC0B1BC" w14:textId="77777777" w:rsidR="00452733" w:rsidRDefault="00452733" w:rsidP="00452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Свободная лево-симметричная супералгебра</w:t>
      </w:r>
    </w:p>
    <w:p w14:paraId="176F60C7" w14:textId="77777777" w:rsidR="00452733" w:rsidRDefault="00452733" w:rsidP="00452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Части слова и приведенные слова.</w:t>
      </w:r>
    </w:p>
    <w:p w14:paraId="26E05FDA" w14:textId="77777777" w:rsidR="00452733" w:rsidRDefault="00452733" w:rsidP="00452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Теорема о базисе свободной лево-симметричной супералгебры.</w:t>
      </w:r>
    </w:p>
    <w:p w14:paraId="08C9F275" w14:textId="77777777" w:rsidR="00452733" w:rsidRDefault="00452733" w:rsidP="00452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Стандартные базисы идеалов свободных суперкоммутативных алгебр</w:t>
      </w:r>
    </w:p>
    <w:p w14:paraId="46673830" w14:textId="77777777" w:rsidR="00452733" w:rsidRDefault="00452733" w:rsidP="00452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Свободные суперкбммутатйвные алгебры.</w:t>
      </w:r>
    </w:p>
    <w:p w14:paraId="00E3606F" w14:textId="77777777" w:rsidR="00452733" w:rsidRDefault="00452733" w:rsidP="00452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Алгоритм деления</w:t>
      </w:r>
    </w:p>
    <w:p w14:paraId="2DF73161" w14:textId="77777777" w:rsidR="00452733" w:rsidRDefault="00452733" w:rsidP="00452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Стандартные базисы, однородные по градуирующей полугруппе G.</w:t>
      </w:r>
    </w:p>
    <w:p w14:paraId="7F2E32C6" w14:textId="77777777" w:rsidR="00452733" w:rsidRDefault="00452733" w:rsidP="00452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Алгоритмы построения однородных стандартных базисов.</w:t>
      </w:r>
    </w:p>
    <w:p w14:paraId="2A5EC7C9" w14:textId="77777777" w:rsidR="00452733" w:rsidRDefault="00452733" w:rsidP="00452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Неоднородные стандартные базисы.</w:t>
      </w:r>
    </w:p>
    <w:p w14:paraId="112330D4" w14:textId="77777777" w:rsidR="00452733" w:rsidRDefault="00452733" w:rsidP="00452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Алгоритмы построения неоднородных стандартных базисов.</w:t>
      </w:r>
    </w:p>
    <w:p w14:paraId="0E150172" w14:textId="77777777" w:rsidR="00452733" w:rsidRDefault="00452733" w:rsidP="00452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Пример.</w:t>
      </w:r>
    </w:p>
    <w:p w14:paraId="56E53061" w14:textId="77777777" w:rsidR="00452733" w:rsidRDefault="00452733" w:rsidP="00452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Эндоморфизмы свободных суперкоммутативных алгебр.</w:t>
      </w:r>
    </w:p>
    <w:p w14:paraId="317DDB65" w14:textId="77777777" w:rsidR="00452733" w:rsidRDefault="00452733" w:rsidP="00452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Инволютивные базисы свободных алгебр</w:t>
      </w:r>
    </w:p>
    <w:p w14:paraId="44568995" w14:textId="77777777" w:rsidR="00452733" w:rsidRDefault="00452733" w:rsidP="00452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Мультипликативные и немультипликативные переменные. Алгоритм инволютивного </w:t>
      </w:r>
      <w:proofErr w:type="gramStart"/>
      <w:r>
        <w:rPr>
          <w:rFonts w:ascii="Arial" w:hAnsi="Arial" w:cs="Arial"/>
          <w:color w:val="333333"/>
          <w:sz w:val="21"/>
          <w:szCs w:val="21"/>
        </w:rPr>
        <w:t>деления,.</w:t>
      </w:r>
      <w:proofErr w:type="gramEnd"/>
    </w:p>
    <w:p w14:paraId="46E8F571" w14:textId="77777777" w:rsidR="00452733" w:rsidRDefault="00452733" w:rsidP="00452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Инволютивные базисы.</w:t>
      </w:r>
    </w:p>
    <w:p w14:paraId="721CC17F" w14:textId="77777777" w:rsidR="00452733" w:rsidRDefault="00452733" w:rsidP="00452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Критерий инволютивного базиса.</w:t>
      </w:r>
    </w:p>
    <w:p w14:paraId="54380FFC" w14:textId="77777777" w:rsidR="00452733" w:rsidRDefault="00452733" w:rsidP="00452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Инволютивный аналог леммы о композиции для свободных цветных супералгебр Ли</w:t>
      </w:r>
    </w:p>
    <w:p w14:paraId="4FDAD129" w14:textId="4D25DA4B" w:rsidR="00BD642D" w:rsidRPr="00452733" w:rsidRDefault="00BD642D" w:rsidP="00452733"/>
    <w:sectPr w:rsidR="00BD642D" w:rsidRPr="0045273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E5B0C" w14:textId="77777777" w:rsidR="00E433CD" w:rsidRDefault="00E433CD">
      <w:pPr>
        <w:spacing w:after="0" w:line="240" w:lineRule="auto"/>
      </w:pPr>
      <w:r>
        <w:separator/>
      </w:r>
    </w:p>
  </w:endnote>
  <w:endnote w:type="continuationSeparator" w:id="0">
    <w:p w14:paraId="231EFD56" w14:textId="77777777" w:rsidR="00E433CD" w:rsidRDefault="00E43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21876" w14:textId="77777777" w:rsidR="00E433CD" w:rsidRDefault="00E433CD"/>
    <w:p w14:paraId="177124D6" w14:textId="77777777" w:rsidR="00E433CD" w:rsidRDefault="00E433CD"/>
    <w:p w14:paraId="6A9EE188" w14:textId="77777777" w:rsidR="00E433CD" w:rsidRDefault="00E433CD"/>
    <w:p w14:paraId="6C3F1CA8" w14:textId="77777777" w:rsidR="00E433CD" w:rsidRDefault="00E433CD"/>
    <w:p w14:paraId="4C3B5BB5" w14:textId="77777777" w:rsidR="00E433CD" w:rsidRDefault="00E433CD"/>
    <w:p w14:paraId="1C3A0034" w14:textId="77777777" w:rsidR="00E433CD" w:rsidRDefault="00E433CD"/>
    <w:p w14:paraId="78268F5F" w14:textId="77777777" w:rsidR="00E433CD" w:rsidRDefault="00E433C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092C14" wp14:editId="30ECD87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DB0F2" w14:textId="77777777" w:rsidR="00E433CD" w:rsidRDefault="00E433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092C1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4DDB0F2" w14:textId="77777777" w:rsidR="00E433CD" w:rsidRDefault="00E433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573076" w14:textId="77777777" w:rsidR="00E433CD" w:rsidRDefault="00E433CD"/>
    <w:p w14:paraId="7DEB0FEE" w14:textId="77777777" w:rsidR="00E433CD" w:rsidRDefault="00E433CD"/>
    <w:p w14:paraId="3DCF2169" w14:textId="77777777" w:rsidR="00E433CD" w:rsidRDefault="00E433C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3998AA" wp14:editId="01A26B2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38891" w14:textId="77777777" w:rsidR="00E433CD" w:rsidRDefault="00E433CD"/>
                          <w:p w14:paraId="2AAACB37" w14:textId="77777777" w:rsidR="00E433CD" w:rsidRDefault="00E433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3998A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538891" w14:textId="77777777" w:rsidR="00E433CD" w:rsidRDefault="00E433CD"/>
                    <w:p w14:paraId="2AAACB37" w14:textId="77777777" w:rsidR="00E433CD" w:rsidRDefault="00E433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418E0A" w14:textId="77777777" w:rsidR="00E433CD" w:rsidRDefault="00E433CD"/>
    <w:p w14:paraId="43F2E7C1" w14:textId="77777777" w:rsidR="00E433CD" w:rsidRDefault="00E433CD">
      <w:pPr>
        <w:rPr>
          <w:sz w:val="2"/>
          <w:szCs w:val="2"/>
        </w:rPr>
      </w:pPr>
    </w:p>
    <w:p w14:paraId="58B1B3F3" w14:textId="77777777" w:rsidR="00E433CD" w:rsidRDefault="00E433CD"/>
    <w:p w14:paraId="34514D24" w14:textId="77777777" w:rsidR="00E433CD" w:rsidRDefault="00E433CD">
      <w:pPr>
        <w:spacing w:after="0" w:line="240" w:lineRule="auto"/>
      </w:pPr>
    </w:p>
  </w:footnote>
  <w:footnote w:type="continuationSeparator" w:id="0">
    <w:p w14:paraId="3E920259" w14:textId="77777777" w:rsidR="00E433CD" w:rsidRDefault="00E43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CD"/>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97725</TotalTime>
  <Pages>2</Pages>
  <Words>170</Words>
  <Characters>974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669</cp:revision>
  <cp:lastPrinted>2009-02-06T05:36:00Z</cp:lastPrinted>
  <dcterms:created xsi:type="dcterms:W3CDTF">2024-01-07T13:43:00Z</dcterms:created>
  <dcterms:modified xsi:type="dcterms:W3CDTF">2025-05-21T06:41:00Z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