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490242F" w:rsidR="0029644E" w:rsidRPr="00192B9D" w:rsidRDefault="00192B9D" w:rsidP="00192B9D">
      <w:r>
        <w:rPr>
          <w:rFonts w:ascii="Verdana" w:hAnsi="Verdana"/>
          <w:b/>
          <w:bCs/>
          <w:color w:val="000000"/>
          <w:shd w:val="clear" w:color="auto" w:fill="FFFFFF"/>
        </w:rPr>
        <w:t>Порєв Геннадій Володимирович. Методи та засоби побудови інформаційних технологій на основі територіально розосереджених сервіс-орієнтованих однорангових мереж.- Дисертація д-ра техн. наук: 05.13.06, Вінниц. нац. техн. ун-т. - Вінниця, 2013.- 4000 с. : рис.</w:t>
      </w:r>
    </w:p>
    <w:sectPr w:rsidR="0029644E" w:rsidRPr="00192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C7AD" w14:textId="77777777" w:rsidR="00604F6C" w:rsidRDefault="00604F6C">
      <w:pPr>
        <w:spacing w:after="0" w:line="240" w:lineRule="auto"/>
      </w:pPr>
      <w:r>
        <w:separator/>
      </w:r>
    </w:p>
  </w:endnote>
  <w:endnote w:type="continuationSeparator" w:id="0">
    <w:p w14:paraId="0678A0E2" w14:textId="77777777" w:rsidR="00604F6C" w:rsidRDefault="006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BD2B" w14:textId="77777777" w:rsidR="00604F6C" w:rsidRDefault="00604F6C">
      <w:pPr>
        <w:spacing w:after="0" w:line="240" w:lineRule="auto"/>
      </w:pPr>
      <w:r>
        <w:separator/>
      </w:r>
    </w:p>
  </w:footnote>
  <w:footnote w:type="continuationSeparator" w:id="0">
    <w:p w14:paraId="5951FE16" w14:textId="77777777" w:rsidR="00604F6C" w:rsidRDefault="0060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F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4F6C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11019</cp:revision>
  <dcterms:created xsi:type="dcterms:W3CDTF">2024-06-20T08:51:00Z</dcterms:created>
  <dcterms:modified xsi:type="dcterms:W3CDTF">2024-11-05T01:20:00Z</dcterms:modified>
  <cp:category/>
</cp:coreProperties>
</file>