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DCA7B" w14:textId="77777777" w:rsidR="00AE2147" w:rsidRDefault="00AE2147" w:rsidP="00AE2147">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реформирования пассажирского железнодорожного транспорта</w:t>
      </w:r>
    </w:p>
    <w:p w14:paraId="5E23A85A" w14:textId="77777777" w:rsidR="00AE2147" w:rsidRDefault="00AE2147" w:rsidP="00AE2147">
      <w:pPr>
        <w:rPr>
          <w:rFonts w:ascii="Verdana" w:hAnsi="Verdana"/>
          <w:color w:val="000000"/>
          <w:sz w:val="18"/>
          <w:szCs w:val="18"/>
          <w:shd w:val="clear" w:color="auto" w:fill="FFFFFF"/>
        </w:rPr>
      </w:pPr>
    </w:p>
    <w:p w14:paraId="18FE5E16" w14:textId="77777777" w:rsidR="00AE2147" w:rsidRDefault="00AE2147" w:rsidP="00AE2147">
      <w:pPr>
        <w:rPr>
          <w:rFonts w:ascii="Verdana" w:hAnsi="Verdana"/>
          <w:color w:val="000000"/>
          <w:sz w:val="18"/>
          <w:szCs w:val="18"/>
          <w:shd w:val="clear" w:color="auto" w:fill="FFFFFF"/>
        </w:rPr>
      </w:pPr>
    </w:p>
    <w:p w14:paraId="7FE95CCA" w14:textId="77777777" w:rsidR="00AE2147" w:rsidRDefault="00AE2147" w:rsidP="00AE214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Беляева, Елена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699BBC7" w14:textId="77777777" w:rsidR="00AE2147" w:rsidRDefault="00AE2147" w:rsidP="00AE2147">
      <w:pPr>
        <w:spacing w:line="270" w:lineRule="atLeast"/>
        <w:rPr>
          <w:rFonts w:ascii="Verdana" w:hAnsi="Verdana"/>
          <w:color w:val="000000"/>
          <w:sz w:val="18"/>
          <w:szCs w:val="18"/>
        </w:rPr>
      </w:pPr>
      <w:r>
        <w:rPr>
          <w:rFonts w:ascii="Verdana" w:hAnsi="Verdana"/>
          <w:color w:val="000000"/>
          <w:sz w:val="18"/>
          <w:szCs w:val="18"/>
        </w:rPr>
        <w:t>2006</w:t>
      </w:r>
    </w:p>
    <w:p w14:paraId="42C587A7" w14:textId="77777777" w:rsidR="00AE2147" w:rsidRDefault="00AE2147" w:rsidP="00AE214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EF1DAA6" w14:textId="77777777" w:rsidR="00AE2147" w:rsidRDefault="00AE2147" w:rsidP="00AE2147">
      <w:pPr>
        <w:spacing w:line="270" w:lineRule="atLeast"/>
        <w:rPr>
          <w:rFonts w:ascii="Verdana" w:hAnsi="Verdana"/>
          <w:color w:val="000000"/>
          <w:sz w:val="18"/>
          <w:szCs w:val="18"/>
        </w:rPr>
      </w:pPr>
      <w:r>
        <w:rPr>
          <w:rFonts w:ascii="Verdana" w:hAnsi="Verdana"/>
          <w:color w:val="000000"/>
          <w:sz w:val="18"/>
          <w:szCs w:val="18"/>
        </w:rPr>
        <w:t>Беляева, Елена Николаевна</w:t>
      </w:r>
    </w:p>
    <w:p w14:paraId="0F5DE900" w14:textId="77777777" w:rsidR="00AE2147" w:rsidRDefault="00AE2147" w:rsidP="00AE214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0C05E8C" w14:textId="77777777" w:rsidR="00AE2147" w:rsidRDefault="00AE2147" w:rsidP="00AE214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EF7E785" w14:textId="77777777" w:rsidR="00AE2147" w:rsidRDefault="00AE2147" w:rsidP="00AE214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77997CE" w14:textId="77777777" w:rsidR="00AE2147" w:rsidRDefault="00AE2147" w:rsidP="00AE2147">
      <w:pPr>
        <w:spacing w:line="270" w:lineRule="atLeast"/>
        <w:rPr>
          <w:rFonts w:ascii="Verdana" w:hAnsi="Verdana"/>
          <w:color w:val="000000"/>
          <w:sz w:val="18"/>
          <w:szCs w:val="18"/>
        </w:rPr>
      </w:pPr>
      <w:r>
        <w:rPr>
          <w:rFonts w:ascii="Verdana" w:hAnsi="Verdana"/>
          <w:color w:val="000000"/>
          <w:sz w:val="18"/>
          <w:szCs w:val="18"/>
        </w:rPr>
        <w:t>Саратов</w:t>
      </w:r>
    </w:p>
    <w:p w14:paraId="6EC1A668" w14:textId="77777777" w:rsidR="00AE2147" w:rsidRDefault="00AE2147" w:rsidP="00AE214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19C531" w14:textId="77777777" w:rsidR="00AE2147" w:rsidRDefault="00AE2147" w:rsidP="00AE2147">
      <w:pPr>
        <w:spacing w:line="270" w:lineRule="atLeast"/>
        <w:rPr>
          <w:rFonts w:ascii="Verdana" w:hAnsi="Verdana"/>
          <w:color w:val="000000"/>
          <w:sz w:val="18"/>
          <w:szCs w:val="18"/>
        </w:rPr>
      </w:pPr>
      <w:r>
        <w:rPr>
          <w:rFonts w:ascii="Verdana" w:hAnsi="Verdana"/>
          <w:color w:val="000000"/>
          <w:sz w:val="18"/>
          <w:szCs w:val="18"/>
        </w:rPr>
        <w:t>08.00.12</w:t>
      </w:r>
    </w:p>
    <w:p w14:paraId="75AEA15E" w14:textId="77777777" w:rsidR="00AE2147" w:rsidRDefault="00AE2147" w:rsidP="00AE214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77198AC" w14:textId="77777777" w:rsidR="00AE2147" w:rsidRDefault="00AE2147" w:rsidP="00AE214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BFACC55" w14:textId="77777777" w:rsidR="00AE2147" w:rsidRDefault="00AE2147" w:rsidP="00AE214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F7DCE85" w14:textId="77777777" w:rsidR="00AE2147" w:rsidRDefault="00AE2147" w:rsidP="00AE2147">
      <w:pPr>
        <w:spacing w:line="270" w:lineRule="atLeast"/>
        <w:rPr>
          <w:rFonts w:ascii="Verdana" w:hAnsi="Verdana"/>
          <w:color w:val="000000"/>
          <w:sz w:val="18"/>
          <w:szCs w:val="18"/>
        </w:rPr>
      </w:pPr>
      <w:r>
        <w:rPr>
          <w:rFonts w:ascii="Verdana" w:hAnsi="Verdana"/>
          <w:color w:val="000000"/>
          <w:sz w:val="18"/>
          <w:szCs w:val="18"/>
        </w:rPr>
        <w:t>170</w:t>
      </w:r>
    </w:p>
    <w:p w14:paraId="68687EAF" w14:textId="77777777" w:rsidR="00AE2147" w:rsidRDefault="00AE2147" w:rsidP="00AE214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Беляева, Елена Николаевна</w:t>
      </w:r>
    </w:p>
    <w:p w14:paraId="0BD0EC8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Введение.Л.</w:t>
      </w:r>
    </w:p>
    <w:p w14:paraId="690E883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Пассажирский</w:t>
      </w:r>
      <w:r>
        <w:rPr>
          <w:rStyle w:val="WW8Num2z0"/>
          <w:rFonts w:ascii="Verdana" w:hAnsi="Verdana"/>
          <w:color w:val="000000"/>
          <w:sz w:val="18"/>
          <w:szCs w:val="18"/>
        </w:rPr>
        <w:t> </w:t>
      </w:r>
      <w:r>
        <w:rPr>
          <w:rFonts w:ascii="Verdana" w:hAnsi="Verdana"/>
          <w:color w:val="000000"/>
          <w:sz w:val="18"/>
          <w:szCs w:val="18"/>
        </w:rPr>
        <w:t>железнодорожный транспорт России и</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учетно-аналитическое</w:t>
      </w:r>
      <w:r>
        <w:rPr>
          <w:rStyle w:val="WW8Num2z0"/>
          <w:rFonts w:ascii="Verdana" w:hAnsi="Verdana"/>
          <w:color w:val="000000"/>
          <w:sz w:val="18"/>
          <w:szCs w:val="18"/>
        </w:rPr>
        <w:t> </w:t>
      </w:r>
      <w:r>
        <w:rPr>
          <w:rFonts w:ascii="Verdana" w:hAnsi="Verdana"/>
          <w:color w:val="000000"/>
          <w:sz w:val="18"/>
          <w:szCs w:val="18"/>
        </w:rPr>
        <w:t>обеспечение его реформирования.</w:t>
      </w:r>
    </w:p>
    <w:p w14:paraId="6D8BFD3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Технико-экономическое состояние и перспективы развития ' I I '</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перевозок дальнего следования.</w:t>
      </w:r>
    </w:p>
    <w:p w14:paraId="2E7E2E6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Взаимосвязь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особенностей экономических соглашений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w:t>
      </w:r>
    </w:p>
    <w:p w14:paraId="39C5FB6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Концептуальные основы учета процессов создания и функционирования Федеральной</w:t>
      </w:r>
      <w:r>
        <w:rPr>
          <w:rStyle w:val="WW8Num2z0"/>
          <w:rFonts w:ascii="Verdana" w:hAnsi="Verdana"/>
          <w:color w:val="000000"/>
          <w:sz w:val="18"/>
          <w:szCs w:val="18"/>
        </w:rPr>
        <w:t> </w:t>
      </w:r>
      <w:r>
        <w:rPr>
          <w:rStyle w:val="WW8Num3z0"/>
          <w:rFonts w:ascii="Verdana" w:hAnsi="Verdana"/>
          <w:color w:val="4682B4"/>
          <w:sz w:val="18"/>
          <w:szCs w:val="18"/>
        </w:rPr>
        <w:t>пассажирской</w:t>
      </w:r>
      <w:r>
        <w:rPr>
          <w:rStyle w:val="WW8Num2z0"/>
          <w:rFonts w:ascii="Verdana" w:hAnsi="Verdana"/>
          <w:color w:val="000000"/>
          <w:sz w:val="18"/>
          <w:szCs w:val="18"/>
        </w:rPr>
        <w:t> </w:t>
      </w:r>
      <w:r>
        <w:rPr>
          <w:rFonts w:ascii="Verdana" w:hAnsi="Verdana"/>
          <w:color w:val="000000"/>
          <w:sz w:val="18"/>
          <w:szCs w:val="18"/>
        </w:rPr>
        <w:t>компании.</w:t>
      </w:r>
    </w:p>
    <w:p w14:paraId="7B4A992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2Л Принципы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договорном (управляющем)</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Федеральная пассажирская компания</w:t>
      </w:r>
      <w:r>
        <w:rPr>
          <w:rFonts w:ascii="Verdana" w:hAnsi="Verdana"/>
          <w:color w:val="000000"/>
          <w:sz w:val="18"/>
          <w:szCs w:val="18"/>
        </w:rPr>
        <w:t>».</w:t>
      </w:r>
    </w:p>
    <w:p w14:paraId="77E234DF"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процесса формирования имущественного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 ОАО «</w:t>
      </w:r>
      <w:r>
        <w:rPr>
          <w:rStyle w:val="WW8Num3z0"/>
          <w:rFonts w:ascii="Verdana" w:hAnsi="Verdana"/>
          <w:color w:val="4682B4"/>
          <w:sz w:val="18"/>
          <w:szCs w:val="18"/>
        </w:rPr>
        <w:t>Федеральная пассажирская компания</w:t>
      </w:r>
      <w:r>
        <w:rPr>
          <w:rFonts w:ascii="Verdana" w:hAnsi="Verdana"/>
          <w:color w:val="000000"/>
          <w:sz w:val="18"/>
          <w:szCs w:val="18"/>
        </w:rPr>
        <w:t>».</w:t>
      </w:r>
    </w:p>
    <w:p w14:paraId="3C1348C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совместной деятельности в</w:t>
      </w:r>
      <w:r>
        <w:rPr>
          <w:rStyle w:val="WW8Num2z0"/>
          <w:rFonts w:ascii="Verdana" w:hAnsi="Verdana"/>
          <w:color w:val="000000"/>
          <w:sz w:val="18"/>
          <w:szCs w:val="18"/>
        </w:rPr>
        <w:t> </w:t>
      </w:r>
      <w:r>
        <w:rPr>
          <w:rStyle w:val="WW8Num3z0"/>
          <w:rFonts w:ascii="Verdana" w:hAnsi="Verdana"/>
          <w:color w:val="4682B4"/>
          <w:sz w:val="18"/>
          <w:szCs w:val="18"/>
        </w:rPr>
        <w:t>перевозочном</w:t>
      </w:r>
      <w:r>
        <w:rPr>
          <w:rStyle w:val="WW8Num2z0"/>
          <w:rFonts w:ascii="Verdana" w:hAnsi="Verdana"/>
          <w:color w:val="000000"/>
          <w:sz w:val="18"/>
          <w:szCs w:val="18"/>
        </w:rPr>
        <w:t> </w:t>
      </w:r>
      <w:r>
        <w:rPr>
          <w:rFonts w:ascii="Verdana" w:hAnsi="Verdana"/>
          <w:color w:val="000000"/>
          <w:sz w:val="18"/>
          <w:szCs w:val="18"/>
        </w:rPr>
        <w:t>процессе ОАО</w:t>
      </w:r>
    </w:p>
    <w:p w14:paraId="4ADB8DD9"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Федеральная</w:t>
      </w:r>
      <w:r>
        <w:rPr>
          <w:rStyle w:val="WW8Num2z0"/>
          <w:rFonts w:ascii="Verdana" w:hAnsi="Verdana"/>
          <w:color w:val="000000"/>
          <w:sz w:val="18"/>
          <w:szCs w:val="18"/>
        </w:rPr>
        <w:t> </w:t>
      </w:r>
      <w:r>
        <w:rPr>
          <w:rStyle w:val="WW8Num3z0"/>
          <w:rFonts w:ascii="Verdana" w:hAnsi="Verdana"/>
          <w:color w:val="4682B4"/>
          <w:sz w:val="18"/>
          <w:szCs w:val="18"/>
        </w:rPr>
        <w:t>пассажирская</w:t>
      </w:r>
      <w:r>
        <w:rPr>
          <w:rStyle w:val="WW8Num2z0"/>
          <w:rFonts w:ascii="Verdana" w:hAnsi="Verdana"/>
          <w:color w:val="000000"/>
          <w:sz w:val="18"/>
          <w:szCs w:val="18"/>
        </w:rPr>
        <w:t> </w:t>
      </w:r>
      <w:r>
        <w:rPr>
          <w:rFonts w:ascii="Verdana" w:hAnsi="Verdana"/>
          <w:color w:val="000000"/>
          <w:sz w:val="18"/>
          <w:szCs w:val="18"/>
        </w:rPr>
        <w:t>компания».</w:t>
      </w:r>
    </w:p>
    <w:p w14:paraId="63DDA754"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процессов формирования и функционирования структур</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железнодорожного транспорта.</w:t>
      </w:r>
    </w:p>
    <w:p w14:paraId="49693820"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финансовых потоков в процессе пассажирских</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дальнего следования.</w:t>
      </w:r>
    </w:p>
    <w:p w14:paraId="649B121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экономической эффективности пассажирских перевозок.</w:t>
      </w:r>
    </w:p>
    <w:p w14:paraId="2C110C57" w14:textId="77777777" w:rsidR="00AE2147" w:rsidRDefault="00AE2147" w:rsidP="00AE2147">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реформирования пассажирского железнодорожного транспорта"</w:t>
      </w:r>
    </w:p>
    <w:p w14:paraId="25132A3E"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Железные дороги составляют основу</w:t>
      </w:r>
      <w:r>
        <w:rPr>
          <w:rStyle w:val="WW8Num2z0"/>
          <w:rFonts w:ascii="Verdana" w:hAnsi="Verdana"/>
          <w:color w:val="000000"/>
          <w:sz w:val="18"/>
          <w:szCs w:val="18"/>
        </w:rPr>
        <w:t> </w:t>
      </w:r>
      <w:r>
        <w:rPr>
          <w:rStyle w:val="WW8Num3z0"/>
          <w:rFonts w:ascii="Verdana" w:hAnsi="Verdana"/>
          <w:color w:val="4682B4"/>
          <w:sz w:val="18"/>
          <w:szCs w:val="18"/>
        </w:rPr>
        <w:t>пассажирооборота</w:t>
      </w:r>
      <w:r>
        <w:rPr>
          <w:rStyle w:val="WW8Num2z0"/>
          <w:rFonts w:ascii="Verdana" w:hAnsi="Verdana"/>
          <w:color w:val="000000"/>
          <w:sz w:val="18"/>
          <w:szCs w:val="18"/>
        </w:rPr>
        <w:t> </w:t>
      </w:r>
      <w:r>
        <w:rPr>
          <w:rFonts w:ascii="Verdana" w:hAnsi="Verdana"/>
          <w:color w:val="000000"/>
          <w:sz w:val="18"/>
          <w:szCs w:val="18"/>
        </w:rPr>
        <w:t>страны на средние и дальние расстояния. При огромных российских пространствах железные дороги - важный фактор экономического и социального развития, проведения экономических преобразований, укрепления социально-экономического единства, нормального функционирования сложного^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комплекса России. Уровень организации</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перевозок создает имидж транспорту в целом, определяет степень реализации потребности населения- в</w:t>
      </w:r>
      <w:r>
        <w:rPr>
          <w:rStyle w:val="WW8Num2z0"/>
          <w:rFonts w:ascii="Verdana" w:hAnsi="Verdana"/>
          <w:color w:val="000000"/>
          <w:sz w:val="18"/>
          <w:szCs w:val="18"/>
        </w:rPr>
        <w:t> </w:t>
      </w:r>
      <w:r>
        <w:rPr>
          <w:rStyle w:val="WW8Num3z0"/>
          <w:rFonts w:ascii="Verdana" w:hAnsi="Verdana"/>
          <w:color w:val="4682B4"/>
          <w:sz w:val="18"/>
          <w:szCs w:val="18"/>
        </w:rPr>
        <w:t>перевозках</w:t>
      </w:r>
      <w:r>
        <w:rPr>
          <w:rFonts w:ascii="Verdana" w:hAnsi="Verdana"/>
          <w:color w:val="000000"/>
          <w:sz w:val="18"/>
          <w:szCs w:val="18"/>
        </w:rPr>
        <w:t>, укрепляет уверенность населения в стабильности государства.</w:t>
      </w:r>
    </w:p>
    <w:p w14:paraId="6B484EAF"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 пассажирооборота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обусловлен постепенным преодолением кризисных тенденций в различных областях жизни общества, позитивной динамикой социально-экономического развития, преодолением</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деловой активности и стабилизацией финансовой системы, поворотом^ к более активному осуществлению социальной политики государства.</w:t>
      </w:r>
    </w:p>
    <w:p w14:paraId="4FFF7853"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происходит масштабная структурная перестройка в сфере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w:t>
      </w:r>
    </w:p>
    <w:p w14:paraId="16B7DF99"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место в проводимых преобразованиях занимает</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пассажирского комплекса дальнего следования. Одной из целей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пассажирского комплекса в дальнем сообщении является поэтапное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перекрестного субсидирования пассажирских перевозок г за счет</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и выведение пассажирского, комплекса с учетом государственных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на безубыточный уровень. Важнейшим элементом упомянутой структурной реформы является создание</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на базе имущества структурных подразделенлй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"Российские железные дороги" (ОАО "</w:t>
      </w:r>
      <w:r>
        <w:rPr>
          <w:rStyle w:val="WW8Num3z0"/>
          <w:rFonts w:ascii="Verdana" w:hAnsi="Verdana"/>
          <w:color w:val="4682B4"/>
          <w:sz w:val="18"/>
          <w:szCs w:val="18"/>
        </w:rPr>
        <w:t>РЖД</w:t>
      </w:r>
      <w:r>
        <w:rPr>
          <w:rFonts w:ascii="Verdana" w:hAnsi="Verdana"/>
          <w:color w:val="000000"/>
          <w:sz w:val="18"/>
          <w:szCs w:val="18"/>
        </w:rPr>
        <w:t>").</w:t>
      </w:r>
    </w:p>
    <w:p w14:paraId="2709A316"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Реализуются мероприятия по выделению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осуществляющих пассажирские перевозки дальнего следования, и созданию Федеральной</w:t>
      </w:r>
      <w:r>
        <w:rPr>
          <w:rStyle w:val="WW8Num2z0"/>
          <w:rFonts w:ascii="Verdana" w:hAnsi="Verdana"/>
          <w:color w:val="000000"/>
          <w:sz w:val="18"/>
          <w:szCs w:val="18"/>
        </w:rPr>
        <w:t> </w:t>
      </w:r>
      <w:r>
        <w:rPr>
          <w:rStyle w:val="WW8Num3z0"/>
          <w:rFonts w:ascii="Verdana" w:hAnsi="Verdana"/>
          <w:color w:val="4682B4"/>
          <w:sz w:val="18"/>
          <w:szCs w:val="18"/>
        </w:rPr>
        <w:t>пассажирской</w:t>
      </w:r>
      <w:r>
        <w:rPr>
          <w:rStyle w:val="WW8Num2z0"/>
          <w:rFonts w:ascii="Verdana" w:hAnsi="Verdana"/>
          <w:color w:val="000000"/>
          <w:sz w:val="18"/>
          <w:szCs w:val="18"/>
        </w:rPr>
        <w:t> </w:t>
      </w:r>
      <w:r>
        <w:rPr>
          <w:rFonts w:ascii="Verdana" w:hAnsi="Verdana"/>
          <w:color w:val="000000"/>
          <w:sz w:val="18"/>
          <w:szCs w:val="18"/>
        </w:rPr>
        <w:t>компании.</w:t>
      </w:r>
    </w:p>
    <w:p w14:paraId="37C246CE"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России считает возможным создание самостоятельного ОАО "Федеральная</w:t>
      </w:r>
      <w:r>
        <w:rPr>
          <w:rStyle w:val="WW8Num2z0"/>
          <w:rFonts w:ascii="Verdana" w:hAnsi="Verdana"/>
          <w:color w:val="000000"/>
          <w:sz w:val="18"/>
          <w:szCs w:val="18"/>
        </w:rPr>
        <w:t> </w:t>
      </w:r>
      <w:r>
        <w:rPr>
          <w:rStyle w:val="WW8Num3z0"/>
          <w:rFonts w:ascii="Verdana" w:hAnsi="Verdana"/>
          <w:color w:val="4682B4"/>
          <w:sz w:val="18"/>
          <w:szCs w:val="18"/>
        </w:rPr>
        <w:t>пассажирская</w:t>
      </w:r>
      <w:r>
        <w:rPr>
          <w:rStyle w:val="WW8Num2z0"/>
          <w:rFonts w:ascii="Verdana" w:hAnsi="Verdana"/>
          <w:color w:val="000000"/>
          <w:sz w:val="18"/>
          <w:szCs w:val="18"/>
        </w:rPr>
        <w:t> </w:t>
      </w:r>
      <w:r>
        <w:rPr>
          <w:rFonts w:ascii="Verdana" w:hAnsi="Verdana"/>
          <w:color w:val="000000"/>
          <w:sz w:val="18"/>
          <w:szCs w:val="18"/>
        </w:rPr>
        <w:t>компания" (ФПК) и включение в федеральный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расходов на компенсацию убытков в ее работе только с 2009 года.</w:t>
      </w:r>
    </w:p>
    <w:p w14:paraId="33230F13"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 ходе структурной реформы создан функциональный</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ОАО "РЖД" - Федеральная пассажирская</w:t>
      </w:r>
      <w:r>
        <w:rPr>
          <w:rStyle w:val="WW8Num2z0"/>
          <w:rFonts w:ascii="Verdana" w:hAnsi="Verdana"/>
          <w:color w:val="000000"/>
          <w:sz w:val="18"/>
          <w:szCs w:val="18"/>
        </w:rPr>
        <w:t> </w:t>
      </w:r>
      <w:r>
        <w:rPr>
          <w:rStyle w:val="WW8Num3z0"/>
          <w:rFonts w:ascii="Verdana" w:hAnsi="Verdana"/>
          <w:color w:val="4682B4"/>
          <w:sz w:val="18"/>
          <w:szCs w:val="18"/>
        </w:rPr>
        <w:t>дирекция</w:t>
      </w:r>
      <w:r>
        <w:rPr>
          <w:rFonts w:ascii="Verdana" w:hAnsi="Verdana"/>
          <w:color w:val="000000"/>
          <w:sz w:val="18"/>
          <w:szCs w:val="18"/>
        </w:rPr>
        <w:t>, в ведение которой переданы 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видов деятельности в пассажирском комплексе,</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и обновления пассажирского1 вагонного парка. При создании соответствующей законодательной' базы</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компенсации убыточности ее деятельности дирекция должна быть преобразована в</w:t>
      </w:r>
      <w:r>
        <w:rPr>
          <w:rStyle w:val="WW8Num2z0"/>
          <w:rFonts w:ascii="Verdana" w:hAnsi="Verdana"/>
          <w:color w:val="000000"/>
          <w:sz w:val="18"/>
          <w:szCs w:val="18"/>
        </w:rPr>
        <w:t> </w:t>
      </w:r>
      <w:r>
        <w:rPr>
          <w:rStyle w:val="WW8Num3z0"/>
          <w:rFonts w:ascii="Verdana" w:hAnsi="Verdana"/>
          <w:color w:val="4682B4"/>
          <w:sz w:val="18"/>
          <w:szCs w:val="18"/>
        </w:rPr>
        <w:t>дочернее</w:t>
      </w:r>
      <w:r>
        <w:rPr>
          <w:rStyle w:val="WW8Num2z0"/>
          <w:rFonts w:ascii="Verdana" w:hAnsi="Verdana"/>
          <w:color w:val="000000"/>
          <w:sz w:val="18"/>
          <w:szCs w:val="18"/>
        </w:rPr>
        <w:t> </w:t>
      </w:r>
      <w:r>
        <w:rPr>
          <w:rFonts w:ascii="Verdana" w:hAnsi="Verdana"/>
          <w:color w:val="000000"/>
          <w:sz w:val="18"/>
          <w:szCs w:val="18"/>
        </w:rPr>
        <w:t>акционерное общество ОАО "РЖД" - Федеральную</w:t>
      </w:r>
      <w:r>
        <w:rPr>
          <w:rStyle w:val="WW8Num2z0"/>
          <w:rFonts w:ascii="Verdana" w:hAnsi="Verdana"/>
          <w:color w:val="000000"/>
          <w:sz w:val="18"/>
          <w:szCs w:val="18"/>
        </w:rPr>
        <w:t> </w:t>
      </w:r>
      <w:r>
        <w:rPr>
          <w:rStyle w:val="WW8Num3z0"/>
          <w:rFonts w:ascii="Verdana" w:hAnsi="Verdana"/>
          <w:color w:val="4682B4"/>
          <w:sz w:val="18"/>
          <w:szCs w:val="18"/>
        </w:rPr>
        <w:t>пассажирскую</w:t>
      </w:r>
      <w:r>
        <w:rPr>
          <w:rStyle w:val="WW8Num2z0"/>
          <w:rFonts w:ascii="Verdana" w:hAnsi="Verdana"/>
          <w:color w:val="000000"/>
          <w:sz w:val="18"/>
          <w:szCs w:val="18"/>
        </w:rPr>
        <w:t> </w:t>
      </w:r>
      <w:r>
        <w:rPr>
          <w:rFonts w:ascii="Verdana" w:hAnsi="Verdana"/>
          <w:color w:val="000000"/>
          <w:sz w:val="18"/>
          <w:szCs w:val="18"/>
        </w:rPr>
        <w:t>компанию с ее филиалами - региональными</w:t>
      </w:r>
      <w:r>
        <w:rPr>
          <w:rStyle w:val="WW8Num2z0"/>
          <w:rFonts w:ascii="Verdana" w:hAnsi="Verdana"/>
          <w:color w:val="000000"/>
          <w:sz w:val="18"/>
          <w:szCs w:val="18"/>
        </w:rPr>
        <w:t> </w:t>
      </w:r>
      <w:r>
        <w:rPr>
          <w:rStyle w:val="WW8Num3z0"/>
          <w:rFonts w:ascii="Verdana" w:hAnsi="Verdana"/>
          <w:color w:val="4682B4"/>
          <w:sz w:val="18"/>
          <w:szCs w:val="18"/>
        </w:rPr>
        <w:t>пассажирскими</w:t>
      </w:r>
      <w:r>
        <w:rPr>
          <w:rStyle w:val="WW8Num2z0"/>
          <w:rFonts w:ascii="Verdana" w:hAnsi="Verdana"/>
          <w:color w:val="000000"/>
          <w:sz w:val="18"/>
          <w:szCs w:val="18"/>
        </w:rPr>
        <w:t> </w:t>
      </w:r>
      <w:r>
        <w:rPr>
          <w:rFonts w:ascii="Verdana" w:hAnsi="Verdana"/>
          <w:color w:val="000000"/>
          <w:sz w:val="18"/>
          <w:szCs w:val="18"/>
        </w:rPr>
        <w:t>дирекциями. С преобразованием филиалов в</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ОАО эта1 компания приобретет статус управляющей</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гомпании.</w:t>
      </w:r>
    </w:p>
    <w:p w14:paraId="63061541"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Подобного рода сложнейшие экономические и-</w:t>
      </w:r>
      <w:r>
        <w:rPr>
          <w:rStyle w:val="WW8Num2z0"/>
          <w:rFonts w:ascii="Verdana" w:hAnsi="Verdana"/>
          <w:color w:val="000000"/>
          <w:sz w:val="18"/>
          <w:szCs w:val="18"/>
        </w:rPr>
        <w:t> </w:t>
      </w:r>
      <w:r>
        <w:rPr>
          <w:rStyle w:val="WW8Num3z0"/>
          <w:rFonts w:ascii="Verdana" w:hAnsi="Verdana"/>
          <w:color w:val="4682B4"/>
          <w:sz w:val="18"/>
          <w:szCs w:val="18"/>
        </w:rPr>
        <w:t>реорганизационные</w:t>
      </w:r>
      <w:r>
        <w:rPr>
          <w:rStyle w:val="WW8Num2z0"/>
          <w:rFonts w:ascii="Verdana" w:hAnsi="Verdana"/>
          <w:color w:val="000000"/>
          <w:sz w:val="18"/>
          <w:szCs w:val="18"/>
        </w:rPr>
        <w:t> </w:t>
      </w:r>
      <w:r>
        <w:rPr>
          <w:rFonts w:ascii="Verdana" w:hAnsi="Verdana"/>
          <w:color w:val="000000"/>
          <w:sz w:val="18"/>
          <w:szCs w:val="18"/>
        </w:rPr>
        <w:t>процессы нуждаются в адекватном учетно-аналитическом обеспечении. Насущная необходимость разработки теоретических проблем и практически полезных методик учета и анализа деятельности отечественного</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железнодорожного транспорта на этапе- его столь радикального реформирования и предопределила выбор темы настоящего диссертационного исследования.</w:t>
      </w:r>
    </w:p>
    <w:p w14:paraId="7B6A5825"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Исследованиям экономических проблем управления</w:t>
      </w:r>
      <w:r>
        <w:rPr>
          <w:rStyle w:val="WW8Num2z0"/>
          <w:rFonts w:ascii="Verdana" w:hAnsi="Verdana"/>
          <w:color w:val="000000"/>
          <w:sz w:val="18"/>
          <w:szCs w:val="18"/>
        </w:rPr>
        <w:t> </w:t>
      </w:r>
      <w:r>
        <w:rPr>
          <w:rStyle w:val="WW8Num3z0"/>
          <w:rFonts w:ascii="Verdana" w:hAnsi="Verdana"/>
          <w:color w:val="4682B4"/>
          <w:sz w:val="18"/>
          <w:szCs w:val="18"/>
        </w:rPr>
        <w:t>транспортными</w:t>
      </w:r>
      <w:r>
        <w:rPr>
          <w:rStyle w:val="WW8Num2z0"/>
          <w:rFonts w:ascii="Verdana" w:hAnsi="Verdana"/>
          <w:color w:val="000000"/>
          <w:sz w:val="18"/>
          <w:szCs w:val="18"/>
        </w:rPr>
        <w:t> </w:t>
      </w:r>
      <w:r>
        <w:rPr>
          <w:rFonts w:ascii="Verdana" w:hAnsi="Verdana"/>
          <w:color w:val="000000"/>
          <w:sz w:val="18"/>
          <w:szCs w:val="18"/>
        </w:rPr>
        <w:t>системам.! и в том числе учета и контроля развития железнодорожных пассажирских</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посвящены многие работы отечественных ученых: А. П.</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М. Н. Беленького, И. В.</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В. Л. Белозерова, Н. Г.</w:t>
      </w:r>
      <w:r>
        <w:rPr>
          <w:rStyle w:val="WW8Num2z0"/>
          <w:rFonts w:ascii="Verdana" w:hAnsi="Verdana"/>
          <w:color w:val="000000"/>
          <w:sz w:val="18"/>
          <w:szCs w:val="18"/>
        </w:rPr>
        <w:t> </w:t>
      </w:r>
      <w:r>
        <w:rPr>
          <w:rStyle w:val="WW8Num3z0"/>
          <w:rFonts w:ascii="Verdana" w:hAnsi="Verdana"/>
          <w:color w:val="4682B4"/>
          <w:sz w:val="18"/>
          <w:szCs w:val="18"/>
        </w:rPr>
        <w:t>Винниченко</w:t>
      </w:r>
      <w:r>
        <w:rPr>
          <w:rFonts w:ascii="Verdana" w:hAnsi="Verdana"/>
          <w:color w:val="000000"/>
          <w:sz w:val="18"/>
          <w:szCs w:val="18"/>
        </w:rPr>
        <w:t>, В. А. Волкова, В. Г.</w:t>
      </w:r>
      <w:r>
        <w:rPr>
          <w:rStyle w:val="WW8Num2z0"/>
          <w:rFonts w:ascii="Verdana" w:hAnsi="Verdana"/>
          <w:color w:val="000000"/>
          <w:sz w:val="18"/>
          <w:szCs w:val="18"/>
        </w:rPr>
        <w:t> </w:t>
      </w:r>
      <w:r>
        <w:rPr>
          <w:rStyle w:val="WW8Num3z0"/>
          <w:rFonts w:ascii="Verdana" w:hAnsi="Verdana"/>
          <w:color w:val="4682B4"/>
          <w:sz w:val="18"/>
          <w:szCs w:val="18"/>
        </w:rPr>
        <w:t>Галабурды</w:t>
      </w:r>
      <w:r>
        <w:rPr>
          <w:rFonts w:ascii="Verdana" w:hAnsi="Verdana"/>
          <w:color w:val="000000"/>
          <w:sz w:val="18"/>
          <w:szCs w:val="18"/>
        </w:rPr>
        <w:t>, Г. А. Гольца, Н.</w:t>
      </w:r>
    </w:p>
    <w:p w14:paraId="39C4751C"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 Громова, В. А.</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Ю. В. Елизарьева, А. Н.</w:t>
      </w:r>
      <w:r>
        <w:rPr>
          <w:rStyle w:val="WW8Num2z0"/>
          <w:rFonts w:ascii="Verdana" w:hAnsi="Verdana"/>
          <w:color w:val="000000"/>
          <w:sz w:val="18"/>
          <w:szCs w:val="18"/>
        </w:rPr>
        <w:t> </w:t>
      </w:r>
      <w:r>
        <w:rPr>
          <w:rStyle w:val="WW8Num3z0"/>
          <w:rFonts w:ascii="Verdana" w:hAnsi="Verdana"/>
          <w:color w:val="4682B4"/>
          <w:sz w:val="18"/>
          <w:szCs w:val="18"/>
        </w:rPr>
        <w:t>Ефанова</w:t>
      </w:r>
      <w:r>
        <w:rPr>
          <w:rFonts w:ascii="Verdana" w:hAnsi="Verdana"/>
          <w:color w:val="000000"/>
          <w:sz w:val="18"/>
          <w:szCs w:val="18"/>
        </w:rPr>
        <w:t>, А. И. Журавеля, А. Г.</w:t>
      </w:r>
      <w:r>
        <w:rPr>
          <w:rStyle w:val="WW8Num2z0"/>
          <w:rFonts w:ascii="Verdana" w:hAnsi="Verdana"/>
          <w:color w:val="000000"/>
          <w:sz w:val="18"/>
          <w:szCs w:val="18"/>
        </w:rPr>
        <w:t> </w:t>
      </w:r>
      <w:r>
        <w:rPr>
          <w:rStyle w:val="WW8Num3z0"/>
          <w:rFonts w:ascii="Verdana" w:hAnsi="Verdana"/>
          <w:color w:val="4682B4"/>
          <w:sz w:val="18"/>
          <w:szCs w:val="18"/>
        </w:rPr>
        <w:t>Захарова</w:t>
      </w:r>
      <w:r>
        <w:rPr>
          <w:rFonts w:ascii="Verdana" w:hAnsi="Verdana"/>
          <w:color w:val="000000"/>
          <w:sz w:val="18"/>
          <w:szCs w:val="18"/>
        </w:rPr>
        <w:t>, A.B. Купцова, А. В.</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Б М. Лапидуса, В. Н.</w:t>
      </w:r>
      <w:r>
        <w:rPr>
          <w:rStyle w:val="WW8Num2z0"/>
          <w:rFonts w:ascii="Verdana" w:hAnsi="Verdana"/>
          <w:color w:val="000000"/>
          <w:sz w:val="18"/>
          <w:szCs w:val="18"/>
        </w:rPr>
        <w:t> </w:t>
      </w:r>
      <w:r>
        <w:rPr>
          <w:rStyle w:val="WW8Num3z0"/>
          <w:rFonts w:ascii="Verdana" w:hAnsi="Verdana"/>
          <w:color w:val="4682B4"/>
          <w:sz w:val="18"/>
          <w:szCs w:val="18"/>
        </w:rPr>
        <w:t>Лившица</w:t>
      </w:r>
      <w:r>
        <w:rPr>
          <w:rFonts w:ascii="Verdana" w:hAnsi="Verdana"/>
          <w:color w:val="000000"/>
          <w:sz w:val="18"/>
          <w:szCs w:val="18"/>
        </w:rPr>
        <w:t>, Л'. А. Мазо, Д. А.</w:t>
      </w:r>
      <w:r>
        <w:rPr>
          <w:rStyle w:val="WW8Num2z0"/>
          <w:rFonts w:ascii="Verdana" w:hAnsi="Verdana"/>
          <w:color w:val="000000"/>
          <w:sz w:val="18"/>
          <w:szCs w:val="18"/>
        </w:rPr>
        <w:t> </w:t>
      </w:r>
      <w:r>
        <w:rPr>
          <w:rStyle w:val="WW8Num3z0"/>
          <w:rFonts w:ascii="Verdana" w:hAnsi="Verdana"/>
          <w:color w:val="4682B4"/>
          <w:sz w:val="18"/>
          <w:szCs w:val="18"/>
        </w:rPr>
        <w:t>Мачерета</w:t>
      </w:r>
      <w:r>
        <w:rPr>
          <w:rFonts w:ascii="Verdana" w:hAnsi="Verdana"/>
          <w:color w:val="000000"/>
          <w:sz w:val="18"/>
          <w:szCs w:val="18"/>
        </w:rPr>
        <w:t>, О.Ф. Мирошниченко, А. А.</w:t>
      </w:r>
      <w:r>
        <w:rPr>
          <w:rStyle w:val="WW8Num2z0"/>
          <w:rFonts w:ascii="Verdana" w:hAnsi="Verdana"/>
          <w:color w:val="000000"/>
          <w:sz w:val="18"/>
          <w:szCs w:val="18"/>
        </w:rPr>
        <w:t> </w:t>
      </w:r>
      <w:r>
        <w:rPr>
          <w:rStyle w:val="WW8Num3z0"/>
          <w:rFonts w:ascii="Verdana" w:hAnsi="Verdana"/>
          <w:color w:val="4682B4"/>
          <w:sz w:val="18"/>
          <w:szCs w:val="18"/>
        </w:rPr>
        <w:t>Митаишвили</w:t>
      </w:r>
      <w:r>
        <w:rPr>
          <w:rFonts w:ascii="Verdana" w:hAnsi="Verdana"/>
          <w:color w:val="000000"/>
          <w:sz w:val="18"/>
          <w:szCs w:val="18"/>
        </w:rPr>
        <w:t>, Е. В. Михальцева, Б. Е.</w:t>
      </w:r>
      <w:r>
        <w:rPr>
          <w:rStyle w:val="WW8Num2z0"/>
          <w:rFonts w:ascii="Verdana" w:hAnsi="Verdana"/>
          <w:color w:val="000000"/>
          <w:sz w:val="18"/>
          <w:szCs w:val="18"/>
        </w:rPr>
        <w:t> </w:t>
      </w:r>
      <w:r>
        <w:rPr>
          <w:rStyle w:val="WW8Num3z0"/>
          <w:rFonts w:ascii="Verdana" w:hAnsi="Verdana"/>
          <w:color w:val="4682B4"/>
          <w:sz w:val="18"/>
          <w:szCs w:val="18"/>
        </w:rPr>
        <w:t>Марчука</w:t>
      </w:r>
      <w:r>
        <w:rPr>
          <w:rFonts w:ascii="Verdana" w:hAnsi="Verdana"/>
          <w:color w:val="000000"/>
          <w:sz w:val="18"/>
          <w:szCs w:val="18"/>
        </w:rPr>
        <w:t>, В. А. Персианова, Э. И.</w:t>
      </w:r>
      <w:r>
        <w:rPr>
          <w:rStyle w:val="WW8Num2z0"/>
          <w:rFonts w:ascii="Verdana" w:hAnsi="Verdana"/>
          <w:color w:val="000000"/>
          <w:sz w:val="18"/>
          <w:szCs w:val="18"/>
        </w:rPr>
        <w:t> </w:t>
      </w:r>
      <w:r>
        <w:rPr>
          <w:rStyle w:val="WW8Num3z0"/>
          <w:rFonts w:ascii="Verdana" w:hAnsi="Verdana"/>
          <w:color w:val="4682B4"/>
          <w:sz w:val="18"/>
          <w:szCs w:val="18"/>
        </w:rPr>
        <w:t>Позамантира</w:t>
      </w:r>
      <w:r>
        <w:rPr>
          <w:rFonts w:ascii="Verdana" w:hAnsi="Verdana"/>
          <w:color w:val="000000"/>
          <w:sz w:val="18"/>
          <w:szCs w:val="18"/>
        </w:rPr>
        <w:t>, Н. П. Терешиной, Н. А.</w:t>
      </w:r>
      <w:r>
        <w:rPr>
          <w:rStyle w:val="WW8Num2z0"/>
          <w:rFonts w:ascii="Verdana" w:hAnsi="Verdana"/>
          <w:color w:val="000000"/>
          <w:sz w:val="18"/>
          <w:szCs w:val="18"/>
        </w:rPr>
        <w:t> </w:t>
      </w:r>
      <w:r>
        <w:rPr>
          <w:rStyle w:val="WW8Num3z0"/>
          <w:rFonts w:ascii="Verdana" w:hAnsi="Verdana"/>
          <w:color w:val="4682B4"/>
          <w:sz w:val="18"/>
          <w:szCs w:val="18"/>
        </w:rPr>
        <w:t>Потапович</w:t>
      </w:r>
      <w:r>
        <w:rPr>
          <w:rFonts w:ascii="Verdana" w:hAnsi="Verdana"/>
          <w:color w:val="000000"/>
          <w:sz w:val="18"/>
          <w:szCs w:val="18"/>
        </w:rPr>
        <w:t>, М. М. Толкачевой, М. Ф.</w:t>
      </w:r>
      <w:r>
        <w:rPr>
          <w:rStyle w:val="WW8Num2z0"/>
          <w:rFonts w:ascii="Verdana" w:hAnsi="Verdana"/>
          <w:color w:val="000000"/>
          <w:sz w:val="18"/>
          <w:szCs w:val="18"/>
        </w:rPr>
        <w:t> </w:t>
      </w:r>
      <w:r>
        <w:rPr>
          <w:rStyle w:val="WW8Num3z0"/>
          <w:rFonts w:ascii="Verdana" w:hAnsi="Verdana"/>
          <w:color w:val="4682B4"/>
          <w:sz w:val="18"/>
          <w:szCs w:val="18"/>
        </w:rPr>
        <w:t>Трихункова</w:t>
      </w:r>
      <w:r>
        <w:rPr>
          <w:rFonts w:ascii="Verdana" w:hAnsi="Verdana"/>
          <w:color w:val="000000"/>
          <w:sz w:val="18"/>
          <w:szCs w:val="18"/>
        </w:rPr>
        <w:t>, Е. Д. Ханукова, Т. С.</w:t>
      </w:r>
      <w:r>
        <w:rPr>
          <w:rStyle w:val="WW8Num2z0"/>
          <w:rFonts w:ascii="Verdana" w:hAnsi="Verdana"/>
          <w:color w:val="000000"/>
          <w:sz w:val="18"/>
          <w:szCs w:val="18"/>
        </w:rPr>
        <w:t> </w:t>
      </w:r>
      <w:r>
        <w:rPr>
          <w:rStyle w:val="WW8Num3z0"/>
          <w:rFonts w:ascii="Verdana" w:hAnsi="Verdana"/>
          <w:color w:val="4682B4"/>
          <w:sz w:val="18"/>
          <w:szCs w:val="18"/>
        </w:rPr>
        <w:t>Хачатурова</w:t>
      </w:r>
      <w:r>
        <w:rPr>
          <w:rFonts w:ascii="Verdana" w:hAnsi="Verdana"/>
          <w:color w:val="000000"/>
          <w:sz w:val="18"/>
          <w:szCs w:val="18"/>
        </w:rPr>
        <w:t>, Р. М. Царева, Б. А.</w:t>
      </w:r>
      <w:r>
        <w:rPr>
          <w:rStyle w:val="WW8Num2z0"/>
          <w:rFonts w:ascii="Verdana" w:hAnsi="Verdana"/>
          <w:color w:val="000000"/>
          <w:sz w:val="18"/>
          <w:szCs w:val="18"/>
        </w:rPr>
        <w:t> </w:t>
      </w:r>
      <w:r>
        <w:rPr>
          <w:rStyle w:val="WW8Num3z0"/>
          <w:rFonts w:ascii="Verdana" w:hAnsi="Verdana"/>
          <w:color w:val="4682B4"/>
          <w:sz w:val="18"/>
          <w:szCs w:val="18"/>
        </w:rPr>
        <w:t>Шафиркина</w:t>
      </w:r>
      <w:r>
        <w:rPr>
          <w:rFonts w:ascii="Verdana" w:hAnsi="Verdana"/>
          <w:color w:val="000000"/>
          <w:sz w:val="18"/>
          <w:szCs w:val="18"/>
        </w:rPr>
        <w:t>, А. Д. Шишкова, Е. Г.</w:t>
      </w:r>
      <w:r>
        <w:rPr>
          <w:rStyle w:val="WW8Num2z0"/>
          <w:rFonts w:ascii="Verdana" w:hAnsi="Verdana"/>
          <w:color w:val="000000"/>
          <w:sz w:val="18"/>
          <w:szCs w:val="18"/>
        </w:rPr>
        <w:t> </w:t>
      </w:r>
      <w:r>
        <w:rPr>
          <w:rStyle w:val="WW8Num3z0"/>
          <w:rFonts w:ascii="Verdana" w:hAnsi="Verdana"/>
          <w:color w:val="4682B4"/>
          <w:sz w:val="18"/>
          <w:szCs w:val="18"/>
        </w:rPr>
        <w:t>Ясина</w:t>
      </w:r>
      <w:r>
        <w:rPr>
          <w:rStyle w:val="WW8Num2z0"/>
          <w:rFonts w:ascii="Verdana" w:hAnsi="Verdana"/>
          <w:color w:val="000000"/>
          <w:sz w:val="18"/>
          <w:szCs w:val="18"/>
        </w:rPr>
        <w:t> </w:t>
      </w:r>
      <w:r>
        <w:rPr>
          <w:rFonts w:ascii="Verdana" w:hAnsi="Verdana"/>
          <w:color w:val="000000"/>
          <w:sz w:val="18"/>
          <w:szCs w:val="18"/>
        </w:rPr>
        <w:t xml:space="preserve">и других </w:t>
      </w:r>
      <w:r>
        <w:rPr>
          <w:rFonts w:ascii="Verdana" w:hAnsi="Verdana"/>
          <w:color w:val="000000"/>
          <w:sz w:val="18"/>
          <w:szCs w:val="18"/>
        </w:rPr>
        <w:lastRenderedPageBreak/>
        <w:t>ученых.</w:t>
      </w:r>
    </w:p>
    <w:p w14:paraId="40CD7BC7"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трудов, содержащих систематизированный, комплексный подход к разработке проблем учетно-аналитического обеспечения происходящего ныне реформирования российского железнодорожного пассажирского транспорта, в отечественной экономической науке явно недостаточно.</w:t>
      </w:r>
    </w:p>
    <w:p w14:paraId="26125B82"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заключается в решении теоретических,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проблем учета и анализа деятельности предприятий пассажирского железнодорожного транспорта в ходе его масштабного реформирования.</w:t>
      </w:r>
    </w:p>
    <w:p w14:paraId="294D5861"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решение следующих основных задач:</w:t>
      </w:r>
    </w:p>
    <w:p w14:paraId="17444606"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экономическую сущность процессов преобразований отечественного железнодорожного транспорта и их влияние на организацию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w:t>
      </w:r>
    </w:p>
    <w:p w14:paraId="313F2447"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концептуальные основы учета процессов формирования и функционирования- Федеральной пассажирской компании как управляющего и имущественного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w:t>
      </w:r>
    </w:p>
    <w:p w14:paraId="5E5F984D"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учета совместной деятельности участников</w:t>
      </w:r>
      <w:r>
        <w:rPr>
          <w:rStyle w:val="WW8Num2z0"/>
          <w:rFonts w:ascii="Verdana" w:hAnsi="Verdana"/>
          <w:color w:val="000000"/>
          <w:sz w:val="18"/>
          <w:szCs w:val="18"/>
        </w:rPr>
        <w:t> </w:t>
      </w:r>
      <w:r>
        <w:rPr>
          <w:rStyle w:val="WW8Num3z0"/>
          <w:rFonts w:ascii="Verdana" w:hAnsi="Verdana"/>
          <w:color w:val="4682B4"/>
          <w:sz w:val="18"/>
          <w:szCs w:val="18"/>
        </w:rPr>
        <w:t>перевозочного</w:t>
      </w:r>
      <w:r>
        <w:rPr>
          <w:rStyle w:val="WW8Num2z0"/>
          <w:rFonts w:ascii="Verdana" w:hAnsi="Verdana"/>
          <w:color w:val="000000"/>
          <w:sz w:val="18"/>
          <w:szCs w:val="18"/>
        </w:rPr>
        <w:t> </w:t>
      </w:r>
      <w:r>
        <w:rPr>
          <w:rFonts w:ascii="Verdana" w:hAnsi="Verdana"/>
          <w:color w:val="000000"/>
          <w:sz w:val="18"/>
          <w:szCs w:val="18"/>
        </w:rPr>
        <w:t>процесса в рамках Федеральной пассажирской компании;</w:t>
      </w:r>
    </w:p>
    <w:p w14:paraId="14629A04"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контрактных отношений и финансовых потоков, возникающих в ходе осуществления пассажирских перевозок дальнего следования;</w:t>
      </w:r>
    </w:p>
    <w:p w14:paraId="25BB4F57"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и методику анализа финансовых потоков, связанных с осуществлением железнодорожных пассажирских перевозок и их</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Fonts w:ascii="Verdana" w:hAnsi="Verdana"/>
          <w:color w:val="000000"/>
          <w:sz w:val="18"/>
          <w:szCs w:val="18"/>
        </w:rPr>
        <w:t>;</w:t>
      </w:r>
    </w:p>
    <w:p w14:paraId="1DDF85D0"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рекомендации по методике аналитического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региональных подразделений железнодорожного пассажирского транспорта.</w:t>
      </w:r>
    </w:p>
    <w:p w14:paraId="231D41CC"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объекты исследования. Предметом исследования являются теоретические и практические проблемы организации и методики учетно-аналитического обеспечения процессов реформирования отечественного железнодорожного пассажирского транспорта.</w:t>
      </w:r>
    </w:p>
    <w:p w14:paraId="347202A8"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послужили практика экономической работы предприятий железнодорожного пассажирского транспорта, законодательная и нормативная база их функционирования и реформирования, отечественные и международные стандарты учета, научные труды специалистов в области экономики транспорта, бухгалтерского учета и экономического анализа.</w:t>
      </w:r>
    </w:p>
    <w:p w14:paraId="14DCAED1"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проведено в рамках специальности 08.00.12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Область исследования соответствует паспорту специальности: п. 1.8. Бухгалтерский учет в организациях различных организационно-правовых форм, всех сфер и отраслей; 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w:t>
      </w:r>
    </w:p>
    <w:p w14:paraId="712B3BD9"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практической реализации исследований послужили</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пассажирские подразделения ОАО "РЖД".</w:t>
      </w:r>
    </w:p>
    <w:p w14:paraId="22A3EF51"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диалектический метод познания, системный подход к изучению рассматриваемых проблем, анализ и синтез, наблюдения и научные обобщения, экспертные оценки, использование методов логического, сравнительного и факторного анализа.</w:t>
      </w:r>
    </w:p>
    <w:p w14:paraId="0620B718"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заключается в теоретическом обосновании и разработке методических рекомендаций по организации учета и анализа деятельности предприятий пассажирского железнодорожного транспорта в условиях его масштабного реформирования.</w:t>
      </w:r>
    </w:p>
    <w:p w14:paraId="301CBDD4"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содержащие элементы научной новизны, состоят в следующем:</w:t>
      </w:r>
    </w:p>
    <w:p w14:paraId="59AB4B00"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принципы учета процессов формирования и функционирования Федеральной пассажирской компании как управляющего, а затем и имущественного холдинга;</w:t>
      </w:r>
    </w:p>
    <w:p w14:paraId="1B6928CD"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методика учета совместной деятельности участников перевозного процесса в </w:t>
      </w:r>
      <w:r>
        <w:rPr>
          <w:rFonts w:ascii="Verdana" w:hAnsi="Verdana"/>
          <w:color w:val="000000"/>
          <w:sz w:val="18"/>
          <w:szCs w:val="18"/>
        </w:rPr>
        <w:lastRenderedPageBreak/>
        <w:t>пассажирских железнодорожных перевозках;</w:t>
      </w:r>
    </w:p>
    <w:p w14:paraId="2C4F063C"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порядок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отношений и финансовых потоков, возникающих в ходе осуществления пассажирских железнодорожных перевозок;</w:t>
      </w:r>
    </w:p>
    <w:p w14:paraId="6EAEE364"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анализа финансовых потоков, связанных с осуществлением пассажирских перевозок ь период их реформирования, и рекомендована методика его проведения;</w:t>
      </w:r>
    </w:p>
    <w:p w14:paraId="46566AFD"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методике оценки экономической эффективности пассажирских перевозок и аналитического обоснования управленческих решений региональных подразделений' пассажирского железнодорожного транспорта.</w:t>
      </w:r>
    </w:p>
    <w:p w14:paraId="7C5348E5"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Теоретические положения, разработанные в диссертации, могут быть использованы для дальнейшего изучения проблем учета и анализа в системе управления отечественным железнодорожным</w:t>
      </w:r>
      <w:r>
        <w:rPr>
          <w:rStyle w:val="WW8Num2z0"/>
          <w:rFonts w:ascii="Verdana" w:hAnsi="Verdana"/>
          <w:color w:val="000000"/>
          <w:sz w:val="18"/>
          <w:szCs w:val="18"/>
        </w:rPr>
        <w:t> </w:t>
      </w:r>
      <w:r>
        <w:rPr>
          <w:rStyle w:val="WW8Num3z0"/>
          <w:rFonts w:ascii="Verdana" w:hAnsi="Verdana"/>
          <w:color w:val="4682B4"/>
          <w:sz w:val="18"/>
          <w:szCs w:val="18"/>
        </w:rPr>
        <w:t>транспортом</w:t>
      </w:r>
      <w:r>
        <w:rPr>
          <w:rFonts w:ascii="Verdana" w:hAnsi="Verdana"/>
          <w:color w:val="000000"/>
          <w:sz w:val="18"/>
          <w:szCs w:val="18"/>
        </w:rPr>
        <w:t>, а также для преподавания учетно-аналитических дисциплин при подготовке специалистов экономического профиля.</w:t>
      </w:r>
    </w:p>
    <w:p w14:paraId="222062FE"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предложенные методические разработки могут быть использованы для построения системы учетно-аналитического обеспечения деятельности пассажирского железнодорожного транспорта в период его реформирования. Практическая ценность результатов исследования подтверждается также их I внедрением в экономическую работу</w:t>
      </w:r>
      <w:r>
        <w:rPr>
          <w:rStyle w:val="WW8Num2z0"/>
          <w:rFonts w:ascii="Verdana" w:hAnsi="Verdana"/>
          <w:color w:val="000000"/>
          <w:sz w:val="18"/>
          <w:szCs w:val="18"/>
        </w:rPr>
        <w:t> </w:t>
      </w:r>
      <w:r>
        <w:rPr>
          <w:rStyle w:val="WW8Num3z0"/>
          <w:rFonts w:ascii="Verdana" w:hAnsi="Verdana"/>
          <w:color w:val="4682B4"/>
          <w:sz w:val="18"/>
          <w:szCs w:val="18"/>
        </w:rPr>
        <w:t>Дирекции</w:t>
      </w:r>
      <w:r>
        <w:rPr>
          <w:rStyle w:val="WW8Num2z0"/>
          <w:rFonts w:ascii="Verdana" w:hAnsi="Verdana"/>
          <w:color w:val="000000"/>
          <w:sz w:val="18"/>
          <w:szCs w:val="18"/>
        </w:rPr>
        <w:t> </w:t>
      </w:r>
      <w:r>
        <w:rPr>
          <w:rFonts w:ascii="Verdana" w:hAnsi="Verdana"/>
          <w:color w:val="000000"/>
          <w:sz w:val="18"/>
          <w:szCs w:val="18"/>
        </w:rPr>
        <w:t>по обслуживанию пассажиров филиала ОАО "РЖД" "</w:t>
      </w:r>
      <w:r>
        <w:rPr>
          <w:rStyle w:val="WW8Num3z0"/>
          <w:rFonts w:ascii="Verdana" w:hAnsi="Verdana"/>
          <w:color w:val="4682B4"/>
          <w:sz w:val="18"/>
          <w:szCs w:val="18"/>
        </w:rPr>
        <w:t>Приволжская</w:t>
      </w:r>
      <w:r>
        <w:rPr>
          <w:rStyle w:val="WW8Num2z0"/>
          <w:rFonts w:ascii="Verdana" w:hAnsi="Verdana"/>
          <w:color w:val="000000"/>
          <w:sz w:val="18"/>
          <w:szCs w:val="18"/>
        </w:rPr>
        <w:t> </w:t>
      </w:r>
      <w:r>
        <w:rPr>
          <w:rFonts w:ascii="Verdana" w:hAnsi="Verdana"/>
          <w:color w:val="000000"/>
          <w:sz w:val="18"/>
          <w:szCs w:val="18"/>
        </w:rPr>
        <w:t>железная дорога" и Дирекции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пассажиров "Каспийэкспресс" филиала ОАО "РЖД" "СевероКавказская железная дорога".</w:t>
      </w:r>
    </w:p>
    <w:p w14:paraId="4F827008"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докладывались на ежегодных научно-практических конференциях по итогам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Саратовского государственного социально-экономического университета (2004, 2005 и 2006 г.г.).</w:t>
      </w:r>
    </w:p>
    <w:p w14:paraId="5A10C0DD"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нашли своё отражение в публикациях автора общим объемом 2,85 п.л.</w:t>
      </w:r>
    </w:p>
    <w:p w14:paraId="4FC3D5F2" w14:textId="77777777" w:rsidR="00AE2147" w:rsidRDefault="00AE2147" w:rsidP="00AE214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Беляева, Елена Николаевна</w:t>
      </w:r>
    </w:p>
    <w:p w14:paraId="26F381D4"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6C85E7B"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способа создания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осуществляющего хозяйственную деятельность в сфере</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перевозок дальнего следования в условиях рыночных отношений Правительством РФ определено выделение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ведущих такие перевозки, и создание на их основе самостоятельного</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"Федеральная пассажирская, компания", имеющего статус</w:t>
      </w:r>
      <w:r>
        <w:rPr>
          <w:rStyle w:val="WW8Num2z0"/>
          <w:rFonts w:ascii="Verdana" w:hAnsi="Verdana"/>
          <w:color w:val="000000"/>
          <w:sz w:val="18"/>
          <w:szCs w:val="18"/>
        </w:rPr>
        <w:t> </w:t>
      </w:r>
      <w:r>
        <w:rPr>
          <w:rStyle w:val="WW8Num3z0"/>
          <w:rFonts w:ascii="Verdana" w:hAnsi="Verdana"/>
          <w:color w:val="4682B4"/>
          <w:sz w:val="18"/>
          <w:szCs w:val="18"/>
        </w:rPr>
        <w:t>дочернего</w:t>
      </w:r>
      <w:r>
        <w:rPr>
          <w:rStyle w:val="WW8Num2z0"/>
          <w:rFonts w:ascii="Verdana" w:hAnsi="Verdana"/>
          <w:color w:val="000000"/>
          <w:sz w:val="18"/>
          <w:szCs w:val="18"/>
        </w:rPr>
        <w:t> </w:t>
      </w:r>
      <w:r>
        <w:rPr>
          <w:rFonts w:ascii="Verdana" w:hAnsi="Verdana"/>
          <w:color w:val="000000"/>
          <w:sz w:val="18"/>
          <w:szCs w:val="18"/>
        </w:rPr>
        <w:t>общества ОАО "РЖД" с сохранением в федеральной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100% его акций. При этом неизбежная</w:t>
      </w:r>
      <w:r>
        <w:rPr>
          <w:rStyle w:val="WW8Num2z0"/>
          <w:rFonts w:ascii="Verdana" w:hAnsi="Verdana"/>
          <w:color w:val="000000"/>
          <w:sz w:val="18"/>
          <w:szCs w:val="18"/>
        </w:rPr>
        <w:t> </w:t>
      </w:r>
      <w:r>
        <w:rPr>
          <w:rStyle w:val="WW8Num3z0"/>
          <w:rFonts w:ascii="Verdana" w:hAnsi="Verdana"/>
          <w:color w:val="4682B4"/>
          <w:sz w:val="18"/>
          <w:szCs w:val="18"/>
        </w:rPr>
        <w:t>убыточность</w:t>
      </w:r>
      <w:r>
        <w:rPr>
          <w:rStyle w:val="WW8Num2z0"/>
          <w:rFonts w:ascii="Verdana" w:hAnsi="Verdana"/>
          <w:color w:val="000000"/>
          <w:sz w:val="18"/>
          <w:szCs w:val="18"/>
        </w:rPr>
        <w:t> </w:t>
      </w:r>
      <w:r>
        <w:rPr>
          <w:rFonts w:ascii="Verdana" w:hAnsi="Verdana"/>
          <w:color w:val="000000"/>
          <w:sz w:val="18"/>
          <w:szCs w:val="18"/>
        </w:rPr>
        <w:t>пассажирских перевозок требует решения проблемы компенсации этих</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за счет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С учетом сформированного проекта перспективного финансового плана Российской Федерации; на 2006-2008 г.г. и федерального бюджета* на 2006 год создание ОАО "Федеральная»</w:t>
      </w:r>
      <w:r>
        <w:rPr>
          <w:rStyle w:val="WW8Num2z0"/>
          <w:rFonts w:ascii="Verdana" w:hAnsi="Verdana"/>
          <w:color w:val="000000"/>
          <w:sz w:val="18"/>
          <w:szCs w:val="18"/>
        </w:rPr>
        <w:t> </w:t>
      </w:r>
      <w:r>
        <w:rPr>
          <w:rStyle w:val="WW8Num3z0"/>
          <w:rFonts w:ascii="Verdana" w:hAnsi="Verdana"/>
          <w:color w:val="4682B4"/>
          <w:sz w:val="18"/>
          <w:szCs w:val="18"/>
        </w:rPr>
        <w:t>пассажирская</w:t>
      </w:r>
      <w:r>
        <w:rPr>
          <w:rStyle w:val="WW8Num2z0"/>
          <w:rFonts w:ascii="Verdana" w:hAnsi="Verdana"/>
          <w:color w:val="000000"/>
          <w:sz w:val="18"/>
          <w:szCs w:val="18"/>
        </w:rPr>
        <w:t> </w:t>
      </w:r>
      <w:r>
        <w:rPr>
          <w:rFonts w:ascii="Verdana" w:hAnsi="Verdana"/>
          <w:color w:val="000000"/>
          <w:sz w:val="18"/>
          <w:szCs w:val="18"/>
        </w:rPr>
        <w:t>компания" и включение в федеральный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расходов на. компенсацию ее убытков возможны не ранее 2009 года. Поэтому на,-</w:t>
      </w:r>
      <w:r>
        <w:rPr>
          <w:rStyle w:val="WW8Num2z0"/>
          <w:rFonts w:ascii="Verdana" w:hAnsi="Verdana"/>
          <w:color w:val="000000"/>
          <w:sz w:val="18"/>
          <w:szCs w:val="18"/>
        </w:rPr>
        <w:t> </w:t>
      </w:r>
      <w:r>
        <w:rPr>
          <w:rStyle w:val="WW8Num3z0"/>
          <w:rFonts w:ascii="Verdana" w:hAnsi="Verdana"/>
          <w:color w:val="4682B4"/>
          <w:sz w:val="18"/>
          <w:szCs w:val="18"/>
        </w:rPr>
        <w:t>текущем</w:t>
      </w:r>
      <w:r>
        <w:rPr>
          <w:rFonts w:ascii="Verdana" w:hAnsi="Verdana"/>
          <w:color w:val="000000"/>
          <w:sz w:val="18"/>
          <w:szCs w:val="18"/>
        </w:rPr>
        <w:t>-, этапе реформы функции хозяйствующего субъекта» в-сфере пассажирских</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выполняют Федеральная- пассажирская дирекция на правах</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ОАО "РЖД" и ее региональные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w:t>
      </w:r>
    </w:p>
    <w:p w14:paraId="2FDD84ED"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Логичной и необходимой частью проводимых преобразований является разделение1</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доходов, расходов и финансовых результатов по видам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ОАО' "РЖД", комплексно обеспечивающим процесс пассажирских перевозок.</w:t>
      </w:r>
    </w:p>
    <w:p w14:paraId="604155AE"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железнодорожного транспорта в самостоятельный</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и предлагаемая методика раздельного учета доходов и расходов по видам деятельности (и соответствующим,</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являются основой создания реальной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на железнодорожном транспорте,</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инвесторов» и оптимизации использования средств федерального бюджета, связанных с</w:t>
      </w:r>
      <w:r>
        <w:rPr>
          <w:rStyle w:val="WW8Num2z0"/>
          <w:rFonts w:ascii="Verdana" w:hAnsi="Verdana"/>
          <w:color w:val="000000"/>
          <w:sz w:val="18"/>
          <w:szCs w:val="18"/>
        </w:rPr>
        <w:t> </w:t>
      </w:r>
      <w:r>
        <w:rPr>
          <w:rStyle w:val="WW8Num3z0"/>
          <w:rFonts w:ascii="Verdana" w:hAnsi="Verdana"/>
          <w:color w:val="4682B4"/>
          <w:sz w:val="18"/>
          <w:szCs w:val="18"/>
        </w:rPr>
        <w:t>дотированием</w:t>
      </w:r>
      <w:r>
        <w:rPr>
          <w:rStyle w:val="WW8Num2z0"/>
          <w:rFonts w:ascii="Verdana" w:hAnsi="Verdana"/>
          <w:color w:val="000000"/>
          <w:sz w:val="18"/>
          <w:szCs w:val="18"/>
        </w:rPr>
        <w:t> </w:t>
      </w:r>
      <w:r>
        <w:rPr>
          <w:rFonts w:ascii="Verdana" w:hAnsi="Verdana"/>
          <w:color w:val="000000"/>
          <w:sz w:val="18"/>
          <w:szCs w:val="18"/>
        </w:rPr>
        <w:t xml:space="preserve">пассажирских перевозок. На эти же цели направлена разрабатываемая </w:t>
      </w:r>
      <w:r>
        <w:rPr>
          <w:rFonts w:ascii="Verdana" w:hAnsi="Verdana"/>
          <w:color w:val="000000"/>
          <w:sz w:val="18"/>
          <w:szCs w:val="18"/>
        </w:rPr>
        <w:lastRenderedPageBreak/>
        <w:t>система</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перевозку пассажиров и багажа.</w:t>
      </w:r>
    </w:p>
    <w:p w14:paraId="4580EF65"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формой функционирования железнодорожного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становится финансово-промышленная группа ОАО "</w:t>
      </w:r>
      <w:r>
        <w:rPr>
          <w:rStyle w:val="WW8Num3z0"/>
          <w:rFonts w:ascii="Verdana" w:hAnsi="Verdana"/>
          <w:color w:val="4682B4"/>
          <w:sz w:val="18"/>
          <w:szCs w:val="18"/>
        </w:rPr>
        <w:t>РЖД</w:t>
      </w:r>
      <w:r>
        <w:rPr>
          <w:rFonts w:ascii="Verdana" w:hAnsi="Verdana"/>
          <w:color w:val="000000"/>
          <w:sz w:val="18"/>
          <w:szCs w:val="18"/>
        </w:rPr>
        <w:t>" как совокупность холдинговых структур, формируемых на основе видов деятельности и совместно действующих на базе договорных отношений.</w:t>
      </w:r>
    </w:p>
    <w:p w14:paraId="7E6CC0D7"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тесную взаимосвязь организации бухгалтерского учета и особенностей экономических соглашений участников перевозок на каждом из этапов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железнодорожного транспорта дальних'перевозок. Начальный этап реформы, характеризующийся« выделением пассажирского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дальних перевозок как самостоятельного вида деятельности с организацией Федеральной</w:t>
      </w:r>
      <w:r>
        <w:rPr>
          <w:rStyle w:val="WW8Num2z0"/>
          <w:rFonts w:ascii="Verdana" w:hAnsi="Verdana"/>
          <w:color w:val="000000"/>
          <w:sz w:val="18"/>
          <w:szCs w:val="18"/>
        </w:rPr>
        <w:t> </w:t>
      </w:r>
      <w:r>
        <w:rPr>
          <w:rStyle w:val="WW8Num3z0"/>
          <w:rFonts w:ascii="Verdana" w:hAnsi="Verdana"/>
          <w:color w:val="4682B4"/>
          <w:sz w:val="18"/>
          <w:szCs w:val="18"/>
        </w:rPr>
        <w:t>пассажирской</w:t>
      </w:r>
      <w:r>
        <w:rPr>
          <w:rStyle w:val="WW8Num2z0"/>
          <w:rFonts w:ascii="Verdana" w:hAnsi="Verdana"/>
          <w:color w:val="000000"/>
          <w:sz w:val="18"/>
          <w:szCs w:val="18"/>
        </w:rPr>
        <w:t> </w:t>
      </w:r>
      <w:r>
        <w:rPr>
          <w:rFonts w:ascii="Verdana" w:hAnsi="Verdana"/>
          <w:color w:val="000000"/>
          <w:sz w:val="18"/>
          <w:szCs w:val="18"/>
        </w:rPr>
        <w:t>дирекции . предполагает необходимость осуществления совместной деятельности участников</w:t>
      </w:r>
      <w:r>
        <w:rPr>
          <w:rStyle w:val="WW8Num2z0"/>
          <w:rFonts w:ascii="Verdana" w:hAnsi="Verdana"/>
          <w:color w:val="000000"/>
          <w:sz w:val="18"/>
          <w:szCs w:val="18"/>
        </w:rPr>
        <w:t> </w:t>
      </w:r>
      <w:r>
        <w:rPr>
          <w:rStyle w:val="WW8Num3z0"/>
          <w:rFonts w:ascii="Verdana" w:hAnsi="Verdana"/>
          <w:color w:val="4682B4"/>
          <w:sz w:val="18"/>
          <w:szCs w:val="18"/>
        </w:rPr>
        <w:t>перевозочного</w:t>
      </w:r>
      <w:r>
        <w:rPr>
          <w:rStyle w:val="WW8Num2z0"/>
          <w:rFonts w:ascii="Verdana" w:hAnsi="Verdana"/>
          <w:color w:val="000000"/>
          <w:sz w:val="18"/>
          <w:szCs w:val="18"/>
        </w:rPr>
        <w:t> </w:t>
      </w:r>
      <w:r>
        <w:rPr>
          <w:rFonts w:ascii="Verdana" w:hAnsi="Verdana"/>
          <w:color w:val="000000"/>
          <w:sz w:val="18"/>
          <w:szCs w:val="18"/>
        </w:rPr>
        <w:t>процесса.</w:t>
      </w:r>
    </w:p>
    <w:p w14:paraId="2D2EFF6D"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 работе предложены общая, схема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по-отражению создания имущественного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ОАО "ФПК" и структура» его вступительного^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а также аналогичные операции по-</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отражению формирования дочерних компаний.</w:t>
      </w:r>
    </w:p>
    <w:p w14:paraId="7F09D43B"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гораздо сложнее и многообразнее проблемы</w:t>
      </w:r>
      <w:r>
        <w:rPr>
          <w:rStyle w:val="WW8Num2z0"/>
          <w:rFonts w:ascii="Verdana" w:hAnsi="Verdana"/>
          <w:color w:val="000000"/>
          <w:sz w:val="18"/>
          <w:szCs w:val="18"/>
        </w:rPr>
        <w:t> </w:t>
      </w:r>
      <w:r>
        <w:rPr>
          <w:rStyle w:val="WW8Num3z0"/>
          <w:rFonts w:ascii="Verdana" w:hAnsi="Verdana"/>
          <w:color w:val="4682B4"/>
          <w:sz w:val="18"/>
          <w:szCs w:val="18"/>
        </w:rPr>
        <w:t>учетного</w:t>
      </w:r>
      <w:r>
        <w:rPr>
          <w:rFonts w:ascii="Verdana" w:hAnsi="Verdana"/>
          <w:color w:val="000000"/>
          <w:sz w:val="18"/>
          <w:szCs w:val="18"/>
        </w:rPr>
        <w:t>, отражения функционирования ОАО "ФПК" как субъекта экономических отношений, складывающихся на рынке</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услуг. Ведь в рамках ОАО-"ФПК" как управляющего холдинга должно быть осуществлено функциональное и имущественное обособление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сфере пассажирских перевозок - создание</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w:t>
      </w:r>
    </w:p>
    <w:p w14:paraId="371FE142"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Предварительная схема имущественного обособления- предполагает выделение в качестве дочерних компаний</w:t>
      </w:r>
      <w:r>
        <w:rPr>
          <w:rStyle w:val="WW8Num2z0"/>
          <w:rFonts w:ascii="Verdana" w:hAnsi="Verdana"/>
          <w:color w:val="000000"/>
          <w:sz w:val="18"/>
          <w:szCs w:val="18"/>
        </w:rPr>
        <w:t> </w:t>
      </w:r>
      <w:r>
        <w:rPr>
          <w:rStyle w:val="WW8Num3z0"/>
          <w:rFonts w:ascii="Verdana" w:hAnsi="Verdana"/>
          <w:color w:val="4682B4"/>
          <w:sz w:val="18"/>
          <w:szCs w:val="18"/>
        </w:rPr>
        <w:t>ФПК</w:t>
      </w:r>
      <w:r>
        <w:rPr>
          <w:rStyle w:val="WW8Num2z0"/>
          <w:rFonts w:ascii="Verdana" w:hAnsi="Verdana"/>
          <w:color w:val="000000"/>
          <w:sz w:val="18"/>
          <w:szCs w:val="18"/>
        </w:rPr>
        <w:t> </w:t>
      </w:r>
      <w:r>
        <w:rPr>
          <w:rFonts w:ascii="Verdana" w:hAnsi="Verdana"/>
          <w:color w:val="000000"/>
          <w:sz w:val="18"/>
          <w:szCs w:val="18"/>
        </w:rPr>
        <w:t>перевозчиков с филиалами в виде региональных</w:t>
      </w:r>
      <w:r>
        <w:rPr>
          <w:rStyle w:val="WW8Num2z0"/>
          <w:rFonts w:ascii="Verdana" w:hAnsi="Verdana"/>
          <w:color w:val="000000"/>
          <w:sz w:val="18"/>
          <w:szCs w:val="18"/>
        </w:rPr>
        <w:t> </w:t>
      </w:r>
      <w:r>
        <w:rPr>
          <w:rStyle w:val="WW8Num3z0"/>
          <w:rFonts w:ascii="Verdana" w:hAnsi="Verdana"/>
          <w:color w:val="4682B4"/>
          <w:sz w:val="18"/>
          <w:szCs w:val="18"/>
        </w:rPr>
        <w:t>дирекций</w:t>
      </w:r>
      <w:r>
        <w:rPr>
          <w:rStyle w:val="WW8Num2z0"/>
          <w:rFonts w:ascii="Verdana" w:hAnsi="Verdana"/>
          <w:color w:val="000000"/>
          <w:sz w:val="18"/>
          <w:szCs w:val="18"/>
        </w:rPr>
        <w:t> </w:t>
      </w:r>
      <w:r>
        <w:rPr>
          <w:rFonts w:ascii="Verdana" w:hAnsi="Verdana"/>
          <w:color w:val="000000"/>
          <w:sz w:val="18"/>
          <w:szCs w:val="18"/>
        </w:rPr>
        <w:t>пассажирских перевозок и соответствующей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а также сервисных дочерних компаний - фабрик-прачечных,</w:t>
      </w:r>
      <w:r>
        <w:rPr>
          <w:rStyle w:val="WW8Num2z0"/>
          <w:rFonts w:ascii="Verdana" w:hAnsi="Verdana"/>
          <w:color w:val="000000"/>
          <w:sz w:val="18"/>
          <w:szCs w:val="18"/>
        </w:rPr>
        <w:t> </w:t>
      </w:r>
      <w:r>
        <w:rPr>
          <w:rStyle w:val="WW8Num3z0"/>
          <w:rFonts w:ascii="Verdana" w:hAnsi="Verdana"/>
          <w:color w:val="4682B4"/>
          <w:sz w:val="18"/>
          <w:szCs w:val="18"/>
        </w:rPr>
        <w:t>комбинатов</w:t>
      </w:r>
      <w:r>
        <w:rPr>
          <w:rStyle w:val="WW8Num2z0"/>
          <w:rFonts w:ascii="Verdana" w:hAnsi="Verdana"/>
          <w:color w:val="000000"/>
          <w:sz w:val="18"/>
          <w:szCs w:val="18"/>
        </w:rPr>
        <w:t> </w:t>
      </w:r>
      <w:r>
        <w:rPr>
          <w:rFonts w:ascii="Verdana" w:hAnsi="Verdana"/>
          <w:color w:val="000000"/>
          <w:sz w:val="18"/>
          <w:szCs w:val="18"/>
        </w:rPr>
        <w:t>питания, вокзалов с выделением в качестве обособленных предприятий</w:t>
      </w:r>
      <w:r>
        <w:rPr>
          <w:rStyle w:val="WW8Num2z0"/>
          <w:rFonts w:ascii="Verdana" w:hAnsi="Verdana"/>
          <w:color w:val="000000"/>
          <w:sz w:val="18"/>
          <w:szCs w:val="18"/>
        </w:rPr>
        <w:t> </w:t>
      </w:r>
      <w:r>
        <w:rPr>
          <w:rStyle w:val="WW8Num3z0"/>
          <w:rFonts w:ascii="Verdana" w:hAnsi="Verdana"/>
          <w:color w:val="4682B4"/>
          <w:sz w:val="18"/>
          <w:szCs w:val="18"/>
        </w:rPr>
        <w:t>ресторанов</w:t>
      </w:r>
      <w:r>
        <w:rPr>
          <w:rFonts w:ascii="Verdana" w:hAnsi="Verdana"/>
          <w:color w:val="000000"/>
          <w:sz w:val="18"/>
          <w:szCs w:val="18"/>
        </w:rPr>
        <w:t>, кафе, буфетов, туристических фирм,</w:t>
      </w:r>
      <w:r>
        <w:rPr>
          <w:rStyle w:val="WW8Num2z0"/>
          <w:rFonts w:ascii="Verdana" w:hAnsi="Verdana"/>
          <w:color w:val="000000"/>
          <w:sz w:val="18"/>
          <w:szCs w:val="18"/>
        </w:rPr>
        <w:t> </w:t>
      </w:r>
      <w:r>
        <w:rPr>
          <w:rStyle w:val="WW8Num3z0"/>
          <w:rFonts w:ascii="Verdana" w:hAnsi="Verdana"/>
          <w:color w:val="4682B4"/>
          <w:sz w:val="18"/>
          <w:szCs w:val="18"/>
        </w:rPr>
        <w:t>гостиниц</w:t>
      </w:r>
      <w:r>
        <w:rPr>
          <w:rStyle w:val="WW8Num2z0"/>
          <w:rFonts w:ascii="Verdana" w:hAnsi="Verdana"/>
          <w:color w:val="000000"/>
          <w:sz w:val="18"/>
          <w:szCs w:val="18"/>
        </w:rPr>
        <w:t> </w:t>
      </w:r>
      <w:r>
        <w:rPr>
          <w:rFonts w:ascii="Verdana" w:hAnsi="Verdana"/>
          <w:color w:val="000000"/>
          <w:sz w:val="18"/>
          <w:szCs w:val="18"/>
        </w:rPr>
        <w:t>и т.п.</w:t>
      </w:r>
    </w:p>
    <w:p w14:paraId="5D116456"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действующим законодательством совместная деятельность</w:t>
      </w:r>
      <w:r>
        <w:rPr>
          <w:rStyle w:val="WW8Num2z0"/>
          <w:rFonts w:ascii="Verdana" w:hAnsi="Verdana"/>
          <w:color w:val="000000"/>
          <w:sz w:val="18"/>
          <w:szCs w:val="18"/>
        </w:rPr>
        <w:t> </w:t>
      </w:r>
      <w:r>
        <w:rPr>
          <w:rStyle w:val="WW8Num3z0"/>
          <w:rFonts w:ascii="Verdana" w:hAnsi="Verdana"/>
          <w:color w:val="4682B4"/>
          <w:sz w:val="18"/>
          <w:szCs w:val="18"/>
        </w:rPr>
        <w:t>перевозчика</w:t>
      </w:r>
      <w:r>
        <w:rPr>
          <w:rStyle w:val="WW8Num2z0"/>
          <w:rFonts w:ascii="Verdana" w:hAnsi="Verdana"/>
          <w:color w:val="000000"/>
          <w:sz w:val="18"/>
          <w:szCs w:val="18"/>
        </w:rPr>
        <w:t> </w:t>
      </w:r>
      <w:r>
        <w:rPr>
          <w:rFonts w:ascii="Verdana" w:hAnsi="Verdana"/>
          <w:color w:val="000000"/>
          <w:sz w:val="18"/>
          <w:szCs w:val="18"/>
        </w:rPr>
        <w:t>и владельцев инфраструктуры должна осуществляться на основе договоров на оказание услуг. При этом</w:t>
      </w:r>
      <w:r>
        <w:rPr>
          <w:rStyle w:val="WW8Num2z0"/>
          <w:rFonts w:ascii="Verdana" w:hAnsi="Verdana"/>
          <w:color w:val="000000"/>
          <w:sz w:val="18"/>
          <w:szCs w:val="18"/>
        </w:rPr>
        <w:t> </w:t>
      </w:r>
      <w:r>
        <w:rPr>
          <w:rStyle w:val="WW8Num3z0"/>
          <w:rFonts w:ascii="Verdana" w:hAnsi="Verdana"/>
          <w:color w:val="4682B4"/>
          <w:sz w:val="18"/>
          <w:szCs w:val="18"/>
        </w:rPr>
        <w:t>тарифы</w:t>
      </w:r>
      <w:r>
        <w:rPr>
          <w:rFonts w:ascii="Verdana" w:hAnsi="Verdana"/>
          <w:color w:val="000000"/>
          <w:sz w:val="18"/>
          <w:szCs w:val="18"/>
        </w:rPr>
        <w:t>, сборы и плата, связанные с выполнением работ и услуг в сфере естественной</w:t>
      </w:r>
      <w:r>
        <w:rPr>
          <w:rStyle w:val="WW8Num2z0"/>
          <w:rFonts w:ascii="Verdana" w:hAnsi="Verdana"/>
          <w:color w:val="000000"/>
          <w:sz w:val="18"/>
          <w:szCs w:val="18"/>
        </w:rPr>
        <w:t> </w:t>
      </w:r>
      <w:r>
        <w:rPr>
          <w:rStyle w:val="WW8Num3z0"/>
          <w:rFonts w:ascii="Verdana" w:hAnsi="Verdana"/>
          <w:color w:val="4682B4"/>
          <w:sz w:val="18"/>
          <w:szCs w:val="18"/>
        </w:rPr>
        <w:t>монополии</w:t>
      </w:r>
      <w:r>
        <w:rPr>
          <w:rFonts w:ascii="Verdana" w:hAnsi="Verdana"/>
          <w:color w:val="000000"/>
          <w:sz w:val="18"/>
          <w:szCs w:val="18"/>
        </w:rPr>
        <w:t>, устанавливаются централизованно в соответствии с Федеральным законом "О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монополиях</w:t>
      </w:r>
      <w:r>
        <w:rPr>
          <w:rFonts w:ascii="Verdana" w:hAnsi="Verdana"/>
          <w:color w:val="000000"/>
          <w:sz w:val="18"/>
          <w:szCs w:val="18"/>
        </w:rPr>
        <w:t>" и другими нормативными! правовыми актами РФ на основе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уровня рентабельности, обеспечивающего</w:t>
      </w:r>
      <w:r>
        <w:rPr>
          <w:rStyle w:val="WW8Num2z0"/>
          <w:rFonts w:ascii="Verdana" w:hAnsi="Verdana"/>
          <w:color w:val="000000"/>
          <w:sz w:val="18"/>
          <w:szCs w:val="18"/>
        </w:rPr>
        <w:t> </w:t>
      </w:r>
      <w:r>
        <w:rPr>
          <w:rStyle w:val="WW8Num3z0"/>
          <w:rFonts w:ascii="Verdana" w:hAnsi="Verdana"/>
          <w:color w:val="4682B4"/>
          <w:sz w:val="18"/>
          <w:szCs w:val="18"/>
        </w:rPr>
        <w:t>безубыточность</w:t>
      </w:r>
      <w:r>
        <w:rPr>
          <w:rStyle w:val="WW8Num2z0"/>
          <w:rFonts w:ascii="Verdana" w:hAnsi="Verdana"/>
          <w:color w:val="000000"/>
          <w:sz w:val="18"/>
          <w:szCs w:val="18"/>
        </w:rPr>
        <w:t> </w:t>
      </w:r>
      <w:r>
        <w:rPr>
          <w:rFonts w:ascii="Verdana" w:hAnsi="Verdana"/>
          <w:color w:val="000000"/>
          <w:sz w:val="18"/>
          <w:szCs w:val="18"/>
        </w:rPr>
        <w:t>организаций железнодорожного транспорта. Другие тарифы, сборы и</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устанавливаются на договорной основе и контролируются государством в соответствии с законодательством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ограничении монополистической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Потери в доходах перевозчика и</w:t>
      </w:r>
      <w:r>
        <w:rPr>
          <w:rStyle w:val="WW8Num2z0"/>
          <w:rFonts w:ascii="Verdana" w:hAnsi="Verdana"/>
          <w:color w:val="000000"/>
          <w:sz w:val="18"/>
          <w:szCs w:val="18"/>
        </w:rPr>
        <w:t> </w:t>
      </w:r>
      <w:r>
        <w:rPr>
          <w:rStyle w:val="WW8Num3z0"/>
          <w:rFonts w:ascii="Verdana" w:hAnsi="Verdana"/>
          <w:color w:val="4682B4"/>
          <w:sz w:val="18"/>
          <w:szCs w:val="18"/>
        </w:rPr>
        <w:t>владельца</w:t>
      </w:r>
      <w:r>
        <w:rPr>
          <w:rStyle w:val="WW8Num2z0"/>
          <w:rFonts w:ascii="Verdana" w:hAnsi="Verdana"/>
          <w:color w:val="000000"/>
          <w:sz w:val="18"/>
          <w:szCs w:val="18"/>
        </w:rPr>
        <w:t> </w:t>
      </w:r>
      <w:r>
        <w:rPr>
          <w:rFonts w:ascii="Verdana" w:hAnsi="Verdana"/>
          <w:color w:val="000000"/>
          <w:sz w:val="18"/>
          <w:szCs w:val="18"/>
        </w:rPr>
        <w:t>инфраструктуры, возникшие в результате государственного регулирования тарифов, сборов,</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установления! льгот и преимуществ, должны</w:t>
      </w:r>
      <w:r>
        <w:rPr>
          <w:rStyle w:val="WW8Num2z0"/>
          <w:rFonts w:ascii="Verdana" w:hAnsi="Verdana"/>
          <w:color w:val="000000"/>
          <w:sz w:val="18"/>
          <w:szCs w:val="18"/>
        </w:rPr>
        <w:t> </w:t>
      </w:r>
      <w:r>
        <w:rPr>
          <w:rStyle w:val="WW8Num3z0"/>
          <w:rFonts w:ascii="Verdana" w:hAnsi="Verdana"/>
          <w:color w:val="4682B4"/>
          <w:sz w:val="18"/>
          <w:szCs w:val="18"/>
        </w:rPr>
        <w:t>возмещаться</w:t>
      </w:r>
      <w:r>
        <w:rPr>
          <w:rStyle w:val="WW8Num2z0"/>
          <w:rFonts w:ascii="Verdana" w:hAnsi="Verdana"/>
          <w:color w:val="000000"/>
          <w:sz w:val="18"/>
          <w:szCs w:val="18"/>
        </w:rPr>
        <w:t> </w:t>
      </w:r>
      <w:r>
        <w:rPr>
          <w:rFonts w:ascii="Verdana" w:hAnsi="Verdana"/>
          <w:color w:val="000000"/>
          <w:sz w:val="18"/>
          <w:szCs w:val="18"/>
        </w:rPr>
        <w:t>в полном объеме за счет средств соответствующих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7F431C64"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совместной деятельности</w:t>
      </w:r>
      <w:r>
        <w:rPr>
          <w:rStyle w:val="WW8Num2z0"/>
          <w:rFonts w:ascii="Verdana" w:hAnsi="Verdana"/>
          <w:color w:val="000000"/>
          <w:sz w:val="18"/>
          <w:szCs w:val="18"/>
        </w:rPr>
        <w:t> </w:t>
      </w:r>
      <w:r>
        <w:rPr>
          <w:rStyle w:val="WW8Num3z0"/>
          <w:rFonts w:ascii="Verdana" w:hAnsi="Verdana"/>
          <w:color w:val="4682B4"/>
          <w:sz w:val="18"/>
          <w:szCs w:val="18"/>
        </w:rPr>
        <w:t>перевозчик</w:t>
      </w:r>
      <w:r>
        <w:rPr>
          <w:rStyle w:val="WW8Num2z0"/>
          <w:rFonts w:ascii="Verdana" w:hAnsi="Verdana"/>
          <w:color w:val="000000"/>
          <w:sz w:val="18"/>
          <w:szCs w:val="18"/>
        </w:rPr>
        <w:t> </w:t>
      </w:r>
      <w:r>
        <w:rPr>
          <w:rFonts w:ascii="Verdana" w:hAnsi="Verdana"/>
          <w:color w:val="000000"/>
          <w:sz w:val="18"/>
          <w:szCs w:val="18"/>
        </w:rPr>
        <w:t>и владельцы инфраструктуры объединяют свои операции, ресурсы и опыт для того, чтобы обеспечить</w:t>
      </w:r>
      <w:r>
        <w:rPr>
          <w:rStyle w:val="WW8Num2z0"/>
          <w:rFonts w:ascii="Verdana" w:hAnsi="Verdana"/>
          <w:color w:val="000000"/>
          <w:sz w:val="18"/>
          <w:szCs w:val="18"/>
        </w:rPr>
        <w:t> </w:t>
      </w:r>
      <w:r>
        <w:rPr>
          <w:rStyle w:val="WW8Num3z0"/>
          <w:rFonts w:ascii="Verdana" w:hAnsi="Verdana"/>
          <w:color w:val="4682B4"/>
          <w:sz w:val="18"/>
          <w:szCs w:val="18"/>
        </w:rPr>
        <w:t>перевозочный</w:t>
      </w:r>
      <w:r>
        <w:rPr>
          <w:rStyle w:val="WW8Num2z0"/>
          <w:rFonts w:ascii="Verdana" w:hAnsi="Verdana"/>
          <w:color w:val="000000"/>
          <w:sz w:val="18"/>
          <w:szCs w:val="18"/>
        </w:rPr>
        <w:t> </w:t>
      </w:r>
      <w:r>
        <w:rPr>
          <w:rFonts w:ascii="Verdana" w:hAnsi="Verdana"/>
          <w:color w:val="000000"/>
          <w:sz w:val="18"/>
          <w:szCs w:val="18"/>
        </w:rPr>
        <w:t>процесс - доставку пассажиров, багажа,</w:t>
      </w:r>
      <w:r>
        <w:rPr>
          <w:rStyle w:val="WW8Num2z0"/>
          <w:rFonts w:ascii="Verdana" w:hAnsi="Verdana"/>
          <w:color w:val="000000"/>
          <w:sz w:val="18"/>
          <w:szCs w:val="18"/>
        </w:rPr>
        <w:t> </w:t>
      </w:r>
      <w:r>
        <w:rPr>
          <w:rStyle w:val="WW8Num3z0"/>
          <w:rFonts w:ascii="Verdana" w:hAnsi="Verdana"/>
          <w:color w:val="4682B4"/>
          <w:sz w:val="18"/>
          <w:szCs w:val="18"/>
        </w:rPr>
        <w:t>грузобагажа</w:t>
      </w:r>
      <w:r>
        <w:rPr>
          <w:rStyle w:val="WW8Num2z0"/>
          <w:rFonts w:ascii="Verdana" w:hAnsi="Verdana"/>
          <w:color w:val="000000"/>
          <w:sz w:val="18"/>
          <w:szCs w:val="18"/>
        </w:rPr>
        <w:t> </w:t>
      </w:r>
      <w:r>
        <w:rPr>
          <w:rFonts w:ascii="Verdana" w:hAnsi="Verdana"/>
          <w:color w:val="000000"/>
          <w:sz w:val="18"/>
          <w:szCs w:val="18"/>
        </w:rPr>
        <w:t>до пункта назначения. Каждый хозяйствующий, субъект осуществляет свою часть перевозочного процесса, несет свои затраты и в соответствии с договорным соглашением получает свою долю</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железнодорожных билетов и оплаты провоза багажа. При этом контролируемые каждым участником перевозок</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его обязательства, понесенные расходы и доля в доходах, получаемых в результате</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услуг, произведенных совместной деятельностью, отражаются им в своих отдельных формах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CA530C6"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Совместная деятельность не является объектом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Налогообложению подлежат лишь результаты, полученные</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Style w:val="WW8Num2z0"/>
          <w:rFonts w:ascii="Verdana" w:hAnsi="Verdana"/>
          <w:color w:val="000000"/>
          <w:sz w:val="18"/>
          <w:szCs w:val="18"/>
        </w:rPr>
        <w:t> </w:t>
      </w:r>
      <w:r>
        <w:rPr>
          <w:rFonts w:ascii="Verdana" w:hAnsi="Verdana"/>
          <w:color w:val="000000"/>
          <w:sz w:val="18"/>
          <w:szCs w:val="18"/>
        </w:rPr>
        <w:t>от совместной деятельности.</w:t>
      </w:r>
    </w:p>
    <w:p w14:paraId="784CECED"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Обособленная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 совместной деятельности в рамках ОАО "ФПК" может не составляться, однако для оценки ее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целесообразно вести внутреннюю управленческую отчетность.</w:t>
      </w:r>
    </w:p>
    <w:p w14:paraId="3A2A2780"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в отличие от традиционного понимания учета совместной деятельности (например, по договору простого товарищества), организация учета совместной деятельности </w:t>
      </w:r>
      <w:r>
        <w:rPr>
          <w:rFonts w:ascii="Verdana" w:hAnsi="Verdana"/>
          <w:color w:val="000000"/>
          <w:sz w:val="18"/>
          <w:szCs w:val="18"/>
        </w:rPr>
        <w:lastRenderedPageBreak/>
        <w:t>дочерних компаний ОАО "ФПК" должна осуществляться на иной экономико-правовой основе: на базе совместной контролируемых организаций.</w:t>
      </w:r>
    </w:p>
    <w:p w14:paraId="7E3A2673"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Совместно контролируемая организация ведет свои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записи и представляет финансовую отчетность на общих основаниях. А* вклады участников отражаются в их учете в качестве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финансовых вложений в. совместно контролируемую организацию. В работе предлагаются способы консолидации отчетности подобных организаций и схемы бухгалтерских записей для отражения их создания и функционирования.</w:t>
      </w:r>
    </w:p>
    <w:p w14:paraId="17E1F886"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проведен анализ финансовых потоков, возникающих при пассажирских</w:t>
      </w:r>
      <w:r>
        <w:rPr>
          <w:rStyle w:val="WW8Num2z0"/>
          <w:rFonts w:ascii="Verdana" w:hAnsi="Verdana"/>
          <w:color w:val="000000"/>
          <w:sz w:val="18"/>
          <w:szCs w:val="18"/>
        </w:rPr>
        <w:t> </w:t>
      </w:r>
      <w:r>
        <w:rPr>
          <w:rStyle w:val="WW8Num3z0"/>
          <w:rFonts w:ascii="Verdana" w:hAnsi="Verdana"/>
          <w:color w:val="4682B4"/>
          <w:sz w:val="18"/>
          <w:szCs w:val="18"/>
        </w:rPr>
        <w:t>перевозках</w:t>
      </w:r>
      <w:r>
        <w:rPr>
          <w:rStyle w:val="WW8Num2z0"/>
          <w:rFonts w:ascii="Verdana" w:hAnsi="Verdana"/>
          <w:color w:val="000000"/>
          <w:sz w:val="18"/>
          <w:szCs w:val="18"/>
        </w:rPr>
        <w:t> </w:t>
      </w:r>
      <w:r>
        <w:rPr>
          <w:rFonts w:ascii="Verdana" w:hAnsi="Verdana"/>
          <w:color w:val="000000"/>
          <w:sz w:val="18"/>
          <w:szCs w:val="18"/>
        </w:rPr>
        <w:t>в условиях. их осуществления Федеральной пассажирской</w:t>
      </w:r>
      <w:r>
        <w:rPr>
          <w:rStyle w:val="WW8Num2z0"/>
          <w:rFonts w:ascii="Verdana" w:hAnsi="Verdana"/>
          <w:color w:val="000000"/>
          <w:sz w:val="18"/>
          <w:szCs w:val="18"/>
        </w:rPr>
        <w:t> </w:t>
      </w:r>
      <w:r>
        <w:rPr>
          <w:rStyle w:val="WW8Num3z0"/>
          <w:rFonts w:ascii="Verdana" w:hAnsi="Verdana"/>
          <w:color w:val="4682B4"/>
          <w:sz w:val="18"/>
          <w:szCs w:val="18"/>
        </w:rPr>
        <w:t>дирекцией</w:t>
      </w:r>
      <w:r>
        <w:rPr>
          <w:rStyle w:val="WW8Num2z0"/>
          <w:rFonts w:ascii="Verdana" w:hAnsi="Verdana"/>
          <w:color w:val="000000"/>
          <w:sz w:val="18"/>
          <w:szCs w:val="18"/>
        </w:rPr>
        <w:t> </w:t>
      </w:r>
      <w:r>
        <w:rPr>
          <w:rFonts w:ascii="Verdana" w:hAnsi="Verdana"/>
          <w:color w:val="000000"/>
          <w:sz w:val="18"/>
          <w:szCs w:val="18"/>
        </w:rPr>
        <w:t>и в процессе её предстоящего преобразования в</w:t>
      </w:r>
      <w:r>
        <w:rPr>
          <w:rStyle w:val="WW8Num2z0"/>
          <w:rFonts w:ascii="Verdana" w:hAnsi="Verdana"/>
          <w:color w:val="000000"/>
          <w:sz w:val="18"/>
          <w:szCs w:val="18"/>
        </w:rPr>
        <w:t> </w:t>
      </w:r>
      <w:r>
        <w:rPr>
          <w:rStyle w:val="WW8Num3z0"/>
          <w:rFonts w:ascii="Verdana" w:hAnsi="Verdana"/>
          <w:color w:val="4682B4"/>
          <w:sz w:val="18"/>
          <w:szCs w:val="18"/>
        </w:rPr>
        <w:t>холдинговую</w:t>
      </w:r>
      <w:r>
        <w:rPr>
          <w:rStyle w:val="WW8Num2z0"/>
          <w:rFonts w:ascii="Verdana" w:hAnsi="Verdana"/>
          <w:color w:val="000000"/>
          <w:sz w:val="18"/>
          <w:szCs w:val="18"/>
        </w:rPr>
        <w:t> </w:t>
      </w:r>
      <w:r>
        <w:rPr>
          <w:rFonts w:ascii="Verdana" w:hAnsi="Verdana"/>
          <w:color w:val="000000"/>
          <w:sz w:val="18"/>
          <w:szCs w:val="18"/>
        </w:rPr>
        <w:t>Федеральную пассажирскую компанию. Предложены рекомендации по совершенствованию информационного обеспечения решения ряда задач анализа этих финансовых потоков.</w:t>
      </w:r>
    </w:p>
    <w:p w14:paraId="5307F223"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при рассмотрении изменений статей баланса как факторов, влияющих на отклонение</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остатка денежных средств, от чистого финансового результата, полученного предприятием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времени, анализ с использованием традиционно применяемого- в отечественной практике алгоритма расчетов может сформировать результаты, не вполне соответствующие действительности. Как правило, в ходе анализа абсолютные изменения статей бухгалтерского баланса рассматривают в полном</w:t>
      </w:r>
    </w:p>
    <w:p w14:paraId="72E11129"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объеме. Таким образом,</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ситуации воспринимаются очень упрощенно. Не принимается во внимание тот факт, что на величину некоторых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может влиять и внутренний</w:t>
      </w:r>
      <w:r>
        <w:rPr>
          <w:rStyle w:val="WW8Num2z0"/>
          <w:rFonts w:ascii="Verdana" w:hAnsi="Verdana"/>
          <w:color w:val="000000"/>
          <w:sz w:val="18"/>
          <w:szCs w:val="18"/>
        </w:rPr>
        <w:t> </w:t>
      </w:r>
      <w:r>
        <w:rPr>
          <w:rStyle w:val="WW8Num3z0"/>
          <w:rFonts w:ascii="Verdana" w:hAnsi="Verdana"/>
          <w:color w:val="4682B4"/>
          <w:sz w:val="18"/>
          <w:szCs w:val="18"/>
        </w:rPr>
        <w:t>оборот</w:t>
      </w:r>
      <w:r>
        <w:rPr>
          <w:rFonts w:ascii="Verdana" w:hAnsi="Verdana"/>
          <w:color w:val="000000"/>
          <w:sz w:val="18"/>
          <w:szCs w:val="18"/>
        </w:rPr>
        <w:t>, который не вызывает движения финансовых потоков. Например, увеличение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может произойти в результате принятия к учету материалов» от ликвидации собственных объектов основных средств. Не учитывается также, что изменение структуры бухгалтерского баланса может быть вызвано движением стоимости не только в</w:t>
      </w:r>
      <w:r>
        <w:rPr>
          <w:rStyle w:val="WW8Num2z0"/>
          <w:rFonts w:ascii="Verdana" w:hAnsi="Verdana"/>
          <w:color w:val="000000"/>
          <w:sz w:val="18"/>
          <w:szCs w:val="18"/>
        </w:rPr>
        <w:t> </w:t>
      </w:r>
      <w:r>
        <w:rPr>
          <w:rStyle w:val="WW8Num3z0"/>
          <w:rFonts w:ascii="Verdana" w:hAnsi="Verdana"/>
          <w:color w:val="4682B4"/>
          <w:sz w:val="18"/>
          <w:szCs w:val="18"/>
        </w:rPr>
        <w:t>денежной</w:t>
      </w:r>
      <w:r>
        <w:rPr>
          <w:rFonts w:ascii="Verdana" w:hAnsi="Verdana"/>
          <w:color w:val="000000"/>
          <w:sz w:val="18"/>
          <w:szCs w:val="18"/>
        </w:rPr>
        <w:t>, но и в не денежной форме.</w:t>
      </w:r>
    </w:p>
    <w:p w14:paraId="3F5C5A0A"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 представляется, что сама идея ориентации исключительно на статьи бухгалтерского баланса при выявлении причин отклонения чистого остатка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от чистой прибыли является неправомерной. Разница между суммами чистого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и чистого финансового результата .зависит не только от изменений активов и источников их образования* в этом периоде. Известно, что такая ситуация объясняется с одной стороны тем, что</w:t>
      </w:r>
      <w:r>
        <w:rPr>
          <w:rStyle w:val="WW8Num2z0"/>
          <w:rFonts w:ascii="Verdana" w:hAnsi="Verdana"/>
          <w:color w:val="000000"/>
          <w:sz w:val="18"/>
          <w:szCs w:val="18"/>
        </w:rPr>
        <w:t> </w:t>
      </w:r>
      <w:r>
        <w:rPr>
          <w:rStyle w:val="WW8Num3z0"/>
          <w:rFonts w:ascii="Verdana" w:hAnsi="Verdana"/>
          <w:color w:val="4682B4"/>
          <w:sz w:val="18"/>
          <w:szCs w:val="18"/>
        </w:rPr>
        <w:t>чистый</w:t>
      </w:r>
      <w:r>
        <w:rPr>
          <w:rFonts w:ascii="Verdana" w:hAnsi="Verdana"/>
          <w:color w:val="000000"/>
          <w:sz w:val="18"/>
          <w:szCs w:val="18"/>
        </w:rPr>
        <w:t>финансовый результат рассчитывается на основе показателей, сформированных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 принципу начисления, а чистый остаток денежных средств определяется как разница между реально поступившими и</w:t>
      </w:r>
      <w:r>
        <w:rPr>
          <w:rStyle w:val="WW8Num2z0"/>
          <w:rFonts w:ascii="Verdana" w:hAnsi="Verdana"/>
          <w:color w:val="000000"/>
          <w:sz w:val="18"/>
          <w:szCs w:val="18"/>
        </w:rPr>
        <w:t> </w:t>
      </w:r>
      <w:r>
        <w:rPr>
          <w:rStyle w:val="WW8Num3z0"/>
          <w:rFonts w:ascii="Verdana" w:hAnsi="Verdana"/>
          <w:color w:val="4682B4"/>
          <w:sz w:val="18"/>
          <w:szCs w:val="18"/>
        </w:rPr>
        <w:t>израсходованными</w:t>
      </w:r>
      <w:r>
        <w:rPr>
          <w:rStyle w:val="WW8Num2z0"/>
          <w:rFonts w:ascii="Verdana" w:hAnsi="Verdana"/>
          <w:color w:val="000000"/>
          <w:sz w:val="18"/>
          <w:szCs w:val="18"/>
        </w:rPr>
        <w:t> </w:t>
      </w:r>
      <w:r>
        <w:rPr>
          <w:rFonts w:ascii="Verdana" w:hAnsi="Verdana"/>
          <w:color w:val="000000"/>
          <w:sz w:val="18"/>
          <w:szCs w:val="18"/>
        </w:rPr>
        <w:t>денежными средствами, которые принимаются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по факту реального исполнения</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обязательств.</w:t>
      </w:r>
    </w:p>
    <w:p w14:paraId="54F70D1F"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отклонение чистого остатка денежных средств от чистого финансового результата возникает потому, что не все суммы, принимаемые к бухгалтерскому учету, участвуют в расчете чистого финансового результата и чистого остатка денежных средств одновременно и в полном объеме. Например,</w:t>
      </w:r>
      <w:r>
        <w:rPr>
          <w:rStyle w:val="WW8Num2z0"/>
          <w:rFonts w:ascii="Verdana" w:hAnsi="Verdana"/>
          <w:color w:val="000000"/>
          <w:sz w:val="18"/>
          <w:szCs w:val="18"/>
        </w:rPr>
        <w:t> </w:t>
      </w:r>
      <w:r>
        <w:rPr>
          <w:rStyle w:val="WW8Num3z0"/>
          <w:rFonts w:ascii="Verdana" w:hAnsi="Verdana"/>
          <w:color w:val="4682B4"/>
          <w:sz w:val="18"/>
          <w:szCs w:val="18"/>
        </w:rPr>
        <w:t>авансы</w:t>
      </w:r>
      <w:r>
        <w:rPr>
          <w:rFonts w:ascii="Verdana" w:hAnsi="Verdana"/>
          <w:color w:val="000000"/>
          <w:sz w:val="18"/>
          <w:szCs w:val="18"/>
        </w:rPr>
        <w:t>, полученные от покупателей (заказчиков), в полной сумме определяют поступление денежных средств в том периоде, когда они получены, но в расчете чистого финансового результата примут участие только в том периоде, когда они будут признаны</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от реализации товаров, продукции, работ и услуг, и в соответствующей сумме.</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наоборот, в полной сумме определяют чистый финансовый результат, влияя также на сумму</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а на</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воздействуя лишь частично, не будучи связанными с реальными расходами денежных средств.</w:t>
      </w:r>
    </w:p>
    <w:p w14:paraId="24BF2FC9"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разделение прямых и косвенных факторов, то есть причин, оказывающих прямое и косвенное воздействие на финансовые потоки предприятия, не может быть реализовано традиционными методами анализа</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w:t>
      </w:r>
    </w:p>
    <w:p w14:paraId="5598FD79"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традиционной формы №2 не дает также возможности</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факторы, прямо и косвенно влияющие на финансовые потоки предприятия. Оно не включает в себя данные о</w:t>
      </w:r>
      <w:r>
        <w:rPr>
          <w:rStyle w:val="WW8Num2z0"/>
          <w:rFonts w:ascii="Verdana" w:hAnsi="Verdana"/>
          <w:color w:val="000000"/>
          <w:sz w:val="18"/>
          <w:szCs w:val="18"/>
        </w:rPr>
        <w:t> </w:t>
      </w:r>
      <w:r>
        <w:rPr>
          <w:rStyle w:val="WW8Num3z0"/>
          <w:rFonts w:ascii="Verdana" w:hAnsi="Verdana"/>
          <w:color w:val="4682B4"/>
          <w:sz w:val="18"/>
          <w:szCs w:val="18"/>
        </w:rPr>
        <w:t>выручке</w:t>
      </w:r>
      <w:r>
        <w:rPr>
          <w:rFonts w:ascii="Verdana" w:hAnsi="Verdana"/>
          <w:color w:val="000000"/>
          <w:sz w:val="18"/>
          <w:szCs w:val="18"/>
        </w:rPr>
        <w:t>, полученной в результате выполнения договоров, предусматривающих исполнение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(оплату) неденежными средствами, и о</w:t>
      </w:r>
      <w:r>
        <w:rPr>
          <w:rStyle w:val="WW8Num2z0"/>
          <w:rFonts w:ascii="Verdana" w:hAnsi="Verdana"/>
          <w:color w:val="000000"/>
          <w:sz w:val="18"/>
          <w:szCs w:val="18"/>
        </w:rPr>
        <w:t> </w:t>
      </w:r>
      <w:r>
        <w:rPr>
          <w:rStyle w:val="WW8Num3z0"/>
          <w:rFonts w:ascii="Verdana" w:hAnsi="Verdana"/>
          <w:color w:val="4682B4"/>
          <w:sz w:val="18"/>
          <w:szCs w:val="18"/>
        </w:rPr>
        <w:t>приросте</w:t>
      </w:r>
      <w:r>
        <w:rPr>
          <w:rStyle w:val="WW8Num2z0"/>
          <w:rFonts w:ascii="Verdana" w:hAnsi="Verdana"/>
          <w:color w:val="000000"/>
          <w:sz w:val="18"/>
          <w:szCs w:val="18"/>
        </w:rPr>
        <w:t> </w:t>
      </w:r>
      <w:r>
        <w:rPr>
          <w:rFonts w:ascii="Verdana" w:hAnsi="Verdana"/>
          <w:color w:val="000000"/>
          <w:sz w:val="18"/>
          <w:szCs w:val="18"/>
        </w:rPr>
        <w:t xml:space="preserve">(уменьшении) дебиторской задолженности в части доходов предприятия, не обеспечивает четкого разделения финансовых результатов </w:t>
      </w:r>
      <w:r>
        <w:rPr>
          <w:rFonts w:ascii="Verdana" w:hAnsi="Verdana"/>
          <w:color w:val="000000"/>
          <w:sz w:val="18"/>
          <w:szCs w:val="18"/>
        </w:rPr>
        <w:lastRenderedPageBreak/>
        <w:t>от</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Fonts w:ascii="Verdana" w:hAnsi="Verdana"/>
          <w:color w:val="000000"/>
          <w:sz w:val="18"/>
          <w:szCs w:val="18"/>
        </w:rPr>
        <w:t>; инвестиционной и финансовой деятельности.</w:t>
      </w:r>
    </w:p>
    <w:p w14:paraId="6940E16C"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Истоками формирования финансового потока, как известно, выступают:</w:t>
      </w:r>
      <w:r>
        <w:rPr>
          <w:rStyle w:val="WW8Num2z0"/>
          <w:rFonts w:ascii="Verdana" w:hAnsi="Verdana"/>
          <w:color w:val="000000"/>
          <w:sz w:val="18"/>
          <w:szCs w:val="18"/>
        </w:rPr>
        <w:t> </w:t>
      </w:r>
      <w:r>
        <w:rPr>
          <w:rStyle w:val="WW8Num3z0"/>
          <w:rFonts w:ascii="Verdana" w:hAnsi="Verdana"/>
          <w:color w:val="4682B4"/>
          <w:sz w:val="18"/>
          <w:szCs w:val="18"/>
        </w:rPr>
        <w:t>инвестированный</w:t>
      </w:r>
      <w:r>
        <w:rPr>
          <w:rFonts w:ascii="Verdana" w:hAnsi="Verdana"/>
          <w:color w:val="000000"/>
          <w:sz w:val="18"/>
          <w:szCs w:val="18"/>
        </w:rPr>
        <w:t>' капитал (акционерный, учредительский и т.д.),</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(займы, субсидии, субвенции, ссуды), основные средства и другие активы,</w:t>
      </w:r>
      <w:r>
        <w:rPr>
          <w:rStyle w:val="WW8Num2z0"/>
          <w:rFonts w:ascii="Verdana" w:hAnsi="Verdana"/>
          <w:color w:val="000000"/>
          <w:sz w:val="18"/>
          <w:szCs w:val="18"/>
        </w:rPr>
        <w:t> </w:t>
      </w:r>
      <w:r>
        <w:rPr>
          <w:rStyle w:val="WW8Num3z0"/>
          <w:rFonts w:ascii="Verdana" w:hAnsi="Verdana"/>
          <w:color w:val="4682B4"/>
          <w:sz w:val="18"/>
          <w:szCs w:val="18"/>
        </w:rPr>
        <w:t>вложенные</w:t>
      </w:r>
      <w:r>
        <w:rPr>
          <w:rStyle w:val="WW8Num2z0"/>
          <w:rFonts w:ascii="Verdana" w:hAnsi="Verdana"/>
          <w:color w:val="000000"/>
          <w:sz w:val="18"/>
          <w:szCs w:val="18"/>
        </w:rPr>
        <w:t> </w:t>
      </w:r>
      <w:r>
        <w:rPr>
          <w:rFonts w:ascii="Verdana" w:hAnsi="Verdana"/>
          <w:color w:val="000000"/>
          <w:sz w:val="18"/>
          <w:szCs w:val="18"/>
        </w:rPr>
        <w:t>на возмездной основе. Другими словами, это - собственный и</w:t>
      </w:r>
      <w:r>
        <w:rPr>
          <w:rStyle w:val="WW8Num2z0"/>
          <w:rFonts w:ascii="Verdana" w:hAnsi="Verdana"/>
          <w:color w:val="000000"/>
          <w:sz w:val="18"/>
          <w:szCs w:val="18"/>
        </w:rPr>
        <w:t> </w:t>
      </w:r>
      <w:r>
        <w:rPr>
          <w:rStyle w:val="WW8Num3z0"/>
          <w:rFonts w:ascii="Verdana" w:hAnsi="Verdana"/>
          <w:color w:val="4682B4"/>
          <w:sz w:val="18"/>
          <w:szCs w:val="18"/>
        </w:rPr>
        <w:t>заемный</w:t>
      </w:r>
      <w:r>
        <w:rPr>
          <w:rStyle w:val="WW8Num2z0"/>
          <w:rFonts w:ascii="Verdana" w:hAnsi="Verdana"/>
          <w:color w:val="000000"/>
          <w:sz w:val="18"/>
          <w:szCs w:val="18"/>
        </w:rPr>
        <w:t> </w:t>
      </w:r>
      <w:r>
        <w:rPr>
          <w:rFonts w:ascii="Verdana" w:hAnsi="Verdana"/>
          <w:color w:val="000000"/>
          <w:sz w:val="18"/>
          <w:szCs w:val="18"/>
        </w:rPr>
        <w:t>капитал. Завершающим этапом в</w:t>
      </w:r>
      <w:r>
        <w:rPr>
          <w:rStyle w:val="WW8Num2z0"/>
          <w:rFonts w:ascii="Verdana" w:hAnsi="Verdana"/>
          <w:color w:val="000000"/>
          <w:sz w:val="18"/>
          <w:szCs w:val="18"/>
        </w:rPr>
        <w:t> </w:t>
      </w:r>
      <w:r>
        <w:rPr>
          <w:rStyle w:val="WW8Num3z0"/>
          <w:rFonts w:ascii="Verdana" w:hAnsi="Verdana"/>
          <w:color w:val="4682B4"/>
          <w:sz w:val="18"/>
          <w:szCs w:val="18"/>
        </w:rPr>
        <w:t>кругообороте</w:t>
      </w:r>
      <w:r>
        <w:rPr>
          <w:rStyle w:val="WW8Num2z0"/>
          <w:rFonts w:ascii="Verdana" w:hAnsi="Verdana"/>
          <w:color w:val="000000"/>
          <w:sz w:val="18"/>
          <w:szCs w:val="18"/>
        </w:rPr>
        <w:t> </w:t>
      </w:r>
      <w:r>
        <w:rPr>
          <w:rFonts w:ascii="Verdana" w:hAnsi="Verdana"/>
          <w:color w:val="000000"/>
          <w:sz w:val="18"/>
          <w:szCs w:val="18"/>
        </w:rPr>
        <w:t>финансовых потоков является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ее инвестирование (использование).</w:t>
      </w:r>
    </w:p>
    <w:p w14:paraId="7914DD99"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Величина потоков денежных средств, возникающих в результате операционной деятельности пассажирского железнодорожного транспорта, является ключевым</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степени, в которой операции г компании производят потоки денежных средств, достаточные для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кредитов, сохранения операционных возможностей,</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дивидендов и осуществления новых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без обращения к внешним источникам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30862FF8"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Потоки денежных средств от операционной деятельности возникают из основной, приносящей доход деятельности компании. Таким образом, как правило, они являются результатом операций и других событий, входящих в определение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или убытка. Примерами потоков денежных средств от операционной деятельности являются:</w:t>
      </w:r>
    </w:p>
    <w:p w14:paraId="26EAFA76"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денежные поступления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железнодорожных билетов, товаров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услуг;</w:t>
      </w:r>
    </w:p>
    <w:p w14:paraId="1F9751A4"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денежные поступления от</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гонорары, комиссионные и другие доходы;</w:t>
      </w:r>
    </w:p>
    <w:p w14:paraId="0B23D314"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денежные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поставщикам за товары и услуги;</w:t>
      </w:r>
    </w:p>
    <w:p w14:paraId="78655937"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денежные платежи служащим и от их лица;</w:t>
      </w:r>
    </w:p>
    <w:p w14:paraId="631C8099"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денежные поступления и платежи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 в качестве страховых</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и исков, годовых взносов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страховых вознаграждений;</w:t>
      </w:r>
    </w:p>
    <w:p w14:paraId="577E63E5"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денежные выплаты или компенсации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если только они не могут быть</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с финансовой или инвестиционной деятельностью;</w:t>
      </w:r>
    </w:p>
    <w:p w14:paraId="26CB1AC4"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денежные поступления и платежи по</w:t>
      </w:r>
      <w:r>
        <w:rPr>
          <w:rStyle w:val="WW8Num2z0"/>
          <w:rFonts w:ascii="Verdana" w:hAnsi="Verdana"/>
          <w:color w:val="000000"/>
          <w:sz w:val="18"/>
          <w:szCs w:val="18"/>
        </w:rPr>
        <w:t> </w:t>
      </w:r>
      <w:r>
        <w:rPr>
          <w:rStyle w:val="WW8Num3z0"/>
          <w:rFonts w:ascii="Verdana" w:hAnsi="Verdana"/>
          <w:color w:val="4682B4"/>
          <w:sz w:val="18"/>
          <w:szCs w:val="18"/>
        </w:rPr>
        <w:t>контрактам</w:t>
      </w:r>
      <w:r>
        <w:rPr>
          <w:rFonts w:ascii="Verdana" w:hAnsi="Verdana"/>
          <w:color w:val="000000"/>
          <w:sz w:val="18"/>
          <w:szCs w:val="18"/>
        </w:rPr>
        <w:t>, заключенным для коммерческих или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целей.</w:t>
      </w:r>
    </w:p>
    <w:p w14:paraId="58CE8B1F"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Отдельное раскрытие информации о движении денежных средств, возникающем в результате инвестиционной деятельности, имеет важное значение, потому что эти потоки денежных средств характеризуют степень направленности произведенных расходов на формирование ресурсов, предназначенных для генерирования будущего дохода и ожидаемых потоков денежных средств.</w:t>
      </w:r>
    </w:p>
    <w:p w14:paraId="06BC0DC4"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Раскрытие потоков денежных средств, возникающих от финансовой деятельности, также имеет важное значение, так как эта информация необходима для прогнозирования претензий на будущие потоки денежных средств от государства как</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или от организаций, предоставляющих</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для компании.</w:t>
      </w:r>
    </w:p>
    <w:p w14:paraId="7768C216"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Основное различие в определении финансовой деятельности между международными стандартами финансовой отчетности и российскими стандартами заключается в том, что согласно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финансовая деятельность! включает как</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Fonts w:ascii="Verdana" w:hAnsi="Verdana"/>
          <w:color w:val="000000"/>
          <w:sz w:val="18"/>
          <w:szCs w:val="18"/>
        </w:rPr>
        <w:t>, так долгосрочные инвестиции, в то время как российская система учета включает только краткосрочные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В связи с вышеизложенным при* составлении</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структурой ОАО "ФПК" отчета о движении денежных средств на основе МСФО следует руководствоваться соответствующим определением финансовой деятельности.</w:t>
      </w:r>
    </w:p>
    <w:p w14:paraId="08EAB471"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Холдинговая</w:t>
      </w:r>
      <w:r>
        <w:rPr>
          <w:rStyle w:val="WW8Num2z0"/>
          <w:rFonts w:ascii="Verdana" w:hAnsi="Verdana"/>
          <w:color w:val="000000"/>
          <w:sz w:val="18"/>
          <w:szCs w:val="18"/>
        </w:rPr>
        <w:t> </w:t>
      </w:r>
      <w:r>
        <w:rPr>
          <w:rFonts w:ascii="Verdana" w:hAnsi="Verdana"/>
          <w:color w:val="000000"/>
          <w:sz w:val="18"/>
          <w:szCs w:val="18"/>
        </w:rPr>
        <w:t>структура ОАО "ФПК" предполагает возможности взаимного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Поэтому потоки денежных средств от полученных и</w:t>
      </w:r>
      <w:r>
        <w:rPr>
          <w:rStyle w:val="WW8Num2z0"/>
          <w:rFonts w:ascii="Verdana" w:hAnsi="Verdana"/>
          <w:color w:val="000000"/>
          <w:sz w:val="18"/>
          <w:szCs w:val="18"/>
        </w:rPr>
        <w:t> </w:t>
      </w:r>
      <w:r>
        <w:rPr>
          <w:rStyle w:val="WW8Num3z0"/>
          <w:rFonts w:ascii="Verdana" w:hAnsi="Verdana"/>
          <w:color w:val="4682B4"/>
          <w:sz w:val="18"/>
          <w:szCs w:val="18"/>
        </w:rPr>
        <w:t>выплаченных</w:t>
      </w:r>
      <w:r>
        <w:rPr>
          <w:rStyle w:val="WW8Num2z0"/>
          <w:rFonts w:ascii="Verdana" w:hAnsi="Verdana"/>
          <w:color w:val="000000"/>
          <w:sz w:val="18"/>
          <w:szCs w:val="18"/>
        </w:rPr>
        <w:t> </w:t>
      </w:r>
      <w:r>
        <w:rPr>
          <w:rFonts w:ascii="Verdana" w:hAnsi="Verdana"/>
          <w:color w:val="000000"/>
          <w:sz w:val="18"/>
          <w:szCs w:val="18"/>
        </w:rPr>
        <w:t>процентов и дивидендов, по-нашему мнению должны представляться в отчетности раздельно. Каждый из1 них должен классифицироваться последовательно из периода в период по признаку их принадлежности к операционной, инвестиционной или финансовой деятельности.</w:t>
      </w:r>
    </w:p>
    <w:p w14:paraId="2F18FCA3"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исследуемой компании в целях углубления анализа полученные</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или дивиденды могут классифицироваться как инвестиционные потоки денежных средств, потому что они являются доходами &gt; от осуществленных инвестиций. В то же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выплаченные проценты и дивиденды могут классифицироваться как финансовые денежные потоки, т.к. они являются затратами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финансовых ресурсов.</w:t>
      </w:r>
    </w:p>
    <w:p w14:paraId="6CA0CBC9"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то же время, для того чтобы помочь пользователям в определении способности компании</w:t>
      </w:r>
      <w:r>
        <w:rPr>
          <w:rStyle w:val="WW8Num2z0"/>
          <w:rFonts w:ascii="Verdana" w:hAnsi="Verdana"/>
          <w:color w:val="000000"/>
          <w:sz w:val="18"/>
          <w:szCs w:val="18"/>
        </w:rPr>
        <w:t> </w:t>
      </w:r>
      <w:r>
        <w:rPr>
          <w:rStyle w:val="WW8Num3z0"/>
          <w:rFonts w:ascii="Verdana" w:hAnsi="Verdana"/>
          <w:color w:val="4682B4"/>
          <w:sz w:val="18"/>
          <w:szCs w:val="18"/>
        </w:rPr>
        <w:t>выплачивать</w:t>
      </w:r>
      <w:r>
        <w:rPr>
          <w:rStyle w:val="WW8Num2z0"/>
          <w:rFonts w:ascii="Verdana" w:hAnsi="Verdana"/>
          <w:color w:val="000000"/>
          <w:sz w:val="18"/>
          <w:szCs w:val="18"/>
        </w:rPr>
        <w:t> </w:t>
      </w:r>
      <w:r>
        <w:rPr>
          <w:rFonts w:ascii="Verdana" w:hAnsi="Verdana"/>
          <w:color w:val="000000"/>
          <w:sz w:val="18"/>
          <w:szCs w:val="18"/>
        </w:rPr>
        <w:t>дивиденды из операционных потоков денежных средств в результате основной деятельности железнодорожной компании, исключительно в целях анализа</w:t>
      </w:r>
      <w:r>
        <w:rPr>
          <w:rStyle w:val="WW8Num2z0"/>
          <w:rFonts w:ascii="Verdana" w:hAnsi="Verdana"/>
          <w:color w:val="000000"/>
          <w:sz w:val="18"/>
          <w:szCs w:val="18"/>
        </w:rPr>
        <w:t> </w:t>
      </w:r>
      <w:r>
        <w:rPr>
          <w:rStyle w:val="WW8Num3z0"/>
          <w:rFonts w:ascii="Verdana" w:hAnsi="Verdana"/>
          <w:color w:val="4682B4"/>
          <w:sz w:val="18"/>
          <w:szCs w:val="18"/>
        </w:rPr>
        <w:t>выплачиваемые</w:t>
      </w:r>
      <w:r>
        <w:rPr>
          <w:rStyle w:val="WW8Num2z0"/>
          <w:rFonts w:ascii="Verdana" w:hAnsi="Verdana"/>
          <w:color w:val="000000"/>
          <w:sz w:val="18"/>
          <w:szCs w:val="18"/>
        </w:rPr>
        <w:t> </w:t>
      </w:r>
      <w:r>
        <w:rPr>
          <w:rFonts w:ascii="Verdana" w:hAnsi="Verdana"/>
          <w:color w:val="000000"/>
          <w:sz w:val="18"/>
          <w:szCs w:val="18"/>
        </w:rPr>
        <w:t>дивиденды могут условно классифицироваться как компонент денежных потоков от операционной деятельности и учитываться при оценке соответствующего чистого остатка денежных средств.</w:t>
      </w:r>
    </w:p>
    <w:p w14:paraId="6FB6BE4D"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Денежные потоки, возникающие в связи с</w:t>
      </w:r>
      <w:r>
        <w:rPr>
          <w:rStyle w:val="WW8Num2z0"/>
          <w:rFonts w:ascii="Verdana" w:hAnsi="Verdana"/>
          <w:color w:val="000000"/>
          <w:sz w:val="18"/>
          <w:szCs w:val="18"/>
        </w:rPr>
        <w:t> </w:t>
      </w:r>
      <w:r>
        <w:rPr>
          <w:rStyle w:val="WW8Num3z0"/>
          <w:rFonts w:ascii="Verdana" w:hAnsi="Verdana"/>
          <w:color w:val="4682B4"/>
          <w:sz w:val="18"/>
          <w:szCs w:val="18"/>
        </w:rPr>
        <w:t>налогами</w:t>
      </w:r>
      <w:r>
        <w:rPr>
          <w:rFonts w:ascii="Verdana" w:hAnsi="Verdana"/>
          <w:color w:val="000000"/>
          <w:sz w:val="18"/>
          <w:szCs w:val="18"/>
        </w:rPr>
        <w:t>, должны, по нашему мнению, раскрываться отдельно и классифицироваться как денежные потоки от операционной деятельности, если только они не могут быть конкретно увязаны с финансовой или инвестиционной деятельностью.</w:t>
      </w:r>
    </w:p>
    <w:p w14:paraId="50AF798C"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определены ограничения, которые необходимо принимать в расчет при оценке эффективности финансовых потоков без учета</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К ним могут быть отнесены следующие ограничения:</w:t>
      </w:r>
    </w:p>
    <w:p w14:paraId="76D6C726"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начисляемая по активам, оцениваемым по исторической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 представляет собой величину, основанную на</w:t>
      </w:r>
      <w:r>
        <w:rPr>
          <w:rStyle w:val="WW8Num2z0"/>
          <w:rFonts w:ascii="Verdana" w:hAnsi="Verdana"/>
          <w:color w:val="000000"/>
          <w:sz w:val="18"/>
          <w:szCs w:val="18"/>
        </w:rPr>
        <w:t> </w:t>
      </w:r>
      <w:r>
        <w:rPr>
          <w:rStyle w:val="WW8Num3z0"/>
          <w:rFonts w:ascii="Verdana" w:hAnsi="Verdana"/>
          <w:color w:val="4682B4"/>
          <w:sz w:val="18"/>
          <w:szCs w:val="18"/>
        </w:rPr>
        <w:t>устаревших</w:t>
      </w:r>
      <w:r>
        <w:rPr>
          <w:rStyle w:val="WW8Num2z0"/>
          <w:rFonts w:ascii="Verdana" w:hAnsi="Verdana"/>
          <w:color w:val="000000"/>
          <w:sz w:val="18"/>
          <w:szCs w:val="18"/>
        </w:rPr>
        <w:t> </w:t>
      </w:r>
      <w:r>
        <w:rPr>
          <w:rFonts w:ascii="Verdana" w:hAnsi="Verdana"/>
          <w:color w:val="000000"/>
          <w:sz w:val="18"/>
          <w:szCs w:val="18"/>
        </w:rPr>
        <w:t>оценочных данных и расчетных сроках полезной службы;</w:t>
      </w:r>
    </w:p>
    <w:p w14:paraId="28A2EE19"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амортизационные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не отражают действительные затраты, на замену основных средств 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ценах;</w:t>
      </w:r>
    </w:p>
    <w:p w14:paraId="0D950123"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прибыль не будет отражать истинный финансовый результат от продаж, который включает в себя стоимость замещаемых активов в данный момент времени. Без учета инфляции нет уверенности, что компания способна поддерживать свой капитал на должном уровне;</w:t>
      </w:r>
    </w:p>
    <w:p w14:paraId="28595D34"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занижение</w:t>
      </w:r>
      <w:r>
        <w:rPr>
          <w:rStyle w:val="WW8Num2z0"/>
          <w:rFonts w:ascii="Verdana" w:hAnsi="Verdana"/>
          <w:color w:val="000000"/>
          <w:sz w:val="18"/>
          <w:szCs w:val="18"/>
        </w:rPr>
        <w:t> </w:t>
      </w:r>
      <w:r>
        <w:rPr>
          <w:rFonts w:ascii="Verdana" w:hAnsi="Verdana"/>
          <w:color w:val="000000"/>
          <w:sz w:val="18"/>
          <w:szCs w:val="18"/>
        </w:rPr>
        <w:t>затрат за счет недоначисления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рассчитываемой на базе фактической, а не реальной рыночной стоимости, и оценка себестоимости продаж исходя из фактической стоимости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запасов (а не их восстановительной стоимости) также искусственно завышают прибыль, что может привести к исчерпанию</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компании из-за необоснованно высоких налоговых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и распределяемых сумм;</w:t>
      </w:r>
    </w:p>
    <w:p w14:paraId="0759644B"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основные коэффициенты (такие как</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суммарных активов), рассчитанные на основе фактической стоимости, завышены в связи с тем, что завышена прибыль (как было показано выше), а суммарные активы занижены (так как они не</w:t>
      </w:r>
      <w:r>
        <w:rPr>
          <w:rStyle w:val="WW8Num2z0"/>
          <w:rFonts w:ascii="Verdana" w:hAnsi="Verdana"/>
          <w:color w:val="000000"/>
          <w:sz w:val="18"/>
          <w:szCs w:val="18"/>
        </w:rPr>
        <w:t> </w:t>
      </w:r>
      <w:r>
        <w:rPr>
          <w:rStyle w:val="WW8Num3z0"/>
          <w:rFonts w:ascii="Verdana" w:hAnsi="Verdana"/>
          <w:color w:val="4682B4"/>
          <w:sz w:val="18"/>
          <w:szCs w:val="18"/>
        </w:rPr>
        <w:t>переоцениваются</w:t>
      </w:r>
      <w:r>
        <w:rPr>
          <w:rStyle w:val="WW8Num2z0"/>
          <w:rFonts w:ascii="Verdana" w:hAnsi="Verdana"/>
          <w:color w:val="000000"/>
          <w:sz w:val="18"/>
          <w:szCs w:val="18"/>
        </w:rPr>
        <w:t> </w:t>
      </w:r>
      <w:r>
        <w:rPr>
          <w:rFonts w:ascii="Verdana" w:hAnsi="Verdana"/>
          <w:color w:val="000000"/>
          <w:sz w:val="18"/>
          <w:szCs w:val="18"/>
        </w:rPr>
        <w:t>по восстановительной стоимости). Следовательно, компании,</w:t>
      </w:r>
      <w:r>
        <w:rPr>
          <w:rStyle w:val="WW8Num2z0"/>
          <w:rFonts w:ascii="Verdana" w:hAnsi="Verdana"/>
          <w:color w:val="000000"/>
          <w:sz w:val="18"/>
          <w:szCs w:val="18"/>
        </w:rPr>
        <w:t> </w:t>
      </w:r>
      <w:r>
        <w:rPr>
          <w:rStyle w:val="WW8Num3z0"/>
          <w:rFonts w:ascii="Verdana" w:hAnsi="Verdana"/>
          <w:color w:val="4682B4"/>
          <w:sz w:val="18"/>
          <w:szCs w:val="18"/>
        </w:rPr>
        <w:t>инвестирующие</w:t>
      </w:r>
      <w:r>
        <w:rPr>
          <w:rStyle w:val="WW8Num2z0"/>
          <w:rFonts w:ascii="Verdana" w:hAnsi="Verdana"/>
          <w:color w:val="000000"/>
          <w:sz w:val="18"/>
          <w:szCs w:val="18"/>
        </w:rPr>
        <w:t> </w:t>
      </w:r>
      <w:r>
        <w:rPr>
          <w:rFonts w:ascii="Verdana" w:hAnsi="Verdana"/>
          <w:color w:val="000000"/>
          <w:sz w:val="18"/>
          <w:szCs w:val="18"/>
        </w:rPr>
        <w:t>средства в новые активы (с целью повышения эффективности и прибыли), будут "наказаны" в результате принятия решений с применением анализа на основе таких коэффициентов из-за</w:t>
      </w:r>
      <w:r>
        <w:rPr>
          <w:rStyle w:val="WW8Num2z0"/>
          <w:rFonts w:ascii="Verdana" w:hAnsi="Verdana"/>
          <w:color w:val="000000"/>
          <w:sz w:val="18"/>
          <w:szCs w:val="18"/>
        </w:rPr>
        <w:t> </w:t>
      </w:r>
      <w:r>
        <w:rPr>
          <w:rStyle w:val="WW8Num3z0"/>
          <w:rFonts w:ascii="Verdana" w:hAnsi="Verdana"/>
          <w:color w:val="4682B4"/>
          <w:sz w:val="18"/>
          <w:szCs w:val="18"/>
        </w:rPr>
        <w:t>занижения</w:t>
      </w:r>
      <w:r>
        <w:rPr>
          <w:rStyle w:val="WW8Num2z0"/>
          <w:rFonts w:ascii="Verdana" w:hAnsi="Verdana"/>
          <w:color w:val="000000"/>
          <w:sz w:val="18"/>
          <w:szCs w:val="18"/>
        </w:rPr>
        <w:t> </w:t>
      </w:r>
      <w:r>
        <w:rPr>
          <w:rFonts w:ascii="Verdana" w:hAnsi="Verdana"/>
          <w:color w:val="000000"/>
          <w:sz w:val="18"/>
          <w:szCs w:val="18"/>
        </w:rPr>
        <w:t>стоимости замещаемых активов по сравнению с их восстановительной стоимостью.</w:t>
      </w:r>
    </w:p>
    <w:p w14:paraId="0B6940E7"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Федеральной пассажирской компании призвано решить задачи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и развития пассажирского комплекса, который ныне можно определить лишь как потенциально эффективную сферу бизнеса. Достижение данной цели невозможно без организованной на современных технологиях мощной информационной базы, значительной, частью которой должна стать научно обоснованная, система построения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но и оперативной и статистической отчетности.</w:t>
      </w:r>
    </w:p>
    <w:p w14:paraId="5FEBA579"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Показано, что полученная плата за проезд</w:t>
      </w:r>
      <w:r>
        <w:rPr>
          <w:rStyle w:val="WW8Num2z0"/>
          <w:rFonts w:ascii="Verdana" w:hAnsi="Verdana"/>
          <w:color w:val="000000"/>
          <w:sz w:val="18"/>
          <w:szCs w:val="18"/>
        </w:rPr>
        <w:t> </w:t>
      </w:r>
      <w:r>
        <w:rPr>
          <w:rStyle w:val="WW8Num3z0"/>
          <w:rFonts w:ascii="Verdana" w:hAnsi="Verdana"/>
          <w:color w:val="4682B4"/>
          <w:sz w:val="18"/>
          <w:szCs w:val="18"/>
        </w:rPr>
        <w:t>пассажира</w:t>
      </w:r>
      <w:r>
        <w:rPr>
          <w:rStyle w:val="WW8Num2z0"/>
          <w:rFonts w:ascii="Verdana" w:hAnsi="Verdana"/>
          <w:color w:val="000000"/>
          <w:sz w:val="18"/>
          <w:szCs w:val="18"/>
        </w:rPr>
        <w:t> </w:t>
      </w:r>
      <w:r>
        <w:rPr>
          <w:rFonts w:ascii="Verdana" w:hAnsi="Verdana"/>
          <w:color w:val="000000"/>
          <w:sz w:val="18"/>
          <w:szCs w:val="18"/>
        </w:rPr>
        <w:t>должна распределяться между участниками перевозок по составляющим</w:t>
      </w:r>
      <w:r>
        <w:rPr>
          <w:rStyle w:val="WW8Num2z0"/>
          <w:rFonts w:ascii="Verdana" w:hAnsi="Verdana"/>
          <w:color w:val="000000"/>
          <w:sz w:val="18"/>
          <w:szCs w:val="18"/>
        </w:rPr>
        <w:t> </w:t>
      </w:r>
      <w:r>
        <w:rPr>
          <w:rStyle w:val="WW8Num3z0"/>
          <w:rFonts w:ascii="Verdana" w:hAnsi="Verdana"/>
          <w:color w:val="4682B4"/>
          <w:sz w:val="18"/>
          <w:szCs w:val="18"/>
        </w:rPr>
        <w:t>тарифа</w:t>
      </w:r>
      <w:r>
        <w:rPr>
          <w:rFonts w:ascii="Verdana" w:hAnsi="Verdana"/>
          <w:color w:val="000000"/>
          <w:sz w:val="18"/>
          <w:szCs w:val="18"/>
        </w:rPr>
        <w:t>:</w:t>
      </w:r>
    </w:p>
    <w:p w14:paraId="6E37FEB4"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части</w:t>
      </w:r>
      <w:r>
        <w:rPr>
          <w:rStyle w:val="WW8Num2z0"/>
          <w:rFonts w:ascii="Verdana" w:hAnsi="Verdana"/>
          <w:color w:val="000000"/>
          <w:sz w:val="18"/>
          <w:szCs w:val="18"/>
        </w:rPr>
        <w:t> </w:t>
      </w:r>
      <w:r>
        <w:rPr>
          <w:rStyle w:val="WW8Num3z0"/>
          <w:rFonts w:ascii="Verdana" w:hAnsi="Verdana"/>
          <w:color w:val="4682B4"/>
          <w:sz w:val="18"/>
          <w:szCs w:val="18"/>
        </w:rPr>
        <w:t>инфраструктурной</w:t>
      </w:r>
      <w:r>
        <w:rPr>
          <w:rStyle w:val="WW8Num2z0"/>
          <w:rFonts w:ascii="Verdana" w:hAnsi="Verdana"/>
          <w:color w:val="000000"/>
          <w:sz w:val="18"/>
          <w:szCs w:val="18"/>
        </w:rPr>
        <w:t> </w:t>
      </w:r>
      <w:r>
        <w:rPr>
          <w:rFonts w:ascii="Verdana" w:hAnsi="Verdana"/>
          <w:color w:val="000000"/>
          <w:sz w:val="18"/>
          <w:szCs w:val="18"/>
        </w:rPr>
        <w:t>- ОАО "РЖД" как</w:t>
      </w:r>
      <w:r>
        <w:rPr>
          <w:rStyle w:val="WW8Num2z0"/>
          <w:rFonts w:ascii="Verdana" w:hAnsi="Verdana"/>
          <w:color w:val="000000"/>
          <w:sz w:val="18"/>
          <w:szCs w:val="18"/>
        </w:rPr>
        <w:t> </w:t>
      </w:r>
      <w:r>
        <w:rPr>
          <w:rStyle w:val="WW8Num3z0"/>
          <w:rFonts w:ascii="Verdana" w:hAnsi="Verdana"/>
          <w:color w:val="4682B4"/>
          <w:sz w:val="18"/>
          <w:szCs w:val="18"/>
        </w:rPr>
        <w:t>владельцу</w:t>
      </w:r>
      <w:r>
        <w:rPr>
          <w:rStyle w:val="WW8Num2z0"/>
          <w:rFonts w:ascii="Verdana" w:hAnsi="Verdana"/>
          <w:color w:val="000000"/>
          <w:sz w:val="18"/>
          <w:szCs w:val="18"/>
        </w:rPr>
        <w:t> </w:t>
      </w:r>
      <w:r>
        <w:rPr>
          <w:rFonts w:ascii="Verdana" w:hAnsi="Verdana"/>
          <w:color w:val="000000"/>
          <w:sz w:val="18"/>
          <w:szCs w:val="18"/>
        </w:rPr>
        <w:t>инфраструктуры;</w:t>
      </w:r>
    </w:p>
    <w:p w14:paraId="753320DF"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части локомотивной - ОАО "РЖД", обеспечивающему локомотивную тягу (в дальнейшем - компании-перевозчику, обеспечивающей собственными локомотивами тягу пассажирских,поездов);</w:t>
      </w:r>
    </w:p>
    <w:p w14:paraId="4580F0FD"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части вокзальной - ОАО "ФПК" как компании - владельцу вокзального комплекса, осуществляющей</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пассажиров на вокзалах, в павильонах, на платформах;</w:t>
      </w:r>
    </w:p>
    <w:p w14:paraId="7EA9FBFD"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части вагонной - пассажирской компании-перевозчику как</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Style w:val="WW8Num2z0"/>
          <w:rFonts w:ascii="Verdana" w:hAnsi="Verdana"/>
          <w:color w:val="000000"/>
          <w:sz w:val="18"/>
          <w:szCs w:val="18"/>
        </w:rPr>
        <w:t> </w:t>
      </w:r>
      <w:r>
        <w:rPr>
          <w:rFonts w:ascii="Verdana" w:hAnsi="Verdana"/>
          <w:color w:val="000000"/>
          <w:sz w:val="18"/>
          <w:szCs w:val="18"/>
        </w:rPr>
        <w:t>вагонов.</w:t>
      </w:r>
    </w:p>
    <w:p w14:paraId="5A351032"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принцип расчетов за услуги инфраструктуры и порядок определения</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услуги инфраструктуры, железнодорожного транспорта общего пользования, при перевозках</w:t>
      </w:r>
      <w:r>
        <w:rPr>
          <w:rStyle w:val="WW8Num2z0"/>
          <w:rFonts w:ascii="Verdana" w:hAnsi="Verdana"/>
          <w:color w:val="000000"/>
          <w:sz w:val="18"/>
          <w:szCs w:val="18"/>
        </w:rPr>
        <w:t> </w:t>
      </w:r>
      <w:r>
        <w:rPr>
          <w:rStyle w:val="WW8Num3z0"/>
          <w:rFonts w:ascii="Verdana" w:hAnsi="Verdana"/>
          <w:color w:val="4682B4"/>
          <w:sz w:val="18"/>
          <w:szCs w:val="18"/>
        </w:rPr>
        <w:t>пассажиров</w:t>
      </w:r>
      <w:r>
        <w:rPr>
          <w:rStyle w:val="WW8Num2z0"/>
          <w:rFonts w:ascii="Verdana" w:hAnsi="Verdana"/>
          <w:color w:val="000000"/>
          <w:sz w:val="18"/>
          <w:szCs w:val="18"/>
        </w:rPr>
        <w:t> </w:t>
      </w:r>
      <w:r>
        <w:rPr>
          <w:rFonts w:ascii="Verdana" w:hAnsi="Verdana"/>
          <w:color w:val="000000"/>
          <w:sz w:val="18"/>
          <w:szCs w:val="18"/>
        </w:rPr>
        <w:t>в дальнем следовании, багажа и грузобагажа соответствуют изменениям, внесенным в законодательство о естественных монополиях, и переходу к регулированию услуг инфраструктуры.</w:t>
      </w:r>
    </w:p>
    <w:p w14:paraId="40BB2E99"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Эффективные решения по повышению</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 xml:space="preserve">пассажирских перевозок дальнего </w:t>
      </w:r>
      <w:r>
        <w:rPr>
          <w:rFonts w:ascii="Verdana" w:hAnsi="Verdana"/>
          <w:color w:val="000000"/>
          <w:sz w:val="18"/>
          <w:szCs w:val="18"/>
        </w:rPr>
        <w:lastRenderedPageBreak/>
        <w:t>сообщения невозможны без углубленного анализа фактической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курсирования</w:t>
      </w:r>
      <w:r>
        <w:rPr>
          <w:rStyle w:val="WW8Num2z0"/>
          <w:rFonts w:ascii="Verdana" w:hAnsi="Verdana"/>
          <w:color w:val="000000"/>
          <w:sz w:val="18"/>
          <w:szCs w:val="18"/>
        </w:rPr>
        <w:t> </w:t>
      </w:r>
      <w:r>
        <w:rPr>
          <w:rFonts w:ascii="Verdana" w:hAnsi="Verdana"/>
          <w:color w:val="000000"/>
          <w:sz w:val="18"/>
          <w:szCs w:val="18"/>
        </w:rPr>
        <w:t>каждого поезда.</w:t>
      </w:r>
    </w:p>
    <w:p w14:paraId="67F774A7"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Выявление наиболее</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поездов предполагает проведение анализа причин их</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Fonts w:ascii="Verdana" w:hAnsi="Verdana"/>
          <w:color w:val="000000"/>
          <w:sz w:val="18"/>
          <w:szCs w:val="18"/>
        </w:rPr>
        <w:t>, а также разработку соответствующих мероприятий-по снижению убытков - (изменение схемы состава, отцепка одного или группы вагонов, отмена поезда с одновременным назначением одного или нескольких беспересадочных вагонов и др.). С изменением эксплуатационной ситуации, например, с увеличением</w:t>
      </w:r>
      <w:r>
        <w:rPr>
          <w:rStyle w:val="WW8Num2z0"/>
          <w:rFonts w:ascii="Verdana" w:hAnsi="Verdana"/>
          <w:color w:val="000000"/>
          <w:sz w:val="18"/>
          <w:szCs w:val="18"/>
        </w:rPr>
        <w:t> </w:t>
      </w:r>
      <w:r>
        <w:rPr>
          <w:rStyle w:val="WW8Num3z0"/>
          <w:rFonts w:ascii="Verdana" w:hAnsi="Verdana"/>
          <w:color w:val="4682B4"/>
          <w:sz w:val="18"/>
          <w:szCs w:val="18"/>
        </w:rPr>
        <w:t>пассажиропотока</w:t>
      </w:r>
      <w:r>
        <w:rPr>
          <w:rStyle w:val="WW8Num2z0"/>
          <w:rFonts w:ascii="Verdana" w:hAnsi="Verdana"/>
          <w:color w:val="000000"/>
          <w:sz w:val="18"/>
          <w:szCs w:val="18"/>
        </w:rPr>
        <w:t> </w:t>
      </w:r>
      <w:r>
        <w:rPr>
          <w:rFonts w:ascii="Verdana" w:hAnsi="Verdana"/>
          <w:color w:val="000000"/>
          <w:sz w:val="18"/>
          <w:szCs w:val="18"/>
        </w:rPr>
        <w:t>может появиться« необходимость оперативного назначения поезда или вагонов на основе объективного и оперативного определения финансово-экономических результатов курсирования поезда, а также отдельных типов вагонов в его составе.</w:t>
      </w:r>
    </w:p>
    <w:p w14:paraId="1B43190A"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вопроса о назначении и оценке эффективности курсирования конкретного поезда в качестве исходной информации в работе рекомендуется использование отчетной информации, характеризующей эксплуатационные и финансовые показатели конкретного поезда. Для этих целей предполагается использование данных о поезде из информационной базы автоматизированной системы« управления по</w:t>
      </w:r>
      <w:r>
        <w:rPr>
          <w:rStyle w:val="WW8Num2z0"/>
          <w:rFonts w:ascii="Verdana" w:hAnsi="Verdana"/>
          <w:color w:val="000000"/>
          <w:sz w:val="18"/>
          <w:szCs w:val="18"/>
        </w:rPr>
        <w:t> </w:t>
      </w:r>
      <w:r>
        <w:rPr>
          <w:rStyle w:val="WW8Num3z0"/>
          <w:rFonts w:ascii="Verdana" w:hAnsi="Verdana"/>
          <w:color w:val="4682B4"/>
          <w:sz w:val="18"/>
          <w:szCs w:val="18"/>
        </w:rPr>
        <w:t>бронированию</w:t>
      </w:r>
      <w:r>
        <w:rPr>
          <w:rStyle w:val="WW8Num2z0"/>
          <w:rFonts w:ascii="Verdana" w:hAnsi="Verdana"/>
          <w:color w:val="000000"/>
          <w:sz w:val="18"/>
          <w:szCs w:val="18"/>
        </w:rPr>
        <w:t> </w:t>
      </w:r>
      <w:r>
        <w:rPr>
          <w:rFonts w:ascii="Verdana" w:hAnsi="Verdana"/>
          <w:color w:val="000000"/>
          <w:sz w:val="18"/>
          <w:szCs w:val="18"/>
        </w:rPr>
        <w:t>мест и продаже билетов на поезд дальнего следования</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"Экспресс". Предлагаемая методика обеспечивает</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расчетов, при которой отчетной величине рентабельности пассажирских перевозок дальнего сообщения в целом по дороге соответствует</w:t>
      </w:r>
      <w:r>
        <w:rPr>
          <w:rStyle w:val="WW8Num2z0"/>
          <w:rFonts w:ascii="Verdana" w:hAnsi="Verdana"/>
          <w:color w:val="000000"/>
          <w:sz w:val="18"/>
          <w:szCs w:val="18"/>
        </w:rPr>
        <w:t> </w:t>
      </w:r>
      <w:r>
        <w:rPr>
          <w:rStyle w:val="WW8Num3z0"/>
          <w:rFonts w:ascii="Verdana" w:hAnsi="Verdana"/>
          <w:color w:val="4682B4"/>
          <w:sz w:val="18"/>
          <w:szCs w:val="18"/>
        </w:rPr>
        <w:t>средневзвешенное</w:t>
      </w:r>
      <w:r>
        <w:rPr>
          <w:rStyle w:val="WW8Num2z0"/>
          <w:rFonts w:ascii="Verdana" w:hAnsi="Verdana"/>
          <w:color w:val="000000"/>
          <w:sz w:val="18"/>
          <w:szCs w:val="18"/>
        </w:rPr>
        <w:t> </w:t>
      </w:r>
      <w:r>
        <w:rPr>
          <w:rFonts w:ascii="Verdana" w:hAnsi="Verdana"/>
          <w:color w:val="000000"/>
          <w:sz w:val="18"/>
          <w:szCs w:val="18"/>
        </w:rPr>
        <w:t>значение основанных на фактических данных расчетных величин рентабельности курсирующих на ней поездов.</w:t>
      </w:r>
    </w:p>
    <w:p w14:paraId="78245D76"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Показателем фактической экономической эффективности курсирования поезда является его рентабельность, определяемая как отношение прибыли железнодорожного транспорта от перевозок пассажиров в рассматриваемом поезде за отчетный период к аналогичным расходам.</w:t>
      </w:r>
    </w:p>
    <w:p w14:paraId="262266FD"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рентабельности поезда необходимо' определение доходов, получаемых пассажирской дирекцией от конкретного поезда, что рекомендуется производить по данным отчета</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дороги "Справка по определению основных показателей, связанных с</w:t>
      </w:r>
      <w:r>
        <w:rPr>
          <w:rStyle w:val="WW8Num2z0"/>
          <w:rFonts w:ascii="Verdana" w:hAnsi="Verdana"/>
          <w:color w:val="000000"/>
          <w:sz w:val="18"/>
          <w:szCs w:val="18"/>
        </w:rPr>
        <w:t> </w:t>
      </w:r>
      <w:r>
        <w:rPr>
          <w:rStyle w:val="WW8Num3z0"/>
          <w:rFonts w:ascii="Verdana" w:hAnsi="Verdana"/>
          <w:color w:val="4682B4"/>
          <w:sz w:val="18"/>
          <w:szCs w:val="18"/>
        </w:rPr>
        <w:t>перевозкой</w:t>
      </w:r>
      <w:r>
        <w:rPr>
          <w:rStyle w:val="WW8Num2z0"/>
          <w:rFonts w:ascii="Verdana" w:hAnsi="Verdana"/>
          <w:color w:val="000000"/>
          <w:sz w:val="18"/>
          <w:szCs w:val="18"/>
        </w:rPr>
        <w:t> </w:t>
      </w:r>
      <w:r>
        <w:rPr>
          <w:rFonts w:ascii="Verdana" w:hAnsi="Verdana"/>
          <w:color w:val="000000"/>
          <w:sz w:val="18"/>
          <w:szCs w:val="18"/>
        </w:rPr>
        <w:t>пассажиров в поездах дальнего сообщения" ("Экспресс-2"),</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выдаваемая по запросу.</w:t>
      </w:r>
    </w:p>
    <w:p w14:paraId="10D5B9C6"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доходов от продажи проездных документов железнодорожный</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получает доходы от дополнительных услуг, оказываемых</w:t>
      </w:r>
      <w:r>
        <w:rPr>
          <w:rStyle w:val="WW8Num2z0"/>
          <w:rFonts w:ascii="Verdana" w:hAnsi="Verdana"/>
          <w:color w:val="000000"/>
          <w:sz w:val="18"/>
          <w:szCs w:val="18"/>
        </w:rPr>
        <w:t> </w:t>
      </w:r>
      <w:r>
        <w:rPr>
          <w:rStyle w:val="WW8Num3z0"/>
          <w:rFonts w:ascii="Verdana" w:hAnsi="Verdana"/>
          <w:color w:val="4682B4"/>
          <w:sz w:val="18"/>
          <w:szCs w:val="18"/>
        </w:rPr>
        <w:t>пассажирам</w:t>
      </w:r>
      <w:r>
        <w:rPr>
          <w:rFonts w:ascii="Verdana" w:hAnsi="Verdana"/>
          <w:color w:val="000000"/>
          <w:sz w:val="18"/>
          <w:szCs w:val="18"/>
        </w:rPr>
        <w:t>, которые в настоящее время учитываются по эксплуатационной деятельности. Их величины для данного поезда определяются умножением суммы доходов от дополнительных услуг пассажирам дорог-участниц</w:t>
      </w:r>
      <w:r>
        <w:rPr>
          <w:rStyle w:val="WW8Num2z0"/>
          <w:rFonts w:ascii="Verdana" w:hAnsi="Verdana"/>
          <w:color w:val="000000"/>
          <w:sz w:val="18"/>
          <w:szCs w:val="18"/>
        </w:rPr>
        <w:t> </w:t>
      </w:r>
      <w:r>
        <w:rPr>
          <w:rStyle w:val="WW8Num3z0"/>
          <w:rFonts w:ascii="Verdana" w:hAnsi="Verdana"/>
          <w:color w:val="4682B4"/>
          <w:sz w:val="18"/>
          <w:szCs w:val="18"/>
        </w:rPr>
        <w:t>перевозки</w:t>
      </w:r>
      <w:r>
        <w:rPr>
          <w:rFonts w:ascii="Verdana" w:hAnsi="Verdana"/>
          <w:color w:val="000000"/>
          <w:sz w:val="18"/>
          <w:szCs w:val="18"/>
        </w:rPr>
        <w:t>, приходящейся на 1 отправленного пассажира, на количество пассажиров, отправленных в поезде соответствующей пассажирской дирекцией.</w:t>
      </w:r>
    </w:p>
    <w:p w14:paraId="7244ADCE"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менее важной задачей является определение расходов, приходящихся на поезд. Если по&lt; доходам конкретного поезда</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информация уже существует и ее только следует включить в алгоритм расчета рентабельности, то расходы, относящиеся на конкретный поезд, требуется определять расчетным путем. В этих условиях используются, понятия: "</w:t>
      </w:r>
      <w:r>
        <w:rPr>
          <w:rStyle w:val="WW8Num3z0"/>
          <w:rFonts w:ascii="Verdana" w:hAnsi="Verdana"/>
          <w:color w:val="4682B4"/>
          <w:sz w:val="18"/>
          <w:szCs w:val="18"/>
        </w:rPr>
        <w:t>инфраструктура</w:t>
      </w:r>
      <w:r>
        <w:rPr>
          <w:rFonts w:ascii="Verdana" w:hAnsi="Verdana"/>
          <w:color w:val="000000"/>
          <w:sz w:val="18"/>
          <w:szCs w:val="18"/>
        </w:rPr>
        <w:t>", "инфраструктура и тяга" и "</w:t>
      </w:r>
      <w:r>
        <w:rPr>
          <w:rStyle w:val="WW8Num3z0"/>
          <w:rFonts w:ascii="Verdana" w:hAnsi="Verdana"/>
          <w:color w:val="4682B4"/>
          <w:sz w:val="18"/>
          <w:szCs w:val="18"/>
        </w:rPr>
        <w:t>пассажирский</w:t>
      </w:r>
      <w:r>
        <w:rPr>
          <w:rStyle w:val="WW8Num2z0"/>
          <w:rFonts w:ascii="Verdana" w:hAnsi="Verdana"/>
          <w:color w:val="000000"/>
          <w:sz w:val="18"/>
          <w:szCs w:val="18"/>
        </w:rPr>
        <w:t> </w:t>
      </w:r>
      <w:r>
        <w:rPr>
          <w:rFonts w:ascii="Verdana" w:hAnsi="Verdana"/>
          <w:color w:val="000000"/>
          <w:sz w:val="18"/>
          <w:szCs w:val="18"/>
        </w:rPr>
        <w:t>комплекс".</w:t>
      </w:r>
    </w:p>
    <w:p w14:paraId="4FCC9F9C"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повышения аналитичности расчетов при определении расходов, приходящихся на конкретный поезд, предлагается комбинированный метод удельных весов и</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расходных ставок на те измерители объема работы конкретного поезда, которые в виде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представлены в АСУ "Экспресс" дорожных вычислительных центров.</w:t>
      </w:r>
    </w:p>
    <w:p w14:paraId="78141389" w14:textId="77777777" w:rsidR="00AE2147" w:rsidRDefault="00AE2147" w:rsidP="00AE21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приведена методика определения расходов, относимых на конкретный рассматриваемый поезд дальнего сообщения за расчетный период.</w:t>
      </w:r>
    </w:p>
    <w:p w14:paraId="353E763E"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для пассажирской</w:t>
      </w:r>
      <w:r>
        <w:rPr>
          <w:rStyle w:val="WW8Num2z0"/>
          <w:rFonts w:ascii="Verdana" w:hAnsi="Verdana"/>
          <w:color w:val="000000"/>
          <w:sz w:val="18"/>
          <w:szCs w:val="18"/>
        </w:rPr>
        <w:t> </w:t>
      </w:r>
      <w:r>
        <w:rPr>
          <w:rStyle w:val="WW8Num3z0"/>
          <w:rFonts w:ascii="Verdana" w:hAnsi="Verdana"/>
          <w:color w:val="4682B4"/>
          <w:sz w:val="18"/>
          <w:szCs w:val="18"/>
        </w:rPr>
        <w:t>дирекции</w:t>
      </w:r>
      <w:r>
        <w:rPr>
          <w:rStyle w:val="WW8Num2z0"/>
          <w:rFonts w:ascii="Verdana" w:hAnsi="Verdana"/>
          <w:color w:val="000000"/>
          <w:sz w:val="18"/>
          <w:szCs w:val="18"/>
        </w:rPr>
        <w:t> </w:t>
      </w:r>
      <w:r>
        <w:rPr>
          <w:rFonts w:ascii="Verdana" w:hAnsi="Verdana"/>
          <w:color w:val="000000"/>
          <w:sz w:val="18"/>
          <w:szCs w:val="18"/>
        </w:rPr>
        <w:t>расходы по движенческой операции будут определяться не методом</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ставок, а на основе установленной (договорной) расчетной цены на принятые измерители. Наиболее целесообразными такими измерителями могут служить вагоно-км и поездо-км.</w:t>
      </w:r>
    </w:p>
    <w:p w14:paraId="384AEB96"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предлагается детализированная методика аналитического обоснования укрупненных расходных</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 позволяющая комплексно оценивать фактические расходы по</w:t>
      </w:r>
      <w:r>
        <w:rPr>
          <w:rStyle w:val="WW8Num2z0"/>
          <w:rFonts w:ascii="Verdana" w:hAnsi="Verdana"/>
          <w:color w:val="000000"/>
          <w:sz w:val="18"/>
          <w:szCs w:val="18"/>
        </w:rPr>
        <w:t> </w:t>
      </w:r>
      <w:r>
        <w:rPr>
          <w:rStyle w:val="WW8Num3z0"/>
          <w:rFonts w:ascii="Verdana" w:hAnsi="Verdana"/>
          <w:color w:val="4682B4"/>
          <w:sz w:val="18"/>
          <w:szCs w:val="18"/>
        </w:rPr>
        <w:t>перевозкам</w:t>
      </w:r>
      <w:r>
        <w:rPr>
          <w:rStyle w:val="WW8Num2z0"/>
          <w:rFonts w:ascii="Verdana" w:hAnsi="Verdana"/>
          <w:color w:val="000000"/>
          <w:sz w:val="18"/>
          <w:szCs w:val="18"/>
        </w:rPr>
        <w:t> </w:t>
      </w:r>
      <w:r>
        <w:rPr>
          <w:rFonts w:ascii="Verdana" w:hAnsi="Verdana"/>
          <w:color w:val="000000"/>
          <w:sz w:val="18"/>
          <w:szCs w:val="18"/>
        </w:rPr>
        <w:t xml:space="preserve">пассажиров в конкретном поезде с дифференциацией их по уровням </w:t>
      </w:r>
      <w:r>
        <w:rPr>
          <w:rFonts w:ascii="Verdana" w:hAnsi="Verdana"/>
          <w:color w:val="000000"/>
          <w:sz w:val="18"/>
          <w:szCs w:val="18"/>
        </w:rPr>
        <w:lastRenderedPageBreak/>
        <w:t>управления</w:t>
      </w:r>
      <w:r>
        <w:rPr>
          <w:rStyle w:val="WW8Num2z0"/>
          <w:rFonts w:ascii="Verdana" w:hAnsi="Verdana"/>
          <w:color w:val="000000"/>
          <w:sz w:val="18"/>
          <w:szCs w:val="18"/>
        </w:rPr>
        <w:t> </w:t>
      </w:r>
      <w:r>
        <w:rPr>
          <w:rStyle w:val="WW8Num3z0"/>
          <w:rFonts w:ascii="Verdana" w:hAnsi="Verdana"/>
          <w:color w:val="4682B4"/>
          <w:sz w:val="18"/>
          <w:szCs w:val="18"/>
        </w:rPr>
        <w:t>пассажирским</w:t>
      </w:r>
      <w:r>
        <w:rPr>
          <w:rStyle w:val="WW8Num2z0"/>
          <w:rFonts w:ascii="Verdana" w:hAnsi="Verdana"/>
          <w:color w:val="000000"/>
          <w:sz w:val="18"/>
          <w:szCs w:val="18"/>
        </w:rPr>
        <w:t> </w:t>
      </w:r>
      <w:r>
        <w:rPr>
          <w:rFonts w:ascii="Verdana" w:hAnsi="Verdana"/>
          <w:color w:val="000000"/>
          <w:sz w:val="18"/>
          <w:szCs w:val="18"/>
        </w:rPr>
        <w:t>транспортом.</w:t>
      </w:r>
    </w:p>
    <w:p w14:paraId="2D3CA2C6" w14:textId="77777777" w:rsidR="00AE2147" w:rsidRDefault="00AE2147" w:rsidP="00AE21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рекомендуемый комплекс учетно-аналитических методик позволяет обеспечить адекватную информационную базу для выработки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ходе реформирования отечественного пассажирского железнодорожного транспорта в целях достижения эффективности и устойчивости его функционирования в современных рыночных условиях.</w:t>
      </w:r>
    </w:p>
    <w:p w14:paraId="0A3D5223" w14:textId="77777777" w:rsidR="00AE2147" w:rsidRDefault="00AE2147" w:rsidP="00AE214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Беляева, Елена Николаевна, 2006 год</w:t>
      </w:r>
    </w:p>
    <w:p w14:paraId="6D84B1C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и вторая. Официальный текст. - М.: Кодекс, 1996. - 496 с.</w:t>
      </w:r>
    </w:p>
    <w:p w14:paraId="16A4E774"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1. Часть 2- СБб:. «</w:t>
      </w:r>
      <w:r>
        <w:rPr>
          <w:rStyle w:val="WW8Num3z0"/>
          <w:rFonts w:ascii="Verdana" w:hAnsi="Verdana"/>
          <w:color w:val="4682B4"/>
          <w:sz w:val="18"/>
          <w:szCs w:val="18"/>
        </w:rPr>
        <w:t>Издательский дом Герда</w:t>
      </w:r>
      <w:r>
        <w:rPr>
          <w:rFonts w:ascii="Verdana" w:hAnsi="Verdana"/>
          <w:color w:val="000000"/>
          <w:sz w:val="18"/>
          <w:szCs w:val="18"/>
        </w:rPr>
        <w:t>», 2000. 384 с.</w:t>
      </w:r>
    </w:p>
    <w:p w14:paraId="4F4FFD9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26.12.95 г. № 208-ФЗ.</w:t>
      </w:r>
    </w:p>
    <w:p w14:paraId="4AC1843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от 21 ноября 1996 г. № 129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М.: Изд-во «Ось-89», 1996. - 16 с.</w:t>
      </w:r>
    </w:p>
    <w:p w14:paraId="7CFB234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"Устав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Российской Федерации" №18-ФЗ от 10 января 2003 года.</w:t>
      </w:r>
    </w:p>
    <w:p w14:paraId="4986269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в Российской Федерации» № 17-ФЗ от 10.01.2003 г. (ред. 07.07.2003 г.).</w:t>
      </w:r>
    </w:p>
    <w:p w14:paraId="3A82BAE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Российской Федерации от 18 мая 2001 года № 384 "Об утверждении1 Программ структурной реформы на железнодорожном транспорте"</w:t>
      </w:r>
    </w:p>
    <w:p w14:paraId="444A1B0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Российской Федерации от 18 сентября 2003 года "Об учреждении открытого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"Российские железные дороги".</w:t>
      </w:r>
    </w:p>
    <w:p w14:paraId="69FB717F"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Российской Федерации от 18 сентября 2003 года "Об утверждении Устава открытого акционерного общества "Российские железные дороги".</w:t>
      </w:r>
    </w:p>
    <w:p w14:paraId="6E3DF77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Приказ Минфина РФ от 30 декабря 1996г № 112 // Экономика и жизнь 1997г., №16, с. 16-17.</w:t>
      </w:r>
    </w:p>
    <w:p w14:paraId="5A4A8FE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Указания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25.05.1999 № 38н);</w:t>
      </w:r>
    </w:p>
    <w:p w14:paraId="797E7EE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от 07.03.1995 № 239 «О мерах по упорядочению государственного регулирования цен (</w:t>
      </w:r>
      <w:r>
        <w:rPr>
          <w:rStyle w:val="WW8Num3z0"/>
          <w:rFonts w:ascii="Verdana" w:hAnsi="Verdana"/>
          <w:color w:val="4682B4"/>
          <w:sz w:val="18"/>
          <w:szCs w:val="18"/>
        </w:rPr>
        <w:t>тарифов</w:t>
      </w:r>
      <w:r>
        <w:rPr>
          <w:rFonts w:ascii="Verdana" w:hAnsi="Verdana"/>
          <w:color w:val="000000"/>
          <w:sz w:val="18"/>
          <w:szCs w:val="18"/>
        </w:rPr>
        <w:t>)»;</w:t>
      </w:r>
    </w:p>
    <w:p w14:paraId="04D67D4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4/98): Приказ Минфина РФ от 17 ноября 1998 г. № у 54н // Экспресс-закон. 1999. - № 36. - ст.362.</w:t>
      </w:r>
    </w:p>
    <w:p w14:paraId="3390798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от 06.05.99 № 32н. // Официальные материалы. Комментарии и консультации: Приложение к журналу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7. - с.3-6.</w:t>
      </w:r>
    </w:p>
    <w:p w14:paraId="489362D2"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06.05.99 № ЗЗн // Официальные материалы. Комментарии и консультации: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1999, № 7. с.7-10.</w:t>
      </w:r>
    </w:p>
    <w:p w14:paraId="5942FB4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8/98): Приказ Минфина РФ от 25 ноября 1998 года № 57н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1999. - № 5. - с.93</w:t>
      </w:r>
    </w:p>
    <w:p w14:paraId="79AE258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6/97): Приказ Минфина РФ № 65н от 03.09.97 // Экспресс-закон. -1998,-№7.-ст.67.</w:t>
      </w:r>
    </w:p>
    <w:p w14:paraId="28E2DDB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1/94): Приказ Минфина РФ от 28 июля 1994 г. № 100 // Бухгалтерский учет. 1994. - № 9. -с.55-59.</w:t>
      </w:r>
    </w:p>
    <w:p w14:paraId="225FE94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"Учетная политика организации" (ПБУ 1/98): Приказ Минфина России от 9 декабря 1998 г. № 60н // Консультант. 1999. - № 5. - с.97.</w:t>
      </w:r>
    </w:p>
    <w:p w14:paraId="54852D0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Зб.Положение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12V2000): Приказ Минфина РФ от 27 января 2000 г. № 11н.</w:t>
      </w:r>
    </w:p>
    <w:p w14:paraId="141E008D"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Приказ Минфина РФ от 10.12.2002 г. № 126н.</w:t>
      </w:r>
    </w:p>
    <w:p w14:paraId="5E07D6DF"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 утверждении правил отражения профессиональными участниками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 xml:space="preserve">бумаг </w:t>
      </w:r>
      <w:r>
        <w:rPr>
          <w:rFonts w:ascii="Verdana" w:hAnsi="Verdana"/>
          <w:color w:val="000000"/>
          <w:sz w:val="18"/>
          <w:szCs w:val="18"/>
        </w:rPr>
        <w:lastRenderedPageBreak/>
        <w:t>и инвестиционными фондами в бухгалтерском учете отдельных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Постановление Федеральной комиссии по рынку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от 27 ноября 1997 г. № 40.</w:t>
      </w:r>
    </w:p>
    <w:p w14:paraId="6DCB04F2"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Указания по отражению в бухгалтерском учете операций, связанных с осуществлением договора доверительного управления имуществом: Приказ Минфина РФ от 24.12.98 г. №68-н.</w:t>
      </w:r>
    </w:p>
    <w:p w14:paraId="2089B340"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Информационное обеспечение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1978. 80 с.</w:t>
      </w:r>
    </w:p>
    <w:p w14:paraId="5DAE5120"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Выбор учетной политики предприятия в 1997 году. Принципы и практические рекомендации. Издание 2-е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М.: ИКЦ «ДИС», 1997. - 128 с.</w:t>
      </w:r>
    </w:p>
    <w:p w14:paraId="036B1F4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Степанюк JI.H., Остроухова В.И. Правовое регулированиепредпринимательской деятельности: Учебное пособие. М.: Бухгалтерский учет, 1996. - 252 с.</w:t>
      </w:r>
    </w:p>
    <w:p w14:paraId="3F9BBAC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О реформировании российской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 Бухгалтерский учет. 1998. - № 8. - с.12-18.</w:t>
      </w:r>
    </w:p>
    <w:p w14:paraId="5459A29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Аткинсон, Энтони А., Банкер и др.</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3-е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2005</w:t>
      </w:r>
    </w:p>
    <w:p w14:paraId="0DC0229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Бухгалтерский учет совместной деятельности предприятий. М.: Финансы и статистика, 1995. 64 с.</w:t>
      </w:r>
    </w:p>
    <w:p w14:paraId="1EFC1EF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Бухгалтерское сообщество и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 Бухгалтерский учет. 1998. - № 8 - с. 4-8.</w:t>
      </w:r>
    </w:p>
    <w:p w14:paraId="493C222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Комментарий к Положению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М.: Бухгалтерский- учет, 1999. - 128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22F7E04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Нормативное обеспечение бухгалтерского учета. Анализ и комментарии. 2-е изд. - М.: Международный центр финансово-экономического развития, 1997. - 125 с.</w:t>
      </w:r>
    </w:p>
    <w:p w14:paraId="1A63EC0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Раскрытие бухгалтерской отчетной информации. Требования и практика. М.: Международный центр финансово-экономического развития, 1997. -208 с.</w:t>
      </w:r>
    </w:p>
    <w:p w14:paraId="066248B2"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Катаев А.Н., Островский О.М.,</w:t>
      </w:r>
      <w:r>
        <w:rPr>
          <w:rStyle w:val="WW8Num2z0"/>
          <w:rFonts w:ascii="Verdana" w:hAnsi="Verdana"/>
          <w:color w:val="000000"/>
          <w:sz w:val="18"/>
          <w:szCs w:val="18"/>
        </w:rPr>
        <w:t> </w:t>
      </w:r>
      <w:r>
        <w:rPr>
          <w:rStyle w:val="WW8Num3z0"/>
          <w:rFonts w:ascii="Verdana" w:hAnsi="Verdana"/>
          <w:color w:val="4682B4"/>
          <w:sz w:val="18"/>
          <w:szCs w:val="18"/>
        </w:rPr>
        <w:t>Шнайдерман</w:t>
      </w:r>
      <w:r>
        <w:rPr>
          <w:rStyle w:val="WW8Num2z0"/>
          <w:rFonts w:ascii="Verdana" w:hAnsi="Verdana"/>
          <w:color w:val="000000"/>
          <w:sz w:val="18"/>
          <w:szCs w:val="18"/>
        </w:rPr>
        <w:t> </w:t>
      </w:r>
      <w:r>
        <w:rPr>
          <w:rFonts w:ascii="Verdana" w:hAnsi="Verdana"/>
          <w:color w:val="000000"/>
          <w:sz w:val="18"/>
          <w:szCs w:val="18"/>
        </w:rPr>
        <w:t>Т.А. План и корреспонденция бухгалтерского учета. Типовые</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Методическое пособие. 2-е изд., перерсб. и доп. - М.: ФБК-ПРЕСС, 1997.-352 с.</w:t>
      </w:r>
    </w:p>
    <w:p w14:paraId="038B961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Шнейдман JI.3. Учетная политика предприятия. . М.: Бухгалтерский учет, 1995. - 112 с.</w:t>
      </w:r>
    </w:p>
    <w:p w14:paraId="1D0946B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Катаев А.Н., Шеремет А.Д. Экономический анализ. М.: Финансы, 1976. - 264 с.</w:t>
      </w:r>
    </w:p>
    <w:p w14:paraId="07E9F4C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 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экономического анализа. М'.: Финансы и статистика, 2004. - 536 с.</w:t>
      </w:r>
    </w:p>
    <w:p w14:paraId="35614A0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Бакшинскас</w:t>
      </w:r>
      <w:r>
        <w:rPr>
          <w:rStyle w:val="WW8Num2z0"/>
          <w:rFonts w:ascii="Verdana" w:hAnsi="Verdana"/>
          <w:color w:val="000000"/>
          <w:sz w:val="18"/>
          <w:szCs w:val="18"/>
        </w:rPr>
        <w:t> </w:t>
      </w:r>
      <w:r>
        <w:rPr>
          <w:rFonts w:ascii="Verdana" w:hAnsi="Verdana"/>
          <w:color w:val="000000"/>
          <w:sz w:val="18"/>
          <w:szCs w:val="18"/>
        </w:rPr>
        <w:t>В.Ю., Николаева С.А., Скапенкер М.Ю.</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Правовое регулирование,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Аналитика-Пресс, Аудиторская фирма «ЦБА», 1998. - 112с.</w:t>
      </w:r>
    </w:p>
    <w:p w14:paraId="70616AB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 М.: Финансы и статистика; 2000. - 192 с.</w:t>
      </w:r>
    </w:p>
    <w:p w14:paraId="64480AE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 Финансы и статистика, 1990. - 191 с.</w:t>
      </w:r>
    </w:p>
    <w:p w14:paraId="3AD8307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совместной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 внешнеэкономической деятельности.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1999.-258 с.</w:t>
      </w:r>
    </w:p>
    <w:p w14:paraId="12C9180F"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A.A.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подрядном строительстве.- М.: Финансы и статистика, 1996.-207 с.</w:t>
      </w:r>
    </w:p>
    <w:p w14:paraId="47ACB97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- 320 с.</w:t>
      </w:r>
    </w:p>
    <w:p w14:paraId="4853BEA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Белобожецкий И. А; Финансовый анализ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и статистика, 1989</w:t>
      </w:r>
    </w:p>
    <w:p w14:paraId="4FC6F8B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И.Ю., Эскиндаров М.А. Капитал финансово-промышленных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теория и практика. — М.: Финансовая академия при Правительстве РФ, 1998. — 297 с.</w:t>
      </w:r>
    </w:p>
    <w:p w14:paraId="1F41819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 Пер. с англ. Под ред. Л.П. 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512 с.</w:t>
      </w:r>
    </w:p>
    <w:p w14:paraId="2F146AC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Пер с англ., 4-е изд. -М.: «</w:t>
      </w:r>
      <w:r>
        <w:rPr>
          <w:rStyle w:val="WW8Num3z0"/>
          <w:rFonts w:ascii="Verdana" w:hAnsi="Verdana"/>
          <w:color w:val="4682B4"/>
          <w:sz w:val="18"/>
          <w:szCs w:val="18"/>
        </w:rPr>
        <w:t>Дело Лтд</w:t>
      </w:r>
      <w:r>
        <w:rPr>
          <w:rFonts w:ascii="Verdana" w:hAnsi="Verdana"/>
          <w:color w:val="000000"/>
          <w:sz w:val="18"/>
          <w:szCs w:val="18"/>
        </w:rPr>
        <w:t>», 1994. 720 с.</w:t>
      </w:r>
    </w:p>
    <w:p w14:paraId="3D50F244"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М.: 1997.- 628 с.</w:t>
      </w:r>
    </w:p>
    <w:p w14:paraId="656AE75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А.К. Основы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1999. - 208 с.</w:t>
      </w:r>
    </w:p>
    <w:p w14:paraId="513A60E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Проблемы учета в управлении научно-техническимпрогрессом. М.: Финансы, 1980.</w:t>
      </w:r>
    </w:p>
    <w:p w14:paraId="47A5604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Н.А., Бортник А.Н. Гудвилл: Оценка и учет.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70 с.</w:t>
      </w:r>
    </w:p>
    <w:p w14:paraId="2E6A76A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/Пер. с англ. Под ред. В.В. Ковалева. СПб.: Экономическая школа, 1997. Т.2. 669 с.</w:t>
      </w:r>
    </w:p>
    <w:p w14:paraId="4555D03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 В. и др. Приказ по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налоговой политике.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1998. - 122 с.</w:t>
      </w:r>
    </w:p>
    <w:p w14:paraId="08226E29"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учет: Учебник /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 Б. Ивашкевич,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и др.; Под ред. П. С. Безруких. 3-е изд., перераб. и доп. - М.: Бухгалтерский учет, 1999. - 624 с.</w:t>
      </w:r>
    </w:p>
    <w:p w14:paraId="2BE8BEA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Бухгалтерский учет. Учебник. /Под ред. А. Д. Ларионова. М.: "Проспект", 1999. - 392 с.</w:t>
      </w:r>
    </w:p>
    <w:p w14:paraId="1AE63F5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Бухгалтерский учет на железнодорожном транспорте / Н.Г.</w:t>
      </w:r>
      <w:r>
        <w:rPr>
          <w:rStyle w:val="WW8Num2z0"/>
          <w:rFonts w:ascii="Verdana" w:hAnsi="Verdana"/>
          <w:color w:val="000000"/>
          <w:sz w:val="18"/>
          <w:szCs w:val="18"/>
        </w:rPr>
        <w:t> </w:t>
      </w:r>
      <w:r>
        <w:rPr>
          <w:rStyle w:val="WW8Num3z0"/>
          <w:rFonts w:ascii="Verdana" w:hAnsi="Verdana"/>
          <w:color w:val="4682B4"/>
          <w:sz w:val="18"/>
          <w:szCs w:val="18"/>
        </w:rPr>
        <w:t>Винниченко</w:t>
      </w:r>
      <w:r>
        <w:rPr>
          <w:rFonts w:ascii="Verdana" w:hAnsi="Verdana"/>
          <w:color w:val="000000"/>
          <w:sz w:val="18"/>
          <w:szCs w:val="18"/>
        </w:rPr>
        <w:t>, А.Г. Войтенко, А.П. Красов и др.; Под ред. А.П. Красова.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1986, 423 с.</w:t>
      </w:r>
    </w:p>
    <w:p w14:paraId="0E18DB6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Бухгалтерский учет основной деятельности железных дорог: Учеб. для вузов ж.-д.</w:t>
      </w:r>
      <w:r>
        <w:rPr>
          <w:rStyle w:val="WW8Num2z0"/>
          <w:rFonts w:ascii="Verdana" w:hAnsi="Verdana"/>
          <w:color w:val="000000"/>
          <w:sz w:val="18"/>
          <w:szCs w:val="18"/>
        </w:rPr>
        <w:t> </w:t>
      </w:r>
      <w:r>
        <w:rPr>
          <w:rStyle w:val="WW8Num3z0"/>
          <w:rFonts w:ascii="Verdana" w:hAnsi="Verdana"/>
          <w:color w:val="4682B4"/>
          <w:sz w:val="18"/>
          <w:szCs w:val="18"/>
        </w:rPr>
        <w:t>трансп</w:t>
      </w:r>
      <w:r>
        <w:rPr>
          <w:rFonts w:ascii="Verdana" w:hAnsi="Verdana"/>
          <w:color w:val="000000"/>
          <w:sz w:val="18"/>
          <w:szCs w:val="18"/>
        </w:rPr>
        <w:t>. / А.П. Красов, Т.Н.</w:t>
      </w:r>
      <w:r>
        <w:rPr>
          <w:rStyle w:val="WW8Num2z0"/>
          <w:rFonts w:ascii="Verdana" w:hAnsi="Verdana"/>
          <w:color w:val="000000"/>
          <w:sz w:val="18"/>
          <w:szCs w:val="18"/>
        </w:rPr>
        <w:t> </w:t>
      </w:r>
      <w:r>
        <w:rPr>
          <w:rStyle w:val="WW8Num3z0"/>
          <w:rFonts w:ascii="Verdana" w:hAnsi="Verdana"/>
          <w:color w:val="4682B4"/>
          <w:sz w:val="18"/>
          <w:szCs w:val="18"/>
        </w:rPr>
        <w:t>Кузьминова</w:t>
      </w:r>
      <w:r>
        <w:rPr>
          <w:rFonts w:ascii="Verdana" w:hAnsi="Verdana"/>
          <w:color w:val="000000"/>
          <w:sz w:val="18"/>
          <w:szCs w:val="18"/>
        </w:rPr>
        <w:t>, И.М. Ряхов, Л.Я Афанасьев; Под ред. А.П. Красова.- М.: Транспорт, 2002, 439 с.</w:t>
      </w:r>
    </w:p>
    <w:p w14:paraId="6AA6B0DF"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М.: Финансы и статистика, 2000. - 262 с.</w:t>
      </w:r>
    </w:p>
    <w:p w14:paraId="17DC57C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А. С. Экономическая диагностика деятельности предприятия: организация и методология. — М.: Финансы и статистика, 1991</w:t>
      </w:r>
    </w:p>
    <w:p w14:paraId="7B1FE499"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 П. И др. экономика предприятия: учебник для вузов. М.: Банки и биржи,</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1191BF1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ML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 с.</w:t>
      </w:r>
    </w:p>
    <w:p w14:paraId="1F5C926D"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Вильямс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w:t>
      </w:r>
    </w:p>
    <w:p w14:paraId="3D6A147F"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ИНФРА-М, 1998. -XI, 149 с.</w:t>
      </w:r>
    </w:p>
    <w:p w14:paraId="29A12F1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Волков Н.</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(сводная) отчетность. // Экономика и жизнь. 1996 г. - № 33.</w:t>
      </w:r>
    </w:p>
    <w:p w14:paraId="279969B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капиталов и фондов организации. //Бухгалтерский учет.- 1996 г. № 10.</w:t>
      </w:r>
    </w:p>
    <w:p w14:paraId="437966D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Издательский дом "Аудитор", 1998. -72 с.</w:t>
      </w:r>
    </w:p>
    <w:p w14:paraId="236A8239"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Восходова И. Н.,</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Н. А. Анализ действующих приказов по учетной политике // Бухгалтерский учет. 1998. - № 10. -с.95-97.</w:t>
      </w:r>
    </w:p>
    <w:p w14:paraId="481288D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Гариффулин K.M.,</w:t>
      </w:r>
      <w:r>
        <w:rPr>
          <w:rStyle w:val="WW8Num2z0"/>
          <w:rFonts w:ascii="Verdana" w:hAnsi="Verdana"/>
          <w:color w:val="000000"/>
          <w:sz w:val="18"/>
          <w:szCs w:val="18"/>
        </w:rPr>
        <w:t> </w:t>
      </w:r>
      <w:r>
        <w:rPr>
          <w:rStyle w:val="WW8Num3z0"/>
          <w:rFonts w:ascii="Verdana" w:hAnsi="Verdana"/>
          <w:color w:val="4682B4"/>
          <w:sz w:val="18"/>
          <w:szCs w:val="18"/>
        </w:rPr>
        <w:t>Мансуров</w:t>
      </w:r>
      <w:r>
        <w:rPr>
          <w:rStyle w:val="WW8Num2z0"/>
          <w:rFonts w:ascii="Verdana" w:hAnsi="Verdana"/>
          <w:color w:val="000000"/>
          <w:sz w:val="18"/>
          <w:szCs w:val="18"/>
        </w:rPr>
        <w:t> </w:t>
      </w:r>
      <w:r>
        <w:rPr>
          <w:rFonts w:ascii="Verdana" w:hAnsi="Verdana"/>
          <w:color w:val="000000"/>
          <w:sz w:val="18"/>
          <w:szCs w:val="18"/>
        </w:rPr>
        <w:t>P.P. О составлении консолидированной отчетности в Германии. //Бухгалтерский учет. 1997 г. - № 5.</w:t>
      </w:r>
    </w:p>
    <w:p w14:paraId="0A17980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Модели организации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1971. - 62 с.</w:t>
      </w:r>
    </w:p>
    <w:p w14:paraId="4630708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Оценка эффективности использования акционерного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//Бухгалтерский учет. 1997 г. - № 3.</w:t>
      </w:r>
    </w:p>
    <w:p w14:paraId="4B58D98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и организация финансовых служб предприятий, региональных администраций и банков. Издание второе, дополненное и переработанное М.: 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Анкил</w:t>
      </w:r>
      <w:r>
        <w:rPr>
          <w:rFonts w:ascii="Verdana" w:hAnsi="Verdana"/>
          <w:color w:val="000000"/>
          <w:sz w:val="18"/>
          <w:szCs w:val="18"/>
        </w:rPr>
        <w:t>». 2000 - 224 с.</w:t>
      </w:r>
    </w:p>
    <w:p w14:paraId="2A9E19FD"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Методические рекомендации. Организационные структуры.</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Издание 3-е, дополненное и переработанное. М.: Издательская фирма «</w:t>
      </w:r>
      <w:r>
        <w:rPr>
          <w:rStyle w:val="WW8Num3z0"/>
          <w:rFonts w:ascii="Verdana" w:hAnsi="Verdana"/>
          <w:color w:val="4682B4"/>
          <w:sz w:val="18"/>
          <w:szCs w:val="18"/>
        </w:rPr>
        <w:t>Анкил</w:t>
      </w:r>
      <w:r>
        <w:rPr>
          <w:rFonts w:ascii="Verdana" w:hAnsi="Verdana"/>
          <w:color w:val="000000"/>
          <w:sz w:val="18"/>
          <w:szCs w:val="18"/>
        </w:rPr>
        <w:t>». 2000- 176 с.</w:t>
      </w:r>
    </w:p>
    <w:p w14:paraId="0E57C1C0"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Старостин С.Н., Давидовская И.Л.,</w:t>
      </w:r>
      <w:r>
        <w:rPr>
          <w:rStyle w:val="WW8Num2z0"/>
          <w:rFonts w:ascii="Verdana" w:hAnsi="Verdana"/>
          <w:color w:val="000000"/>
          <w:sz w:val="18"/>
          <w:szCs w:val="18"/>
        </w:rPr>
        <w:t> </w:t>
      </w:r>
      <w:r>
        <w:rPr>
          <w:rStyle w:val="WW8Num3z0"/>
          <w:rFonts w:ascii="Verdana" w:hAnsi="Verdana"/>
          <w:color w:val="4682B4"/>
          <w:sz w:val="18"/>
          <w:szCs w:val="18"/>
        </w:rPr>
        <w:t>Смышляева</w:t>
      </w:r>
      <w:r>
        <w:rPr>
          <w:rStyle w:val="WW8Num2z0"/>
          <w:rFonts w:ascii="Verdana" w:hAnsi="Verdana"/>
          <w:color w:val="000000"/>
          <w:sz w:val="18"/>
          <w:szCs w:val="18"/>
        </w:rPr>
        <w:t> </w:t>
      </w:r>
      <w:r>
        <w:rPr>
          <w:rFonts w:ascii="Verdana" w:hAnsi="Verdana"/>
          <w:color w:val="000000"/>
          <w:sz w:val="18"/>
          <w:szCs w:val="18"/>
        </w:rPr>
        <w:t xml:space="preserve">C.B. Комментарий к новому </w:t>
      </w:r>
      <w:r>
        <w:rPr>
          <w:rFonts w:ascii="Verdana" w:hAnsi="Verdana"/>
          <w:color w:val="000000"/>
          <w:sz w:val="18"/>
          <w:szCs w:val="18"/>
        </w:rPr>
        <w:lastRenderedPageBreak/>
        <w:t>плану счетов. М.: Книжный мир, 2001. — 187 с.</w:t>
      </w:r>
    </w:p>
    <w:p w14:paraId="57B09720"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Директивы Европейского экономического сообщества и гармонизация стандартов бухгалтерского учета. Белград, 1993. -Т1.</w:t>
      </w:r>
    </w:p>
    <w:p w14:paraId="2CA27F3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Учет затрат методом «стандарт-костс» / Пер. с англ. под ред.</w:t>
      </w:r>
    </w:p>
    <w:p w14:paraId="70F64919"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- 224 с.</w:t>
      </w:r>
    </w:p>
    <w:p w14:paraId="335F3D2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Менеджмент: стратегия и тактика. СПб: Издательство «</w:t>
      </w:r>
      <w:r>
        <w:rPr>
          <w:rStyle w:val="WW8Num3z0"/>
          <w:rFonts w:ascii="Verdana" w:hAnsi="Verdana"/>
          <w:color w:val="4682B4"/>
          <w:sz w:val="18"/>
          <w:szCs w:val="18"/>
        </w:rPr>
        <w:t>Питер</w:t>
      </w:r>
      <w:r>
        <w:rPr>
          <w:rFonts w:ascii="Verdana" w:hAnsi="Verdana"/>
          <w:color w:val="000000"/>
          <w:sz w:val="18"/>
          <w:szCs w:val="18"/>
        </w:rPr>
        <w:t>»,1999.-560 с. (Серия «Теория и практика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67BA627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2000.-156 с.</w:t>
      </w:r>
    </w:p>
    <w:p w14:paraId="7460C39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М.А., Мизиковский Е.А.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акции, облигации, векселя. М.: Финансы и статистика, 1995. - 272 с.</w:t>
      </w:r>
    </w:p>
    <w:p w14:paraId="3F3BD5C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Аудиторский риск и его факторы /И.И. Елисеева,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-М.: Финансы и статистика, 2000. 163 с.99.3аварихин Н.М.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экономический анализ. М.: Финансы и статистика, 1987. 175 с.</w:t>
      </w:r>
    </w:p>
    <w:p w14:paraId="75848150"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 с.</w:t>
      </w:r>
    </w:p>
    <w:p w14:paraId="7761D45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1974.- 159 с.</w:t>
      </w:r>
    </w:p>
    <w:p w14:paraId="7F1C1E9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Учетная политика предприятия: содержание и обоснование // Бухгалтерский учет. 1994. - № 4. - с. 30-32.</w:t>
      </w:r>
    </w:p>
    <w:p w14:paraId="74CE72F9"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1988. 276 с.</w:t>
      </w:r>
    </w:p>
    <w:p w14:paraId="2F1DBED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учет,2000, № 5.</w:t>
      </w:r>
    </w:p>
    <w:p w14:paraId="232FAFE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Учебник /Под ред. проф. А.Ш. Маргулиса. -М.: Финансы, 1980. -288 с.</w:t>
      </w:r>
    </w:p>
    <w:p w14:paraId="777BEA4F"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Экономическая теория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 М.: Изд. ИМЭМО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1990, с.87</w:t>
      </w:r>
    </w:p>
    <w:p w14:paraId="67D8DE2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- 350 с.</w:t>
      </w:r>
    </w:p>
    <w:p w14:paraId="05CF1E9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Организация! бухгалтерского учета впроизводственных объединениях. M.: Финансы и статистика, 1986. - 192 с.</w:t>
      </w:r>
    </w:p>
    <w:p w14:paraId="75D6397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Корпоративное право (Право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товариществ и обществ). Учебник для ВУЗов. М.: Издательская группа НОРМА-ИНФРА-М, 1999. - 815 с.</w:t>
      </w:r>
    </w:p>
    <w:p w14:paraId="36674832"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2-е изд., испр., перераб. - М.: Дело, 1998. - 432 с.</w:t>
      </w:r>
    </w:p>
    <w:p w14:paraId="3349886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Кемтер</w:t>
      </w:r>
      <w:r>
        <w:rPr>
          <w:rStyle w:val="WW8Num2z0"/>
          <w:rFonts w:ascii="Verdana" w:hAnsi="Verdana"/>
          <w:color w:val="000000"/>
          <w:sz w:val="18"/>
          <w:szCs w:val="18"/>
        </w:rPr>
        <w:t> </w:t>
      </w:r>
      <w:r>
        <w:rPr>
          <w:rFonts w:ascii="Verdana" w:hAnsi="Verdana"/>
          <w:color w:val="000000"/>
          <w:sz w:val="18"/>
          <w:szCs w:val="18"/>
        </w:rPr>
        <w:t>В. Б., Мосин Е. Ф.</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 фирмы: структура, бухгалтерский учет, налогообложение.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«ЭЛБИ», 1997.- 496 с.</w:t>
      </w:r>
    </w:p>
    <w:p w14:paraId="2702698D"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1996.- 432 с.</w:t>
      </w:r>
    </w:p>
    <w:p w14:paraId="22981E6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Модели анализа и прогнозирования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//Бухгалтерский учет. 1995 г. - № 7.</w:t>
      </w:r>
    </w:p>
    <w:p w14:paraId="40D39A54"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Консолидированная бухгалтерская отчетность: методика составления. //Бухгалтерский учет. 1997 г. - № 3.</w:t>
      </w:r>
    </w:p>
    <w:p w14:paraId="10D46FD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Парашутин- Н.В.,</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Галанина E.H. Бухгалтерский учет. М.: Финансы и статистика, 1994. - 464 е.: ил.</w:t>
      </w:r>
    </w:p>
    <w:p w14:paraId="40D37774"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Трусов А.Д. Бухгалтерский учет в условиях</w:t>
      </w:r>
      <w:r>
        <w:rPr>
          <w:rStyle w:val="WW8Num2z0"/>
          <w:rFonts w:ascii="Verdana" w:hAnsi="Verdana"/>
          <w:color w:val="000000"/>
          <w:sz w:val="18"/>
          <w:szCs w:val="18"/>
        </w:rPr>
        <w:t> </w:t>
      </w:r>
      <w:r>
        <w:rPr>
          <w:rStyle w:val="WW8Num3z0"/>
          <w:rFonts w:ascii="Verdana" w:hAnsi="Verdana"/>
          <w:color w:val="4682B4"/>
          <w:sz w:val="18"/>
          <w:szCs w:val="18"/>
        </w:rPr>
        <w:t>АСУП</w:t>
      </w:r>
      <w:r>
        <w:rPr>
          <w:rFonts w:ascii="Verdana" w:hAnsi="Verdana"/>
          <w:color w:val="000000"/>
          <w:sz w:val="18"/>
          <w:szCs w:val="18"/>
        </w:rPr>
        <w:t>. М'.: Финансы, 1974. 160 с.</w:t>
      </w:r>
    </w:p>
    <w:p w14:paraId="0B9A69A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2-е изд., перераб. и доп. - М.: Финансы и статистика, 1999. - 256 е.: ил.</w:t>
      </w:r>
    </w:p>
    <w:p w14:paraId="3DD3A3E0"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Количественные методы финансового анализа / Под ред. С. Дж. Брауна, М. П. Криумена: Пер. с англ. М.: ИНФРО-М, 1996. - 456 с.</w:t>
      </w:r>
    </w:p>
    <w:p w14:paraId="7B42A66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Комментарий изменений в Плане счетов: основные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/Под ред. С.А. Никоваевой. М.: «Аналитика-Пресс», 2001 -240 с.</w:t>
      </w:r>
    </w:p>
    <w:p w14:paraId="46F6E269"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Краснова Л. П. Принципы бухгалтерского учета: Учебное пособие. М.: ФБК-ПРЕСС, 1997. - 192 с.</w:t>
      </w:r>
    </w:p>
    <w:p w14:paraId="0858AF1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Р.Г. Природа фирмы /Пер. с англ. Б.С. Пинскера. Теорияфирмы СПб.: Экономическая школа. 1995, с.11-32.</w:t>
      </w:r>
    </w:p>
    <w:p w14:paraId="4D41A9C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 И., Ермасова Н. Б.,</w:t>
      </w:r>
      <w:r>
        <w:rPr>
          <w:rStyle w:val="WW8Num2z0"/>
          <w:rFonts w:ascii="Verdana" w:hAnsi="Verdana"/>
          <w:color w:val="000000"/>
          <w:sz w:val="18"/>
          <w:szCs w:val="18"/>
        </w:rPr>
        <w:t> </w:t>
      </w:r>
      <w:r>
        <w:rPr>
          <w:rStyle w:val="WW8Num3z0"/>
          <w:rFonts w:ascii="Verdana" w:hAnsi="Verdana"/>
          <w:color w:val="4682B4"/>
          <w:sz w:val="18"/>
          <w:szCs w:val="18"/>
        </w:rPr>
        <w:t>Ермасов</w:t>
      </w:r>
      <w:r>
        <w:rPr>
          <w:rStyle w:val="WW8Num2z0"/>
          <w:rFonts w:ascii="Verdana" w:hAnsi="Verdana"/>
          <w:color w:val="000000"/>
          <w:sz w:val="18"/>
          <w:szCs w:val="18"/>
        </w:rPr>
        <w:t> </w:t>
      </w:r>
      <w:r>
        <w:rPr>
          <w:rFonts w:ascii="Verdana" w:hAnsi="Verdana"/>
          <w:color w:val="000000"/>
          <w:sz w:val="18"/>
          <w:szCs w:val="18"/>
        </w:rPr>
        <w:t>С. В. Акционерные общества: Управление, финансы, анализ / Под ред.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профессора В. И. Бариленко.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 1998. - 184 с.</w:t>
      </w:r>
    </w:p>
    <w:p w14:paraId="6B1ACF0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М.: Финансы и статистика, Экспертное бюро, 2000. -544 е.: ил.</w:t>
      </w:r>
    </w:p>
    <w:p w14:paraId="7E85C91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Ленский</w:t>
      </w:r>
      <w:r>
        <w:rPr>
          <w:rStyle w:val="WW8Num2z0"/>
          <w:rFonts w:ascii="Verdana" w:hAnsi="Verdana"/>
          <w:color w:val="000000"/>
          <w:sz w:val="18"/>
          <w:szCs w:val="18"/>
        </w:rPr>
        <w:t> </w:t>
      </w:r>
      <w:r>
        <w:rPr>
          <w:rFonts w:ascii="Verdana" w:hAnsi="Verdana"/>
          <w:color w:val="000000"/>
          <w:sz w:val="18"/>
          <w:szCs w:val="18"/>
        </w:rPr>
        <w:t>Е.В., Цветков В. А.</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финансово-промышленные группы и межгосударственная» экономическая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реальность и перспективы. М.:</w:t>
      </w:r>
      <w:r>
        <w:rPr>
          <w:rStyle w:val="WW8Num2z0"/>
          <w:rFonts w:ascii="Verdana" w:hAnsi="Verdana"/>
          <w:color w:val="000000"/>
          <w:sz w:val="18"/>
          <w:szCs w:val="18"/>
        </w:rPr>
        <w:t> </w:t>
      </w:r>
      <w:r>
        <w:rPr>
          <w:rStyle w:val="WW8Num3z0"/>
          <w:rFonts w:ascii="Verdana" w:hAnsi="Verdana"/>
          <w:color w:val="4682B4"/>
          <w:sz w:val="18"/>
          <w:szCs w:val="18"/>
        </w:rPr>
        <w:t>АФПИ</w:t>
      </w:r>
      <w:r>
        <w:rPr>
          <w:rStyle w:val="WW8Num2z0"/>
          <w:rFonts w:ascii="Verdana" w:hAnsi="Verdana"/>
          <w:color w:val="000000"/>
          <w:sz w:val="18"/>
          <w:szCs w:val="18"/>
        </w:rPr>
        <w:t> </w:t>
      </w:r>
      <w:r>
        <w:rPr>
          <w:rFonts w:ascii="Verdana" w:hAnsi="Verdana"/>
          <w:color w:val="000000"/>
          <w:sz w:val="18"/>
          <w:szCs w:val="18"/>
        </w:rPr>
        <w:t>еженедельника "Экономика и жизнь", 1998. -296 с.</w:t>
      </w:r>
    </w:p>
    <w:p w14:paraId="6D804700"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Основы оценки инвестиционных и финансовых решений.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ИКК "Дека", 1997. - 184 с.</w:t>
      </w:r>
    </w:p>
    <w:p w14:paraId="6D30CE7F"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для* ВУЗов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2001. 471 с.</w:t>
      </w:r>
    </w:p>
    <w:p w14:paraId="046ED5F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М.: Финансы, 1975. -295 с.</w:t>
      </w:r>
    </w:p>
    <w:p w14:paraId="2B128FD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Бухгалтерский учет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Методология. Ответы на вопросы. Ярославль.: Подати, 1997. - 232 с.</w:t>
      </w:r>
    </w:p>
    <w:p w14:paraId="0224E64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Малиновская</w:t>
      </w:r>
      <w:r>
        <w:rPr>
          <w:rStyle w:val="WW8Num2z0"/>
          <w:rFonts w:ascii="Verdana" w:hAnsi="Verdana"/>
          <w:color w:val="000000"/>
          <w:sz w:val="18"/>
          <w:szCs w:val="18"/>
        </w:rPr>
        <w:t> </w:t>
      </w:r>
      <w:r>
        <w:rPr>
          <w:rFonts w:ascii="Verdana" w:hAnsi="Verdana"/>
          <w:color w:val="000000"/>
          <w:sz w:val="18"/>
          <w:szCs w:val="18"/>
        </w:rPr>
        <w:t>Е.В. Использование системного анализа в экономике. М.: Экономика, 1974. 151 с.</w:t>
      </w:r>
    </w:p>
    <w:p w14:paraId="5CA3DE7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Манн, Рудольф, Майер, Эльман.</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для начинающих. — М.: Финансы и статистика, 1992;</w:t>
      </w:r>
    </w:p>
    <w:p w14:paraId="159AEB9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А.К., Барабанов И.М. Основы бухгалтерского учета. М.: Финансы, 1980, 222 с.</w:t>
      </w:r>
    </w:p>
    <w:p w14:paraId="734D586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Международный бухгалтерский учет. GAAP И IAS.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 Сост.</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1998.г. - 192 с.</w:t>
      </w:r>
    </w:p>
    <w:p w14:paraId="794518A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Международные стандарты финансовой отчетности /Под ред. И.А.</w:t>
      </w:r>
    </w:p>
    <w:p w14:paraId="6ACF58D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Смирновой.- М.: Финансы и статистика, 2005.- 672 с.</w:t>
      </w:r>
    </w:p>
    <w:p w14:paraId="2F8F32E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Международные стандарты финансовой отчетности,- М.: Аскери-АССА, 2005.</w:t>
      </w:r>
    </w:p>
    <w:p w14:paraId="23A08DD4"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Экономическая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финансирование инвестицонных проектов.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-160 с.</w:t>
      </w:r>
    </w:p>
    <w:p w14:paraId="616DC38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Мелкумян В. Современные буржуазные и леворадикальные интерпритации теории стоимости и цены</w:t>
      </w:r>
      <w:r>
        <w:rPr>
          <w:rStyle w:val="WW8Num2z0"/>
          <w:rFonts w:ascii="Verdana" w:hAnsi="Verdana"/>
          <w:color w:val="000000"/>
          <w:sz w:val="18"/>
          <w:szCs w:val="18"/>
        </w:rPr>
        <w:t> </w:t>
      </w:r>
      <w:r>
        <w:rPr>
          <w:rStyle w:val="WW8Num3z0"/>
          <w:rFonts w:ascii="Verdana" w:hAnsi="Verdana"/>
          <w:color w:val="4682B4"/>
          <w:sz w:val="18"/>
          <w:szCs w:val="18"/>
        </w:rPr>
        <w:t>приозводства</w:t>
      </w:r>
      <w:r>
        <w:rPr>
          <w:rStyle w:val="WW8Num2z0"/>
          <w:rFonts w:ascii="Verdana" w:hAnsi="Verdana"/>
          <w:color w:val="000000"/>
          <w:sz w:val="18"/>
          <w:szCs w:val="18"/>
        </w:rPr>
        <w:t> </w:t>
      </w:r>
      <w:r>
        <w:rPr>
          <w:rFonts w:ascii="Verdana" w:hAnsi="Verdana"/>
          <w:color w:val="000000"/>
          <w:sz w:val="18"/>
          <w:szCs w:val="18"/>
        </w:rPr>
        <w:t>К. Маркса //Вопросы экномики- 199 г: -№5, с.93-103.</w:t>
      </w:r>
    </w:p>
    <w:p w14:paraId="4AF3C14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Д.Ю. Налоговый менеджмент. М.: Финансы и статистика, 1999.-352 е.: ил.</w:t>
      </w:r>
    </w:p>
    <w:p w14:paraId="044A9E7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Методические указания по применению плана счетов бухгалтерского учета основной деятельности железных дорог. Ч. 1 и Ч 2. М.: 2003.</w:t>
      </w:r>
    </w:p>
    <w:p w14:paraId="3DADA3E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Миддлтон Д. Бухгалтерский учет и принятие финансовых решений: Пер. с англ. М.: Аудит, ЮНИТИ, 1997.</w:t>
      </w:r>
    </w:p>
    <w:p w14:paraId="4976A87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Нормативный учет себестоимости продукции вспомогательных производств. — М.: Финансы и статиститка, 1987. — 199 с.</w:t>
      </w:r>
    </w:p>
    <w:p w14:paraId="682ACB1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 М.: Финансы и статистика, 1996. - 136 с.: ил.</w:t>
      </w:r>
    </w:p>
    <w:p w14:paraId="4CBEA2C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Организация бухгалтерского учета на промышленных предприятиях. JL: ЛФЭИ, 1984. 50 с.</w:t>
      </w:r>
    </w:p>
    <w:p w14:paraId="4877693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Калькулирование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Учебник. -М.: Финансы и статистика, 1988. 191 е.: ил.</w:t>
      </w:r>
    </w:p>
    <w:p w14:paraId="280C09F2"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М.: Финансы и статистика, 1997.-406 с.</w:t>
      </w:r>
    </w:p>
    <w:p w14:paraId="70E64DC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и калькулирование себестоимости продукции в важнейших отраслях промышленности. М.: Экономика, 1970. - 191 с.</w:t>
      </w:r>
    </w:p>
    <w:p w14:paraId="4E427BFF"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информация и ее пользователи. //Бухгалтерский учет. 1993 г. - № 9.</w:t>
      </w:r>
    </w:p>
    <w:p w14:paraId="679BC22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Об акционерном обществе, его</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и резервном капитале. //Бухгалтерский учет. 1996 г. № 11.</w:t>
      </w:r>
    </w:p>
    <w:p w14:paraId="5D74F85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расходов по основной деятельности железных дорог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Росконтракт</w:t>
      </w:r>
      <w:r>
        <w:rPr>
          <w:rFonts w:ascii="Verdana" w:hAnsi="Verdana"/>
          <w:color w:val="000000"/>
          <w:sz w:val="18"/>
          <w:szCs w:val="18"/>
        </w:rPr>
        <w:t>, 1993, 152 с.</w:t>
      </w:r>
    </w:p>
    <w:p w14:paraId="6B67D9B9"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связаннных со</w:t>
      </w:r>
      <w:r>
        <w:rPr>
          <w:rStyle w:val="WW8Num2z0"/>
          <w:rFonts w:ascii="Verdana" w:hAnsi="Verdana"/>
          <w:color w:val="000000"/>
          <w:sz w:val="18"/>
          <w:szCs w:val="18"/>
        </w:rPr>
        <w:t> </w:t>
      </w:r>
      <w:r>
        <w:rPr>
          <w:rStyle w:val="WW8Num3z0"/>
          <w:rFonts w:ascii="Verdana" w:hAnsi="Verdana"/>
          <w:color w:val="4682B4"/>
          <w:sz w:val="18"/>
          <w:szCs w:val="18"/>
        </w:rPr>
        <w:t>слиянием</w:t>
      </w:r>
      <w:r>
        <w:rPr>
          <w:rStyle w:val="WW8Num2z0"/>
          <w:rFonts w:ascii="Verdana" w:hAnsi="Verdana"/>
          <w:color w:val="000000"/>
          <w:sz w:val="18"/>
          <w:szCs w:val="18"/>
        </w:rPr>
        <w:t> </w:t>
      </w:r>
      <w:r>
        <w:rPr>
          <w:rFonts w:ascii="Verdana" w:hAnsi="Verdana"/>
          <w:color w:val="000000"/>
          <w:sz w:val="18"/>
          <w:szCs w:val="18"/>
        </w:rPr>
        <w:t>предприятий. //Бухгалтерский учет. 1995 г. - №4.</w:t>
      </w:r>
    </w:p>
    <w:p w14:paraId="0A189049"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связанных со слиянием предприятий. //Бухгалтерский учет. 1995 г. - №5.</w:t>
      </w:r>
    </w:p>
    <w:p w14:paraId="6B64009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М.: Финансы, 1975.</w:t>
      </w:r>
    </w:p>
    <w:p w14:paraId="76773994"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M.: Финансы и статистика, 1987.-288 с.</w:t>
      </w:r>
    </w:p>
    <w:p w14:paraId="56E8E0D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Учет доходов и расходов // Бухгалтерский учет. № 10. - 1998.-с. 6-9.</w:t>
      </w:r>
    </w:p>
    <w:p w14:paraId="3F07997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Соколов Я.В. Теория бухгалтерского учета: Учебник. -2-е изд., перераб. и доп. М.: Финансы и статистика, 1988. - 279 е., ил.</w:t>
      </w:r>
    </w:p>
    <w:p w14:paraId="2197248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СоколовЯ.В. АСУ и проблемы теории бухгалтерского учета. М.: Финансы и статистика, 1981. - 224 с.</w:t>
      </w:r>
    </w:p>
    <w:p w14:paraId="3E610EA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проф. Я. В. Соколова. М.: Финансы и статистика, 1994. - 320 с.</w:t>
      </w:r>
    </w:p>
    <w:p w14:paraId="2C7C250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/Пер. с фр. М.: Финансы и статистика, 1999. -360 е.: ил.</w:t>
      </w:r>
    </w:p>
    <w:p w14:paraId="31A5BA9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Научная организация бухгалтерского учета. М.: Финансы, 1975. - 136 с.</w:t>
      </w:r>
    </w:p>
    <w:p w14:paraId="3DF3F10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Основы консолидированного учета:</w:t>
      </w:r>
    </w:p>
    <w:p w14:paraId="52732A0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Методологические аспекты. Саратов: Издат. Центр СГСЭУ, 2000. 192 с.</w:t>
      </w:r>
    </w:p>
    <w:p w14:paraId="27214CF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 А.И. Информационные системы бухгалтерского учета: Учебник для ВУЗов /Под ред. В.И. Подольского. М.: Аудит, ЮНИТИ, 1998. 319 с.</w:t>
      </w:r>
    </w:p>
    <w:p w14:paraId="4392F042"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Промыслов</w:t>
      </w:r>
      <w:r>
        <w:rPr>
          <w:rStyle w:val="WW8Num2z0"/>
          <w:rFonts w:ascii="Verdana" w:hAnsi="Verdana"/>
          <w:color w:val="000000"/>
          <w:sz w:val="18"/>
          <w:szCs w:val="18"/>
        </w:rPr>
        <w:t> </w:t>
      </w:r>
      <w:r>
        <w:rPr>
          <w:rFonts w:ascii="Verdana" w:hAnsi="Verdana"/>
          <w:color w:val="000000"/>
          <w:sz w:val="18"/>
          <w:szCs w:val="18"/>
        </w:rPr>
        <w:t>Б. Д., Жученко И. А.</w:t>
      </w:r>
      <w:r>
        <w:rPr>
          <w:rStyle w:val="WW8Num2z0"/>
          <w:rFonts w:ascii="Verdana" w:hAnsi="Verdana"/>
          <w:color w:val="000000"/>
          <w:sz w:val="18"/>
          <w:szCs w:val="18"/>
        </w:rPr>
        <w:t> </w:t>
      </w:r>
      <w:r>
        <w:rPr>
          <w:rStyle w:val="WW8Num3z0"/>
          <w:rFonts w:ascii="Verdana" w:hAnsi="Verdana"/>
          <w:color w:val="4682B4"/>
          <w:sz w:val="18"/>
          <w:szCs w:val="18"/>
        </w:rPr>
        <w:t>Логистические</w:t>
      </w:r>
      <w:r>
        <w:rPr>
          <w:rStyle w:val="WW8Num2z0"/>
          <w:rFonts w:ascii="Verdana" w:hAnsi="Verdana"/>
          <w:color w:val="000000"/>
          <w:sz w:val="18"/>
          <w:szCs w:val="18"/>
        </w:rPr>
        <w:t> </w:t>
      </w:r>
      <w:r>
        <w:rPr>
          <w:rFonts w:ascii="Verdana" w:hAnsi="Verdana"/>
          <w:color w:val="000000"/>
          <w:sz w:val="18"/>
          <w:szCs w:val="18"/>
        </w:rPr>
        <w:t>основы управления материальными денежными потоками. (Проблемы, поиски, решения). -М.:</w:t>
      </w:r>
      <w:r>
        <w:rPr>
          <w:rStyle w:val="WW8Num2z0"/>
          <w:rFonts w:ascii="Verdana" w:hAnsi="Verdana"/>
          <w:color w:val="000000"/>
          <w:sz w:val="18"/>
          <w:szCs w:val="18"/>
        </w:rPr>
        <w:t> </w:t>
      </w:r>
      <w:r>
        <w:rPr>
          <w:rStyle w:val="WW8Num3z0"/>
          <w:rFonts w:ascii="Verdana" w:hAnsi="Verdana"/>
          <w:color w:val="4682B4"/>
          <w:sz w:val="18"/>
          <w:szCs w:val="18"/>
        </w:rPr>
        <w:t>Нефтегаз</w:t>
      </w:r>
      <w:r>
        <w:rPr>
          <w:rFonts w:ascii="Verdana" w:hAnsi="Verdana"/>
          <w:color w:val="000000"/>
          <w:sz w:val="18"/>
          <w:szCs w:val="18"/>
        </w:rPr>
        <w:t>, 1994. 103 с.</w:t>
      </w:r>
    </w:p>
    <w:p w14:paraId="7717DAD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Правовые основы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Учебник /От-в. редактор проф. С.Г. Чаадаев. М.: Юристъ, 1999.-416 с.</w:t>
      </w:r>
    </w:p>
    <w:p w14:paraId="6933FD5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Псарева</w:t>
      </w:r>
      <w:r>
        <w:rPr>
          <w:rStyle w:val="WW8Num2z0"/>
          <w:rFonts w:ascii="Verdana" w:hAnsi="Verdana"/>
          <w:color w:val="000000"/>
          <w:sz w:val="18"/>
          <w:szCs w:val="18"/>
        </w:rPr>
        <w:t> </w:t>
      </w:r>
      <w:r>
        <w:rPr>
          <w:rFonts w:ascii="Verdana" w:hAnsi="Verdana"/>
          <w:color w:val="000000"/>
          <w:sz w:val="18"/>
          <w:szCs w:val="18"/>
        </w:rPr>
        <w:t>Н.Ю. Холдинговые отношения: теоретические и методические аспекты.- М.: Издательский дом «Высшее образование и наука, 2003.</w:t>
      </w:r>
    </w:p>
    <w:p w14:paraId="0A89ECB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1991.- 176 с.</w:t>
      </w:r>
    </w:p>
    <w:p w14:paraId="684AC540"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Об учете инвестиций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 1995 г. - № 4.</w:t>
      </w:r>
    </w:p>
    <w:p w14:paraId="177E1EDD"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 отчетность: Учебное пособие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ФСК-ПРЕСС, 1999. -224 с. (Серия "Академия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w:t>
      </w:r>
    </w:p>
    <w:p w14:paraId="5C72CC5D"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Росс С. и др. Основы корпоративных финансов. / Пер. с англ. М.: Лаборатория Базовых Знаний, 2000.-720 е.: ил.</w:t>
      </w:r>
    </w:p>
    <w:p w14:paraId="3B1701F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 .А. Микрюкова. М.: Аудит, ЮНИТИ, 1998. - 616 с.</w:t>
      </w:r>
    </w:p>
    <w:p w14:paraId="7CB28BE9"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P.C. Логико-математическое моделирование в бухгалтерском учете. М.: Финансы, 1979. - 128 с.</w:t>
      </w:r>
    </w:p>
    <w:p w14:paraId="68AE522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Реформа бухгалтерского учета. Российские и международные стандарты. Практика применения.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H.A. и др. М.: Книжный мир, 1998. - 208 с.</w:t>
      </w:r>
    </w:p>
    <w:p w14:paraId="0293247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Под ред. Л.П. Белых. М.: Аудит, ЮНИТИ, 1997. - 375 с.</w:t>
      </w:r>
    </w:p>
    <w:p w14:paraId="61EA07A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Федотова М. 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Перспектива, 1995. - 98 с.</w:t>
      </w:r>
    </w:p>
    <w:p w14:paraId="6A353EA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Рожнов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предприятия. М.: Финансы и статистика, 1987. - 144 с.</w:t>
      </w:r>
    </w:p>
    <w:p w14:paraId="17B1967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Рудык</w:t>
      </w:r>
      <w:r>
        <w:rPr>
          <w:rFonts w:ascii="Verdana" w:hAnsi="Verdana"/>
          <w:color w:val="000000"/>
          <w:sz w:val="18"/>
          <w:szCs w:val="18"/>
        </w:rPr>
        <w:t>. Н.Б., Семенова Е.В. Рынок</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 xml:space="preserve">контроля: Слияния, жесткие </w:t>
      </w:r>
      <w:r>
        <w:rPr>
          <w:rFonts w:ascii="Verdana" w:hAnsi="Verdana"/>
          <w:color w:val="000000"/>
          <w:sz w:val="18"/>
          <w:szCs w:val="18"/>
        </w:rPr>
        <w:lastRenderedPageBreak/>
        <w:t>поглощения и</w:t>
      </w:r>
      <w:r>
        <w:rPr>
          <w:rStyle w:val="WW8Num2z0"/>
          <w:rFonts w:ascii="Verdana" w:hAnsi="Verdana"/>
          <w:color w:val="000000"/>
          <w:sz w:val="18"/>
          <w:szCs w:val="18"/>
        </w:rPr>
        <w:t> </w:t>
      </w:r>
      <w:r>
        <w:rPr>
          <w:rStyle w:val="WW8Num3z0"/>
          <w:rFonts w:ascii="Verdana" w:hAnsi="Verdana"/>
          <w:color w:val="4682B4"/>
          <w:sz w:val="18"/>
          <w:szCs w:val="18"/>
        </w:rPr>
        <w:t>выкупы</w:t>
      </w:r>
      <w:r>
        <w:rPr>
          <w:rStyle w:val="WW8Num2z0"/>
          <w:rFonts w:ascii="Verdana" w:hAnsi="Verdana"/>
          <w:color w:val="000000"/>
          <w:sz w:val="18"/>
          <w:szCs w:val="18"/>
        </w:rPr>
        <w:t> </w:t>
      </w:r>
      <w:r>
        <w:rPr>
          <w:rFonts w:ascii="Verdana" w:hAnsi="Verdana"/>
          <w:color w:val="000000"/>
          <w:sz w:val="18"/>
          <w:szCs w:val="18"/>
        </w:rPr>
        <w:t>долговым финансированием. — М.: Финансы и статистика, 2000.- 456 е.: ил.</w:t>
      </w:r>
    </w:p>
    <w:p w14:paraId="12E60822"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3-е изд. Мн.: ИП «</w:t>
      </w:r>
      <w:r>
        <w:rPr>
          <w:rStyle w:val="WW8Num3z0"/>
          <w:rFonts w:ascii="Verdana" w:hAnsi="Verdana"/>
          <w:color w:val="4682B4"/>
          <w:sz w:val="18"/>
          <w:szCs w:val="18"/>
        </w:rPr>
        <w:t>Экоперспектива</w:t>
      </w:r>
      <w:r>
        <w:rPr>
          <w:rFonts w:ascii="Verdana" w:hAnsi="Verdana"/>
          <w:color w:val="000000"/>
          <w:sz w:val="18"/>
          <w:szCs w:val="18"/>
        </w:rPr>
        <w:t>»; «</w:t>
      </w:r>
      <w:r>
        <w:rPr>
          <w:rStyle w:val="WW8Num3z0"/>
          <w:rFonts w:ascii="Verdana" w:hAnsi="Verdana"/>
          <w:color w:val="4682B4"/>
          <w:sz w:val="18"/>
          <w:szCs w:val="18"/>
        </w:rPr>
        <w:t>Новое знание</w:t>
      </w:r>
      <w:r>
        <w:rPr>
          <w:rFonts w:ascii="Verdana" w:hAnsi="Verdana"/>
          <w:color w:val="000000"/>
          <w:sz w:val="18"/>
          <w:szCs w:val="18"/>
        </w:rPr>
        <w:t>», 1999. - 498 с.</w:t>
      </w:r>
    </w:p>
    <w:p w14:paraId="1DD2BCF9"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Савичев П.И: Экономический анализ — орудие выявления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М.: Финансы, 1988. 88 с.</w:t>
      </w:r>
    </w:p>
    <w:p w14:paraId="38A84DE9"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Салин В; Н.,</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О. Ю. Техника финансово-экономических расчетов: Учебное пособие. М.: Финансы и статистика, 1999. - 80 е.: ил</w:t>
      </w:r>
    </w:p>
    <w:p w14:paraId="2BC1B8FD"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1980. - 141 с.</w:t>
      </w:r>
    </w:p>
    <w:p w14:paraId="41E2977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В.Т. Анализ уровня рисков. //Бухгалтерский учет,- 1993 г.-№4.</w:t>
      </w:r>
    </w:p>
    <w:p w14:paraId="2CDA0DC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Скобелева И.П., Селезнева Л.П. Методика составления консолидированной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АО. \\ Бухгалтерский учет. 1997 г. - № 4.</w:t>
      </w:r>
    </w:p>
    <w:p w14:paraId="445002D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Система</w:t>
      </w:r>
      <w:r>
        <w:rPr>
          <w:rStyle w:val="WW8Num2z0"/>
          <w:rFonts w:ascii="Verdana" w:hAnsi="Verdana"/>
          <w:color w:val="000000"/>
          <w:sz w:val="18"/>
          <w:szCs w:val="18"/>
        </w:rPr>
        <w:t> </w:t>
      </w:r>
      <w:r>
        <w:rPr>
          <w:rStyle w:val="WW8Num3z0"/>
          <w:rFonts w:ascii="Verdana" w:hAnsi="Verdana"/>
          <w:color w:val="4682B4"/>
          <w:sz w:val="18"/>
          <w:szCs w:val="18"/>
        </w:rPr>
        <w:t>бухучета</w:t>
      </w:r>
      <w:r>
        <w:rPr>
          <w:rStyle w:val="WW8Num2z0"/>
          <w:rFonts w:ascii="Verdana" w:hAnsi="Verdana"/>
          <w:color w:val="000000"/>
          <w:sz w:val="18"/>
          <w:szCs w:val="18"/>
        </w:rPr>
        <w:t> </w:t>
      </w:r>
      <w:r>
        <w:rPr>
          <w:rFonts w:ascii="Verdana" w:hAnsi="Verdana"/>
          <w:color w:val="000000"/>
          <w:sz w:val="18"/>
          <w:szCs w:val="18"/>
        </w:rPr>
        <w:t>на предприятиях. Пер. с фран. под ред. Петровой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Style w:val="WW8Num2z0"/>
          <w:rFonts w:ascii="Verdana" w:hAnsi="Verdana"/>
          <w:color w:val="000000"/>
          <w:sz w:val="18"/>
          <w:szCs w:val="18"/>
        </w:rPr>
        <w:t> </w:t>
      </w:r>
      <w:r>
        <w:rPr>
          <w:rFonts w:ascii="Verdana" w:hAnsi="Verdana"/>
          <w:color w:val="000000"/>
          <w:sz w:val="18"/>
          <w:szCs w:val="18"/>
        </w:rPr>
        <w:t>В.И., Копотопова М.В., Петрова А.Ю.,</w:t>
      </w:r>
      <w:r>
        <w:rPr>
          <w:rStyle w:val="WW8Num2z0"/>
          <w:rFonts w:ascii="Verdana" w:hAnsi="Verdana"/>
          <w:color w:val="000000"/>
          <w:sz w:val="18"/>
          <w:szCs w:val="18"/>
        </w:rPr>
        <w:t> </w:t>
      </w:r>
      <w:r>
        <w:rPr>
          <w:rStyle w:val="WW8Num3z0"/>
          <w:rFonts w:ascii="Verdana" w:hAnsi="Verdana"/>
          <w:color w:val="4682B4"/>
          <w:sz w:val="18"/>
          <w:szCs w:val="18"/>
        </w:rPr>
        <w:t>Гончаровой</w:t>
      </w:r>
      <w:r>
        <w:rPr>
          <w:rStyle w:val="WW8Num2z0"/>
          <w:rFonts w:ascii="Verdana" w:hAnsi="Verdana"/>
          <w:color w:val="000000"/>
          <w:sz w:val="18"/>
          <w:szCs w:val="18"/>
        </w:rPr>
        <w:t> </w:t>
      </w:r>
      <w:r>
        <w:rPr>
          <w:rFonts w:ascii="Verdana" w:hAnsi="Verdana"/>
          <w:color w:val="000000"/>
          <w:sz w:val="18"/>
          <w:szCs w:val="18"/>
        </w:rPr>
        <w:t>H.H. — М.: АНОР, 1995. 202 с.</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 М.: Изд-во «</w:t>
      </w:r>
      <w:r>
        <w:rPr>
          <w:rStyle w:val="WW8Num3z0"/>
          <w:rFonts w:ascii="Verdana" w:hAnsi="Verdana"/>
          <w:color w:val="4682B4"/>
          <w:sz w:val="18"/>
          <w:szCs w:val="18"/>
        </w:rPr>
        <w:t>Дело и сервис</w:t>
      </w:r>
      <w:r>
        <w:rPr>
          <w:rFonts w:ascii="Verdana" w:hAnsi="Verdana"/>
          <w:color w:val="000000"/>
          <w:sz w:val="18"/>
          <w:szCs w:val="18"/>
        </w:rPr>
        <w:t>», 1998. - 576 с.</w:t>
      </w:r>
    </w:p>
    <w:p w14:paraId="4C8A6AC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е.: ил.</w:t>
      </w:r>
    </w:p>
    <w:p w14:paraId="752FC26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Пятков М.Л. Гудвил: "новая" категориябухгалтерского учета. //Бухгалтерский учет . 1997. - № 2.</w:t>
      </w:r>
    </w:p>
    <w:p w14:paraId="4442401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М.В. Законодательные основы бухгалтерского учета в России. М.: Закон и право, ЮНИТИ, 1998. - 222 с.</w:t>
      </w:r>
    </w:p>
    <w:p w14:paraId="3CA17544"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Стоун Р. Метод «</w:t>
      </w:r>
      <w:r>
        <w:rPr>
          <w:rStyle w:val="WW8Num3z0"/>
          <w:rFonts w:ascii="Verdana" w:hAnsi="Verdana"/>
          <w:color w:val="4682B4"/>
          <w:sz w:val="18"/>
          <w:szCs w:val="18"/>
        </w:rPr>
        <w:t>затраты выпуск</w:t>
      </w:r>
      <w:r>
        <w:rPr>
          <w:rFonts w:ascii="Verdana" w:hAnsi="Verdana"/>
          <w:color w:val="000000"/>
          <w:sz w:val="18"/>
          <w:szCs w:val="18"/>
        </w:rPr>
        <w:t>» и национальные счета. /Пер с англ. М.: Статистика, 1964. - 20 с.</w:t>
      </w:r>
    </w:p>
    <w:p w14:paraId="191C936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Г.М. Учет нематериальных активов. М.: Финансы и статистика, 2000 - 128 с.</w:t>
      </w:r>
    </w:p>
    <w:p w14:paraId="784FF79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М.: "Аналитика - Пресс", 1998. - 288 с.</w:t>
      </w:r>
    </w:p>
    <w:p w14:paraId="2EDA2A8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A.C. Система производственного учета и контроля. М.: Финансы и статистика, 2000 - 128 с.</w:t>
      </w:r>
    </w:p>
    <w:p w14:paraId="029E72C2"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Под ред. В.М. Гальперина. СПб.: Экономическая школа, 1995. ("Вехи экономической мысли"; Вып. 2). 534 с.</w:t>
      </w:r>
    </w:p>
    <w:p w14:paraId="13A53DA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М.: Финансы и статистика, 1999. - 512 с.</w:t>
      </w:r>
    </w:p>
    <w:p w14:paraId="453B7DA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А.И. Вертикальная интеграция производства: соображения по поводу неудач рынка /Пер. с англ. А.К. Емельянова. Теория фирмы. СПб.: Экономическая школа. 1995, с 33-54.</w:t>
      </w:r>
    </w:p>
    <w:p w14:paraId="1650207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Управленческий учет: Учебное пособие / Под ред. А. Д. Шеремета.-М.: ФБК-ПРЕСС, 1999. 512 с.</w:t>
      </w:r>
    </w:p>
    <w:p w14:paraId="1AF998C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Учет и анализ эффективности производства / Под ред. А.Ф. Аксененко. М.: Финансы и статистика, 1986. 272 с.</w:t>
      </w:r>
    </w:p>
    <w:p w14:paraId="746691D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Фабричнов</w:t>
      </w:r>
      <w:r>
        <w:rPr>
          <w:rStyle w:val="WW8Num2z0"/>
          <w:rFonts w:ascii="Verdana" w:hAnsi="Verdana"/>
          <w:color w:val="000000"/>
          <w:sz w:val="18"/>
          <w:szCs w:val="18"/>
        </w:rPr>
        <w:t> </w:t>
      </w:r>
      <w:r>
        <w:rPr>
          <w:rFonts w:ascii="Verdana" w:hAnsi="Verdana"/>
          <w:color w:val="000000"/>
          <w:sz w:val="18"/>
          <w:szCs w:val="18"/>
        </w:rPr>
        <w:t>A.A. Издержки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сельском хозяйстве (методический аспект). М.: Экономика, 1979. - 216 с.</w:t>
      </w:r>
    </w:p>
    <w:p w14:paraId="1DF68C0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A.A. О методологии учета управления капиталом и</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финансовых вложений. //Бухгалтерский учет. 1995 г. - № 7.</w:t>
      </w:r>
    </w:p>
    <w:p w14:paraId="166699A0"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Финансовый учет по международным стандартам / Под ред. проф. Я.В. Соколова и доц. А. А. Терехова. СПб.: СПб торгово-экономический институт и</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Балтийский аудит</w:t>
      </w:r>
      <w:r>
        <w:rPr>
          <w:rFonts w:ascii="Verdana" w:hAnsi="Verdana"/>
          <w:color w:val="000000"/>
          <w:sz w:val="18"/>
          <w:szCs w:val="18"/>
        </w:rPr>
        <w:t>», 1996. - 12 с.</w:t>
      </w:r>
    </w:p>
    <w:p w14:paraId="792041A0"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Функционально-стоимостной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Под ред. Б.И.</w:t>
      </w:r>
      <w:r>
        <w:rPr>
          <w:rStyle w:val="WW8Num2z0"/>
          <w:rFonts w:ascii="Verdana" w:hAnsi="Verdana"/>
          <w:color w:val="000000"/>
          <w:sz w:val="18"/>
          <w:szCs w:val="18"/>
        </w:rPr>
        <w:t> </w:t>
      </w:r>
      <w:r>
        <w:rPr>
          <w:rStyle w:val="WW8Num3z0"/>
          <w:rFonts w:ascii="Verdana" w:hAnsi="Verdana"/>
          <w:color w:val="4682B4"/>
          <w:sz w:val="18"/>
          <w:szCs w:val="18"/>
        </w:rPr>
        <w:t>Майданчика</w:t>
      </w:r>
      <w:r>
        <w:rPr>
          <w:rFonts w:ascii="Verdana" w:hAnsi="Verdana"/>
          <w:color w:val="000000"/>
          <w:sz w:val="18"/>
          <w:szCs w:val="18"/>
        </w:rPr>
        <w:t>. М.: Финансы и статистика, 1985. 271 с.</w:t>
      </w:r>
    </w:p>
    <w:p w14:paraId="6582814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И.В. Особенности учета операций, связанных с осуществлением совместной деятельности. // Финансовая Россия. 1997 г.-№38.</w:t>
      </w:r>
    </w:p>
    <w:p w14:paraId="5AA7294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1999 года. М.: «</w:t>
      </w:r>
      <w:r>
        <w:rPr>
          <w:rStyle w:val="WW8Num3z0"/>
          <w:rFonts w:ascii="Verdana" w:hAnsi="Verdana"/>
          <w:color w:val="4682B4"/>
          <w:sz w:val="18"/>
          <w:szCs w:val="18"/>
        </w:rPr>
        <w:t>Бухгалтерский бюллетень</w:t>
      </w:r>
      <w:r>
        <w:rPr>
          <w:rFonts w:ascii="Verdana" w:hAnsi="Verdana"/>
          <w:color w:val="000000"/>
          <w:sz w:val="18"/>
          <w:szCs w:val="18"/>
        </w:rPr>
        <w:t>», 1999. -240 с.i»</w:t>
      </w:r>
    </w:p>
    <w:p w14:paraId="59E7A5D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И.А. Корпоративное управление: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Аффилированные лица, организационное проектирование,</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динамика: М.: Издательский Дом «</w:t>
      </w:r>
      <w:r>
        <w:rPr>
          <w:rStyle w:val="WW8Num3z0"/>
          <w:rFonts w:ascii="Verdana" w:hAnsi="Verdana"/>
          <w:color w:val="4682B4"/>
          <w:sz w:val="18"/>
          <w:szCs w:val="18"/>
        </w:rPr>
        <w:t>Альпина</w:t>
      </w:r>
      <w:r>
        <w:rPr>
          <w:rFonts w:ascii="Verdana" w:hAnsi="Verdana"/>
          <w:color w:val="000000"/>
          <w:sz w:val="18"/>
          <w:szCs w:val="18"/>
        </w:rPr>
        <w:t>», 2000. — 198 с.</w:t>
      </w:r>
    </w:p>
    <w:p w14:paraId="26D21E8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184.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Под ред. и с предисл.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Головачева, М.Л. Лукашевича. М.: Финансы и статистика, 1997. - 800 е.: ил.</w:t>
      </w:r>
    </w:p>
    <w:p w14:paraId="65E99FF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Л.1 П. Белых. М. Аудит, ЮНИТИ, 1996. - 663 с.</w:t>
      </w:r>
    </w:p>
    <w:p w14:paraId="4EABBEA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 Соколова. М.: Финансы и статистика, 1997. - 576 е.: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2DBDA4F2"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Хеннингер Э.,</w:t>
      </w:r>
      <w:r>
        <w:rPr>
          <w:rStyle w:val="WW8Num2z0"/>
          <w:rFonts w:ascii="Verdana" w:hAnsi="Verdana"/>
          <w:color w:val="000000"/>
          <w:sz w:val="18"/>
          <w:szCs w:val="18"/>
        </w:rPr>
        <w:t> </w:t>
      </w:r>
      <w:r>
        <w:rPr>
          <w:rStyle w:val="WW8Num3z0"/>
          <w:rFonts w:ascii="Verdana" w:hAnsi="Verdana"/>
          <w:color w:val="4682B4"/>
          <w:sz w:val="18"/>
          <w:szCs w:val="18"/>
        </w:rPr>
        <w:t>Крюгер</w:t>
      </w:r>
      <w:r>
        <w:rPr>
          <w:rStyle w:val="WW8Num2z0"/>
          <w:rFonts w:ascii="Verdana" w:hAnsi="Verdana"/>
          <w:color w:val="000000"/>
          <w:sz w:val="18"/>
          <w:szCs w:val="18"/>
        </w:rPr>
        <w:t> </w:t>
      </w:r>
      <w:r>
        <w:rPr>
          <w:rFonts w:ascii="Verdana" w:hAnsi="Verdana"/>
          <w:color w:val="000000"/>
          <w:sz w:val="18"/>
          <w:szCs w:val="18"/>
        </w:rPr>
        <w:t>Т.М. Руководство по изучению учебника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Л. Дж. Гитмана, М.Д.</w:t>
      </w:r>
      <w:r>
        <w:rPr>
          <w:rStyle w:val="WW8Num2z0"/>
          <w:rFonts w:ascii="Verdana" w:hAnsi="Verdana"/>
          <w:color w:val="000000"/>
          <w:sz w:val="18"/>
          <w:szCs w:val="18"/>
        </w:rPr>
        <w:t> </w:t>
      </w:r>
      <w:r>
        <w:rPr>
          <w:rStyle w:val="WW8Num3z0"/>
          <w:rFonts w:ascii="Verdana" w:hAnsi="Verdana"/>
          <w:color w:val="4682B4"/>
          <w:sz w:val="18"/>
          <w:szCs w:val="18"/>
        </w:rPr>
        <w:t>Джонка</w:t>
      </w:r>
      <w:r>
        <w:rPr>
          <w:rFonts w:ascii="Verdana" w:hAnsi="Verdana"/>
          <w:color w:val="000000"/>
          <w:sz w:val="18"/>
          <w:szCs w:val="18"/>
        </w:rPr>
        <w:t>. Пер. с англ. -М.: Дело, 1997. 192 с.</w:t>
      </w:r>
    </w:p>
    <w:p w14:paraId="5F6DAC0F"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Хей Д., Морис Д. Теория организации промышленности: В 2 ТА Пер. с англ. под ред. А.Г. Слуцкого. СПб.: Экономическая школа, 1999. Т.1. 384 с. Т.2. 592 с.</w:t>
      </w:r>
    </w:p>
    <w:p w14:paraId="0D6E949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 237 с.</w:t>
      </w:r>
    </w:p>
    <w:p w14:paraId="66482AB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Шаганов</w:t>
      </w:r>
      <w:r>
        <w:rPr>
          <w:rStyle w:val="WW8Num2z0"/>
          <w:rFonts w:ascii="Verdana" w:hAnsi="Verdana"/>
          <w:color w:val="000000"/>
          <w:sz w:val="18"/>
          <w:szCs w:val="18"/>
        </w:rPr>
        <w:t> </w:t>
      </w:r>
      <w:r>
        <w:rPr>
          <w:rFonts w:ascii="Verdana" w:hAnsi="Verdana"/>
          <w:color w:val="000000"/>
          <w:sz w:val="18"/>
          <w:szCs w:val="18"/>
        </w:rPr>
        <w:t>С.Д. Составление сводной (консолидированной) бухгалтерской отчетности. // Главбух. 1997 г. - № 6.</w:t>
      </w:r>
    </w:p>
    <w:p w14:paraId="799BACF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англ. М.: ИНФРА-М, 1997. XI 1,1024 с.</w:t>
      </w:r>
    </w:p>
    <w:p w14:paraId="6447243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Организация учета в местной промышленности. М.: Финансы и статистика, 1986. - 95 с.</w:t>
      </w:r>
    </w:p>
    <w:p w14:paraId="184563D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Негашев Е. В. Методика финансового анализа. М.: ИНФРА-М.: 1999.-208 с.</w:t>
      </w:r>
    </w:p>
    <w:p w14:paraId="3915083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предприятий (вопросы методологии). М.: Экономика, 1974. 207 с.</w:t>
      </w:r>
    </w:p>
    <w:p w14:paraId="76E964F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JL: Изд-во «</w:t>
      </w:r>
      <w:r>
        <w:rPr>
          <w:rStyle w:val="WW8Num3z0"/>
          <w:rFonts w:ascii="Verdana" w:hAnsi="Verdana"/>
          <w:color w:val="4682B4"/>
          <w:sz w:val="18"/>
          <w:szCs w:val="18"/>
        </w:rPr>
        <w:t>Экономическое обозрение</w:t>
      </w:r>
      <w:r>
        <w:rPr>
          <w:rFonts w:ascii="Verdana" w:hAnsi="Verdana"/>
          <w:color w:val="000000"/>
          <w:sz w:val="18"/>
          <w:szCs w:val="18"/>
        </w:rPr>
        <w:t>», 1928. - 136 с.</w:t>
      </w:r>
    </w:p>
    <w:p w14:paraId="72D37E5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Сводная бухгалтерская отчетность. // Бухгалтерский учет. 1996 г. - № 4.</w:t>
      </w:r>
    </w:p>
    <w:p w14:paraId="36A3DB2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Экономика железнодорожного транспорта /И.В. И.В.</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В.Г. Галабурда, В.Ф. Данилин и др.; Под ред. И.В. Белова.- М.: Транспорт, 1989.-351 с.</w:t>
      </w:r>
    </w:p>
    <w:p w14:paraId="471B3C8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Экономический анализ хозяйственной деятельности предприятий и объединений / Под ред.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и Г.М. Тация. М.:" Финансы и статистика, 1986. 407 с.</w:t>
      </w:r>
    </w:p>
    <w:p w14:paraId="7AED4328"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Энтони Р., Рис Дж. Учет; ситуации и примеры: Пер. с англ. М,: Финансы и статистика, 1993. - 560 с.</w:t>
      </w:r>
    </w:p>
    <w:p w14:paraId="7B364000"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Энтони Р. Бухгалтерский учет и отчетность без проблем / Пер. с англ. М.: ИНФРА-М, 1997 XIV, 242 С.</w:t>
      </w:r>
    </w:p>
    <w:p w14:paraId="6B42448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Эскиндаров</w:t>
      </w:r>
      <w:r>
        <w:rPr>
          <w:rStyle w:val="WW8Num2z0"/>
          <w:rFonts w:ascii="Verdana" w:hAnsi="Verdana"/>
          <w:color w:val="000000"/>
          <w:sz w:val="18"/>
          <w:szCs w:val="18"/>
        </w:rPr>
        <w:t> </w:t>
      </w:r>
      <w:r>
        <w:rPr>
          <w:rFonts w:ascii="Verdana" w:hAnsi="Verdana"/>
          <w:color w:val="000000"/>
          <w:sz w:val="18"/>
          <w:szCs w:val="18"/>
        </w:rPr>
        <w:t>М.А. Развитие корпоративных отношений в современной российской экономике. М.: Республика, 1999. 368 с.</w:t>
      </w:r>
    </w:p>
    <w:p w14:paraId="684C9522"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М.В. Дочерние и зависимые общества АО. // Финансовая Россия. 1997 г.-№36.</w:t>
      </w:r>
    </w:p>
    <w:p w14:paraId="5D02374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Alchian A. A., Woodward S. The property rights paradigm. // Journal of Economic History, 1973, v. 33, №1.</w:t>
      </w:r>
    </w:p>
    <w:p w14:paraId="39109223"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Alchian A.A. Some economics of property rights. — "II Politico", 1965,v.30, N40.</w:t>
      </w:r>
    </w:p>
    <w:p w14:paraId="4BC32AA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Alchian A.A., Woodward S. The firm is dead, long live the firm: a review of O.E. Williamson's "The economic institutions of capitalism". -"Journal of Economic Literature", 1988, v.26, N 1.</w:t>
      </w:r>
    </w:p>
    <w:p w14:paraId="1947E54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De Alessi L. Nature and methodological foundations of some recent extensions of economic theory. In: Economic imperialism. Ed.by Radnitzky G., Bernholtz P., N.Y., 1987.</w:t>
      </w:r>
    </w:p>
    <w:p w14:paraId="7634308E"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De Alessi L. The economics of property rights: a review of evidence. -// Research in Law and Economics, 1980, v.2.</w:t>
      </w:r>
    </w:p>
    <w:p w14:paraId="4B37AE46"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Demsetz H: Toward a theory of property rights. "American Economic Review", 1967, v.88, N2</w:t>
      </w:r>
    </w:p>
    <w:p w14:paraId="3225827B"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Ernst and Whinney. The Impact of the Seventh Directive, Financial Times Bisiness Information. (1984).</w:t>
      </w:r>
    </w:p>
    <w:p w14:paraId="640B745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The economics of property rights. Ed. By Furubotn E.G., Pejovich S., Cambridge, 1974.</w:t>
      </w:r>
    </w:p>
    <w:p w14:paraId="267BD8CC"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Jensen M. C., Meckling W. H. Theory of the firm: managerial behavior, agency costs, and ownership structure //Journal of Business, 1979, v.3, №5.</w:t>
      </w:r>
    </w:p>
    <w:p w14:paraId="7838C8BF"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Pejovich S. Fundamentals of economic: a property of rights approach. -Dallas, 1981.</w:t>
      </w:r>
    </w:p>
    <w:p w14:paraId="357A41E5"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213. Goase R. M. The Nature of the Firm. Economics, 4, 1937.</w:t>
      </w:r>
    </w:p>
    <w:p w14:paraId="2E3EC76F"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Honore A.M. Ownership. In: Oxford essays in jurisprudence. Ed. By Guest A. W., Oxford, 1961.</w:t>
      </w:r>
    </w:p>
    <w:p w14:paraId="3975AD9D"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Arrow K. J. Political and economic evaluation of social effects and externalities. In: The analysis of public on tput. Ed. by Margolis N. Y., 1970.</w:t>
      </w:r>
    </w:p>
    <w:p w14:paraId="7292340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Breadens C. H., Taumanoff P. G. Transaction costs and economic institutions. -// In: The political economy of freedom: essays in honour of F. A. Hayek. Ed. by Leucle K. R., Zlabinger A. H., Munchen, 1984/</w:t>
      </w:r>
    </w:p>
    <w:p w14:paraId="6DE2E222"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Barzel Y. Measurement costs and the organization of markets. //Journal of Law Economics, 1982, v. 25, №1.</w:t>
      </w:r>
    </w:p>
    <w:p w14:paraId="340A1A4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Stigler G.J. The economics of information. "Journal of Political Economy", 1961, v.69, N 2.</w:t>
      </w:r>
    </w:p>
    <w:p w14:paraId="029EED3D"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Wallis J. S., North D. C. Measuring the transactional sector in American economy, 1870-1970. //In: Long - term factors in American economic growth. Ed. by Enagerman S., Chicago, 1986.</w:t>
      </w:r>
    </w:p>
    <w:p w14:paraId="25FFEFAA"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Meckling W. H. Values and the choice of the model of individual in the social sciences //Schwizerische Zeitschrift fur Volkswirtschaft und Statistitk, 1976, v. 112, №4.</w:t>
      </w:r>
    </w:p>
    <w:p w14:paraId="669A1091"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Williamson O. E. The economic institutions of capitalism: firms, markets, relational contacting. N. Y., 1985.</w:t>
      </w:r>
    </w:p>
    <w:p w14:paraId="3F7A8A47"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Williamson O. E. Strategizing, economizing and economic organization, Strategic Management//, 12, 1991.</w:t>
      </w:r>
    </w:p>
    <w:p w14:paraId="5B17AC72"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Williamson O. E. Transaction costs economics: the governance of contractual relations. - //Journal of Law and Economics, 1979,V22, №2.</w:t>
      </w:r>
    </w:p>
    <w:p w14:paraId="363F6569"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Wiliiamson O.E. Reflections on the new institutional economics. -"Journal of Institutional and Theoretical Economics", 1985, v. 141, N 1.</w:t>
      </w:r>
    </w:p>
    <w:p w14:paraId="39223860" w14:textId="77777777" w:rsidR="00AE2147" w:rsidRDefault="00AE2147" w:rsidP="00AE21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Williamson O.E. The modern corporation: origins, evolution, attributes// Journal of Economic Literature, 1981, No 4, p. 1558</w:t>
      </w:r>
    </w:p>
    <w:p w14:paraId="61E18232" w14:textId="6287AC0D" w:rsidR="00184275" w:rsidRPr="00AE2147" w:rsidRDefault="00AE2147" w:rsidP="00AE2147">
      <w:r>
        <w:rPr>
          <w:rFonts w:ascii="Verdana" w:hAnsi="Verdana"/>
          <w:color w:val="000000"/>
          <w:sz w:val="18"/>
          <w:szCs w:val="18"/>
        </w:rPr>
        <w:br/>
      </w:r>
      <w:r>
        <w:rPr>
          <w:rFonts w:ascii="Verdana" w:hAnsi="Verdana"/>
          <w:color w:val="000000"/>
          <w:sz w:val="18"/>
          <w:szCs w:val="18"/>
        </w:rPr>
        <w:br/>
      </w:r>
      <w:bookmarkStart w:id="0" w:name="_GoBack"/>
      <w:bookmarkEnd w:id="0"/>
    </w:p>
    <w:sectPr w:rsidR="00184275" w:rsidRPr="00AE214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71071" w14:textId="77777777" w:rsidR="00F87DDA" w:rsidRDefault="00F87DDA">
      <w:pPr>
        <w:spacing w:after="0" w:line="240" w:lineRule="auto"/>
      </w:pPr>
      <w:r>
        <w:separator/>
      </w:r>
    </w:p>
  </w:endnote>
  <w:endnote w:type="continuationSeparator" w:id="0">
    <w:p w14:paraId="7CA9A57F" w14:textId="77777777" w:rsidR="00F87DDA" w:rsidRDefault="00F8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6A699" w14:textId="77777777" w:rsidR="00F87DDA" w:rsidRDefault="00F87DDA">
      <w:pPr>
        <w:spacing w:after="0" w:line="240" w:lineRule="auto"/>
      </w:pPr>
      <w:r>
        <w:separator/>
      </w:r>
    </w:p>
  </w:footnote>
  <w:footnote w:type="continuationSeparator" w:id="0">
    <w:p w14:paraId="55969BB3" w14:textId="77777777" w:rsidR="00F87DDA" w:rsidRDefault="00F87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87DDA"/>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C797-FE0D-4EAB-A3CD-28FAF2FC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11882</TotalTime>
  <Pages>18</Pages>
  <Words>9300</Words>
  <Characters>53015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1152</cp:revision>
  <cp:lastPrinted>2009-02-06T05:36:00Z</cp:lastPrinted>
  <dcterms:created xsi:type="dcterms:W3CDTF">2016-05-04T14:28:00Z</dcterms:created>
  <dcterms:modified xsi:type="dcterms:W3CDTF">2016-07-26T13:19:00Z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