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FE206"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Филиппов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Вадим</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Анатольевич</w:t>
      </w:r>
      <w:r w:rsidRPr="00D96856">
        <w:rPr>
          <w:rFonts w:ascii="Arial" w:hAnsi="Arial" w:cs="Arial"/>
          <w:caps/>
          <w:color w:val="333333"/>
          <w:sz w:val="27"/>
          <w:szCs w:val="27"/>
        </w:rPr>
        <w:t>.</w:t>
      </w:r>
    </w:p>
    <w:p w14:paraId="7A8EC69D"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 </w:t>
      </w:r>
      <w:r w:rsidRPr="00D96856">
        <w:rPr>
          <w:rFonts w:ascii="Arial" w:hAnsi="Arial" w:cs="Arial" w:hint="eastAsia"/>
          <w:caps/>
          <w:color w:val="333333"/>
          <w:sz w:val="27"/>
          <w:szCs w:val="27"/>
        </w:rPr>
        <w:t>диссертация</w:t>
      </w:r>
      <w:r w:rsidRPr="00D96856">
        <w:rPr>
          <w:rFonts w:ascii="Arial" w:hAnsi="Arial" w:cs="Arial"/>
          <w:caps/>
          <w:color w:val="333333"/>
          <w:sz w:val="27"/>
          <w:szCs w:val="27"/>
        </w:rPr>
        <w:t xml:space="preserve"> ... </w:t>
      </w:r>
      <w:r w:rsidRPr="00D96856">
        <w:rPr>
          <w:rFonts w:ascii="Arial" w:hAnsi="Arial" w:cs="Arial" w:hint="eastAsia"/>
          <w:caps/>
          <w:color w:val="333333"/>
          <w:sz w:val="27"/>
          <w:szCs w:val="27"/>
        </w:rPr>
        <w:t>кандидата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социологических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наук</w:t>
      </w:r>
      <w:r w:rsidRPr="00D96856">
        <w:rPr>
          <w:rFonts w:ascii="Arial" w:hAnsi="Arial" w:cs="Arial"/>
          <w:caps/>
          <w:color w:val="333333"/>
          <w:sz w:val="27"/>
          <w:szCs w:val="27"/>
        </w:rPr>
        <w:t xml:space="preserve"> : 22.00.04. - </w:t>
      </w:r>
      <w:r w:rsidRPr="00D96856">
        <w:rPr>
          <w:rFonts w:ascii="Arial" w:hAnsi="Arial" w:cs="Arial" w:hint="eastAsia"/>
          <w:caps/>
          <w:color w:val="333333"/>
          <w:sz w:val="27"/>
          <w:szCs w:val="27"/>
        </w:rPr>
        <w:t>Тюмень</w:t>
      </w:r>
      <w:r w:rsidRPr="00D96856">
        <w:rPr>
          <w:rFonts w:ascii="Arial" w:hAnsi="Arial" w:cs="Arial"/>
          <w:caps/>
          <w:color w:val="333333"/>
          <w:sz w:val="27"/>
          <w:szCs w:val="27"/>
        </w:rPr>
        <w:t xml:space="preserve">, 2001. - 173 </w:t>
      </w:r>
      <w:proofErr w:type="gramStart"/>
      <w:r w:rsidRPr="00D96856">
        <w:rPr>
          <w:rFonts w:ascii="Arial" w:hAnsi="Arial" w:cs="Arial" w:hint="eastAsia"/>
          <w:caps/>
          <w:color w:val="333333"/>
          <w:sz w:val="27"/>
          <w:szCs w:val="27"/>
        </w:rPr>
        <w:t>с</w:t>
      </w:r>
      <w:r w:rsidRPr="00D96856">
        <w:rPr>
          <w:rFonts w:ascii="Arial" w:hAnsi="Arial" w:cs="Arial"/>
          <w:caps/>
          <w:color w:val="333333"/>
          <w:sz w:val="27"/>
          <w:szCs w:val="27"/>
        </w:rPr>
        <w:t>. :</w:t>
      </w:r>
      <w:proofErr w:type="gramEnd"/>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ил</w:t>
      </w:r>
      <w:r w:rsidRPr="00D96856">
        <w:rPr>
          <w:rFonts w:ascii="Arial" w:hAnsi="Arial" w:cs="Arial"/>
          <w:caps/>
          <w:color w:val="333333"/>
          <w:sz w:val="27"/>
          <w:szCs w:val="27"/>
        </w:rPr>
        <w:t>.</w:t>
      </w:r>
    </w:p>
    <w:p w14:paraId="52665BFC"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больше</w:t>
      </w:r>
    </w:p>
    <w:p w14:paraId="3BE3C291"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Цитаты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из</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текста</w:t>
      </w:r>
      <w:r w:rsidRPr="00D96856">
        <w:rPr>
          <w:rFonts w:ascii="Arial" w:hAnsi="Arial" w:cs="Arial"/>
          <w:caps/>
          <w:color w:val="333333"/>
          <w:sz w:val="27"/>
          <w:szCs w:val="27"/>
        </w:rPr>
        <w:t>:</w:t>
      </w:r>
    </w:p>
    <w:p w14:paraId="2BABFD5C"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стр</w:t>
      </w:r>
      <w:r w:rsidRPr="00D96856">
        <w:rPr>
          <w:rFonts w:ascii="Arial" w:hAnsi="Arial" w:cs="Arial"/>
          <w:caps/>
          <w:color w:val="333333"/>
          <w:sz w:val="27"/>
          <w:szCs w:val="27"/>
        </w:rPr>
        <w:t>. 1</w:t>
      </w:r>
    </w:p>
    <w:p w14:paraId="00236D3F"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Министерство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образования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Российской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Федерации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Тюменский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государственный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университет</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правах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рукописи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ФИЛИППОВ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ВАДИМ</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АНАТОЛЬЕВИЧ</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Специальность</w:t>
      </w:r>
      <w:r w:rsidRPr="00D96856">
        <w:rPr>
          <w:rFonts w:ascii="Arial" w:hAnsi="Arial" w:cs="Arial"/>
          <w:caps/>
          <w:color w:val="333333"/>
          <w:sz w:val="27"/>
          <w:szCs w:val="27"/>
        </w:rPr>
        <w:t xml:space="preserve"> 22.00.04 - </w:t>
      </w:r>
      <w:r w:rsidRPr="00D96856">
        <w:rPr>
          <w:rFonts w:ascii="Arial" w:hAnsi="Arial" w:cs="Arial" w:hint="eastAsia"/>
          <w:caps/>
          <w:color w:val="333333"/>
          <w:sz w:val="27"/>
          <w:szCs w:val="27"/>
        </w:rPr>
        <w:t>социальная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структура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социальные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институты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процессы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Диссертация</w:t>
      </w:r>
    </w:p>
    <w:p w14:paraId="6A22AD8D"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стр</w:t>
      </w:r>
      <w:r w:rsidRPr="00D96856">
        <w:rPr>
          <w:rFonts w:ascii="Arial" w:hAnsi="Arial" w:cs="Arial"/>
          <w:caps/>
          <w:color w:val="333333"/>
          <w:sz w:val="27"/>
          <w:szCs w:val="27"/>
        </w:rPr>
        <w:t>. 20</w:t>
      </w:r>
    </w:p>
    <w:p w14:paraId="4F68E5BF"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исследования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социальные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процессы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Предметом</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исследования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выступает</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социальными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институтами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целях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осуществляемого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совершенствования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структуры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Цель</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задачи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исслед</w:t>
      </w:r>
      <w:r w:rsidRPr="00D96856">
        <w:rPr>
          <w:rFonts w:ascii="Arial" w:hAnsi="Arial" w:cs="Arial" w:hint="eastAsia"/>
          <w:caps/>
          <w:color w:val="333333"/>
          <w:sz w:val="27"/>
          <w:szCs w:val="27"/>
        </w:rPr>
        <w:lastRenderedPageBreak/>
        <w:t>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Целью</w:t>
      </w:r>
    </w:p>
    <w:p w14:paraId="0642AB5A"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стр</w:t>
      </w:r>
      <w:r w:rsidRPr="00D96856">
        <w:rPr>
          <w:rFonts w:ascii="Arial" w:hAnsi="Arial" w:cs="Arial"/>
          <w:caps/>
          <w:color w:val="333333"/>
          <w:sz w:val="27"/>
          <w:szCs w:val="27"/>
        </w:rPr>
        <w:t>. 68</w:t>
      </w:r>
    </w:p>
    <w:p w14:paraId="46B462CD"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концепцию</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проектирования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концепцией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Шюца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Бергера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Лукмана</w:t>
      </w:r>
      <w:r w:rsidRPr="00D96856">
        <w:rPr>
          <w:rFonts w:ascii="Arial" w:hAnsi="Arial" w:cs="Arial"/>
          <w:caps/>
          <w:color w:val="333333"/>
          <w:sz w:val="27"/>
          <w:szCs w:val="27"/>
        </w:rPr>
        <w:t xml:space="preserve"> [167, </w:t>
      </w:r>
      <w:r w:rsidRPr="00D96856">
        <w:rPr>
          <w:rFonts w:ascii="Arial" w:hAnsi="Arial" w:cs="Arial" w:hint="eastAsia"/>
          <w:caps/>
          <w:color w:val="333333"/>
          <w:sz w:val="27"/>
          <w:szCs w:val="27"/>
        </w:rPr>
        <w:t>с</w:t>
      </w:r>
      <w:r w:rsidRPr="00D96856">
        <w:rPr>
          <w:rFonts w:ascii="Arial" w:hAnsi="Arial" w:cs="Arial"/>
          <w:caps/>
          <w:color w:val="333333"/>
          <w:sz w:val="27"/>
          <w:szCs w:val="27"/>
        </w:rPr>
        <w:t xml:space="preserve">. 428]. 1.2. </w:t>
      </w:r>
      <w:r w:rsidRPr="00D96856">
        <w:rPr>
          <w:rFonts w:ascii="Arial" w:hAnsi="Arial" w:cs="Arial" w:hint="eastAsia"/>
          <w:caps/>
          <w:color w:val="333333"/>
          <w:sz w:val="27"/>
          <w:szCs w:val="27"/>
        </w:rPr>
        <w:t>Междисциплинарный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подход</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исследованию</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Помимо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социологии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проблематика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активно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разрабатывается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экономической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кибернетической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научных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традициях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рамках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ряда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других</w:t>
      </w:r>
      <w:r w:rsidRPr="00D96856">
        <w:rPr>
          <w:rFonts w:ascii="Arial" w:hAnsi="Arial" w:cs="Arial"/>
          <w:caps/>
          <w:color w:val="333333"/>
          <w:sz w:val="27"/>
          <w:szCs w:val="27"/>
        </w:rPr>
        <w:t>...</w:t>
      </w:r>
    </w:p>
    <w:p w14:paraId="113F3AC7" w14:textId="77777777" w:rsidR="00D96856" w:rsidRPr="00D96856" w:rsidRDefault="00D96856" w:rsidP="00D96856">
      <w:pPr>
        <w:rPr>
          <w:rFonts w:ascii="Arial" w:hAnsi="Arial" w:cs="Arial"/>
          <w:caps/>
          <w:color w:val="333333"/>
          <w:sz w:val="27"/>
          <w:szCs w:val="27"/>
        </w:rPr>
      </w:pPr>
    </w:p>
    <w:p w14:paraId="41BE91C6"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Оглавление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диссертации</w:t>
      </w:r>
    </w:p>
    <w:p w14:paraId="46EB3C96"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кандидат</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социологических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наук</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Филиппов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Вадим</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Анатольевич</w:t>
      </w:r>
    </w:p>
    <w:p w14:paraId="4980104C"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ВВЕДЕНИЕ</w:t>
      </w:r>
    </w:p>
    <w:p w14:paraId="50FE0A3A" w14:textId="77777777" w:rsidR="00D96856" w:rsidRPr="00D96856" w:rsidRDefault="00D96856" w:rsidP="00D96856">
      <w:pPr>
        <w:rPr>
          <w:rFonts w:ascii="Arial" w:hAnsi="Arial" w:cs="Arial"/>
          <w:caps/>
          <w:color w:val="333333"/>
          <w:sz w:val="27"/>
          <w:szCs w:val="27"/>
        </w:rPr>
      </w:pPr>
    </w:p>
    <w:p w14:paraId="3CDB2C03"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ГЛАВА</w:t>
      </w:r>
      <w:r w:rsidRPr="00D96856">
        <w:rPr>
          <w:rFonts w:ascii="Arial" w:hAnsi="Arial" w:cs="Arial"/>
          <w:caps/>
          <w:color w:val="333333"/>
          <w:sz w:val="27"/>
          <w:szCs w:val="27"/>
        </w:rPr>
        <w:t xml:space="preserve"> 1. </w:t>
      </w: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НАУЧНОЙ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ТРАДИЦИИ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ОБЩИЕ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ПОДХОДЫ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РЕГИОНАЛЬНЫЕ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АСПЕКТЫ</w:t>
      </w:r>
      <w:r w:rsidRPr="00D96856">
        <w:rPr>
          <w:rFonts w:ascii="Arial" w:hAnsi="Arial" w:cs="Arial"/>
          <w:caps/>
          <w:color w:val="333333"/>
          <w:sz w:val="27"/>
          <w:szCs w:val="27"/>
        </w:rPr>
        <w:t>.</w:t>
      </w:r>
    </w:p>
    <w:p w14:paraId="3F3439DE" w14:textId="77777777" w:rsidR="00D96856" w:rsidRPr="00D96856" w:rsidRDefault="00D96856" w:rsidP="00D96856">
      <w:pPr>
        <w:rPr>
          <w:rFonts w:ascii="Arial" w:hAnsi="Arial" w:cs="Arial"/>
          <w:caps/>
          <w:color w:val="333333"/>
          <w:sz w:val="27"/>
          <w:szCs w:val="27"/>
        </w:rPr>
      </w:pPr>
    </w:p>
    <w:p w14:paraId="519CDE20"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1.1. </w:t>
      </w:r>
      <w:r w:rsidRPr="00D96856">
        <w:rPr>
          <w:rFonts w:ascii="Arial" w:hAnsi="Arial" w:cs="Arial" w:hint="eastAsia"/>
          <w:caps/>
          <w:color w:val="333333"/>
          <w:sz w:val="27"/>
          <w:szCs w:val="27"/>
        </w:rPr>
        <w:t>Социологические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исследования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проблем</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w:t>
      </w:r>
      <w:r w:rsidRPr="00D96856">
        <w:rPr>
          <w:rFonts w:ascii="Arial" w:hAnsi="Arial" w:cs="Arial" w:hint="eastAsia"/>
          <w:caps/>
          <w:color w:val="333333"/>
          <w:sz w:val="27"/>
          <w:szCs w:val="27"/>
        </w:rPr>
        <w:lastRenderedPageBreak/>
        <w:t>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рождение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концепции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общества</w:t>
      </w:r>
    </w:p>
    <w:p w14:paraId="0A0261B9" w14:textId="77777777" w:rsidR="00D96856" w:rsidRPr="00D96856" w:rsidRDefault="00D96856" w:rsidP="00D96856">
      <w:pPr>
        <w:rPr>
          <w:rFonts w:ascii="Arial" w:hAnsi="Arial" w:cs="Arial"/>
          <w:caps/>
          <w:color w:val="333333"/>
          <w:sz w:val="27"/>
          <w:szCs w:val="27"/>
        </w:rPr>
      </w:pPr>
    </w:p>
    <w:p w14:paraId="186B9F7F"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1.2. </w:t>
      </w:r>
      <w:r w:rsidRPr="00D96856">
        <w:rPr>
          <w:rFonts w:ascii="Arial" w:hAnsi="Arial" w:cs="Arial" w:hint="eastAsia"/>
          <w:caps/>
          <w:color w:val="333333"/>
          <w:sz w:val="27"/>
          <w:szCs w:val="27"/>
        </w:rPr>
        <w:t>Междисциплинарный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подход</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исследованию</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w:t>
      </w:r>
    </w:p>
    <w:p w14:paraId="73D281D5" w14:textId="77777777" w:rsidR="00D96856" w:rsidRPr="00D96856" w:rsidRDefault="00D96856" w:rsidP="00D96856">
      <w:pPr>
        <w:rPr>
          <w:rFonts w:ascii="Arial" w:hAnsi="Arial" w:cs="Arial"/>
          <w:caps/>
          <w:color w:val="333333"/>
          <w:sz w:val="27"/>
          <w:szCs w:val="27"/>
        </w:rPr>
      </w:pPr>
    </w:p>
    <w:p w14:paraId="6DCBB925"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ГЛАВА</w:t>
      </w:r>
      <w:r w:rsidRPr="00D96856">
        <w:rPr>
          <w:rFonts w:ascii="Arial" w:hAnsi="Arial" w:cs="Arial"/>
          <w:caps/>
          <w:color w:val="333333"/>
          <w:sz w:val="27"/>
          <w:szCs w:val="27"/>
        </w:rPr>
        <w:t xml:space="preserve"> 2. </w:t>
      </w: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ПРОСТРАНСТВО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p>
    <w:p w14:paraId="3B8AA884" w14:textId="77777777" w:rsidR="00D96856" w:rsidRPr="00D96856" w:rsidRDefault="00D96856" w:rsidP="00D96856">
      <w:pPr>
        <w:rPr>
          <w:rFonts w:ascii="Arial" w:hAnsi="Arial" w:cs="Arial"/>
          <w:caps/>
          <w:color w:val="333333"/>
          <w:sz w:val="27"/>
          <w:szCs w:val="27"/>
        </w:rPr>
      </w:pPr>
    </w:p>
    <w:p w14:paraId="516FB555" w14:textId="77777777" w:rsidR="00D96856" w:rsidRPr="00D96856" w:rsidRDefault="00D96856" w:rsidP="00D96856">
      <w:pPr>
        <w:rPr>
          <w:rFonts w:ascii="Arial" w:hAnsi="Arial" w:cs="Arial"/>
          <w:caps/>
          <w:color w:val="333333"/>
          <w:sz w:val="27"/>
          <w:szCs w:val="27"/>
        </w:rPr>
      </w:pP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ЭФФЕКТИВНОГО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w:t>
      </w:r>
    </w:p>
    <w:p w14:paraId="458C4E80" w14:textId="77777777" w:rsidR="00D96856" w:rsidRPr="00D96856" w:rsidRDefault="00D96856" w:rsidP="00D96856">
      <w:pPr>
        <w:rPr>
          <w:rFonts w:ascii="Arial" w:hAnsi="Arial" w:cs="Arial"/>
          <w:caps/>
          <w:color w:val="333333"/>
          <w:sz w:val="27"/>
          <w:szCs w:val="27"/>
        </w:rPr>
      </w:pPr>
    </w:p>
    <w:p w14:paraId="32AC6F6C"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2.1. </w:t>
      </w:r>
      <w:r w:rsidRPr="00D96856">
        <w:rPr>
          <w:rFonts w:ascii="Arial" w:hAnsi="Arial" w:cs="Arial" w:hint="eastAsia"/>
          <w:caps/>
          <w:color w:val="333333"/>
          <w:sz w:val="27"/>
          <w:szCs w:val="27"/>
        </w:rPr>
        <w:t>Топология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пространства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социально</w:t>
      </w:r>
      <w:r w:rsidRPr="00D96856">
        <w:rPr>
          <w:rFonts w:ascii="Arial" w:hAnsi="Arial" w:cs="Arial"/>
          <w:caps/>
          <w:color w:val="333333"/>
          <w:sz w:val="27"/>
          <w:szCs w:val="27"/>
        </w:rPr>
        <w:t>-</w:t>
      </w:r>
      <w:r w:rsidRPr="00D96856">
        <w:rPr>
          <w:rFonts w:ascii="Arial" w:hAnsi="Arial" w:cs="Arial" w:hint="eastAsia"/>
          <w:caps/>
          <w:color w:val="333333"/>
          <w:sz w:val="27"/>
          <w:szCs w:val="27"/>
        </w:rPr>
        <w:t>экономического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w:t>
      </w:r>
      <w:r w:rsidRPr="00D96856">
        <w:rPr>
          <w:rFonts w:ascii="Arial" w:hAnsi="Arial" w:cs="Arial"/>
          <w:caps/>
          <w:color w:val="333333"/>
          <w:sz w:val="27"/>
          <w:szCs w:val="27"/>
        </w:rPr>
        <w:t>.</w:t>
      </w:r>
    </w:p>
    <w:p w14:paraId="1C3B63CB" w14:textId="77777777" w:rsidR="00D96856" w:rsidRPr="00D96856" w:rsidRDefault="00D96856" w:rsidP="00D96856">
      <w:pPr>
        <w:rPr>
          <w:rFonts w:ascii="Arial" w:hAnsi="Arial" w:cs="Arial"/>
          <w:caps/>
          <w:color w:val="333333"/>
          <w:sz w:val="27"/>
          <w:szCs w:val="27"/>
        </w:rPr>
      </w:pPr>
    </w:p>
    <w:p w14:paraId="2D702941"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2.2. </w:t>
      </w:r>
      <w:r w:rsidRPr="00D96856">
        <w:rPr>
          <w:rFonts w:ascii="Arial" w:hAnsi="Arial" w:cs="Arial" w:hint="eastAsia"/>
          <w:caps/>
          <w:color w:val="333333"/>
          <w:sz w:val="27"/>
          <w:szCs w:val="27"/>
        </w:rPr>
        <w:t>Контур</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w:t>
      </w:r>
      <w:r w:rsidRPr="00D96856">
        <w:rPr>
          <w:rFonts w:ascii="Arial" w:hAnsi="Arial" w:cs="Arial"/>
          <w:caps/>
          <w:color w:val="333333"/>
          <w:sz w:val="27"/>
          <w:szCs w:val="27"/>
        </w:rPr>
        <w:t xml:space="preserve"> - </w:t>
      </w:r>
      <w:r w:rsidRPr="00D96856">
        <w:rPr>
          <w:rFonts w:ascii="Arial" w:hAnsi="Arial" w:cs="Arial" w:hint="eastAsia"/>
          <w:caps/>
          <w:color w:val="333333"/>
          <w:sz w:val="27"/>
          <w:szCs w:val="27"/>
        </w:rPr>
        <w:t>связанное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управление</w:t>
      </w:r>
      <w:r w:rsidRPr="00D96856">
        <w:rPr>
          <w:rFonts w:ascii="Arial" w:hAnsi="Arial" w:cs="Arial"/>
          <w:caps/>
          <w:color w:val="333333"/>
          <w:sz w:val="27"/>
          <w:szCs w:val="27"/>
        </w:rPr>
        <w:t>.</w:t>
      </w:r>
    </w:p>
    <w:p w14:paraId="42EB7988" w14:textId="77777777" w:rsidR="00D96856" w:rsidRPr="00D96856" w:rsidRDefault="00D96856" w:rsidP="00D96856">
      <w:pPr>
        <w:rPr>
          <w:rFonts w:ascii="Arial" w:hAnsi="Arial" w:cs="Arial"/>
          <w:caps/>
          <w:color w:val="333333"/>
          <w:sz w:val="27"/>
          <w:szCs w:val="27"/>
        </w:rPr>
      </w:pPr>
    </w:p>
    <w:p w14:paraId="5EA224DB"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2.3. </w:t>
      </w:r>
      <w:r w:rsidRPr="00D96856">
        <w:rPr>
          <w:rFonts w:ascii="Arial" w:hAnsi="Arial" w:cs="Arial" w:hint="eastAsia"/>
          <w:caps/>
          <w:color w:val="333333"/>
          <w:sz w:val="27"/>
          <w:szCs w:val="27"/>
        </w:rPr>
        <w:t>Программирование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на</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базе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региональных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информационных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систем</w:t>
      </w:r>
      <w:r w:rsidRPr="00D96856">
        <w:rPr>
          <w:rFonts w:ascii="Arial" w:hAnsi="Arial" w:cs="Arial"/>
          <w:caps/>
          <w:color w:val="333333"/>
          <w:sz w:val="27"/>
          <w:szCs w:val="27"/>
        </w:rPr>
        <w:t>.</w:t>
      </w:r>
    </w:p>
    <w:p w14:paraId="0D6CC638" w14:textId="77777777" w:rsidR="00D96856" w:rsidRPr="00D96856" w:rsidRDefault="00D96856" w:rsidP="00D96856">
      <w:pPr>
        <w:rPr>
          <w:rFonts w:ascii="Arial" w:hAnsi="Arial" w:cs="Arial"/>
          <w:caps/>
          <w:color w:val="333333"/>
          <w:sz w:val="27"/>
          <w:szCs w:val="27"/>
        </w:rPr>
      </w:pPr>
    </w:p>
    <w:p w14:paraId="20FD11F6"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2.3.1. </w:t>
      </w:r>
      <w:r w:rsidRPr="00D96856">
        <w:rPr>
          <w:rFonts w:ascii="Arial" w:hAnsi="Arial" w:cs="Arial" w:hint="eastAsia"/>
          <w:caps/>
          <w:color w:val="333333"/>
          <w:sz w:val="27"/>
          <w:szCs w:val="27"/>
        </w:rPr>
        <w:t>Распределенный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характер</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данных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lastRenderedPageBreak/>
        <w:t>информационные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потоки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в</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рамках</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существующей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модели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прогнозирования</w:t>
      </w:r>
    </w:p>
    <w:p w14:paraId="27A6C603" w14:textId="77777777" w:rsidR="00D96856" w:rsidRPr="00D96856" w:rsidRDefault="00D96856" w:rsidP="00D96856">
      <w:pPr>
        <w:rPr>
          <w:rFonts w:ascii="Arial" w:hAnsi="Arial" w:cs="Arial"/>
          <w:caps/>
          <w:color w:val="333333"/>
          <w:sz w:val="27"/>
          <w:szCs w:val="27"/>
        </w:rPr>
      </w:pPr>
    </w:p>
    <w:p w14:paraId="44072B0B" w14:textId="77777777" w:rsidR="00D96856" w:rsidRPr="00D96856" w:rsidRDefault="00D96856" w:rsidP="00D96856">
      <w:pPr>
        <w:rPr>
          <w:rFonts w:ascii="Arial" w:hAnsi="Arial" w:cs="Arial"/>
          <w:caps/>
          <w:color w:val="333333"/>
          <w:sz w:val="27"/>
          <w:szCs w:val="27"/>
        </w:rPr>
      </w:pPr>
      <w:r w:rsidRPr="00D96856">
        <w:rPr>
          <w:rFonts w:ascii="Arial" w:hAnsi="Arial" w:cs="Arial"/>
          <w:caps/>
          <w:color w:val="333333"/>
          <w:sz w:val="27"/>
          <w:szCs w:val="27"/>
        </w:rPr>
        <w:t xml:space="preserve">2.3.2. </w:t>
      </w:r>
      <w:r w:rsidRPr="00D96856">
        <w:rPr>
          <w:rFonts w:ascii="Arial" w:hAnsi="Arial" w:cs="Arial" w:hint="eastAsia"/>
          <w:caps/>
          <w:color w:val="333333"/>
          <w:sz w:val="27"/>
          <w:szCs w:val="27"/>
        </w:rPr>
        <w:t>Информационное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обеспечение</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как</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межведомственный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w:t>
      </w:r>
      <w:r w:rsidRPr="00D96856">
        <w:rPr>
          <w:rFonts w:ascii="Arial" w:hAnsi="Arial" w:cs="Arial"/>
          <w:caps/>
          <w:color w:val="333333"/>
          <w:sz w:val="27"/>
          <w:szCs w:val="27"/>
        </w:rPr>
        <w:t>-</w:t>
      </w:r>
      <w:r w:rsidRPr="00D96856">
        <w:rPr>
          <w:rFonts w:ascii="Arial" w:hAnsi="Arial" w:cs="Arial" w:hint="eastAsia"/>
          <w:caps/>
          <w:color w:val="333333"/>
          <w:sz w:val="27"/>
          <w:szCs w:val="27"/>
        </w:rPr>
        <w:t>технологический</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комплекс</w:t>
      </w:r>
      <w:r w:rsidRPr="00D96856">
        <w:rPr>
          <w:rFonts w:ascii="Arial" w:hAnsi="Arial" w:cs="Arial"/>
          <w:caps/>
          <w:color w:val="333333"/>
          <w:sz w:val="27"/>
          <w:szCs w:val="27"/>
        </w:rPr>
        <w:t>.</w:t>
      </w:r>
    </w:p>
    <w:p w14:paraId="620B298C" w14:textId="77777777" w:rsidR="00D96856" w:rsidRPr="00D96856" w:rsidRDefault="00D96856" w:rsidP="00D96856">
      <w:pPr>
        <w:rPr>
          <w:rFonts w:ascii="Arial" w:hAnsi="Arial" w:cs="Arial"/>
          <w:caps/>
          <w:color w:val="333333"/>
          <w:sz w:val="27"/>
          <w:szCs w:val="27"/>
        </w:rPr>
      </w:pPr>
    </w:p>
    <w:p w14:paraId="4A7ADEAA" w14:textId="6145D6EB" w:rsidR="00967B66" w:rsidRPr="00D96856" w:rsidRDefault="00D96856" w:rsidP="00D96856">
      <w:r w:rsidRPr="00D96856">
        <w:rPr>
          <w:rFonts w:ascii="Arial" w:hAnsi="Arial" w:cs="Arial"/>
          <w:caps/>
          <w:color w:val="333333"/>
          <w:sz w:val="27"/>
          <w:szCs w:val="27"/>
        </w:rPr>
        <w:t xml:space="preserve">2.3.3. </w:t>
      </w:r>
      <w:r w:rsidRPr="00D96856">
        <w:rPr>
          <w:rFonts w:ascii="Arial" w:hAnsi="Arial" w:cs="Arial" w:hint="eastAsia"/>
          <w:caps/>
          <w:color w:val="333333"/>
          <w:sz w:val="27"/>
          <w:szCs w:val="27"/>
        </w:rPr>
        <w:t>Информационная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периферия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перспективы</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информационного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обеспечения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программирования</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регионального</w:t>
      </w:r>
      <w:r w:rsidRPr="00D96856">
        <w:rPr>
          <w:rFonts w:ascii="Arial" w:hAnsi="Arial" w:cs="Arial"/>
          <w:caps/>
          <w:color w:val="333333"/>
          <w:sz w:val="27"/>
          <w:szCs w:val="27"/>
        </w:rPr>
        <w:t xml:space="preserve"> </w:t>
      </w:r>
      <w:r w:rsidRPr="00D96856">
        <w:rPr>
          <w:rFonts w:ascii="Arial" w:hAnsi="Arial" w:cs="Arial" w:hint="eastAsia"/>
          <w:caps/>
          <w:color w:val="333333"/>
          <w:sz w:val="27"/>
          <w:szCs w:val="27"/>
        </w:rPr>
        <w:t>развития</w:t>
      </w:r>
      <w:r w:rsidRPr="00D96856">
        <w:rPr>
          <w:rFonts w:ascii="Arial" w:hAnsi="Arial" w:cs="Arial"/>
          <w:caps/>
          <w:color w:val="333333"/>
          <w:sz w:val="27"/>
          <w:szCs w:val="27"/>
        </w:rPr>
        <w:t>.</w:t>
      </w:r>
    </w:p>
    <w:sectPr w:rsidR="00967B66" w:rsidRPr="00D968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8C2E" w14:textId="77777777" w:rsidR="00EE0CA6" w:rsidRDefault="00EE0CA6">
      <w:pPr>
        <w:spacing w:after="0" w:line="240" w:lineRule="auto"/>
      </w:pPr>
      <w:r>
        <w:separator/>
      </w:r>
    </w:p>
  </w:endnote>
  <w:endnote w:type="continuationSeparator" w:id="0">
    <w:p w14:paraId="68EDE40C" w14:textId="77777777" w:rsidR="00EE0CA6" w:rsidRDefault="00EE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FE7A" w14:textId="77777777" w:rsidR="00EE0CA6" w:rsidRDefault="00EE0CA6"/>
    <w:p w14:paraId="4A22720D" w14:textId="77777777" w:rsidR="00EE0CA6" w:rsidRDefault="00EE0CA6"/>
    <w:p w14:paraId="267E2D7F" w14:textId="77777777" w:rsidR="00EE0CA6" w:rsidRDefault="00EE0CA6"/>
    <w:p w14:paraId="51A433A2" w14:textId="77777777" w:rsidR="00EE0CA6" w:rsidRDefault="00EE0CA6"/>
    <w:p w14:paraId="235DA72B" w14:textId="77777777" w:rsidR="00EE0CA6" w:rsidRDefault="00EE0CA6"/>
    <w:p w14:paraId="5AE2E3E0" w14:textId="77777777" w:rsidR="00EE0CA6" w:rsidRDefault="00EE0CA6"/>
    <w:p w14:paraId="4D4CFE9D" w14:textId="77777777" w:rsidR="00EE0CA6" w:rsidRDefault="00EE0C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EAA664" wp14:editId="49FE29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1D75E" w14:textId="77777777" w:rsidR="00EE0CA6" w:rsidRDefault="00EE0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AA6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11D75E" w14:textId="77777777" w:rsidR="00EE0CA6" w:rsidRDefault="00EE0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D098A4" w14:textId="77777777" w:rsidR="00EE0CA6" w:rsidRDefault="00EE0CA6"/>
    <w:p w14:paraId="667C899E" w14:textId="77777777" w:rsidR="00EE0CA6" w:rsidRDefault="00EE0CA6"/>
    <w:p w14:paraId="52B85B86" w14:textId="77777777" w:rsidR="00EE0CA6" w:rsidRDefault="00EE0C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98CD77" wp14:editId="1F0F21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2A861" w14:textId="77777777" w:rsidR="00EE0CA6" w:rsidRDefault="00EE0CA6"/>
                          <w:p w14:paraId="35924158" w14:textId="77777777" w:rsidR="00EE0CA6" w:rsidRDefault="00EE0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8CD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2A861" w14:textId="77777777" w:rsidR="00EE0CA6" w:rsidRDefault="00EE0CA6"/>
                    <w:p w14:paraId="35924158" w14:textId="77777777" w:rsidR="00EE0CA6" w:rsidRDefault="00EE0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BF774" w14:textId="77777777" w:rsidR="00EE0CA6" w:rsidRDefault="00EE0CA6"/>
    <w:p w14:paraId="4B70D377" w14:textId="77777777" w:rsidR="00EE0CA6" w:rsidRDefault="00EE0CA6">
      <w:pPr>
        <w:rPr>
          <w:sz w:val="2"/>
          <w:szCs w:val="2"/>
        </w:rPr>
      </w:pPr>
    </w:p>
    <w:p w14:paraId="426D4A28" w14:textId="77777777" w:rsidR="00EE0CA6" w:rsidRDefault="00EE0CA6"/>
    <w:p w14:paraId="75C2B6C5" w14:textId="77777777" w:rsidR="00EE0CA6" w:rsidRDefault="00EE0CA6">
      <w:pPr>
        <w:spacing w:after="0" w:line="240" w:lineRule="auto"/>
      </w:pPr>
    </w:p>
  </w:footnote>
  <w:footnote w:type="continuationSeparator" w:id="0">
    <w:p w14:paraId="63FD12D8" w14:textId="77777777" w:rsidR="00EE0CA6" w:rsidRDefault="00EE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A6"/>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58286</TotalTime>
  <Pages>4</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2781</cp:revision>
  <cp:lastPrinted>2009-02-06T05:36:00Z</cp:lastPrinted>
  <dcterms:created xsi:type="dcterms:W3CDTF">2025-11-25T20:19:00Z</dcterms:created>
  <dcterms:modified xsi:type="dcterms:W3CDTF">2026-02-01T15:39:00Z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