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D021"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Мелихов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Владимир</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Иванович</w:t>
      </w:r>
      <w:r w:rsidRPr="005B3B71">
        <w:rPr>
          <w:rFonts w:ascii="Helvetica" w:hAnsi="Helvetica" w:cs="Helvetica"/>
          <w:b/>
          <w:bCs/>
          <w:color w:val="222222"/>
          <w:sz w:val="21"/>
          <w:szCs w:val="21"/>
        </w:rPr>
        <w:t>.</w:t>
      </w:r>
    </w:p>
    <w:p w14:paraId="7D9437A2"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Регуляция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Са</w:t>
      </w:r>
      <w:r w:rsidRPr="005B3B71">
        <w:rPr>
          <w:rFonts w:ascii="Helvetica" w:hAnsi="Helvetica" w:cs="Helvetica"/>
          <w:b/>
          <w:bCs/>
          <w:color w:val="222222"/>
          <w:sz w:val="21"/>
          <w:szCs w:val="21"/>
        </w:rPr>
        <w:t xml:space="preserve"> 2+ </w:t>
      </w:r>
      <w:r w:rsidRPr="005B3B71">
        <w:rPr>
          <w:rFonts w:ascii="Helvetica" w:hAnsi="Helvetica" w:cs="Helvetica" w:hint="eastAsia"/>
          <w:b/>
          <w:bCs/>
          <w:color w:val="222222"/>
          <w:sz w:val="21"/>
          <w:szCs w:val="21"/>
        </w:rPr>
        <w:t>активности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кролика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при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действии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энтеротоксина</w:t>
      </w:r>
      <w:r w:rsidRPr="005B3B71">
        <w:rPr>
          <w:rFonts w:ascii="Helvetica" w:hAnsi="Helvetica" w:cs="Helvetica"/>
          <w:b/>
          <w:bCs/>
          <w:color w:val="222222"/>
          <w:sz w:val="21"/>
          <w:szCs w:val="21"/>
        </w:rPr>
        <w:t xml:space="preserve"> : </w:t>
      </w:r>
      <w:r w:rsidRPr="005B3B71">
        <w:rPr>
          <w:rFonts w:ascii="Helvetica" w:hAnsi="Helvetica" w:cs="Helvetica" w:hint="eastAsia"/>
          <w:b/>
          <w:bCs/>
          <w:color w:val="222222"/>
          <w:sz w:val="21"/>
          <w:szCs w:val="21"/>
        </w:rPr>
        <w:t>диссертация</w:t>
      </w:r>
      <w:r w:rsidRPr="005B3B71">
        <w:rPr>
          <w:rFonts w:ascii="Helvetica" w:hAnsi="Helvetica" w:cs="Helvetica"/>
          <w:b/>
          <w:bCs/>
          <w:color w:val="222222"/>
          <w:sz w:val="21"/>
          <w:szCs w:val="21"/>
        </w:rPr>
        <w:t xml:space="preserve"> ... </w:t>
      </w:r>
      <w:r w:rsidRPr="005B3B71">
        <w:rPr>
          <w:rFonts w:ascii="Helvetica" w:hAnsi="Helvetica" w:cs="Helvetica" w:hint="eastAsia"/>
          <w:b/>
          <w:bCs/>
          <w:color w:val="222222"/>
          <w:sz w:val="21"/>
          <w:szCs w:val="21"/>
        </w:rPr>
        <w:t>кандидата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биологических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наук</w:t>
      </w:r>
      <w:r w:rsidRPr="005B3B71">
        <w:rPr>
          <w:rFonts w:ascii="Helvetica" w:hAnsi="Helvetica" w:cs="Helvetica"/>
          <w:b/>
          <w:bCs/>
          <w:color w:val="222222"/>
          <w:sz w:val="21"/>
          <w:szCs w:val="21"/>
        </w:rPr>
        <w:t xml:space="preserve"> : 03.00.04. - </w:t>
      </w:r>
      <w:r w:rsidRPr="005B3B71">
        <w:rPr>
          <w:rFonts w:ascii="Helvetica" w:hAnsi="Helvetica" w:cs="Helvetica" w:hint="eastAsia"/>
          <w:b/>
          <w:bCs/>
          <w:color w:val="222222"/>
          <w:sz w:val="21"/>
          <w:szCs w:val="21"/>
        </w:rPr>
        <w:t>Киев</w:t>
      </w:r>
      <w:r w:rsidRPr="005B3B71">
        <w:rPr>
          <w:rFonts w:ascii="Helvetica" w:hAnsi="Helvetica" w:cs="Helvetica"/>
          <w:b/>
          <w:bCs/>
          <w:color w:val="222222"/>
          <w:sz w:val="21"/>
          <w:szCs w:val="21"/>
        </w:rPr>
        <w:t xml:space="preserve">, 1984. - 140 </w:t>
      </w:r>
      <w:r w:rsidRPr="005B3B71">
        <w:rPr>
          <w:rFonts w:ascii="Helvetica" w:hAnsi="Helvetica" w:cs="Helvetica" w:hint="eastAsia"/>
          <w:b/>
          <w:bCs/>
          <w:color w:val="222222"/>
          <w:sz w:val="21"/>
          <w:szCs w:val="21"/>
        </w:rPr>
        <w:t>с</w:t>
      </w:r>
      <w:r w:rsidRPr="005B3B71">
        <w:rPr>
          <w:rFonts w:ascii="Helvetica" w:hAnsi="Helvetica" w:cs="Helvetica"/>
          <w:b/>
          <w:bCs/>
          <w:color w:val="222222"/>
          <w:sz w:val="21"/>
          <w:szCs w:val="21"/>
        </w:rPr>
        <w:t xml:space="preserve">. : </w:t>
      </w:r>
      <w:r w:rsidRPr="005B3B71">
        <w:rPr>
          <w:rFonts w:ascii="Helvetica" w:hAnsi="Helvetica" w:cs="Helvetica" w:hint="eastAsia"/>
          <w:b/>
          <w:bCs/>
          <w:color w:val="222222"/>
          <w:sz w:val="21"/>
          <w:szCs w:val="21"/>
        </w:rPr>
        <w:t>ил</w:t>
      </w:r>
      <w:r w:rsidRPr="005B3B71">
        <w:rPr>
          <w:rFonts w:ascii="Helvetica" w:hAnsi="Helvetica" w:cs="Helvetica"/>
          <w:b/>
          <w:bCs/>
          <w:color w:val="222222"/>
          <w:sz w:val="21"/>
          <w:szCs w:val="21"/>
        </w:rPr>
        <w:t>.</w:t>
      </w:r>
    </w:p>
    <w:p w14:paraId="3A274427"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больше</w:t>
      </w:r>
    </w:p>
    <w:p w14:paraId="0F6E6137"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Цитаты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из</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текста</w:t>
      </w:r>
      <w:r w:rsidRPr="005B3B71">
        <w:rPr>
          <w:rFonts w:ascii="Helvetica" w:hAnsi="Helvetica" w:cs="Helvetica"/>
          <w:b/>
          <w:bCs/>
          <w:color w:val="222222"/>
          <w:sz w:val="21"/>
          <w:szCs w:val="21"/>
        </w:rPr>
        <w:t>:</w:t>
      </w:r>
    </w:p>
    <w:p w14:paraId="189434AE"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стр</w:t>
      </w:r>
      <w:r w:rsidRPr="005B3B71">
        <w:rPr>
          <w:rFonts w:ascii="Helvetica" w:hAnsi="Helvetica" w:cs="Helvetica"/>
          <w:b/>
          <w:bCs/>
          <w:color w:val="222222"/>
          <w:sz w:val="21"/>
          <w:szCs w:val="21"/>
        </w:rPr>
        <w:t>. 7</w:t>
      </w:r>
    </w:p>
    <w:p w14:paraId="08B5A572"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необрати­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мой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активации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холерным</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энтеротоксином</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также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роль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внутриклеточного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Са</w:t>
      </w:r>
      <w:r w:rsidRPr="005B3B71">
        <w:rPr>
          <w:rFonts w:ascii="Helvetica" w:hAnsi="Helvetica" w:cs="Helvetica"/>
          <w:b/>
          <w:bCs/>
          <w:color w:val="222222"/>
          <w:sz w:val="21"/>
          <w:szCs w:val="21"/>
        </w:rPr>
        <w:t xml:space="preserve"> "'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w:t>
      </w:r>
      <w:r w:rsidRPr="005B3B71">
        <w:rPr>
          <w:rFonts w:ascii="Helvetica" w:hAnsi="Helvetica" w:cs="Helvetica"/>
          <w:b/>
          <w:bCs/>
          <w:color w:val="222222"/>
          <w:sz w:val="21"/>
          <w:szCs w:val="21"/>
        </w:rPr>
        <w:t xml:space="preserve"> ' </w:t>
      </w:r>
      <w:r w:rsidRPr="005B3B71">
        <w:rPr>
          <w:rFonts w:ascii="Helvetica" w:hAnsi="Helvetica" w:cs="Helvetica" w:hint="eastAsia"/>
          <w:b/>
          <w:bCs/>
          <w:color w:val="222222"/>
          <w:sz w:val="21"/>
          <w:szCs w:val="21"/>
        </w:rPr>
        <w:t>фодиэстеразы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при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действии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Целью</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настоящей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работы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явилось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изучение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возможной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регуляции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ионами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w:t>
      </w:r>
      <w:r w:rsidRPr="005B3B71">
        <w:rPr>
          <w:rFonts w:ascii="Helvetica" w:hAnsi="Helvetica" w:cs="Helvetica"/>
          <w:b/>
          <w:bCs/>
          <w:color w:val="222222"/>
          <w:sz w:val="21"/>
          <w:szCs w:val="21"/>
        </w:rPr>
        <w:t>...</w:t>
      </w:r>
    </w:p>
    <w:p w14:paraId="3B98BCAA"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стр</w:t>
      </w:r>
      <w:r w:rsidRPr="005B3B71">
        <w:rPr>
          <w:rFonts w:ascii="Helvetica" w:hAnsi="Helvetica" w:cs="Helvetica"/>
          <w:b/>
          <w:bCs/>
          <w:color w:val="222222"/>
          <w:sz w:val="21"/>
          <w:szCs w:val="21"/>
        </w:rPr>
        <w:t>. 8</w:t>
      </w:r>
    </w:p>
    <w:p w14:paraId="6D8A8CB6"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ингибируют</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аденилатциклазу</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кролика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Ряд</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двухвалентных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катионов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таких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как</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эффективно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чем</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ионы</w:t>
      </w:r>
      <w:r w:rsidRPr="005B3B71">
        <w:rPr>
          <w:rFonts w:ascii="Helvetica" w:hAnsi="Helvetica" w:cs="Helvetica"/>
          <w:b/>
          <w:bCs/>
          <w:color w:val="222222"/>
          <w:sz w:val="21"/>
          <w:szCs w:val="21"/>
        </w:rPr>
        <w:t xml:space="preserve"> Ga </w:t>
      </w:r>
      <w:r w:rsidRPr="005B3B71">
        <w:rPr>
          <w:rFonts w:ascii="Helvetica" w:hAnsi="Helvetica" w:cs="Helvetica" w:hint="eastAsia"/>
          <w:b/>
          <w:bCs/>
          <w:color w:val="222222"/>
          <w:sz w:val="21"/>
          <w:szCs w:val="21"/>
        </w:rPr>
        <w:t>ную</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холерным</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энтеротоксином</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Установлено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что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кролика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при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действии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влияет</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только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величина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w:t>
      </w:r>
    </w:p>
    <w:p w14:paraId="774522D7"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стр</w:t>
      </w:r>
      <w:r w:rsidRPr="005B3B71">
        <w:rPr>
          <w:rFonts w:ascii="Helvetica" w:hAnsi="Helvetica" w:cs="Helvetica"/>
          <w:b/>
          <w:bCs/>
          <w:color w:val="222222"/>
          <w:sz w:val="21"/>
          <w:szCs w:val="21"/>
        </w:rPr>
        <w:t>. 96</w:t>
      </w:r>
    </w:p>
    <w:p w14:paraId="325694B5"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при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действии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уделялось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недостаточно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внимания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Известно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что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при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действии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зистую</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оболочку</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клетках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возрастает</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холерный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активирует</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аденилатциклазу</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изменяет</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фосфодиэстеразы</w:t>
      </w:r>
      <w:r w:rsidRPr="005B3B71">
        <w:rPr>
          <w:rFonts w:ascii="Helvetica" w:hAnsi="Helvetica" w:cs="Helvetica"/>
          <w:b/>
          <w:bCs/>
          <w:color w:val="222222"/>
          <w:sz w:val="21"/>
          <w:szCs w:val="21"/>
        </w:rPr>
        <w:t xml:space="preserve"> (174, 183). </w:t>
      </w:r>
      <w:r w:rsidRPr="005B3B71">
        <w:rPr>
          <w:rFonts w:ascii="Helvetica" w:hAnsi="Helvetica" w:cs="Helvetica" w:hint="eastAsia"/>
          <w:b/>
          <w:bCs/>
          <w:color w:val="222222"/>
          <w:sz w:val="21"/>
          <w:szCs w:val="21"/>
        </w:rPr>
        <w:t>Однако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изучение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всех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трех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этих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показателей</w:t>
      </w:r>
      <w:r w:rsidRPr="005B3B71">
        <w:rPr>
          <w:rFonts w:ascii="Helvetica" w:hAnsi="Helvetica" w:cs="Helvetica"/>
          <w:b/>
          <w:bCs/>
          <w:color w:val="222222"/>
          <w:sz w:val="21"/>
          <w:szCs w:val="21"/>
        </w:rPr>
        <w:t>...</w:t>
      </w:r>
    </w:p>
    <w:p w14:paraId="3E93AE4F"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 </w:t>
      </w:r>
    </w:p>
    <w:p w14:paraId="4292DC46"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lastRenderedPageBreak/>
        <w:t>Оглавление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диссертации</w:t>
      </w:r>
    </w:p>
    <w:p w14:paraId="17193F86"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кандидат</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биологических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наук</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Мелихов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Владимир</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Иванович</w:t>
      </w:r>
    </w:p>
    <w:p w14:paraId="3EA6C634"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ВВЕДЕНИЕ</w:t>
      </w:r>
      <w:r w:rsidRPr="005B3B71">
        <w:rPr>
          <w:rFonts w:ascii="Helvetica" w:hAnsi="Helvetica" w:cs="Helvetica"/>
          <w:b/>
          <w:bCs/>
          <w:color w:val="222222"/>
          <w:sz w:val="21"/>
          <w:szCs w:val="21"/>
        </w:rPr>
        <w:t>.</w:t>
      </w:r>
    </w:p>
    <w:p w14:paraId="1F0EA085" w14:textId="77777777" w:rsidR="005B3B71" w:rsidRPr="005B3B71" w:rsidRDefault="005B3B71" w:rsidP="005B3B71">
      <w:pPr>
        <w:rPr>
          <w:rFonts w:ascii="Helvetica" w:hAnsi="Helvetica" w:cs="Helvetica"/>
          <w:b/>
          <w:bCs/>
          <w:color w:val="222222"/>
          <w:sz w:val="21"/>
          <w:szCs w:val="21"/>
        </w:rPr>
      </w:pPr>
    </w:p>
    <w:p w14:paraId="0F30C9D0"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ГЛАВА</w:t>
      </w:r>
      <w:r w:rsidRPr="005B3B71">
        <w:rPr>
          <w:rFonts w:ascii="Helvetica" w:hAnsi="Helvetica" w:cs="Helvetica"/>
          <w:b/>
          <w:bCs/>
          <w:color w:val="222222"/>
          <w:sz w:val="21"/>
          <w:szCs w:val="21"/>
        </w:rPr>
        <w:t xml:space="preserve"> I. </w:t>
      </w:r>
      <w:r w:rsidRPr="005B3B71">
        <w:rPr>
          <w:rFonts w:ascii="Helvetica" w:hAnsi="Helvetica" w:cs="Helvetica" w:hint="eastAsia"/>
          <w:b/>
          <w:bCs/>
          <w:color w:val="222222"/>
          <w:sz w:val="21"/>
          <w:szCs w:val="21"/>
        </w:rPr>
        <w:t>ОБЗОР</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ЛИТЕРАТУРЫ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Ю</w:t>
      </w:r>
    </w:p>
    <w:p w14:paraId="5DBAEC94" w14:textId="77777777" w:rsidR="005B3B71" w:rsidRPr="005B3B71" w:rsidRDefault="005B3B71" w:rsidP="005B3B71">
      <w:pPr>
        <w:rPr>
          <w:rFonts w:ascii="Helvetica" w:hAnsi="Helvetica" w:cs="Helvetica"/>
          <w:b/>
          <w:bCs/>
          <w:color w:val="222222"/>
          <w:sz w:val="21"/>
          <w:szCs w:val="21"/>
        </w:rPr>
      </w:pPr>
    </w:p>
    <w:p w14:paraId="6712D68F"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1. </w:t>
      </w:r>
      <w:r w:rsidRPr="005B3B71">
        <w:rPr>
          <w:rFonts w:ascii="Helvetica" w:hAnsi="Helvetica" w:cs="Helvetica" w:hint="eastAsia"/>
          <w:b/>
          <w:bCs/>
          <w:color w:val="222222"/>
          <w:sz w:val="21"/>
          <w:szCs w:val="21"/>
        </w:rPr>
        <w:t>Механизмы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функционирования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Ю</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атцикл</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аз</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структура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регуляция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б</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циклических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нуклеотидов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структура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регуляция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активности</w:t>
      </w:r>
      <w:r w:rsidRPr="005B3B71">
        <w:rPr>
          <w:rFonts w:ascii="Helvetica" w:hAnsi="Helvetica" w:cs="Helvetica"/>
          <w:b/>
          <w:bCs/>
          <w:color w:val="222222"/>
          <w:sz w:val="21"/>
          <w:szCs w:val="21"/>
        </w:rPr>
        <w:t>.</w:t>
      </w:r>
    </w:p>
    <w:p w14:paraId="58BE2243" w14:textId="77777777" w:rsidR="005B3B71" w:rsidRPr="005B3B71" w:rsidRDefault="005B3B71" w:rsidP="005B3B71">
      <w:pPr>
        <w:rPr>
          <w:rFonts w:ascii="Helvetica" w:hAnsi="Helvetica" w:cs="Helvetica"/>
          <w:b/>
          <w:bCs/>
          <w:color w:val="222222"/>
          <w:sz w:val="21"/>
          <w:szCs w:val="21"/>
        </w:rPr>
      </w:pPr>
    </w:p>
    <w:p w14:paraId="113536EA"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2. </w:t>
      </w:r>
      <w:r w:rsidRPr="005B3B71">
        <w:rPr>
          <w:rFonts w:ascii="Helvetica" w:hAnsi="Helvetica" w:cs="Helvetica" w:hint="eastAsia"/>
          <w:b/>
          <w:bCs/>
          <w:color w:val="222222"/>
          <w:sz w:val="21"/>
          <w:szCs w:val="21"/>
        </w:rPr>
        <w:t>Физиологическая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роль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внутриклеточного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кальция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Регуляция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свободного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внутриклеточного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б</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Регуляция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ионами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Са</w:t>
      </w:r>
      <w:r w:rsidRPr="005B3B71">
        <w:rPr>
          <w:rFonts w:ascii="Helvetica" w:hAnsi="Helvetica" w:cs="Helvetica"/>
          <w:b/>
          <w:bCs/>
          <w:color w:val="222222"/>
          <w:sz w:val="21"/>
          <w:szCs w:val="21"/>
        </w:rPr>
        <w:t xml:space="preserve">2+ </w:t>
      </w:r>
      <w:r w:rsidRPr="005B3B71">
        <w:rPr>
          <w:rFonts w:ascii="Helvetica" w:hAnsi="Helvetica" w:cs="Helvetica" w:hint="eastAsia"/>
          <w:b/>
          <w:bCs/>
          <w:color w:val="222222"/>
          <w:sz w:val="21"/>
          <w:szCs w:val="21"/>
        </w:rPr>
        <w:t>активности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фосфодиэстеразы</w:t>
      </w:r>
      <w:r w:rsidRPr="005B3B71">
        <w:rPr>
          <w:rFonts w:ascii="Helvetica" w:hAnsi="Helvetica" w:cs="Helvetica"/>
          <w:b/>
          <w:bCs/>
          <w:color w:val="222222"/>
          <w:sz w:val="21"/>
          <w:szCs w:val="21"/>
        </w:rPr>
        <w:t>.</w:t>
      </w:r>
    </w:p>
    <w:p w14:paraId="418868ED" w14:textId="77777777" w:rsidR="005B3B71" w:rsidRPr="005B3B71" w:rsidRDefault="005B3B71" w:rsidP="005B3B71">
      <w:pPr>
        <w:rPr>
          <w:rFonts w:ascii="Helvetica" w:hAnsi="Helvetica" w:cs="Helvetica"/>
          <w:b/>
          <w:bCs/>
          <w:color w:val="222222"/>
          <w:sz w:val="21"/>
          <w:szCs w:val="21"/>
        </w:rPr>
      </w:pPr>
    </w:p>
    <w:p w14:paraId="292E3599"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3. </w:t>
      </w:r>
      <w:r w:rsidRPr="005B3B71">
        <w:rPr>
          <w:rFonts w:ascii="Helvetica" w:hAnsi="Helvetica" w:cs="Helvetica" w:hint="eastAsia"/>
          <w:b/>
          <w:bCs/>
          <w:color w:val="222222"/>
          <w:sz w:val="21"/>
          <w:szCs w:val="21"/>
        </w:rPr>
        <w:t>Молекулярные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механизмы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развития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синдрома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диареи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при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Роль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циклического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патогенезе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б</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Молекулярные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механизмы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действия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холерного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энтеротоксина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аденилатциклазу</w:t>
      </w:r>
      <w:r w:rsidRPr="005B3B71">
        <w:rPr>
          <w:rFonts w:ascii="Helvetica" w:hAnsi="Helvetica" w:cs="Helvetica"/>
          <w:b/>
          <w:bCs/>
          <w:color w:val="222222"/>
          <w:sz w:val="21"/>
          <w:szCs w:val="21"/>
        </w:rPr>
        <w:t>.</w:t>
      </w:r>
    </w:p>
    <w:p w14:paraId="6CCAFED4" w14:textId="77777777" w:rsidR="005B3B71" w:rsidRPr="005B3B71" w:rsidRDefault="005B3B71" w:rsidP="005B3B71">
      <w:pPr>
        <w:rPr>
          <w:rFonts w:ascii="Helvetica" w:hAnsi="Helvetica" w:cs="Helvetica"/>
          <w:b/>
          <w:bCs/>
          <w:color w:val="222222"/>
          <w:sz w:val="21"/>
          <w:szCs w:val="21"/>
        </w:rPr>
      </w:pPr>
    </w:p>
    <w:p w14:paraId="429EF976"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ГЛАВА</w:t>
      </w:r>
      <w:r w:rsidRPr="005B3B71">
        <w:rPr>
          <w:rFonts w:ascii="Helvetica" w:hAnsi="Helvetica" w:cs="Helvetica"/>
          <w:b/>
          <w:bCs/>
          <w:color w:val="222222"/>
          <w:sz w:val="21"/>
          <w:szCs w:val="21"/>
        </w:rPr>
        <w:t xml:space="preserve"> 2. </w:t>
      </w:r>
      <w:r w:rsidRPr="005B3B71">
        <w:rPr>
          <w:rFonts w:ascii="Helvetica" w:hAnsi="Helvetica" w:cs="Helvetica" w:hint="eastAsia"/>
          <w:b/>
          <w:bCs/>
          <w:color w:val="222222"/>
          <w:sz w:val="21"/>
          <w:szCs w:val="21"/>
        </w:rPr>
        <w:t>МЕТОДЫ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МАТЕРИАЛЫ</w:t>
      </w:r>
      <w:r w:rsidRPr="005B3B71">
        <w:rPr>
          <w:rFonts w:ascii="Helvetica" w:hAnsi="Helvetica" w:cs="Helvetica"/>
          <w:b/>
          <w:bCs/>
          <w:color w:val="222222"/>
          <w:sz w:val="21"/>
          <w:szCs w:val="21"/>
        </w:rPr>
        <w:t>.</w:t>
      </w:r>
    </w:p>
    <w:p w14:paraId="67D4F3D0" w14:textId="77777777" w:rsidR="005B3B71" w:rsidRPr="005B3B71" w:rsidRDefault="005B3B71" w:rsidP="005B3B71">
      <w:pPr>
        <w:rPr>
          <w:rFonts w:ascii="Helvetica" w:hAnsi="Helvetica" w:cs="Helvetica"/>
          <w:b/>
          <w:bCs/>
          <w:color w:val="222222"/>
          <w:sz w:val="21"/>
          <w:szCs w:val="21"/>
        </w:rPr>
      </w:pPr>
    </w:p>
    <w:p w14:paraId="6F9A6B7F"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ГЛАВА</w:t>
      </w:r>
      <w:r w:rsidRPr="005B3B71">
        <w:rPr>
          <w:rFonts w:ascii="Helvetica" w:hAnsi="Helvetica" w:cs="Helvetica"/>
          <w:b/>
          <w:bCs/>
          <w:color w:val="222222"/>
          <w:sz w:val="21"/>
          <w:szCs w:val="21"/>
        </w:rPr>
        <w:t xml:space="preserve"> 3. </w:t>
      </w:r>
      <w:r w:rsidRPr="005B3B71">
        <w:rPr>
          <w:rFonts w:ascii="Helvetica" w:hAnsi="Helvetica" w:cs="Helvetica" w:hint="eastAsia"/>
          <w:b/>
          <w:bCs/>
          <w:color w:val="222222"/>
          <w:sz w:val="21"/>
          <w:szCs w:val="21"/>
        </w:rPr>
        <w:t>РЕЗУЛЬТАТЫ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ИССЛЕДОВАНИЙ</w:t>
      </w:r>
      <w:r w:rsidRPr="005B3B71">
        <w:rPr>
          <w:rFonts w:ascii="Helvetica" w:hAnsi="Helvetica" w:cs="Helvetica"/>
          <w:b/>
          <w:bCs/>
          <w:color w:val="222222"/>
          <w:sz w:val="21"/>
          <w:szCs w:val="21"/>
        </w:rPr>
        <w:t>.</w:t>
      </w:r>
    </w:p>
    <w:p w14:paraId="121AC76C" w14:textId="77777777" w:rsidR="005B3B71" w:rsidRPr="005B3B71" w:rsidRDefault="005B3B71" w:rsidP="005B3B71">
      <w:pPr>
        <w:rPr>
          <w:rFonts w:ascii="Helvetica" w:hAnsi="Helvetica" w:cs="Helvetica"/>
          <w:b/>
          <w:bCs/>
          <w:color w:val="222222"/>
          <w:sz w:val="21"/>
          <w:szCs w:val="21"/>
        </w:rPr>
      </w:pPr>
    </w:p>
    <w:p w14:paraId="28613D72"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1. </w:t>
      </w:r>
      <w:r w:rsidRPr="005B3B71">
        <w:rPr>
          <w:rFonts w:ascii="Helvetica" w:hAnsi="Helvetica" w:cs="Helvetica" w:hint="eastAsia"/>
          <w:b/>
          <w:bCs/>
          <w:color w:val="222222"/>
          <w:sz w:val="21"/>
          <w:szCs w:val="21"/>
        </w:rPr>
        <w:t>Влияние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двухвалентных</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катионов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активность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аденилатциклазы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кролика</w:t>
      </w:r>
      <w:r w:rsidRPr="005B3B71">
        <w:rPr>
          <w:rFonts w:ascii="Helvetica" w:hAnsi="Helvetica" w:cs="Helvetica"/>
          <w:b/>
          <w:bCs/>
          <w:color w:val="222222"/>
          <w:sz w:val="21"/>
          <w:szCs w:val="21"/>
        </w:rPr>
        <w:t>.</w:t>
      </w:r>
    </w:p>
    <w:p w14:paraId="357F15A2" w14:textId="77777777" w:rsidR="005B3B71" w:rsidRPr="005B3B71" w:rsidRDefault="005B3B71" w:rsidP="005B3B71">
      <w:pPr>
        <w:rPr>
          <w:rFonts w:ascii="Helvetica" w:hAnsi="Helvetica" w:cs="Helvetica"/>
          <w:b/>
          <w:bCs/>
          <w:color w:val="222222"/>
          <w:sz w:val="21"/>
          <w:szCs w:val="21"/>
        </w:rPr>
      </w:pPr>
    </w:p>
    <w:p w14:paraId="676DABCF"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2. </w:t>
      </w:r>
      <w:r w:rsidRPr="005B3B71">
        <w:rPr>
          <w:rFonts w:ascii="Helvetica" w:hAnsi="Helvetica" w:cs="Helvetica" w:hint="eastAsia"/>
          <w:b/>
          <w:bCs/>
          <w:color w:val="222222"/>
          <w:sz w:val="21"/>
          <w:szCs w:val="21"/>
        </w:rPr>
        <w:t>Роль</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фосфодиэстеразы</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ионов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Са</w:t>
      </w:r>
      <w:r w:rsidRPr="005B3B71">
        <w:rPr>
          <w:rFonts w:ascii="Helvetica" w:hAnsi="Helvetica" w:cs="Helvetica"/>
          <w:b/>
          <w:bCs/>
          <w:color w:val="222222"/>
          <w:sz w:val="21"/>
          <w:szCs w:val="21"/>
        </w:rPr>
        <w:t xml:space="preserve">2+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регуляции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содержания</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внутриклеточного</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w:t>
      </w:r>
      <w:r w:rsidRPr="005B3B71">
        <w:rPr>
          <w:rFonts w:ascii="Helvetica" w:hAnsi="Helvetica" w:cs="Helvetica" w:hint="eastAsia"/>
          <w:b/>
          <w:bCs/>
          <w:color w:val="222222"/>
          <w:sz w:val="21"/>
          <w:szCs w:val="21"/>
        </w:rPr>
        <w:lastRenderedPageBreak/>
        <w:t>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кролика</w:t>
      </w:r>
      <w:r w:rsidRPr="005B3B71">
        <w:rPr>
          <w:rFonts w:ascii="Helvetica" w:hAnsi="Helvetica" w:cs="Helvetica"/>
          <w:b/>
          <w:bCs/>
          <w:color w:val="222222"/>
          <w:sz w:val="21"/>
          <w:szCs w:val="21"/>
        </w:rPr>
        <w:t>.</w:t>
      </w:r>
    </w:p>
    <w:p w14:paraId="75651ABC" w14:textId="77777777" w:rsidR="005B3B71" w:rsidRPr="005B3B71" w:rsidRDefault="005B3B71" w:rsidP="005B3B71">
      <w:pPr>
        <w:rPr>
          <w:rFonts w:ascii="Helvetica" w:hAnsi="Helvetica" w:cs="Helvetica"/>
          <w:b/>
          <w:bCs/>
          <w:color w:val="222222"/>
          <w:sz w:val="21"/>
          <w:szCs w:val="21"/>
        </w:rPr>
      </w:pPr>
    </w:p>
    <w:p w14:paraId="42BF85C6"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b/>
          <w:bCs/>
          <w:color w:val="222222"/>
          <w:sz w:val="21"/>
          <w:szCs w:val="21"/>
        </w:rPr>
        <w:t xml:space="preserve">3. </w:t>
      </w:r>
      <w:r w:rsidRPr="005B3B71">
        <w:rPr>
          <w:rFonts w:ascii="Helvetica" w:hAnsi="Helvetica" w:cs="Helvetica" w:hint="eastAsia"/>
          <w:b/>
          <w:bCs/>
          <w:color w:val="222222"/>
          <w:sz w:val="21"/>
          <w:szCs w:val="21"/>
        </w:rPr>
        <w:t>Влияние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Са</w:t>
      </w:r>
      <w:r w:rsidRPr="005B3B71">
        <w:rPr>
          <w:rFonts w:ascii="Helvetica" w:hAnsi="Helvetica" w:cs="Helvetica"/>
          <w:b/>
          <w:bCs/>
          <w:color w:val="222222"/>
          <w:sz w:val="21"/>
          <w:szCs w:val="21"/>
        </w:rPr>
        <w:t xml:space="preserve">2+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содержание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цАМФ</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в</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слизистой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тонкой</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кишки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кролика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и</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на</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секрецию</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жидкости</w:t>
      </w:r>
    </w:p>
    <w:p w14:paraId="487BD0ED" w14:textId="77777777" w:rsidR="005B3B71" w:rsidRPr="005B3B71" w:rsidRDefault="005B3B71" w:rsidP="005B3B71">
      <w:pPr>
        <w:rPr>
          <w:rFonts w:ascii="Helvetica" w:hAnsi="Helvetica" w:cs="Helvetica"/>
          <w:b/>
          <w:bCs/>
          <w:color w:val="222222"/>
          <w:sz w:val="21"/>
          <w:szCs w:val="21"/>
        </w:rPr>
      </w:pPr>
    </w:p>
    <w:p w14:paraId="510ADF53" w14:textId="77777777" w:rsidR="005B3B71" w:rsidRPr="005B3B71" w:rsidRDefault="005B3B71" w:rsidP="005B3B71">
      <w:pPr>
        <w:rPr>
          <w:rFonts w:ascii="Helvetica" w:hAnsi="Helvetica" w:cs="Helvetica"/>
          <w:b/>
          <w:bCs/>
          <w:color w:val="222222"/>
          <w:sz w:val="21"/>
          <w:szCs w:val="21"/>
        </w:rPr>
      </w:pPr>
      <w:r w:rsidRPr="005B3B71">
        <w:rPr>
          <w:rFonts w:ascii="Helvetica" w:hAnsi="Helvetica" w:cs="Helvetica" w:hint="eastAsia"/>
          <w:b/>
          <w:bCs/>
          <w:color w:val="222222"/>
          <w:sz w:val="21"/>
          <w:szCs w:val="21"/>
        </w:rPr>
        <w:t>ГЛАВА</w:t>
      </w:r>
      <w:r w:rsidRPr="005B3B71">
        <w:rPr>
          <w:rFonts w:ascii="Helvetica" w:hAnsi="Helvetica" w:cs="Helvetica"/>
          <w:b/>
          <w:bCs/>
          <w:color w:val="222222"/>
          <w:sz w:val="21"/>
          <w:szCs w:val="21"/>
        </w:rPr>
        <w:t xml:space="preserve"> 4. </w:t>
      </w:r>
      <w:r w:rsidRPr="005B3B71">
        <w:rPr>
          <w:rFonts w:ascii="Helvetica" w:hAnsi="Helvetica" w:cs="Helvetica" w:hint="eastAsia"/>
          <w:b/>
          <w:bCs/>
          <w:color w:val="222222"/>
          <w:sz w:val="21"/>
          <w:szCs w:val="21"/>
        </w:rPr>
        <w:t>ОБСУЖДЕНИЕ</w:t>
      </w:r>
      <w:r w:rsidRPr="005B3B71">
        <w:rPr>
          <w:rFonts w:ascii="Helvetica" w:hAnsi="Helvetica" w:cs="Helvetica"/>
          <w:b/>
          <w:bCs/>
          <w:color w:val="222222"/>
          <w:sz w:val="21"/>
          <w:szCs w:val="21"/>
        </w:rPr>
        <w:t xml:space="preserve"> </w:t>
      </w:r>
      <w:r w:rsidRPr="005B3B71">
        <w:rPr>
          <w:rFonts w:ascii="Helvetica" w:hAnsi="Helvetica" w:cs="Helvetica" w:hint="eastAsia"/>
          <w:b/>
          <w:bCs/>
          <w:color w:val="222222"/>
          <w:sz w:val="21"/>
          <w:szCs w:val="21"/>
        </w:rPr>
        <w:t>РЕЗУЛЬТАТОВ</w:t>
      </w:r>
      <w:r w:rsidRPr="005B3B71">
        <w:rPr>
          <w:rFonts w:ascii="Helvetica" w:hAnsi="Helvetica" w:cs="Helvetica"/>
          <w:b/>
          <w:bCs/>
          <w:color w:val="222222"/>
          <w:sz w:val="21"/>
          <w:szCs w:val="21"/>
        </w:rPr>
        <w:t>.</w:t>
      </w:r>
    </w:p>
    <w:p w14:paraId="29265B14" w14:textId="77777777" w:rsidR="005B3B71" w:rsidRPr="005B3B71" w:rsidRDefault="005B3B71" w:rsidP="005B3B71">
      <w:pPr>
        <w:rPr>
          <w:rFonts w:ascii="Helvetica" w:hAnsi="Helvetica" w:cs="Helvetica"/>
          <w:b/>
          <w:bCs/>
          <w:color w:val="222222"/>
          <w:sz w:val="21"/>
          <w:szCs w:val="21"/>
        </w:rPr>
      </w:pPr>
    </w:p>
    <w:p w14:paraId="109CC004" w14:textId="3F80E5A2" w:rsidR="00484EB4" w:rsidRPr="005B3B71" w:rsidRDefault="005B3B71" w:rsidP="005B3B71">
      <w:r w:rsidRPr="005B3B71">
        <w:rPr>
          <w:rFonts w:ascii="Helvetica" w:hAnsi="Helvetica" w:cs="Helvetica" w:hint="eastAsia"/>
          <w:b/>
          <w:bCs/>
          <w:color w:val="222222"/>
          <w:sz w:val="21"/>
          <w:szCs w:val="21"/>
        </w:rPr>
        <w:t>ВЫВОДЫ</w:t>
      </w:r>
      <w:r w:rsidRPr="005B3B71">
        <w:rPr>
          <w:rFonts w:ascii="Helvetica" w:hAnsi="Helvetica" w:cs="Helvetica"/>
          <w:b/>
          <w:bCs/>
          <w:color w:val="222222"/>
          <w:sz w:val="21"/>
          <w:szCs w:val="21"/>
        </w:rPr>
        <w:t>.</w:t>
      </w:r>
    </w:p>
    <w:sectPr w:rsidR="00484EB4" w:rsidRPr="005B3B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68CB" w14:textId="77777777" w:rsidR="004A02F2" w:rsidRDefault="004A02F2">
      <w:pPr>
        <w:spacing w:after="0" w:line="240" w:lineRule="auto"/>
      </w:pPr>
      <w:r>
        <w:separator/>
      </w:r>
    </w:p>
  </w:endnote>
  <w:endnote w:type="continuationSeparator" w:id="0">
    <w:p w14:paraId="6B88583B" w14:textId="77777777" w:rsidR="004A02F2" w:rsidRDefault="004A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8E76" w14:textId="77777777" w:rsidR="004A02F2" w:rsidRDefault="004A02F2"/>
    <w:p w14:paraId="0ECB07A2" w14:textId="77777777" w:rsidR="004A02F2" w:rsidRDefault="004A02F2"/>
    <w:p w14:paraId="1DF07F43" w14:textId="77777777" w:rsidR="004A02F2" w:rsidRDefault="004A02F2"/>
    <w:p w14:paraId="2E4EE3AA" w14:textId="77777777" w:rsidR="004A02F2" w:rsidRDefault="004A02F2"/>
    <w:p w14:paraId="2380BEAF" w14:textId="77777777" w:rsidR="004A02F2" w:rsidRDefault="004A02F2"/>
    <w:p w14:paraId="1D2015D2" w14:textId="77777777" w:rsidR="004A02F2" w:rsidRDefault="004A02F2"/>
    <w:p w14:paraId="72F1CF62" w14:textId="77777777" w:rsidR="004A02F2" w:rsidRDefault="004A02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5AEA8C" wp14:editId="1BE4F2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0995F" w14:textId="77777777" w:rsidR="004A02F2" w:rsidRDefault="004A0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AEA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00995F" w14:textId="77777777" w:rsidR="004A02F2" w:rsidRDefault="004A0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ADE859" w14:textId="77777777" w:rsidR="004A02F2" w:rsidRDefault="004A02F2"/>
    <w:p w14:paraId="47B78103" w14:textId="77777777" w:rsidR="004A02F2" w:rsidRDefault="004A02F2"/>
    <w:p w14:paraId="65DD3265" w14:textId="77777777" w:rsidR="004A02F2" w:rsidRDefault="004A02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3212FB" wp14:editId="510EE8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600B" w14:textId="77777777" w:rsidR="004A02F2" w:rsidRDefault="004A02F2"/>
                          <w:p w14:paraId="1AE07C3C" w14:textId="77777777" w:rsidR="004A02F2" w:rsidRDefault="004A0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212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B600B" w14:textId="77777777" w:rsidR="004A02F2" w:rsidRDefault="004A02F2"/>
                    <w:p w14:paraId="1AE07C3C" w14:textId="77777777" w:rsidR="004A02F2" w:rsidRDefault="004A0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33284" w14:textId="77777777" w:rsidR="004A02F2" w:rsidRDefault="004A02F2"/>
    <w:p w14:paraId="3415EC63" w14:textId="77777777" w:rsidR="004A02F2" w:rsidRDefault="004A02F2">
      <w:pPr>
        <w:rPr>
          <w:sz w:val="2"/>
          <w:szCs w:val="2"/>
        </w:rPr>
      </w:pPr>
    </w:p>
    <w:p w14:paraId="481A6450" w14:textId="77777777" w:rsidR="004A02F2" w:rsidRDefault="004A02F2"/>
    <w:p w14:paraId="37871C71" w14:textId="77777777" w:rsidR="004A02F2" w:rsidRDefault="004A02F2">
      <w:pPr>
        <w:spacing w:after="0" w:line="240" w:lineRule="auto"/>
      </w:pPr>
    </w:p>
  </w:footnote>
  <w:footnote w:type="continuationSeparator" w:id="0">
    <w:p w14:paraId="7E400AFE" w14:textId="77777777" w:rsidR="004A02F2" w:rsidRDefault="004A0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2F2"/>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204861</TotalTime>
  <Pages>3</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1513</cp:revision>
  <cp:lastPrinted>2009-02-06T05:36:00Z</cp:lastPrinted>
  <dcterms:created xsi:type="dcterms:W3CDTF">2024-01-07T13:43:00Z</dcterms:created>
  <dcterms:modified xsi:type="dcterms:W3CDTF">2025-11-10T16:38:00Z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