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A5" w:rsidRDefault="00EB4178" w:rsidP="00EB4178">
      <w:pPr>
        <w:rPr>
          <w:rFonts w:ascii="Times New Roman" w:eastAsia="Times New Roman" w:hAnsi="Times New Roman" w:cs="Times New Roman"/>
          <w:b/>
          <w:bCs/>
          <w:kern w:val="0"/>
          <w:lang w:val="uk-UA" w:eastAsia="ru-RU"/>
        </w:rPr>
      </w:pPr>
      <w:r w:rsidRPr="00EB4178">
        <w:rPr>
          <w:rFonts w:ascii="Times New Roman" w:eastAsia="Times New Roman" w:hAnsi="Times New Roman" w:cs="Times New Roman" w:hint="eastAsia"/>
          <w:b/>
          <w:bCs/>
          <w:kern w:val="0"/>
          <w:lang w:val="uk-UA" w:eastAsia="ru-RU"/>
        </w:rPr>
        <w:t>Соколова</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Татьяна</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Павловна</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Патогенетическое</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обоснование</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применения</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препарата</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деринат</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в</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лечении</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воспалительно</w:t>
      </w:r>
      <w:r w:rsidRPr="00EB4178">
        <w:rPr>
          <w:rFonts w:ascii="Times New Roman" w:eastAsia="Times New Roman" w:hAnsi="Times New Roman" w:cs="Times New Roman"/>
          <w:b/>
          <w:bCs/>
          <w:kern w:val="0"/>
          <w:lang w:val="uk-UA" w:eastAsia="ru-RU"/>
        </w:rPr>
        <w:t>-</w:t>
      </w:r>
      <w:r w:rsidRPr="00EB4178">
        <w:rPr>
          <w:rFonts w:ascii="Times New Roman" w:eastAsia="Times New Roman" w:hAnsi="Times New Roman" w:cs="Times New Roman" w:hint="eastAsia"/>
          <w:b/>
          <w:bCs/>
          <w:kern w:val="0"/>
          <w:lang w:val="uk-UA" w:eastAsia="ru-RU"/>
        </w:rPr>
        <w:t>деструктивных</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процессов</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у</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пациентов</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с</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диабетической</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ретинопатией</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после</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проведения</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панретинальной</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лазеркоагуляции</w:t>
      </w:r>
      <w:r w:rsidRPr="00EB4178">
        <w:rPr>
          <w:rFonts w:ascii="Times New Roman" w:eastAsia="Times New Roman" w:hAnsi="Times New Roman" w:cs="Times New Roman"/>
          <w:b/>
          <w:bCs/>
          <w:kern w:val="0"/>
          <w:lang w:val="uk-UA" w:eastAsia="ru-RU"/>
        </w:rPr>
        <w:t xml:space="preserve"> : </w:t>
      </w:r>
      <w:r w:rsidRPr="00EB4178">
        <w:rPr>
          <w:rFonts w:ascii="Times New Roman" w:eastAsia="Times New Roman" w:hAnsi="Times New Roman" w:cs="Times New Roman" w:hint="eastAsia"/>
          <w:b/>
          <w:bCs/>
          <w:kern w:val="0"/>
          <w:lang w:val="uk-UA" w:eastAsia="ru-RU"/>
        </w:rPr>
        <w:t>диссертация</w:t>
      </w:r>
      <w:r w:rsidRPr="00EB4178">
        <w:rPr>
          <w:rFonts w:ascii="Times New Roman" w:eastAsia="Times New Roman" w:hAnsi="Times New Roman" w:cs="Times New Roman"/>
          <w:b/>
          <w:bCs/>
          <w:kern w:val="0"/>
          <w:lang w:val="uk-UA" w:eastAsia="ru-RU"/>
        </w:rPr>
        <w:t xml:space="preserve"> ... </w:t>
      </w:r>
      <w:r w:rsidRPr="00EB4178">
        <w:rPr>
          <w:rFonts w:ascii="Times New Roman" w:eastAsia="Times New Roman" w:hAnsi="Times New Roman" w:cs="Times New Roman" w:hint="eastAsia"/>
          <w:b/>
          <w:bCs/>
          <w:kern w:val="0"/>
          <w:lang w:val="uk-UA" w:eastAsia="ru-RU"/>
        </w:rPr>
        <w:t>кандидата</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медицинских</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наук</w:t>
      </w:r>
      <w:r w:rsidRPr="00EB4178">
        <w:rPr>
          <w:rFonts w:ascii="Times New Roman" w:eastAsia="Times New Roman" w:hAnsi="Times New Roman" w:cs="Times New Roman"/>
          <w:b/>
          <w:bCs/>
          <w:kern w:val="0"/>
          <w:lang w:val="uk-UA" w:eastAsia="ru-RU"/>
        </w:rPr>
        <w:t xml:space="preserve"> : 14.00.16 / </w:t>
      </w:r>
      <w:r w:rsidRPr="00EB4178">
        <w:rPr>
          <w:rFonts w:ascii="Times New Roman" w:eastAsia="Times New Roman" w:hAnsi="Times New Roman" w:cs="Times New Roman" w:hint="eastAsia"/>
          <w:b/>
          <w:bCs/>
          <w:kern w:val="0"/>
          <w:lang w:val="uk-UA" w:eastAsia="ru-RU"/>
        </w:rPr>
        <w:t>Соколова</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Татьяна</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Павловна</w:t>
      </w:r>
      <w:r w:rsidRPr="00EB4178">
        <w:rPr>
          <w:rFonts w:ascii="Times New Roman" w:eastAsia="Times New Roman" w:hAnsi="Times New Roman" w:cs="Times New Roman"/>
          <w:b/>
          <w:bCs/>
          <w:kern w:val="0"/>
          <w:lang w:val="uk-UA" w:eastAsia="ru-RU"/>
        </w:rPr>
        <w:t>; [</w:t>
      </w:r>
      <w:r w:rsidRPr="00EB4178">
        <w:rPr>
          <w:rFonts w:ascii="Times New Roman" w:eastAsia="Times New Roman" w:hAnsi="Times New Roman" w:cs="Times New Roman" w:hint="eastAsia"/>
          <w:b/>
          <w:bCs/>
          <w:kern w:val="0"/>
          <w:lang w:val="uk-UA" w:eastAsia="ru-RU"/>
        </w:rPr>
        <w:t>Место</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защиты</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ГОУВПО</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Нижегородская</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государственная</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медицинская</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академия</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Нижний</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Новгород</w:t>
      </w:r>
      <w:r w:rsidRPr="00EB4178">
        <w:rPr>
          <w:rFonts w:ascii="Times New Roman" w:eastAsia="Times New Roman" w:hAnsi="Times New Roman" w:cs="Times New Roman"/>
          <w:b/>
          <w:bCs/>
          <w:kern w:val="0"/>
          <w:lang w:val="uk-UA" w:eastAsia="ru-RU"/>
        </w:rPr>
        <w:t xml:space="preserve">, 2009.- 144 </w:t>
      </w:r>
      <w:r w:rsidRPr="00EB4178">
        <w:rPr>
          <w:rFonts w:ascii="Times New Roman" w:eastAsia="Times New Roman" w:hAnsi="Times New Roman" w:cs="Times New Roman" w:hint="eastAsia"/>
          <w:b/>
          <w:bCs/>
          <w:kern w:val="0"/>
          <w:lang w:val="uk-UA" w:eastAsia="ru-RU"/>
        </w:rPr>
        <w:t>с</w:t>
      </w:r>
      <w:r w:rsidRPr="00EB4178">
        <w:rPr>
          <w:rFonts w:ascii="Times New Roman" w:eastAsia="Times New Roman" w:hAnsi="Times New Roman" w:cs="Times New Roman"/>
          <w:b/>
          <w:bCs/>
          <w:kern w:val="0"/>
          <w:lang w:val="uk-UA" w:eastAsia="ru-RU"/>
        </w:rPr>
        <w:t xml:space="preserve">.: </w:t>
      </w:r>
      <w:r w:rsidRPr="00EB4178">
        <w:rPr>
          <w:rFonts w:ascii="Times New Roman" w:eastAsia="Times New Roman" w:hAnsi="Times New Roman" w:cs="Times New Roman" w:hint="eastAsia"/>
          <w:b/>
          <w:bCs/>
          <w:kern w:val="0"/>
          <w:lang w:val="uk-UA" w:eastAsia="ru-RU"/>
        </w:rPr>
        <w:t>ил</w:t>
      </w:r>
      <w:r w:rsidRPr="00EB4178">
        <w:rPr>
          <w:rFonts w:ascii="Times New Roman" w:eastAsia="Times New Roman" w:hAnsi="Times New Roman" w:cs="Times New Roman"/>
          <w:b/>
          <w:bCs/>
          <w:kern w:val="0"/>
          <w:lang w:val="uk-UA" w:eastAsia="ru-RU"/>
        </w:rPr>
        <w:t>.</w:t>
      </w:r>
    </w:p>
    <w:p w:rsidR="00EB4178" w:rsidRDefault="00EB4178" w:rsidP="00EB4178">
      <w:pPr>
        <w:rPr>
          <w:rFonts w:ascii="Times New Roman" w:eastAsia="Times New Roman" w:hAnsi="Times New Roman" w:cs="Times New Roman"/>
          <w:b/>
          <w:bCs/>
          <w:kern w:val="0"/>
          <w:lang w:val="uk-UA" w:eastAsia="ru-RU"/>
        </w:rPr>
      </w:pPr>
    </w:p>
    <w:p w:rsidR="00EB4178" w:rsidRDefault="00EB4178" w:rsidP="00EB4178">
      <w:pPr>
        <w:rPr>
          <w:rFonts w:ascii="Times New Roman" w:eastAsia="Times New Roman" w:hAnsi="Times New Roman" w:cs="Times New Roman"/>
          <w:b/>
          <w:bCs/>
          <w:kern w:val="0"/>
          <w:lang w:val="uk-UA" w:eastAsia="ru-RU"/>
        </w:rPr>
      </w:pPr>
    </w:p>
    <w:p w:rsidR="00EB4178" w:rsidRPr="00EB4178" w:rsidRDefault="00EB4178" w:rsidP="00EB4178">
      <w:pPr>
        <w:tabs>
          <w:tab w:val="clear" w:pos="709"/>
        </w:tabs>
        <w:suppressAutoHyphens w:val="0"/>
        <w:spacing w:after="0" w:line="480" w:lineRule="exact"/>
        <w:ind w:firstLine="0"/>
        <w:jc w:val="center"/>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Государственное образовательное учреждение высшего профессионального образования «Нижегородская государственная медицинская академия Федерального агентства по здравоохранению</w:t>
      </w:r>
    </w:p>
    <w:p w:rsidR="00EB4178" w:rsidRPr="00EB4178" w:rsidRDefault="00EB4178" w:rsidP="00EB4178">
      <w:pPr>
        <w:tabs>
          <w:tab w:val="clear" w:pos="709"/>
        </w:tabs>
        <w:suppressAutoHyphens w:val="0"/>
        <w:spacing w:after="596" w:line="480" w:lineRule="exact"/>
        <w:ind w:firstLine="0"/>
        <w:jc w:val="center"/>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и социальному развитию»</w:t>
      </w:r>
    </w:p>
    <w:p w:rsidR="00EB4178" w:rsidRPr="00EB4178" w:rsidRDefault="00EB4178" w:rsidP="00EB4178">
      <w:pPr>
        <w:tabs>
          <w:tab w:val="clear" w:pos="709"/>
        </w:tabs>
        <w:suppressAutoHyphens w:val="0"/>
        <w:spacing w:after="0" w:line="260" w:lineRule="exact"/>
        <w:ind w:right="220" w:firstLine="0"/>
        <w:jc w:val="righ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На правах рукописи</w:t>
      </w:r>
    </w:p>
    <w:p w:rsidR="00EB4178" w:rsidRPr="00EB4178" w:rsidRDefault="00EB4178" w:rsidP="00EB4178">
      <w:pPr>
        <w:tabs>
          <w:tab w:val="clear" w:pos="709"/>
        </w:tabs>
        <w:suppressAutoHyphens w:val="0"/>
        <w:spacing w:after="442" w:line="658" w:lineRule="exact"/>
        <w:ind w:left="2800" w:right="3120" w:firstLine="58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04201002555 Соколова Татьяна Павловна</w:t>
      </w:r>
    </w:p>
    <w:p w:rsidR="00EB4178" w:rsidRPr="00EB4178" w:rsidRDefault="00EB4178" w:rsidP="00EB4178">
      <w:pPr>
        <w:tabs>
          <w:tab w:val="clear" w:pos="709"/>
        </w:tabs>
        <w:suppressAutoHyphens w:val="0"/>
        <w:spacing w:after="596" w:line="480" w:lineRule="exact"/>
        <w:ind w:left="140" w:right="380" w:firstLine="400"/>
        <w:jc w:val="left"/>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ПАТОГЕНЕТИЧЕСКОЕ ОБОСНОВАНИЕ ПРИМЕНЕНИЯ ПРЕПАРАТА ДЕРИНАТ В ЛЕЧЕНИИ ВОСПАЛИТЕЛЬНО</w:t>
      </w:r>
      <w:r w:rsidRPr="00EB4178">
        <w:rPr>
          <w:rFonts w:ascii="Times New Roman" w:eastAsia="Times New Roman" w:hAnsi="Times New Roman" w:cs="Times New Roman"/>
          <w:b/>
          <w:bCs/>
          <w:color w:val="000000"/>
          <w:kern w:val="0"/>
          <w:sz w:val="26"/>
          <w:szCs w:val="26"/>
          <w:lang w:eastAsia="ru-RU" w:bidi="ru-RU"/>
        </w:rPr>
        <w:softHyphen/>
        <w:t>ДЕСТРУКТИВНЫХ ПРОЦЕССОВ У ПАЦИЕНТОВ С ДИАБЕТИЧЕСКОЙ РЕТИНОПАТИЕЙ ПОСЛЕ ПРОВЕДЕНИЯ ПАНРЕТИНАЛЬНОЙ ЛАЗЕРКОАГУЛЯЦИИ</w:t>
      </w:r>
    </w:p>
    <w:p w:rsidR="00EB4178" w:rsidRPr="00EB4178" w:rsidRDefault="00EB4178" w:rsidP="00EB4178">
      <w:pPr>
        <w:tabs>
          <w:tab w:val="clear" w:pos="709"/>
        </w:tabs>
        <w:suppressAutoHyphens w:val="0"/>
        <w:spacing w:after="947" w:line="260" w:lineRule="exact"/>
        <w:ind w:firstLine="0"/>
        <w:jc w:val="center"/>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14.00.16 - патологическая физиология</w:t>
      </w:r>
    </w:p>
    <w:p w:rsidR="00EB4178" w:rsidRPr="00EB4178" w:rsidRDefault="00EB4178" w:rsidP="00EB4178">
      <w:pPr>
        <w:tabs>
          <w:tab w:val="clear" w:pos="709"/>
        </w:tabs>
        <w:suppressAutoHyphens w:val="0"/>
        <w:spacing w:after="904" w:line="485" w:lineRule="exact"/>
        <w:ind w:firstLine="0"/>
        <w:jc w:val="center"/>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медицинских наук</w:t>
      </w:r>
    </w:p>
    <w:p w:rsidR="00EB4178" w:rsidRPr="00EB4178" w:rsidRDefault="00EB4178" w:rsidP="00EB4178">
      <w:pPr>
        <w:tabs>
          <w:tab w:val="clear" w:pos="709"/>
        </w:tabs>
        <w:suppressAutoHyphens w:val="0"/>
        <w:spacing w:after="1556" w:line="480" w:lineRule="exact"/>
        <w:ind w:left="4400" w:right="380" w:firstLine="88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Научный руководитель: доктор медицинских наук, профессор Кузин Владимир Борисович</w:t>
      </w:r>
    </w:p>
    <w:p w:rsidR="00EB4178" w:rsidRPr="00EB4178" w:rsidRDefault="00EB4178" w:rsidP="00EB4178">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Нижний Новгород - 2009</w:t>
      </w:r>
    </w:p>
    <w:p w:rsidR="00EB4178" w:rsidRPr="00EB4178" w:rsidRDefault="00EB4178" w:rsidP="00EB4178">
      <w:pPr>
        <w:keepNext/>
        <w:keepLines/>
        <w:tabs>
          <w:tab w:val="clear" w:pos="709"/>
        </w:tabs>
        <w:suppressAutoHyphens w:val="0"/>
        <w:spacing w:after="409" w:line="320" w:lineRule="exact"/>
        <w:ind w:left="3740" w:firstLine="0"/>
        <w:jc w:val="left"/>
        <w:outlineLvl w:val="0"/>
        <w:rPr>
          <w:rFonts w:ascii="Times New Roman" w:eastAsia="Times New Roman" w:hAnsi="Times New Roman" w:cs="Times New Roman"/>
          <w:b/>
          <w:bCs/>
          <w:color w:val="000000"/>
          <w:spacing w:val="80"/>
          <w:kern w:val="0"/>
          <w:sz w:val="32"/>
          <w:szCs w:val="32"/>
          <w:lang w:eastAsia="ru-RU" w:bidi="ru-RU"/>
        </w:rPr>
      </w:pPr>
      <w:bookmarkStart w:id="0" w:name="bookmark0"/>
      <w:r w:rsidRPr="00EB4178">
        <w:rPr>
          <w:rFonts w:ascii="Times New Roman" w:eastAsia="Times New Roman" w:hAnsi="Times New Roman" w:cs="Times New Roman"/>
          <w:b/>
          <w:bCs/>
          <w:color w:val="000000"/>
          <w:spacing w:val="80"/>
          <w:kern w:val="0"/>
          <w:sz w:val="32"/>
          <w:szCs w:val="32"/>
          <w:lang w:eastAsia="ru-RU" w:bidi="ru-RU"/>
        </w:rPr>
        <w:t>СОДЕРЖАНИЕ</w:t>
      </w:r>
      <w:bookmarkEnd w:id="0"/>
    </w:p>
    <w:p w:rsidR="00EB4178" w:rsidRPr="00EB4178" w:rsidRDefault="00EB4178" w:rsidP="00EB4178">
      <w:pPr>
        <w:tabs>
          <w:tab w:val="clear" w:pos="709"/>
        </w:tabs>
        <w:suppressAutoHyphens w:val="0"/>
        <w:spacing w:after="0" w:line="480" w:lineRule="exact"/>
        <w:ind w:right="260" w:firstLine="0"/>
        <w:jc w:val="righ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Стр.</w:t>
      </w:r>
    </w:p>
    <w:p w:rsidR="00EB4178" w:rsidRPr="00EB4178" w:rsidRDefault="00EB4178" w:rsidP="00EB4178">
      <w:pPr>
        <w:tabs>
          <w:tab w:val="clear" w:pos="709"/>
          <w:tab w:val="center" w:leader="dot" w:pos="9262"/>
        </w:tabs>
        <w:suppressAutoHyphens w:val="0"/>
        <w:spacing w:after="0" w:line="480" w:lineRule="exact"/>
        <w:ind w:left="40" w:firstLine="0"/>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fldChar w:fldCharType="begin"/>
      </w:r>
      <w:r w:rsidRPr="00EB4178">
        <w:rPr>
          <w:rFonts w:ascii="Times New Roman" w:eastAsia="Times New Roman" w:hAnsi="Times New Roman" w:cs="Times New Roman"/>
          <w:b/>
          <w:bCs/>
          <w:color w:val="000000"/>
          <w:kern w:val="0"/>
          <w:sz w:val="26"/>
          <w:szCs w:val="26"/>
          <w:lang w:eastAsia="ru-RU" w:bidi="ru-RU"/>
        </w:rPr>
        <w:instrText xml:space="preserve"> TOC \o "1-5" \h \z </w:instrText>
      </w:r>
      <w:r w:rsidRPr="00EB4178">
        <w:rPr>
          <w:rFonts w:ascii="Times New Roman" w:eastAsia="Times New Roman" w:hAnsi="Times New Roman" w:cs="Times New Roman"/>
          <w:b/>
          <w:bCs/>
          <w:color w:val="000000"/>
          <w:kern w:val="0"/>
          <w:sz w:val="26"/>
          <w:szCs w:val="26"/>
          <w:lang w:eastAsia="ru-RU" w:bidi="ru-RU"/>
        </w:rPr>
        <w:fldChar w:fldCharType="separate"/>
      </w:r>
      <w:r w:rsidRPr="00EB4178">
        <w:rPr>
          <w:rFonts w:ascii="Times New Roman" w:eastAsia="Times New Roman" w:hAnsi="Times New Roman" w:cs="Times New Roman"/>
          <w:b/>
          <w:bCs/>
          <w:color w:val="000000"/>
          <w:spacing w:val="70"/>
          <w:kern w:val="0"/>
          <w:sz w:val="26"/>
          <w:szCs w:val="26"/>
          <w:lang w:eastAsia="ru-RU" w:bidi="ru-RU"/>
        </w:rPr>
        <w:t>ВВЕДЕНИЕ</w:t>
      </w:r>
      <w:r w:rsidRPr="00EB4178">
        <w:rPr>
          <w:rFonts w:ascii="Times New Roman" w:eastAsia="Times New Roman" w:hAnsi="Times New Roman" w:cs="Times New Roman"/>
          <w:b/>
          <w:bCs/>
          <w:color w:val="000000"/>
          <w:kern w:val="0"/>
          <w:sz w:val="26"/>
          <w:szCs w:val="26"/>
          <w:lang w:eastAsia="ru-RU" w:bidi="ru-RU"/>
        </w:rPr>
        <w:tab/>
        <w:t xml:space="preserve"> 6</w:t>
      </w:r>
    </w:p>
    <w:p w:rsidR="00EB4178" w:rsidRPr="00EB4178" w:rsidRDefault="00EB4178" w:rsidP="00EB4178">
      <w:pPr>
        <w:tabs>
          <w:tab w:val="clear" w:pos="709"/>
          <w:tab w:val="right" w:leader="dot" w:pos="9400"/>
        </w:tabs>
        <w:suppressAutoHyphens w:val="0"/>
        <w:spacing w:after="0" w:line="480" w:lineRule="exact"/>
        <w:ind w:left="40" w:firstLine="0"/>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ГЛАВА 1. ОБЗОР ЛИТЕРАТУРЫ</w:t>
      </w:r>
      <w:r w:rsidRPr="00EB4178">
        <w:rPr>
          <w:rFonts w:ascii="Times New Roman" w:eastAsia="Times New Roman" w:hAnsi="Times New Roman" w:cs="Times New Roman"/>
          <w:b/>
          <w:bCs/>
          <w:color w:val="000000"/>
          <w:kern w:val="0"/>
          <w:sz w:val="26"/>
          <w:szCs w:val="26"/>
          <w:lang w:eastAsia="ru-RU" w:bidi="ru-RU"/>
        </w:rPr>
        <w:tab/>
        <w:t xml:space="preserve"> 11</w:t>
      </w:r>
    </w:p>
    <w:p w:rsidR="00EB4178" w:rsidRPr="00EB4178" w:rsidRDefault="00EB4178" w:rsidP="00EB4178">
      <w:pPr>
        <w:numPr>
          <w:ilvl w:val="0"/>
          <w:numId w:val="6"/>
        </w:numPr>
        <w:tabs>
          <w:tab w:val="clear" w:pos="709"/>
          <w:tab w:val="right" w:leader="dot" w:pos="940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Эпидемиология сахарного диабета и его осложнений</w:t>
      </w:r>
      <w:r w:rsidRPr="00EB4178">
        <w:rPr>
          <w:rFonts w:ascii="Times New Roman" w:eastAsia="Times New Roman" w:hAnsi="Times New Roman" w:cs="Times New Roman"/>
          <w:color w:val="000000"/>
          <w:kern w:val="0"/>
          <w:sz w:val="26"/>
          <w:szCs w:val="26"/>
          <w:lang w:eastAsia="ru-RU" w:bidi="ru-RU"/>
        </w:rPr>
        <w:tab/>
        <w:t xml:space="preserve"> 11</w:t>
      </w:r>
    </w:p>
    <w:p w:rsidR="00EB4178" w:rsidRPr="00EB4178" w:rsidRDefault="00EB4178" w:rsidP="00EB4178">
      <w:pPr>
        <w:numPr>
          <w:ilvl w:val="0"/>
          <w:numId w:val="6"/>
        </w:numPr>
        <w:tabs>
          <w:tab w:val="clear" w:pos="709"/>
          <w:tab w:val="right" w:leader="dot" w:pos="8625"/>
        </w:tabs>
        <w:suppressAutoHyphens w:val="0"/>
        <w:spacing w:after="0" w:line="480" w:lineRule="exact"/>
        <w:ind w:right="58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Общие механизмы развития сосудистых осложнений сахарного 12 диабета</w:t>
      </w:r>
      <w:r w:rsidRPr="00EB4178">
        <w:rPr>
          <w:rFonts w:ascii="Times New Roman" w:eastAsia="Times New Roman" w:hAnsi="Times New Roman" w:cs="Times New Roman"/>
          <w:color w:val="000000"/>
          <w:kern w:val="0"/>
          <w:sz w:val="26"/>
          <w:szCs w:val="26"/>
          <w:lang w:eastAsia="ru-RU" w:bidi="ru-RU"/>
        </w:rPr>
        <w:tab/>
      </w:r>
    </w:p>
    <w:p w:rsidR="00EB4178" w:rsidRPr="00EB4178" w:rsidRDefault="00EB4178" w:rsidP="00EB4178">
      <w:pPr>
        <w:numPr>
          <w:ilvl w:val="0"/>
          <w:numId w:val="6"/>
        </w:numPr>
        <w:tabs>
          <w:tab w:val="clear" w:pos="709"/>
          <w:tab w:val="right" w:leader="dot" w:pos="940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 w:tooltip="Current Document">
        <w:r w:rsidRPr="00EB4178">
          <w:rPr>
            <w:rFonts w:ascii="Times New Roman" w:eastAsia="Times New Roman" w:hAnsi="Times New Roman" w:cs="Times New Roman"/>
            <w:color w:val="000000"/>
            <w:kern w:val="0"/>
            <w:sz w:val="26"/>
            <w:szCs w:val="26"/>
            <w:lang w:eastAsia="ru-RU" w:bidi="ru-RU"/>
          </w:rPr>
          <w:t xml:space="preserve"> Диабетическая ретинопатия</w:t>
        </w:r>
        <w:r w:rsidRPr="00EB4178">
          <w:rPr>
            <w:rFonts w:ascii="Times New Roman" w:eastAsia="Times New Roman" w:hAnsi="Times New Roman" w:cs="Times New Roman"/>
            <w:color w:val="000000"/>
            <w:kern w:val="0"/>
            <w:sz w:val="26"/>
            <w:szCs w:val="26"/>
            <w:lang w:eastAsia="ru-RU" w:bidi="ru-RU"/>
          </w:rPr>
          <w:tab/>
          <w:t xml:space="preserve"> 16</w:t>
        </w:r>
      </w:hyperlink>
    </w:p>
    <w:p w:rsidR="00EB4178" w:rsidRPr="00EB4178" w:rsidRDefault="00EB4178" w:rsidP="00EB4178">
      <w:pPr>
        <w:numPr>
          <w:ilvl w:val="0"/>
          <w:numId w:val="7"/>
        </w:numPr>
        <w:tabs>
          <w:tab w:val="clear" w:pos="709"/>
          <w:tab w:val="right" w:leader="dot" w:pos="940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3" w:tooltip="Current Document">
        <w:r w:rsidRPr="00EB4178">
          <w:rPr>
            <w:rFonts w:ascii="Times New Roman" w:eastAsia="Times New Roman" w:hAnsi="Times New Roman" w:cs="Times New Roman"/>
            <w:color w:val="000000"/>
            <w:kern w:val="0"/>
            <w:sz w:val="26"/>
            <w:szCs w:val="26"/>
            <w:lang w:eastAsia="ru-RU" w:bidi="ru-RU"/>
          </w:rPr>
          <w:t xml:space="preserve"> Патогенез диабетической ретинопатии</w:t>
        </w:r>
        <w:r w:rsidRPr="00EB4178">
          <w:rPr>
            <w:rFonts w:ascii="Times New Roman" w:eastAsia="Times New Roman" w:hAnsi="Times New Roman" w:cs="Times New Roman"/>
            <w:color w:val="000000"/>
            <w:kern w:val="0"/>
            <w:sz w:val="26"/>
            <w:szCs w:val="26"/>
            <w:lang w:eastAsia="ru-RU" w:bidi="ru-RU"/>
          </w:rPr>
          <w:tab/>
          <w:t xml:space="preserve"> 16</w:t>
        </w:r>
      </w:hyperlink>
    </w:p>
    <w:p w:rsidR="00EB4178" w:rsidRPr="00EB4178" w:rsidRDefault="00EB4178" w:rsidP="00EB4178">
      <w:pPr>
        <w:numPr>
          <w:ilvl w:val="0"/>
          <w:numId w:val="7"/>
        </w:numPr>
        <w:tabs>
          <w:tab w:val="clear" w:pos="709"/>
          <w:tab w:val="right" w:leader="dot" w:pos="8625"/>
        </w:tabs>
        <w:suppressAutoHyphens w:val="0"/>
        <w:spacing w:after="0" w:line="480" w:lineRule="exact"/>
        <w:ind w:right="580"/>
        <w:jc w:val="left"/>
        <w:rPr>
          <w:rFonts w:ascii="Times New Roman" w:eastAsia="Times New Roman" w:hAnsi="Times New Roman" w:cs="Times New Roman"/>
          <w:color w:val="000000"/>
          <w:kern w:val="0"/>
          <w:sz w:val="26"/>
          <w:szCs w:val="26"/>
          <w:lang w:eastAsia="ru-RU" w:bidi="ru-RU"/>
        </w:rPr>
      </w:pPr>
      <w:hyperlink w:anchor="bookmark4" w:tooltip="Current Document">
        <w:r w:rsidRPr="00EB4178">
          <w:rPr>
            <w:rFonts w:ascii="Times New Roman" w:eastAsia="Times New Roman" w:hAnsi="Times New Roman" w:cs="Times New Roman"/>
            <w:color w:val="000000"/>
            <w:kern w:val="0"/>
            <w:sz w:val="26"/>
            <w:szCs w:val="26"/>
            <w:lang w:eastAsia="ru-RU" w:bidi="ru-RU"/>
          </w:rPr>
          <w:t xml:space="preserve"> Классификация поражения сетчатки при диабетической ретино</w:t>
        </w:r>
        <w:r w:rsidRPr="00EB4178">
          <w:rPr>
            <w:rFonts w:ascii="Times New Roman" w:eastAsia="Times New Roman" w:hAnsi="Times New Roman" w:cs="Times New Roman"/>
            <w:color w:val="000000"/>
            <w:kern w:val="0"/>
            <w:sz w:val="26"/>
            <w:szCs w:val="26"/>
            <w:lang w:eastAsia="ru-RU" w:bidi="ru-RU"/>
          </w:rPr>
          <w:softHyphen/>
          <w:t>патии</w:t>
        </w:r>
        <w:r w:rsidRPr="00EB4178">
          <w:rPr>
            <w:rFonts w:ascii="Times New Roman" w:eastAsia="Times New Roman" w:hAnsi="Times New Roman" w:cs="Times New Roman"/>
            <w:color w:val="000000"/>
            <w:kern w:val="0"/>
            <w:sz w:val="26"/>
            <w:szCs w:val="26"/>
            <w:lang w:eastAsia="ru-RU" w:bidi="ru-RU"/>
          </w:rPr>
          <w:tab/>
          <w:t xml:space="preserve"> 22</w:t>
        </w:r>
      </w:hyperlink>
    </w:p>
    <w:p w:rsidR="00EB4178" w:rsidRPr="00EB4178" w:rsidRDefault="00EB4178" w:rsidP="00EB4178">
      <w:pPr>
        <w:numPr>
          <w:ilvl w:val="0"/>
          <w:numId w:val="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Физиологическая роль слёзной жидкости и её изменения при забо</w:t>
      </w:r>
      <w:r w:rsidRPr="00EB4178">
        <w:rPr>
          <w:rFonts w:ascii="Times New Roman" w:eastAsia="Times New Roman" w:hAnsi="Times New Roman" w:cs="Times New Roman"/>
          <w:color w:val="000000"/>
          <w:kern w:val="0"/>
          <w:sz w:val="26"/>
          <w:szCs w:val="26"/>
          <w:lang w:eastAsia="ru-RU" w:bidi="ru-RU"/>
        </w:rPr>
        <w:softHyphen/>
      </w:r>
    </w:p>
    <w:p w:rsidR="00EB4178" w:rsidRPr="00EB4178" w:rsidRDefault="00EB4178" w:rsidP="00EB4178">
      <w:pPr>
        <w:tabs>
          <w:tab w:val="clear" w:pos="709"/>
          <w:tab w:val="center" w:leader="dot" w:pos="9262"/>
        </w:tabs>
        <w:suppressAutoHyphens w:val="0"/>
        <w:spacing w:after="0" w:line="480" w:lineRule="exact"/>
        <w:ind w:left="840" w:firstLine="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леваниях глаз</w:t>
      </w:r>
      <w:r w:rsidRPr="00EB4178">
        <w:rPr>
          <w:rFonts w:ascii="Times New Roman" w:eastAsia="Times New Roman" w:hAnsi="Times New Roman" w:cs="Times New Roman"/>
          <w:color w:val="000000"/>
          <w:kern w:val="0"/>
          <w:sz w:val="26"/>
          <w:szCs w:val="26"/>
          <w:lang w:eastAsia="ru-RU" w:bidi="ru-RU"/>
        </w:rPr>
        <w:tab/>
        <w:t xml:space="preserve"> 24</w:t>
      </w:r>
    </w:p>
    <w:p w:rsidR="00EB4178" w:rsidRPr="00EB4178" w:rsidRDefault="00EB4178" w:rsidP="00EB4178">
      <w:pPr>
        <w:numPr>
          <w:ilvl w:val="0"/>
          <w:numId w:val="6"/>
        </w:numPr>
        <w:tabs>
          <w:tab w:val="clear" w:pos="709"/>
          <w:tab w:val="center" w:leader="dot" w:pos="92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6" w:tooltip="Current Document">
        <w:r w:rsidRPr="00EB4178">
          <w:rPr>
            <w:rFonts w:ascii="Times New Roman" w:eastAsia="Times New Roman" w:hAnsi="Times New Roman" w:cs="Times New Roman"/>
            <w:color w:val="000000"/>
            <w:kern w:val="0"/>
            <w:sz w:val="26"/>
            <w:szCs w:val="26"/>
            <w:lang w:eastAsia="ru-RU" w:bidi="ru-RU"/>
          </w:rPr>
          <w:t xml:space="preserve"> Особенность иммунной системы глаза</w:t>
        </w:r>
        <w:r w:rsidRPr="00EB4178">
          <w:rPr>
            <w:rFonts w:ascii="Times New Roman" w:eastAsia="Times New Roman" w:hAnsi="Times New Roman" w:cs="Times New Roman"/>
            <w:color w:val="000000"/>
            <w:kern w:val="0"/>
            <w:sz w:val="26"/>
            <w:szCs w:val="26"/>
            <w:lang w:eastAsia="ru-RU" w:bidi="ru-RU"/>
          </w:rPr>
          <w:tab/>
          <w:t xml:space="preserve"> 26</w:t>
        </w:r>
      </w:hyperlink>
    </w:p>
    <w:p w:rsidR="00EB4178" w:rsidRPr="00EB4178" w:rsidRDefault="00EB4178" w:rsidP="00EB4178">
      <w:pPr>
        <w:numPr>
          <w:ilvl w:val="0"/>
          <w:numId w:val="6"/>
        </w:numPr>
        <w:tabs>
          <w:tab w:val="clear" w:pos="709"/>
          <w:tab w:val="center" w:leader="dot" w:pos="92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7" w:tooltip="Current Document">
        <w:r w:rsidRPr="00EB4178">
          <w:rPr>
            <w:rFonts w:ascii="Times New Roman" w:eastAsia="Times New Roman" w:hAnsi="Times New Roman" w:cs="Times New Roman"/>
            <w:color w:val="000000"/>
            <w:kern w:val="0"/>
            <w:sz w:val="26"/>
            <w:szCs w:val="26"/>
            <w:lang w:eastAsia="ru-RU" w:bidi="ru-RU"/>
          </w:rPr>
          <w:t xml:space="preserve"> Цитокины при заболеваниях глаз</w:t>
        </w:r>
        <w:r w:rsidRPr="00EB4178">
          <w:rPr>
            <w:rFonts w:ascii="Times New Roman" w:eastAsia="Times New Roman" w:hAnsi="Times New Roman" w:cs="Times New Roman"/>
            <w:color w:val="000000"/>
            <w:kern w:val="0"/>
            <w:sz w:val="26"/>
            <w:szCs w:val="26"/>
            <w:lang w:eastAsia="ru-RU" w:bidi="ru-RU"/>
          </w:rPr>
          <w:tab/>
          <w:t xml:space="preserve"> 27</w:t>
        </w:r>
      </w:hyperlink>
    </w:p>
    <w:p w:rsidR="00EB4178" w:rsidRPr="00EB4178" w:rsidRDefault="00EB4178" w:rsidP="00EB4178">
      <w:pPr>
        <w:numPr>
          <w:ilvl w:val="0"/>
          <w:numId w:val="8"/>
        </w:numPr>
        <w:tabs>
          <w:tab w:val="clear" w:pos="709"/>
          <w:tab w:val="right" w:leader="dot" w:pos="8625"/>
        </w:tabs>
        <w:suppressAutoHyphens w:val="0"/>
        <w:spacing w:after="0" w:line="480" w:lineRule="exact"/>
        <w:ind w:right="580"/>
        <w:jc w:val="left"/>
        <w:rPr>
          <w:rFonts w:ascii="Times New Roman" w:eastAsia="Times New Roman" w:hAnsi="Times New Roman" w:cs="Times New Roman"/>
          <w:color w:val="000000"/>
          <w:kern w:val="0"/>
          <w:sz w:val="26"/>
          <w:szCs w:val="26"/>
          <w:lang w:eastAsia="ru-RU" w:bidi="ru-RU"/>
        </w:rPr>
      </w:pPr>
      <w:hyperlink w:anchor="bookmark8" w:tooltip="Current Document">
        <w:r w:rsidRPr="00EB4178">
          <w:rPr>
            <w:rFonts w:ascii="Times New Roman" w:eastAsia="Times New Roman" w:hAnsi="Times New Roman" w:cs="Times New Roman"/>
            <w:color w:val="000000"/>
            <w:kern w:val="0"/>
            <w:sz w:val="26"/>
            <w:szCs w:val="26"/>
            <w:lang w:eastAsia="ru-RU" w:bidi="ru-RU"/>
          </w:rPr>
          <w:t xml:space="preserve"> Роль фактора некроза опухоли-альфа при диабетической ретино</w:t>
        </w:r>
        <w:r w:rsidRPr="00EB4178">
          <w:rPr>
            <w:rFonts w:ascii="Times New Roman" w:eastAsia="Times New Roman" w:hAnsi="Times New Roman" w:cs="Times New Roman"/>
            <w:color w:val="000000"/>
            <w:kern w:val="0"/>
            <w:sz w:val="26"/>
            <w:szCs w:val="26"/>
            <w:lang w:eastAsia="ru-RU" w:bidi="ru-RU"/>
          </w:rPr>
          <w:softHyphen/>
          <w:t>патии</w:t>
        </w:r>
        <w:r w:rsidRPr="00EB4178">
          <w:rPr>
            <w:rFonts w:ascii="Times New Roman" w:eastAsia="Times New Roman" w:hAnsi="Times New Roman" w:cs="Times New Roman"/>
            <w:color w:val="000000"/>
            <w:kern w:val="0"/>
            <w:sz w:val="26"/>
            <w:szCs w:val="26"/>
            <w:lang w:eastAsia="ru-RU" w:bidi="ru-RU"/>
          </w:rPr>
          <w:tab/>
          <w:t xml:space="preserve"> 28</w:t>
        </w:r>
      </w:hyperlink>
    </w:p>
    <w:p w:rsidR="00EB4178" w:rsidRPr="00EB4178" w:rsidRDefault="00EB4178" w:rsidP="00EB4178">
      <w:pPr>
        <w:numPr>
          <w:ilvl w:val="0"/>
          <w:numId w:val="8"/>
        </w:numPr>
        <w:tabs>
          <w:tab w:val="clear" w:pos="709"/>
          <w:tab w:val="center" w:leader="dot" w:pos="92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9" w:tooltip="Current Document">
        <w:r w:rsidRPr="00EB4178">
          <w:rPr>
            <w:rFonts w:ascii="Times New Roman" w:eastAsia="Times New Roman" w:hAnsi="Times New Roman" w:cs="Times New Roman"/>
            <w:color w:val="000000"/>
            <w:kern w:val="0"/>
            <w:sz w:val="26"/>
            <w:szCs w:val="26"/>
            <w:lang w:eastAsia="ru-RU" w:bidi="ru-RU"/>
          </w:rPr>
          <w:t xml:space="preserve"> Роль интерлейкина-4 при диабетической ретинопатии</w:t>
        </w:r>
        <w:r w:rsidRPr="00EB4178">
          <w:rPr>
            <w:rFonts w:ascii="Times New Roman" w:eastAsia="Times New Roman" w:hAnsi="Times New Roman" w:cs="Times New Roman"/>
            <w:color w:val="000000"/>
            <w:kern w:val="0"/>
            <w:sz w:val="26"/>
            <w:szCs w:val="26"/>
            <w:lang w:eastAsia="ru-RU" w:bidi="ru-RU"/>
          </w:rPr>
          <w:tab/>
          <w:t xml:space="preserve"> 32</w:t>
        </w:r>
      </w:hyperlink>
    </w:p>
    <w:p w:rsidR="00EB4178" w:rsidRPr="00EB4178" w:rsidRDefault="00EB4178" w:rsidP="00EB4178">
      <w:pPr>
        <w:numPr>
          <w:ilvl w:val="0"/>
          <w:numId w:val="6"/>
        </w:numPr>
        <w:tabs>
          <w:tab w:val="clear" w:pos="709"/>
          <w:tab w:val="center" w:pos="92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0" w:tooltip="Current Document">
        <w:r w:rsidRPr="00EB4178">
          <w:rPr>
            <w:rFonts w:ascii="Times New Roman" w:eastAsia="Times New Roman" w:hAnsi="Times New Roman" w:cs="Times New Roman"/>
            <w:color w:val="000000"/>
            <w:kern w:val="0"/>
            <w:sz w:val="26"/>
            <w:szCs w:val="26"/>
            <w:lang w:eastAsia="ru-RU" w:bidi="ru-RU"/>
          </w:rPr>
          <w:t xml:space="preserve"> Основные направления лечения диабетической ретинопатии </w:t>
        </w:r>
        <w:r w:rsidRPr="00EB4178">
          <w:rPr>
            <w:rFonts w:ascii="Times New Roman" w:eastAsia="Times New Roman" w:hAnsi="Times New Roman" w:cs="Times New Roman"/>
            <w:color w:val="000000"/>
            <w:kern w:val="0"/>
            <w:sz w:val="26"/>
            <w:szCs w:val="26"/>
            <w:lang w:eastAsia="ru-RU" w:bidi="ru-RU"/>
          </w:rPr>
          <w:tab/>
          <w:t>34</w:t>
        </w:r>
      </w:hyperlink>
    </w:p>
    <w:p w:rsidR="00EB4178" w:rsidRPr="00EB4178" w:rsidRDefault="00EB4178" w:rsidP="00EB4178">
      <w:pPr>
        <w:numPr>
          <w:ilvl w:val="0"/>
          <w:numId w:val="9"/>
        </w:numPr>
        <w:tabs>
          <w:tab w:val="clear" w:pos="709"/>
          <w:tab w:val="center" w:leader="dot" w:pos="92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1" w:tooltip="Current Document">
        <w:r w:rsidRPr="00EB4178">
          <w:rPr>
            <w:rFonts w:ascii="Times New Roman" w:eastAsia="Times New Roman" w:hAnsi="Times New Roman" w:cs="Times New Roman"/>
            <w:color w:val="000000"/>
            <w:kern w:val="0"/>
            <w:sz w:val="26"/>
            <w:szCs w:val="26"/>
            <w:lang w:eastAsia="ru-RU" w:bidi="ru-RU"/>
          </w:rPr>
          <w:t xml:space="preserve"> Лазеркоагуляция сетчатки</w:t>
        </w:r>
        <w:r w:rsidRPr="00EB4178">
          <w:rPr>
            <w:rFonts w:ascii="Times New Roman" w:eastAsia="Times New Roman" w:hAnsi="Times New Roman" w:cs="Times New Roman"/>
            <w:color w:val="000000"/>
            <w:kern w:val="0"/>
            <w:sz w:val="26"/>
            <w:szCs w:val="26"/>
            <w:lang w:eastAsia="ru-RU" w:bidi="ru-RU"/>
          </w:rPr>
          <w:tab/>
          <w:t xml:space="preserve"> 34</w:t>
        </w:r>
      </w:hyperlink>
    </w:p>
    <w:p w:rsidR="00EB4178" w:rsidRPr="00EB4178" w:rsidRDefault="00EB4178" w:rsidP="00EB4178">
      <w:pPr>
        <w:numPr>
          <w:ilvl w:val="0"/>
          <w:numId w:val="9"/>
        </w:numPr>
        <w:tabs>
          <w:tab w:val="clear" w:pos="709"/>
          <w:tab w:val="center" w:leader="dot" w:pos="92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2" w:tooltip="Current Document">
        <w:r w:rsidRPr="00EB4178">
          <w:rPr>
            <w:rFonts w:ascii="Times New Roman" w:eastAsia="Times New Roman" w:hAnsi="Times New Roman" w:cs="Times New Roman"/>
            <w:color w:val="000000"/>
            <w:kern w:val="0"/>
            <w:sz w:val="26"/>
            <w:szCs w:val="26"/>
            <w:lang w:eastAsia="ru-RU" w:bidi="ru-RU"/>
          </w:rPr>
          <w:t xml:space="preserve"> Фармакотерапия при лечении диабетической ретинопатии</w:t>
        </w:r>
        <w:r w:rsidRPr="00EB4178">
          <w:rPr>
            <w:rFonts w:ascii="Times New Roman" w:eastAsia="Times New Roman" w:hAnsi="Times New Roman" w:cs="Times New Roman"/>
            <w:color w:val="000000"/>
            <w:kern w:val="0"/>
            <w:sz w:val="26"/>
            <w:szCs w:val="26"/>
            <w:lang w:eastAsia="ru-RU" w:bidi="ru-RU"/>
          </w:rPr>
          <w:tab/>
          <w:t xml:space="preserve"> 36</w:t>
        </w:r>
      </w:hyperlink>
    </w:p>
    <w:p w:rsidR="00EB4178" w:rsidRPr="00EB4178" w:rsidRDefault="00EB4178" w:rsidP="00EB4178">
      <w:pPr>
        <w:numPr>
          <w:ilvl w:val="0"/>
          <w:numId w:val="9"/>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Иммуномодуляторы в лечении диабетической ретинопатии  38</w:t>
      </w:r>
    </w:p>
    <w:p w:rsidR="00EB4178" w:rsidRPr="00EB4178" w:rsidRDefault="00EB4178" w:rsidP="00EB4178">
      <w:pPr>
        <w:tabs>
          <w:tab w:val="clear" w:pos="709"/>
          <w:tab w:val="center" w:leader="dot" w:pos="9262"/>
        </w:tabs>
        <w:suppressAutoHyphens w:val="0"/>
        <w:spacing w:after="0" w:line="480" w:lineRule="exact"/>
        <w:ind w:left="40" w:firstLine="0"/>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ГЛАВА 2. МАТЕРИАЛЫ И МЕТОДЫ ИССЛЕДОВАНИЙ</w:t>
      </w:r>
      <w:r w:rsidRPr="00EB4178">
        <w:rPr>
          <w:rFonts w:ascii="Times New Roman" w:eastAsia="Times New Roman" w:hAnsi="Times New Roman" w:cs="Times New Roman"/>
          <w:b/>
          <w:bCs/>
          <w:color w:val="000000"/>
          <w:kern w:val="0"/>
          <w:sz w:val="26"/>
          <w:szCs w:val="26"/>
          <w:lang w:eastAsia="ru-RU" w:bidi="ru-RU"/>
        </w:rPr>
        <w:tab/>
        <w:t xml:space="preserve"> 44</w:t>
      </w:r>
    </w:p>
    <w:p w:rsidR="00EB4178" w:rsidRPr="00EB4178" w:rsidRDefault="00EB4178" w:rsidP="00EB4178">
      <w:pPr>
        <w:numPr>
          <w:ilvl w:val="0"/>
          <w:numId w:val="10"/>
        </w:numPr>
        <w:tabs>
          <w:tab w:val="clear" w:pos="709"/>
          <w:tab w:val="center" w:leader="dot" w:pos="92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Характеристика клинических исследований</w:t>
      </w:r>
      <w:r w:rsidRPr="00EB4178">
        <w:rPr>
          <w:rFonts w:ascii="Times New Roman" w:eastAsia="Times New Roman" w:hAnsi="Times New Roman" w:cs="Times New Roman"/>
          <w:color w:val="000000"/>
          <w:kern w:val="0"/>
          <w:sz w:val="26"/>
          <w:szCs w:val="26"/>
          <w:lang w:eastAsia="ru-RU" w:bidi="ru-RU"/>
        </w:rPr>
        <w:tab/>
        <w:t xml:space="preserve"> 44</w:t>
      </w:r>
    </w:p>
    <w:p w:rsidR="00EB4178" w:rsidRPr="00EB4178" w:rsidRDefault="00EB4178" w:rsidP="00EB4178">
      <w:pPr>
        <w:numPr>
          <w:ilvl w:val="0"/>
          <w:numId w:val="10"/>
        </w:numPr>
        <w:tabs>
          <w:tab w:val="clear" w:pos="709"/>
          <w:tab w:val="center" w:leader="dot" w:pos="92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5" w:tooltip="Current Document">
        <w:r w:rsidRPr="00EB4178">
          <w:rPr>
            <w:rFonts w:ascii="Times New Roman" w:eastAsia="Times New Roman" w:hAnsi="Times New Roman" w:cs="Times New Roman"/>
            <w:color w:val="000000"/>
            <w:kern w:val="0"/>
            <w:sz w:val="26"/>
            <w:szCs w:val="26"/>
            <w:lang w:eastAsia="ru-RU" w:bidi="ru-RU"/>
          </w:rPr>
          <w:t xml:space="preserve"> Схема проведения исследования</w:t>
        </w:r>
        <w:r w:rsidRPr="00EB4178">
          <w:rPr>
            <w:rFonts w:ascii="Times New Roman" w:eastAsia="Times New Roman" w:hAnsi="Times New Roman" w:cs="Times New Roman"/>
            <w:color w:val="000000"/>
            <w:kern w:val="0"/>
            <w:sz w:val="26"/>
            <w:szCs w:val="26"/>
            <w:lang w:eastAsia="ru-RU" w:bidi="ru-RU"/>
          </w:rPr>
          <w:tab/>
          <w:t xml:space="preserve"> 46</w:t>
        </w:r>
      </w:hyperlink>
    </w:p>
    <w:p w:rsidR="00EB4178" w:rsidRPr="00EB4178" w:rsidRDefault="00EB4178" w:rsidP="00EB4178">
      <w:pPr>
        <w:numPr>
          <w:ilvl w:val="0"/>
          <w:numId w:val="10"/>
        </w:numPr>
        <w:tabs>
          <w:tab w:val="clear" w:pos="709"/>
          <w:tab w:val="center" w:leader="dot" w:pos="92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6" w:tooltip="Current Document">
        <w:r w:rsidRPr="00EB4178">
          <w:rPr>
            <w:rFonts w:ascii="Times New Roman" w:eastAsia="Times New Roman" w:hAnsi="Times New Roman" w:cs="Times New Roman"/>
            <w:color w:val="000000"/>
            <w:kern w:val="0"/>
            <w:sz w:val="26"/>
            <w:szCs w:val="26"/>
            <w:lang w:eastAsia="ru-RU" w:bidi="ru-RU"/>
          </w:rPr>
          <w:t xml:space="preserve"> Характеристика групп пациентов</w:t>
        </w:r>
        <w:r w:rsidRPr="00EB4178">
          <w:rPr>
            <w:rFonts w:ascii="Times New Roman" w:eastAsia="Times New Roman" w:hAnsi="Times New Roman" w:cs="Times New Roman"/>
            <w:color w:val="000000"/>
            <w:kern w:val="0"/>
            <w:sz w:val="26"/>
            <w:szCs w:val="26"/>
            <w:lang w:eastAsia="ru-RU" w:bidi="ru-RU"/>
          </w:rPr>
          <w:tab/>
          <w:t xml:space="preserve"> 48</w:t>
        </w:r>
      </w:hyperlink>
    </w:p>
    <w:p w:rsidR="00EB4178" w:rsidRPr="00EB4178" w:rsidRDefault="00EB4178" w:rsidP="00EB4178">
      <w:pPr>
        <w:numPr>
          <w:ilvl w:val="0"/>
          <w:numId w:val="10"/>
        </w:numPr>
        <w:tabs>
          <w:tab w:val="clear" w:pos="709"/>
          <w:tab w:val="center" w:leader="dot" w:pos="9262"/>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7" w:tooltip="Current Document">
        <w:r w:rsidRPr="00EB4178">
          <w:rPr>
            <w:rFonts w:ascii="Times New Roman" w:eastAsia="Times New Roman" w:hAnsi="Times New Roman" w:cs="Times New Roman"/>
            <w:color w:val="000000"/>
            <w:kern w:val="0"/>
            <w:sz w:val="26"/>
            <w:szCs w:val="26"/>
            <w:lang w:eastAsia="ru-RU" w:bidi="ru-RU"/>
          </w:rPr>
          <w:t xml:space="preserve"> Характеристика методов лечения</w:t>
        </w:r>
        <w:r w:rsidRPr="00EB4178">
          <w:rPr>
            <w:rFonts w:ascii="Times New Roman" w:eastAsia="Times New Roman" w:hAnsi="Times New Roman" w:cs="Times New Roman"/>
            <w:color w:val="000000"/>
            <w:kern w:val="0"/>
            <w:sz w:val="26"/>
            <w:szCs w:val="26"/>
            <w:lang w:eastAsia="ru-RU" w:bidi="ru-RU"/>
          </w:rPr>
          <w:tab/>
          <w:t xml:space="preserve"> 50</w:t>
        </w:r>
      </w:hyperlink>
      <w:r w:rsidRPr="00EB4178">
        <w:rPr>
          <w:rFonts w:ascii="Times New Roman" w:eastAsia="Times New Roman" w:hAnsi="Times New Roman" w:cs="Times New Roman"/>
          <w:color w:val="000000"/>
          <w:kern w:val="0"/>
          <w:sz w:val="26"/>
          <w:szCs w:val="26"/>
          <w:lang w:eastAsia="ru-RU" w:bidi="ru-RU"/>
        </w:rPr>
        <w:fldChar w:fldCharType="end"/>
      </w:r>
    </w:p>
    <w:p w:rsidR="00EB4178" w:rsidRPr="00EB4178" w:rsidRDefault="00EB4178" w:rsidP="00EB4178">
      <w:pPr>
        <w:numPr>
          <w:ilvl w:val="0"/>
          <w:numId w:val="11"/>
        </w:numPr>
        <w:tabs>
          <w:tab w:val="clear" w:pos="709"/>
          <w:tab w:val="left" w:pos="859"/>
        </w:tabs>
        <w:suppressAutoHyphens w:val="0"/>
        <w:spacing w:after="240" w:line="480" w:lineRule="exact"/>
        <w:jc w:val="center"/>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Методика проведения лазеркоагуляции сетчатки при диабетиче- </w:t>
      </w:r>
      <w:r w:rsidRPr="00EB4178">
        <w:rPr>
          <w:rFonts w:ascii="Times New Roman" w:eastAsia="Times New Roman" w:hAnsi="Times New Roman" w:cs="Times New Roman"/>
          <w:color w:val="000000"/>
          <w:kern w:val="0"/>
          <w:sz w:val="34"/>
          <w:szCs w:val="34"/>
          <w:lang w:val="uk-UA" w:eastAsia="uk-UA" w:bidi="uk-UA"/>
        </w:rPr>
        <w:t>з</w:t>
      </w:r>
    </w:p>
    <w:p w:rsidR="00EB4178" w:rsidRPr="00EB4178" w:rsidRDefault="00EB4178" w:rsidP="00EB4178">
      <w:pPr>
        <w:tabs>
          <w:tab w:val="clear" w:pos="709"/>
          <w:tab w:val="right" w:leader="dot" w:pos="9383"/>
        </w:tabs>
        <w:suppressAutoHyphens w:val="0"/>
        <w:spacing w:after="0" w:line="480" w:lineRule="exact"/>
        <w:ind w:left="840" w:firstLine="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fldChar w:fldCharType="begin"/>
      </w:r>
      <w:r w:rsidRPr="00EB4178">
        <w:rPr>
          <w:rFonts w:ascii="Times New Roman" w:eastAsia="Times New Roman" w:hAnsi="Times New Roman" w:cs="Times New Roman"/>
          <w:color w:val="000000"/>
          <w:kern w:val="0"/>
          <w:sz w:val="26"/>
          <w:szCs w:val="26"/>
          <w:lang w:eastAsia="ru-RU" w:bidi="ru-RU"/>
        </w:rPr>
        <w:instrText xml:space="preserve"> TOC \o "1-5" \h \z </w:instrText>
      </w:r>
      <w:r w:rsidRPr="00EB4178">
        <w:rPr>
          <w:rFonts w:ascii="Times New Roman" w:eastAsia="Times New Roman" w:hAnsi="Times New Roman" w:cs="Times New Roman"/>
          <w:color w:val="000000"/>
          <w:kern w:val="0"/>
          <w:sz w:val="26"/>
          <w:szCs w:val="26"/>
          <w:lang w:eastAsia="ru-RU" w:bidi="ru-RU"/>
        </w:rPr>
        <w:fldChar w:fldCharType="separate"/>
      </w:r>
      <w:r w:rsidRPr="00EB4178">
        <w:rPr>
          <w:rFonts w:ascii="Times New Roman" w:eastAsia="Times New Roman" w:hAnsi="Times New Roman" w:cs="Times New Roman"/>
          <w:color w:val="000000"/>
          <w:kern w:val="0"/>
          <w:sz w:val="26"/>
          <w:szCs w:val="26"/>
          <w:lang w:val="uk-UA" w:eastAsia="uk-UA" w:bidi="uk-UA"/>
        </w:rPr>
        <w:t xml:space="preserve">ской </w:t>
      </w:r>
      <w:r w:rsidRPr="00EB4178">
        <w:rPr>
          <w:rFonts w:ascii="Times New Roman" w:eastAsia="Times New Roman" w:hAnsi="Times New Roman" w:cs="Times New Roman"/>
          <w:color w:val="000000"/>
          <w:kern w:val="0"/>
          <w:sz w:val="26"/>
          <w:szCs w:val="26"/>
          <w:lang w:eastAsia="ru-RU" w:bidi="ru-RU"/>
        </w:rPr>
        <w:t>ретинопатии</w:t>
      </w:r>
      <w:r w:rsidRPr="00EB4178">
        <w:rPr>
          <w:rFonts w:ascii="Times New Roman" w:eastAsia="Times New Roman" w:hAnsi="Times New Roman" w:cs="Times New Roman"/>
          <w:color w:val="000000"/>
          <w:kern w:val="0"/>
          <w:sz w:val="26"/>
          <w:szCs w:val="26"/>
          <w:lang w:val="uk-UA" w:eastAsia="uk-UA" w:bidi="uk-UA"/>
        </w:rPr>
        <w:tab/>
        <w:t xml:space="preserve"> 50</w:t>
      </w:r>
    </w:p>
    <w:p w:rsidR="00EB4178" w:rsidRPr="00EB4178" w:rsidRDefault="00EB4178" w:rsidP="00EB4178">
      <w:pPr>
        <w:numPr>
          <w:ilvl w:val="0"/>
          <w:numId w:val="11"/>
        </w:numPr>
        <w:tabs>
          <w:tab w:val="clear" w:pos="709"/>
          <w:tab w:val="left" w:pos="839"/>
          <w:tab w:val="right" w:leader="dot" w:pos="938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val="uk-UA" w:eastAsia="uk-UA" w:bidi="uk-UA"/>
        </w:rPr>
        <w:t xml:space="preserve">Характеристика </w:t>
      </w:r>
      <w:r w:rsidRPr="00EB4178">
        <w:rPr>
          <w:rFonts w:ascii="Times New Roman" w:eastAsia="Times New Roman" w:hAnsi="Times New Roman" w:cs="Times New Roman"/>
          <w:color w:val="000000"/>
          <w:kern w:val="0"/>
          <w:sz w:val="26"/>
          <w:szCs w:val="26"/>
          <w:lang w:eastAsia="ru-RU" w:bidi="ru-RU"/>
        </w:rPr>
        <w:t>исследуемого препарата</w:t>
      </w:r>
      <w:r w:rsidRPr="00EB4178">
        <w:rPr>
          <w:rFonts w:ascii="Times New Roman" w:eastAsia="Times New Roman" w:hAnsi="Times New Roman" w:cs="Times New Roman"/>
          <w:color w:val="000000"/>
          <w:kern w:val="0"/>
          <w:sz w:val="26"/>
          <w:szCs w:val="26"/>
          <w:lang w:val="uk-UA" w:eastAsia="uk-UA" w:bidi="uk-UA"/>
        </w:rPr>
        <w:tab/>
        <w:t xml:space="preserve"> 51</w:t>
      </w:r>
    </w:p>
    <w:p w:rsidR="00EB4178" w:rsidRPr="00EB4178" w:rsidRDefault="00EB4178" w:rsidP="00EB4178">
      <w:pPr>
        <w:numPr>
          <w:ilvl w:val="1"/>
          <w:numId w:val="11"/>
        </w:numPr>
        <w:tabs>
          <w:tab w:val="clear" w:pos="709"/>
          <w:tab w:val="right" w:leader="dot" w:pos="938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val="uk-UA" w:eastAsia="uk-UA" w:bidi="uk-UA"/>
        </w:rPr>
        <w:t xml:space="preserve"> Характеристика </w:t>
      </w:r>
      <w:r w:rsidRPr="00EB4178">
        <w:rPr>
          <w:rFonts w:ascii="Times New Roman" w:eastAsia="Times New Roman" w:hAnsi="Times New Roman" w:cs="Times New Roman"/>
          <w:color w:val="000000"/>
          <w:kern w:val="0"/>
          <w:sz w:val="26"/>
          <w:szCs w:val="26"/>
          <w:lang w:eastAsia="ru-RU" w:bidi="ru-RU"/>
        </w:rPr>
        <w:t>методов исследования</w:t>
      </w:r>
      <w:r w:rsidRPr="00EB4178">
        <w:rPr>
          <w:rFonts w:ascii="Times New Roman" w:eastAsia="Times New Roman" w:hAnsi="Times New Roman" w:cs="Times New Roman"/>
          <w:color w:val="000000"/>
          <w:kern w:val="0"/>
          <w:sz w:val="26"/>
          <w:szCs w:val="26"/>
          <w:lang w:eastAsia="ru-RU" w:bidi="ru-RU"/>
        </w:rPr>
        <w:tab/>
        <w:t xml:space="preserve"> 53</w:t>
      </w:r>
    </w:p>
    <w:p w:rsidR="00EB4178" w:rsidRPr="00EB4178" w:rsidRDefault="00EB4178" w:rsidP="00EB4178">
      <w:pPr>
        <w:numPr>
          <w:ilvl w:val="2"/>
          <w:numId w:val="11"/>
        </w:numPr>
        <w:tabs>
          <w:tab w:val="clear" w:pos="709"/>
          <w:tab w:val="right" w:pos="938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Методы стандартного офтальмологического обследования </w:t>
      </w:r>
      <w:r w:rsidRPr="00EB4178">
        <w:rPr>
          <w:rFonts w:ascii="Times New Roman" w:eastAsia="Times New Roman" w:hAnsi="Times New Roman" w:cs="Times New Roman"/>
          <w:color w:val="000000"/>
          <w:kern w:val="0"/>
          <w:sz w:val="26"/>
          <w:szCs w:val="26"/>
          <w:lang w:eastAsia="ru-RU" w:bidi="ru-RU"/>
        </w:rPr>
        <w:tab/>
        <w:t>53</w:t>
      </w:r>
    </w:p>
    <w:p w:rsidR="00EB4178" w:rsidRPr="00EB4178" w:rsidRDefault="00EB4178" w:rsidP="00EB4178">
      <w:pPr>
        <w:numPr>
          <w:ilvl w:val="2"/>
          <w:numId w:val="11"/>
        </w:numPr>
        <w:tabs>
          <w:tab w:val="clear" w:pos="709"/>
          <w:tab w:val="right" w:leader="dot" w:pos="938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Метод исследования суммарной слезопродукции</w:t>
      </w:r>
      <w:r w:rsidRPr="00EB4178">
        <w:rPr>
          <w:rFonts w:ascii="Times New Roman" w:eastAsia="Times New Roman" w:hAnsi="Times New Roman" w:cs="Times New Roman"/>
          <w:color w:val="000000"/>
          <w:kern w:val="0"/>
          <w:sz w:val="26"/>
          <w:szCs w:val="26"/>
          <w:lang w:eastAsia="ru-RU" w:bidi="ru-RU"/>
        </w:rPr>
        <w:tab/>
        <w:t xml:space="preserve"> 54</w:t>
      </w:r>
    </w:p>
    <w:p w:rsidR="00EB4178" w:rsidRPr="00EB4178" w:rsidRDefault="00EB4178" w:rsidP="00EB4178">
      <w:pPr>
        <w:numPr>
          <w:ilvl w:val="2"/>
          <w:numId w:val="11"/>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Метод исследования содержания фактора некроза опухоли-альфа</w:t>
      </w:r>
    </w:p>
    <w:p w:rsidR="00EB4178" w:rsidRPr="00EB4178" w:rsidRDefault="00EB4178" w:rsidP="00EB4178">
      <w:pPr>
        <w:tabs>
          <w:tab w:val="clear" w:pos="709"/>
          <w:tab w:val="right" w:leader="dot" w:pos="9383"/>
        </w:tabs>
        <w:suppressAutoHyphens w:val="0"/>
        <w:spacing w:after="0" w:line="480" w:lineRule="exact"/>
        <w:ind w:left="840" w:firstLine="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в слезной жидкости</w:t>
      </w:r>
      <w:r w:rsidRPr="00EB4178">
        <w:rPr>
          <w:rFonts w:ascii="Times New Roman" w:eastAsia="Times New Roman" w:hAnsi="Times New Roman" w:cs="Times New Roman"/>
          <w:color w:val="000000"/>
          <w:kern w:val="0"/>
          <w:sz w:val="26"/>
          <w:szCs w:val="26"/>
          <w:lang w:eastAsia="ru-RU" w:bidi="ru-RU"/>
        </w:rPr>
        <w:tab/>
        <w:t xml:space="preserve"> 56</w:t>
      </w:r>
    </w:p>
    <w:p w:rsidR="00EB4178" w:rsidRPr="00EB4178" w:rsidRDefault="00EB4178" w:rsidP="00EB4178">
      <w:pPr>
        <w:numPr>
          <w:ilvl w:val="2"/>
          <w:numId w:val="11"/>
        </w:numPr>
        <w:tabs>
          <w:tab w:val="clear" w:pos="709"/>
          <w:tab w:val="right" w:leader="dot" w:pos="9383"/>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20" w:tooltip="Current Document">
        <w:r w:rsidRPr="00EB4178">
          <w:rPr>
            <w:rFonts w:ascii="Times New Roman" w:eastAsia="Times New Roman" w:hAnsi="Times New Roman" w:cs="Times New Roman"/>
            <w:color w:val="000000"/>
            <w:kern w:val="0"/>
            <w:sz w:val="26"/>
            <w:szCs w:val="26"/>
            <w:lang w:eastAsia="ru-RU" w:bidi="ru-RU"/>
          </w:rPr>
          <w:t xml:space="preserve"> Метод исследования содержания интерлейкина-4 в слезной жид</w:t>
        </w:r>
        <w:r w:rsidRPr="00EB4178">
          <w:rPr>
            <w:rFonts w:ascii="Times New Roman" w:eastAsia="Times New Roman" w:hAnsi="Times New Roman" w:cs="Times New Roman"/>
            <w:color w:val="000000"/>
            <w:kern w:val="0"/>
            <w:sz w:val="26"/>
            <w:szCs w:val="26"/>
            <w:lang w:eastAsia="ru-RU" w:bidi="ru-RU"/>
          </w:rPr>
          <w:softHyphen/>
          <w:t>кости</w:t>
        </w:r>
        <w:r w:rsidRPr="00EB4178">
          <w:rPr>
            <w:rFonts w:ascii="Times New Roman" w:eastAsia="Times New Roman" w:hAnsi="Times New Roman" w:cs="Times New Roman"/>
            <w:color w:val="000000"/>
            <w:kern w:val="0"/>
            <w:sz w:val="26"/>
            <w:szCs w:val="26"/>
            <w:lang w:eastAsia="ru-RU" w:bidi="ru-RU"/>
          </w:rPr>
          <w:tab/>
          <w:t xml:space="preserve"> 57</w:t>
        </w:r>
      </w:hyperlink>
    </w:p>
    <w:p w:rsidR="00EB4178" w:rsidRPr="00EB4178" w:rsidRDefault="00EB4178" w:rsidP="00EB4178">
      <w:pPr>
        <w:numPr>
          <w:ilvl w:val="1"/>
          <w:numId w:val="11"/>
        </w:numPr>
        <w:tabs>
          <w:tab w:val="clear" w:pos="709"/>
          <w:tab w:val="right" w:leader="dot" w:pos="938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1" w:tooltip="Current Document">
        <w:r w:rsidRPr="00EB4178">
          <w:rPr>
            <w:rFonts w:ascii="Times New Roman" w:eastAsia="Times New Roman" w:hAnsi="Times New Roman" w:cs="Times New Roman"/>
            <w:color w:val="000000"/>
            <w:kern w:val="0"/>
            <w:sz w:val="26"/>
            <w:szCs w:val="26"/>
            <w:lang w:eastAsia="ru-RU" w:bidi="ru-RU"/>
          </w:rPr>
          <w:t xml:space="preserve"> Статистические методы обработки полученных данных</w:t>
        </w:r>
        <w:r w:rsidRPr="00EB4178">
          <w:rPr>
            <w:rFonts w:ascii="Times New Roman" w:eastAsia="Times New Roman" w:hAnsi="Times New Roman" w:cs="Times New Roman"/>
            <w:color w:val="000000"/>
            <w:kern w:val="0"/>
            <w:sz w:val="26"/>
            <w:szCs w:val="26"/>
            <w:lang w:eastAsia="ru-RU" w:bidi="ru-RU"/>
          </w:rPr>
          <w:tab/>
          <w:t xml:space="preserve"> 58</w:t>
        </w:r>
      </w:hyperlink>
      <w:r w:rsidRPr="00EB4178">
        <w:rPr>
          <w:rFonts w:ascii="Times New Roman" w:eastAsia="Times New Roman" w:hAnsi="Times New Roman" w:cs="Times New Roman"/>
          <w:color w:val="000000"/>
          <w:kern w:val="0"/>
          <w:sz w:val="26"/>
          <w:szCs w:val="26"/>
          <w:lang w:eastAsia="ru-RU" w:bidi="ru-RU"/>
        </w:rPr>
        <w:fldChar w:fldCharType="end"/>
      </w:r>
    </w:p>
    <w:p w:rsidR="00EB4178" w:rsidRPr="00EB4178" w:rsidRDefault="00EB4178" w:rsidP="00EB4178">
      <w:pPr>
        <w:tabs>
          <w:tab w:val="clear" w:pos="709"/>
          <w:tab w:val="right" w:leader="dot" w:pos="9383"/>
        </w:tabs>
        <w:suppressAutoHyphens w:val="0"/>
        <w:spacing w:after="0" w:line="480" w:lineRule="exact"/>
        <w:ind w:left="1380" w:right="540" w:hanging="1360"/>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ГЛАВА 3. ИССЛЕДОВАНИЕ ФУНКЦИОНАЛЬНОГО СОСТОЯ</w:t>
      </w:r>
      <w:r w:rsidRPr="00EB4178">
        <w:rPr>
          <w:rFonts w:ascii="Times New Roman" w:eastAsia="Times New Roman" w:hAnsi="Times New Roman" w:cs="Times New Roman"/>
          <w:b/>
          <w:bCs/>
          <w:color w:val="000000"/>
          <w:kern w:val="0"/>
          <w:sz w:val="26"/>
          <w:szCs w:val="26"/>
          <w:lang w:eastAsia="ru-RU" w:bidi="ru-RU"/>
        </w:rPr>
        <w:softHyphen/>
        <w:t>НИЯ ГЛАЗНОГО ЯБЛОКА У БОЛЬНЫХ САХАРНЫМ ДИАБЕТОМ ВТОРОГО ТИПА С ПРЕПРОЛИФЕРА- ТИВНОЙ ДИАБЕТИЧЕСКОЙ РЕТИНОПАТИЕЙ НА ФОНЕ ПАНРЕТИНАЛЬНОЙ ЛАЗЕРКОАГУЛЯЦИИ И ПРИМЕНЕНИЯ ПРЕПАРАТА ДЕРИНАТ</w:t>
      </w:r>
      <w:r w:rsidRPr="00EB4178">
        <w:rPr>
          <w:rFonts w:ascii="Times New Roman" w:eastAsia="Times New Roman" w:hAnsi="Times New Roman" w:cs="Times New Roman"/>
          <w:b/>
          <w:bCs/>
          <w:color w:val="000000"/>
          <w:kern w:val="0"/>
          <w:sz w:val="26"/>
          <w:szCs w:val="26"/>
          <w:lang w:eastAsia="ru-RU" w:bidi="ru-RU"/>
        </w:rPr>
        <w:tab/>
        <w:t xml:space="preserve"> 60</w:t>
      </w:r>
    </w:p>
    <w:p w:rsidR="00EB4178" w:rsidRPr="00EB4178" w:rsidRDefault="00EB4178" w:rsidP="00EB4178">
      <w:pPr>
        <w:numPr>
          <w:ilvl w:val="0"/>
          <w:numId w:val="12"/>
        </w:numPr>
        <w:tabs>
          <w:tab w:val="clear" w:pos="709"/>
          <w:tab w:val="right" w:leader="dot" w:pos="938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Исследование остроты зрения</w:t>
      </w:r>
      <w:r w:rsidRPr="00EB4178">
        <w:rPr>
          <w:rFonts w:ascii="Times New Roman" w:eastAsia="Times New Roman" w:hAnsi="Times New Roman" w:cs="Times New Roman"/>
          <w:color w:val="000000"/>
          <w:kern w:val="0"/>
          <w:sz w:val="26"/>
          <w:szCs w:val="26"/>
          <w:lang w:eastAsia="ru-RU" w:bidi="ru-RU"/>
        </w:rPr>
        <w:tab/>
        <w:t xml:space="preserve"> 60</w:t>
      </w:r>
    </w:p>
    <w:p w:rsidR="00EB4178" w:rsidRPr="00EB4178" w:rsidRDefault="00EB4178" w:rsidP="00EB4178">
      <w:pPr>
        <w:numPr>
          <w:ilvl w:val="0"/>
          <w:numId w:val="12"/>
        </w:numPr>
        <w:tabs>
          <w:tab w:val="clear" w:pos="709"/>
          <w:tab w:val="right" w:leader="dot" w:pos="938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Исследование суммарной слезопродукции</w:t>
      </w:r>
      <w:r w:rsidRPr="00EB4178">
        <w:rPr>
          <w:rFonts w:ascii="Times New Roman" w:eastAsia="Times New Roman" w:hAnsi="Times New Roman" w:cs="Times New Roman"/>
          <w:color w:val="000000"/>
          <w:kern w:val="0"/>
          <w:sz w:val="26"/>
          <w:szCs w:val="26"/>
          <w:lang w:eastAsia="ru-RU" w:bidi="ru-RU"/>
        </w:rPr>
        <w:tab/>
        <w:t xml:space="preserve"> 66</w:t>
      </w:r>
    </w:p>
    <w:p w:rsidR="00EB4178" w:rsidRPr="00EB4178" w:rsidRDefault="00EB4178" w:rsidP="00EB4178">
      <w:pPr>
        <w:tabs>
          <w:tab w:val="clear" w:pos="709"/>
          <w:tab w:val="right" w:leader="dot" w:pos="9383"/>
        </w:tabs>
        <w:suppressAutoHyphens w:val="0"/>
        <w:spacing w:after="0" w:line="480" w:lineRule="exact"/>
        <w:ind w:left="1380" w:right="540" w:hanging="1360"/>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ГЛАВА 4. ИССЛЕДОВАНИЕ ИММУНОЛОГИЧЕСКИХ ПОКА</w:t>
      </w:r>
      <w:r w:rsidRPr="00EB4178">
        <w:rPr>
          <w:rFonts w:ascii="Times New Roman" w:eastAsia="Times New Roman" w:hAnsi="Times New Roman" w:cs="Times New Roman"/>
          <w:b/>
          <w:bCs/>
          <w:color w:val="000000"/>
          <w:kern w:val="0"/>
          <w:sz w:val="26"/>
          <w:szCs w:val="26"/>
          <w:lang w:eastAsia="ru-RU" w:bidi="ru-RU"/>
        </w:rPr>
        <w:softHyphen/>
        <w:t>ЗАТЕЛЕЙ В СЛЕЗНОЙ ЖИДКОСТИ У БОЛЬНЫХ САХАРНЫМ ДИАБЕТОМ ВТОРОГО ТИПА С ПРЕ- ПРОЛИФЕРАТИВНОЙ ДИАБЕТИЧЕСКОЙ РЕТИНО</w:t>
      </w:r>
      <w:r w:rsidRPr="00EB4178">
        <w:rPr>
          <w:rFonts w:ascii="Times New Roman" w:eastAsia="Times New Roman" w:hAnsi="Times New Roman" w:cs="Times New Roman"/>
          <w:b/>
          <w:bCs/>
          <w:color w:val="000000"/>
          <w:kern w:val="0"/>
          <w:sz w:val="26"/>
          <w:szCs w:val="26"/>
          <w:lang w:eastAsia="ru-RU" w:bidi="ru-RU"/>
        </w:rPr>
        <w:softHyphen/>
        <w:t>ПАТИЕЙ НА ФОНЕ ПАНРЕТИНАЛЬНОЙ ЛАЗЕР</w:t>
      </w:r>
      <w:r w:rsidRPr="00EB4178">
        <w:rPr>
          <w:rFonts w:ascii="Times New Roman" w:eastAsia="Times New Roman" w:hAnsi="Times New Roman" w:cs="Times New Roman"/>
          <w:b/>
          <w:bCs/>
          <w:color w:val="000000"/>
          <w:kern w:val="0"/>
          <w:sz w:val="26"/>
          <w:szCs w:val="26"/>
          <w:lang w:eastAsia="ru-RU" w:bidi="ru-RU"/>
        </w:rPr>
        <w:softHyphen/>
        <w:t>КОАГУЛЯЦИИ И ПРИМЕНЕНИЯ ПРЕПАРАТА ДЕ</w:t>
      </w:r>
      <w:r w:rsidRPr="00EB4178">
        <w:rPr>
          <w:rFonts w:ascii="Times New Roman" w:eastAsia="Times New Roman" w:hAnsi="Times New Roman" w:cs="Times New Roman"/>
          <w:b/>
          <w:bCs/>
          <w:color w:val="000000"/>
          <w:kern w:val="0"/>
          <w:sz w:val="26"/>
          <w:szCs w:val="26"/>
          <w:lang w:eastAsia="ru-RU" w:bidi="ru-RU"/>
        </w:rPr>
        <w:softHyphen/>
        <w:t>РИНАТ</w:t>
      </w:r>
      <w:r w:rsidRPr="00EB4178">
        <w:rPr>
          <w:rFonts w:ascii="Times New Roman" w:eastAsia="Times New Roman" w:hAnsi="Times New Roman" w:cs="Times New Roman"/>
          <w:b/>
          <w:bCs/>
          <w:color w:val="000000"/>
          <w:kern w:val="0"/>
          <w:sz w:val="26"/>
          <w:szCs w:val="26"/>
          <w:lang w:eastAsia="ru-RU" w:bidi="ru-RU"/>
        </w:rPr>
        <w:tab/>
        <w:t xml:space="preserve"> 78</w:t>
      </w:r>
    </w:p>
    <w:p w:rsidR="00EB4178" w:rsidRPr="00EB4178" w:rsidRDefault="00EB4178" w:rsidP="00EB4178">
      <w:pPr>
        <w:numPr>
          <w:ilvl w:val="0"/>
          <w:numId w:val="13"/>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Исследование содержания фактора некроза опухоли-альфа в слез</w:t>
      </w:r>
      <w:r w:rsidRPr="00EB4178">
        <w:rPr>
          <w:rFonts w:ascii="Times New Roman" w:eastAsia="Times New Roman" w:hAnsi="Times New Roman" w:cs="Times New Roman"/>
          <w:color w:val="000000"/>
          <w:kern w:val="0"/>
          <w:sz w:val="26"/>
          <w:szCs w:val="26"/>
          <w:lang w:eastAsia="ru-RU" w:bidi="ru-RU"/>
        </w:rPr>
        <w:softHyphen/>
      </w:r>
    </w:p>
    <w:p w:rsidR="00EB4178" w:rsidRPr="00EB4178" w:rsidRDefault="00EB4178" w:rsidP="00EB4178">
      <w:pPr>
        <w:tabs>
          <w:tab w:val="clear" w:pos="709"/>
          <w:tab w:val="right" w:leader="dot" w:pos="9383"/>
        </w:tabs>
        <w:suppressAutoHyphens w:val="0"/>
        <w:spacing w:after="0" w:line="480" w:lineRule="exact"/>
        <w:ind w:left="640" w:firstLine="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fldChar w:fldCharType="begin"/>
      </w:r>
      <w:r w:rsidRPr="00EB4178">
        <w:rPr>
          <w:rFonts w:ascii="Times New Roman" w:eastAsia="Times New Roman" w:hAnsi="Times New Roman" w:cs="Times New Roman"/>
          <w:color w:val="000000"/>
          <w:kern w:val="0"/>
          <w:sz w:val="26"/>
          <w:szCs w:val="26"/>
          <w:lang w:eastAsia="ru-RU" w:bidi="ru-RU"/>
        </w:rPr>
        <w:instrText xml:space="preserve"> TOC \o "1-5" \h \z </w:instrText>
      </w:r>
      <w:r w:rsidRPr="00EB4178">
        <w:rPr>
          <w:rFonts w:ascii="Times New Roman" w:eastAsia="Times New Roman" w:hAnsi="Times New Roman" w:cs="Times New Roman"/>
          <w:color w:val="000000"/>
          <w:kern w:val="0"/>
          <w:sz w:val="26"/>
          <w:szCs w:val="26"/>
          <w:lang w:eastAsia="ru-RU" w:bidi="ru-RU"/>
        </w:rPr>
        <w:fldChar w:fldCharType="separate"/>
      </w:r>
      <w:r w:rsidRPr="00EB4178">
        <w:rPr>
          <w:rFonts w:ascii="Times New Roman" w:eastAsia="Times New Roman" w:hAnsi="Times New Roman" w:cs="Times New Roman"/>
          <w:color w:val="000000"/>
          <w:kern w:val="0"/>
          <w:sz w:val="26"/>
          <w:szCs w:val="26"/>
          <w:lang w:eastAsia="ru-RU" w:bidi="ru-RU"/>
        </w:rPr>
        <w:t>ной жидкости</w:t>
      </w:r>
      <w:r w:rsidRPr="00EB4178">
        <w:rPr>
          <w:rFonts w:ascii="Times New Roman" w:eastAsia="Times New Roman" w:hAnsi="Times New Roman" w:cs="Times New Roman"/>
          <w:color w:val="000000"/>
          <w:kern w:val="0"/>
          <w:sz w:val="26"/>
          <w:szCs w:val="26"/>
          <w:lang w:eastAsia="ru-RU" w:bidi="ru-RU"/>
        </w:rPr>
        <w:tab/>
        <w:t xml:space="preserve"> 78</w:t>
      </w:r>
    </w:p>
    <w:p w:rsidR="00EB4178" w:rsidRPr="00EB4178" w:rsidRDefault="00EB4178" w:rsidP="00EB4178">
      <w:pPr>
        <w:numPr>
          <w:ilvl w:val="0"/>
          <w:numId w:val="13"/>
        </w:numPr>
        <w:tabs>
          <w:tab w:val="clear" w:pos="709"/>
          <w:tab w:val="right" w:pos="9383"/>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23" w:tooltip="Current Document">
        <w:r w:rsidRPr="00EB4178">
          <w:rPr>
            <w:rFonts w:ascii="Times New Roman" w:eastAsia="Times New Roman" w:hAnsi="Times New Roman" w:cs="Times New Roman"/>
            <w:color w:val="000000"/>
            <w:kern w:val="0"/>
            <w:sz w:val="26"/>
            <w:szCs w:val="26"/>
            <w:lang w:eastAsia="ru-RU" w:bidi="ru-RU"/>
          </w:rPr>
          <w:t xml:space="preserve"> Исследование содержания интерлейкина-4 в слезной жидкости </w:t>
        </w:r>
        <w:r w:rsidRPr="00EB4178">
          <w:rPr>
            <w:rFonts w:ascii="Times New Roman" w:eastAsia="Times New Roman" w:hAnsi="Times New Roman" w:cs="Times New Roman"/>
            <w:color w:val="000000"/>
            <w:kern w:val="0"/>
            <w:sz w:val="26"/>
            <w:szCs w:val="26"/>
            <w:lang w:eastAsia="ru-RU" w:bidi="ru-RU"/>
          </w:rPr>
          <w:tab/>
          <w:t>90</w:t>
        </w:r>
      </w:hyperlink>
    </w:p>
    <w:p w:rsidR="00EB4178" w:rsidRPr="00EB4178" w:rsidRDefault="00EB4178" w:rsidP="00EB4178">
      <w:pPr>
        <w:tabs>
          <w:tab w:val="clear" w:pos="709"/>
          <w:tab w:val="right" w:leader="dot" w:pos="9383"/>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ОБСУЖДЕНИЕ РЕЗУЛЬТАТОВ ИССЛЕДОВАНИЙ</w:t>
      </w:r>
      <w:r w:rsidRPr="00EB4178">
        <w:rPr>
          <w:rFonts w:ascii="Times New Roman" w:eastAsia="Times New Roman" w:hAnsi="Times New Roman" w:cs="Times New Roman"/>
          <w:b/>
          <w:bCs/>
          <w:color w:val="000000"/>
          <w:kern w:val="0"/>
          <w:sz w:val="26"/>
          <w:szCs w:val="26"/>
          <w:lang w:eastAsia="ru-RU" w:bidi="ru-RU"/>
        </w:rPr>
        <w:tab/>
        <w:t xml:space="preserve"> 98</w:t>
      </w:r>
    </w:p>
    <w:p w:rsidR="00EB4178" w:rsidRPr="00EB4178" w:rsidRDefault="00EB4178" w:rsidP="00EB4178">
      <w:pPr>
        <w:tabs>
          <w:tab w:val="clear" w:pos="709"/>
          <w:tab w:val="right" w:leader="dot" w:pos="9534"/>
        </w:tabs>
        <w:suppressAutoHyphens w:val="0"/>
        <w:spacing w:after="0" w:line="470" w:lineRule="exact"/>
        <w:ind w:firstLine="0"/>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ВЫВОДЫ</w:t>
      </w:r>
      <w:r w:rsidRPr="00EB4178">
        <w:rPr>
          <w:rFonts w:ascii="Times New Roman" w:eastAsia="Times New Roman" w:hAnsi="Times New Roman" w:cs="Times New Roman"/>
          <w:b/>
          <w:bCs/>
          <w:color w:val="000000"/>
          <w:kern w:val="0"/>
          <w:sz w:val="26"/>
          <w:szCs w:val="26"/>
          <w:lang w:eastAsia="ru-RU" w:bidi="ru-RU"/>
        </w:rPr>
        <w:tab/>
        <w:t xml:space="preserve"> 118</w:t>
      </w:r>
    </w:p>
    <w:p w:rsidR="00EB4178" w:rsidRPr="00EB4178" w:rsidRDefault="00EB4178" w:rsidP="00EB4178">
      <w:pPr>
        <w:tabs>
          <w:tab w:val="clear" w:pos="709"/>
          <w:tab w:val="right" w:leader="dot" w:pos="9534"/>
        </w:tabs>
        <w:suppressAutoHyphens w:val="0"/>
        <w:spacing w:after="0" w:line="470" w:lineRule="exact"/>
        <w:ind w:firstLine="0"/>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ПРАКТИЧЕСКИЕ РЕКОМЕНДАЦИИ</w:t>
      </w:r>
      <w:r w:rsidRPr="00EB4178">
        <w:rPr>
          <w:rFonts w:ascii="Times New Roman" w:eastAsia="Times New Roman" w:hAnsi="Times New Roman" w:cs="Times New Roman"/>
          <w:b/>
          <w:bCs/>
          <w:color w:val="000000"/>
          <w:kern w:val="0"/>
          <w:sz w:val="26"/>
          <w:szCs w:val="26"/>
          <w:lang w:eastAsia="ru-RU" w:bidi="ru-RU"/>
        </w:rPr>
        <w:tab/>
        <w:t xml:space="preserve"> 120</w:t>
      </w:r>
    </w:p>
    <w:p w:rsidR="00EB4178" w:rsidRPr="00EB4178" w:rsidRDefault="00EB4178" w:rsidP="00EB4178">
      <w:pPr>
        <w:tabs>
          <w:tab w:val="clear" w:pos="709"/>
          <w:tab w:val="right" w:leader="dot" w:pos="9534"/>
        </w:tabs>
        <w:suppressAutoHyphens w:val="0"/>
        <w:spacing w:after="0" w:line="260" w:lineRule="exact"/>
        <w:ind w:firstLine="0"/>
        <w:rPr>
          <w:rFonts w:ascii="Times New Roman" w:eastAsia="Times New Roman" w:hAnsi="Times New Roman" w:cs="Times New Roman"/>
          <w:b/>
          <w:bCs/>
          <w:color w:val="000000"/>
          <w:kern w:val="0"/>
          <w:sz w:val="26"/>
          <w:szCs w:val="26"/>
          <w:lang w:eastAsia="ru-RU" w:bidi="ru-RU"/>
        </w:rPr>
      </w:pPr>
      <w:hyperlink w:anchor="bookmark24" w:tooltip="Current Document">
        <w:r w:rsidRPr="00EB4178">
          <w:rPr>
            <w:rFonts w:ascii="Times New Roman" w:eastAsia="Times New Roman" w:hAnsi="Times New Roman" w:cs="Times New Roman"/>
            <w:b/>
            <w:bCs/>
            <w:color w:val="000000"/>
            <w:kern w:val="0"/>
            <w:sz w:val="26"/>
            <w:szCs w:val="26"/>
            <w:lang w:eastAsia="ru-RU" w:bidi="ru-RU"/>
          </w:rPr>
          <w:t>БИБЛИОГРАФИЧЕСКИЙ СПИСОК</w:t>
        </w:r>
        <w:r w:rsidRPr="00EB4178">
          <w:rPr>
            <w:rFonts w:ascii="Times New Roman" w:eastAsia="Times New Roman" w:hAnsi="Times New Roman" w:cs="Times New Roman"/>
            <w:b/>
            <w:bCs/>
            <w:color w:val="000000"/>
            <w:kern w:val="0"/>
            <w:sz w:val="26"/>
            <w:szCs w:val="26"/>
            <w:lang w:eastAsia="ru-RU" w:bidi="ru-RU"/>
          </w:rPr>
          <w:tab/>
          <w:t xml:space="preserve"> 121</w:t>
        </w:r>
      </w:hyperlink>
      <w:r w:rsidRPr="00EB4178">
        <w:rPr>
          <w:rFonts w:ascii="Times New Roman" w:eastAsia="Times New Roman" w:hAnsi="Times New Roman" w:cs="Times New Roman"/>
          <w:b/>
          <w:bCs/>
          <w:color w:val="000000"/>
          <w:kern w:val="0"/>
          <w:sz w:val="26"/>
          <w:szCs w:val="26"/>
          <w:lang w:eastAsia="ru-RU" w:bidi="ru-RU"/>
        </w:rPr>
        <w:fldChar w:fldCharType="end"/>
      </w:r>
    </w:p>
    <w:p w:rsidR="00EB4178" w:rsidRPr="00EB4178" w:rsidRDefault="00EB4178" w:rsidP="00EB4178">
      <w:pPr>
        <w:tabs>
          <w:tab w:val="clear" w:pos="709"/>
        </w:tabs>
        <w:suppressAutoHyphens w:val="0"/>
        <w:spacing w:after="548" w:line="260" w:lineRule="exact"/>
        <w:ind w:firstLine="0"/>
        <w:jc w:val="right"/>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СПИСОК ИСПОЛЬЗУЕМЫХ СОКРАЩЕНИЙ</w:t>
      </w:r>
    </w:p>
    <w:tbl>
      <w:tblPr>
        <w:tblOverlap w:val="never"/>
        <w:tblW w:w="0" w:type="auto"/>
        <w:tblLayout w:type="fixed"/>
        <w:tblCellMar>
          <w:left w:w="10" w:type="dxa"/>
          <w:right w:w="10" w:type="dxa"/>
        </w:tblCellMar>
        <w:tblLook w:val="04A0"/>
      </w:tblPr>
      <w:tblGrid>
        <w:gridCol w:w="1690"/>
        <w:gridCol w:w="5198"/>
      </w:tblGrid>
      <w:tr w:rsidR="00EB4178" w:rsidRPr="00EB4178" w:rsidTr="00562089">
        <w:tblPrEx>
          <w:tblCellMar>
            <w:top w:w="0" w:type="dxa"/>
            <w:bottom w:w="0" w:type="dxa"/>
          </w:tblCellMar>
        </w:tblPrEx>
        <w:trPr>
          <w:trHeight w:hRule="exact" w:val="389"/>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АОЗ</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w:t>
            </w:r>
            <w:r w:rsidRPr="00EB4178">
              <w:rPr>
                <w:rFonts w:ascii="Times New Roman" w:eastAsia="Times New Roman" w:hAnsi="Times New Roman" w:cs="Times New Roman"/>
                <w:color w:val="000000"/>
                <w:kern w:val="0"/>
                <w:sz w:val="26"/>
                <w:szCs w:val="26"/>
                <w:lang w:val="uk-UA" w:eastAsia="uk-UA" w:bidi="uk-UA"/>
              </w:rPr>
              <w:t xml:space="preserve">антиоксидантная </w:t>
            </w:r>
            <w:r w:rsidRPr="00EB4178">
              <w:rPr>
                <w:rFonts w:ascii="Times New Roman" w:eastAsia="Times New Roman" w:hAnsi="Times New Roman" w:cs="Times New Roman"/>
                <w:color w:val="000000"/>
                <w:kern w:val="0"/>
                <w:sz w:val="26"/>
                <w:szCs w:val="26"/>
                <w:lang w:eastAsia="ru-RU" w:bidi="ru-RU"/>
              </w:rPr>
              <w:t>защита</w:t>
            </w:r>
          </w:p>
        </w:tc>
      </w:tr>
      <w:tr w:rsidR="00EB4178" w:rsidRPr="00EB4178" w:rsidTr="00562089">
        <w:tblPrEx>
          <w:tblCellMar>
            <w:top w:w="0" w:type="dxa"/>
            <w:bottom w:w="0" w:type="dxa"/>
          </w:tblCellMar>
        </w:tblPrEx>
        <w:trPr>
          <w:trHeight w:hRule="exact" w:val="509"/>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АПФ</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ангиотензин-превращающий фермент</w:t>
            </w:r>
          </w:p>
        </w:tc>
      </w:tr>
      <w:tr w:rsidR="00EB4178" w:rsidRPr="00EB4178" w:rsidTr="00562089">
        <w:tblPrEx>
          <w:tblCellMar>
            <w:top w:w="0" w:type="dxa"/>
            <w:bottom w:w="0" w:type="dxa"/>
          </w:tblCellMar>
        </w:tblPrEx>
        <w:trPr>
          <w:trHeight w:hRule="exact" w:val="461"/>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ДАГ</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диацилглицерол</w:t>
            </w:r>
          </w:p>
        </w:tc>
      </w:tr>
      <w:tr w:rsidR="00EB4178" w:rsidRPr="00EB4178" w:rsidTr="00562089">
        <w:tblPrEx>
          <w:tblCellMar>
            <w:top w:w="0" w:type="dxa"/>
            <w:bottom w:w="0" w:type="dxa"/>
          </w:tblCellMar>
        </w:tblPrEx>
        <w:trPr>
          <w:trHeight w:hRule="exact" w:val="485"/>
        </w:trPr>
        <w:tc>
          <w:tcPr>
            <w:tcW w:w="1690" w:type="dxa"/>
            <w:shd w:val="clear" w:color="auto" w:fill="FFFFFF"/>
            <w:vAlign w:val="bottom"/>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ДНК</w:t>
            </w:r>
          </w:p>
        </w:tc>
        <w:tc>
          <w:tcPr>
            <w:tcW w:w="5198" w:type="dxa"/>
            <w:shd w:val="clear" w:color="auto" w:fill="FFFFFF"/>
            <w:vAlign w:val="bottom"/>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дезоксирибонуклеиновая кислота</w:t>
            </w:r>
          </w:p>
        </w:tc>
      </w:tr>
      <w:tr w:rsidR="00EB4178" w:rsidRPr="00EB4178" w:rsidTr="00562089">
        <w:tblPrEx>
          <w:tblCellMar>
            <w:top w:w="0" w:type="dxa"/>
            <w:bottom w:w="0" w:type="dxa"/>
          </w:tblCellMar>
        </w:tblPrEx>
        <w:trPr>
          <w:trHeight w:hRule="exact" w:val="490"/>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др</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диабетическая ретинопатия</w:t>
            </w:r>
          </w:p>
        </w:tc>
      </w:tr>
      <w:tr w:rsidR="00EB4178" w:rsidRPr="00EB4178" w:rsidTr="00562089">
        <w:tblPrEx>
          <w:tblCellMar>
            <w:top w:w="0" w:type="dxa"/>
            <w:bottom w:w="0" w:type="dxa"/>
          </w:tblCellMar>
        </w:tblPrEx>
        <w:trPr>
          <w:trHeight w:hRule="exact" w:val="504"/>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ИЛ-4</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интерлейкин-4</w:t>
            </w:r>
          </w:p>
        </w:tc>
      </w:tr>
      <w:tr w:rsidR="00EB4178" w:rsidRPr="00EB4178" w:rsidTr="00562089">
        <w:tblPrEx>
          <w:tblCellMar>
            <w:top w:w="0" w:type="dxa"/>
            <w:bottom w:w="0" w:type="dxa"/>
          </w:tblCellMar>
        </w:tblPrEx>
        <w:trPr>
          <w:trHeight w:hRule="exact" w:val="480"/>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КПГ</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конечные продукты гликозилирования</w:t>
            </w:r>
          </w:p>
        </w:tc>
      </w:tr>
      <w:tr w:rsidR="00EB4178" w:rsidRPr="00EB4178" w:rsidTr="00562089">
        <w:tblPrEx>
          <w:tblCellMar>
            <w:top w:w="0" w:type="dxa"/>
            <w:bottom w:w="0" w:type="dxa"/>
          </w:tblCellMar>
        </w:tblPrEx>
        <w:trPr>
          <w:trHeight w:hRule="exact" w:val="470"/>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38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Segoe UI" w:eastAsia="Segoe UI" w:hAnsi="Segoe UI" w:cs="Segoe UI"/>
                <w:color w:val="000000"/>
                <w:kern w:val="0"/>
                <w:sz w:val="38"/>
                <w:szCs w:val="38"/>
                <w:lang w:eastAsia="ru-RU" w:bidi="ru-RU"/>
              </w:rPr>
              <w:t>же</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лазеркоагуляция сетчатки</w:t>
            </w:r>
          </w:p>
        </w:tc>
      </w:tr>
      <w:tr w:rsidR="00EB4178" w:rsidRPr="00EB4178" w:rsidTr="00562089">
        <w:tblPrEx>
          <w:tblCellMar>
            <w:top w:w="0" w:type="dxa"/>
            <w:bottom w:w="0" w:type="dxa"/>
          </w:tblCellMar>
        </w:tblPrEx>
        <w:trPr>
          <w:trHeight w:hRule="exact" w:val="499"/>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38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Segoe UI" w:eastAsia="Segoe UI" w:hAnsi="Segoe UI" w:cs="Segoe UI"/>
                <w:color w:val="000000"/>
                <w:kern w:val="0"/>
                <w:sz w:val="38"/>
                <w:szCs w:val="38"/>
                <w:lang w:eastAsia="ru-RU" w:bidi="ru-RU"/>
              </w:rPr>
              <w:t>гже</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протеинкиназа С</w:t>
            </w:r>
          </w:p>
        </w:tc>
      </w:tr>
      <w:tr w:rsidR="00EB4178" w:rsidRPr="00EB4178" w:rsidTr="00562089">
        <w:tblPrEx>
          <w:tblCellMar>
            <w:top w:w="0" w:type="dxa"/>
            <w:bottom w:w="0" w:type="dxa"/>
          </w:tblCellMar>
        </w:tblPrEx>
        <w:trPr>
          <w:trHeight w:hRule="exact" w:val="451"/>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ОС</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окислительный стресс</w:t>
            </w:r>
          </w:p>
        </w:tc>
      </w:tr>
      <w:tr w:rsidR="00EB4178" w:rsidRPr="00EB4178" w:rsidTr="00562089">
        <w:tblPrEx>
          <w:tblCellMar>
            <w:top w:w="0" w:type="dxa"/>
            <w:bottom w:w="0" w:type="dxa"/>
          </w:tblCellMar>
        </w:tblPrEx>
        <w:trPr>
          <w:trHeight w:hRule="exact" w:val="509"/>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СД</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сахарный диабет</w:t>
            </w:r>
          </w:p>
        </w:tc>
      </w:tr>
      <w:tr w:rsidR="00EB4178" w:rsidRPr="00EB4178" w:rsidTr="00562089">
        <w:tblPrEx>
          <w:tblCellMar>
            <w:top w:w="0" w:type="dxa"/>
            <w:bottom w:w="0" w:type="dxa"/>
          </w:tblCellMar>
        </w:tblPrEx>
        <w:trPr>
          <w:trHeight w:hRule="exact" w:val="451"/>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34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34"/>
                <w:szCs w:val="34"/>
                <w:lang w:eastAsia="ru-RU" w:bidi="ru-RU"/>
              </w:rPr>
              <w:t>сж</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слезная жидкость</w:t>
            </w:r>
          </w:p>
        </w:tc>
      </w:tr>
      <w:tr w:rsidR="00EB4178" w:rsidRPr="00EB4178" w:rsidTr="00562089">
        <w:tblPrEx>
          <w:tblCellMar>
            <w:top w:w="0" w:type="dxa"/>
            <w:bottom w:w="0" w:type="dxa"/>
          </w:tblCellMar>
        </w:tblPrEx>
        <w:trPr>
          <w:trHeight w:hRule="exact" w:val="499"/>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СР</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свободные радикалы</w:t>
            </w:r>
          </w:p>
        </w:tc>
      </w:tr>
      <w:tr w:rsidR="00EB4178" w:rsidRPr="00EB4178" w:rsidTr="00562089">
        <w:tblPrEx>
          <w:tblCellMar>
            <w:top w:w="0" w:type="dxa"/>
            <w:bottom w:w="0" w:type="dxa"/>
          </w:tblCellMar>
        </w:tblPrEx>
        <w:trPr>
          <w:trHeight w:hRule="exact" w:val="504"/>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СРО</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свободно-радикальное окисление</w:t>
            </w:r>
          </w:p>
        </w:tc>
      </w:tr>
      <w:tr w:rsidR="00EB4178" w:rsidRPr="00EB4178" w:rsidTr="00562089">
        <w:tblPrEx>
          <w:tblCellMar>
            <w:top w:w="0" w:type="dxa"/>
            <w:bottom w:w="0" w:type="dxa"/>
          </w:tblCellMar>
        </w:tblPrEx>
        <w:trPr>
          <w:trHeight w:hRule="exact" w:val="470"/>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34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34"/>
                <w:szCs w:val="34"/>
                <w:lang w:eastAsia="ru-RU" w:bidi="ru-RU"/>
              </w:rPr>
              <w:t>стг</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соматотропный гормон</w:t>
            </w:r>
          </w:p>
        </w:tc>
      </w:tr>
      <w:tr w:rsidR="00EB4178" w:rsidRPr="00EB4178" w:rsidTr="00562089">
        <w:tblPrEx>
          <w:tblCellMar>
            <w:top w:w="0" w:type="dxa"/>
            <w:bottom w:w="0" w:type="dxa"/>
          </w:tblCellMar>
        </w:tblPrEx>
        <w:trPr>
          <w:trHeight w:hRule="exact" w:val="480"/>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ФНО-альфа</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фактор некроза опухоли-альфа</w:t>
            </w:r>
          </w:p>
        </w:tc>
      </w:tr>
      <w:tr w:rsidR="00EB4178" w:rsidRPr="00EB4178" w:rsidTr="00562089">
        <w:tblPrEx>
          <w:tblCellMar>
            <w:top w:w="0" w:type="dxa"/>
            <w:bottom w:w="0" w:type="dxa"/>
          </w:tblCellMar>
        </w:tblPrEx>
        <w:trPr>
          <w:trHeight w:hRule="exact" w:val="485"/>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ФНО-бета</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фактор некроза опухоли-бета</w:t>
            </w:r>
          </w:p>
        </w:tc>
      </w:tr>
      <w:tr w:rsidR="00EB4178" w:rsidRPr="00EB4178" w:rsidTr="00562089">
        <w:tblPrEx>
          <w:tblCellMar>
            <w:top w:w="0" w:type="dxa"/>
            <w:bottom w:w="0" w:type="dxa"/>
          </w:tblCellMar>
        </w:tblPrEx>
        <w:trPr>
          <w:trHeight w:hRule="exact" w:val="504"/>
        </w:trPr>
        <w:tc>
          <w:tcPr>
            <w:tcW w:w="1690"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ФНО-а</w:t>
            </w:r>
          </w:p>
        </w:tc>
        <w:tc>
          <w:tcPr>
            <w:tcW w:w="5198" w:type="dxa"/>
            <w:shd w:val="clear" w:color="auto" w:fill="FFFFFF"/>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фактор некроза опухоли-альфа</w:t>
            </w:r>
          </w:p>
        </w:tc>
      </w:tr>
      <w:tr w:rsidR="00EB4178" w:rsidRPr="00EB4178" w:rsidTr="00562089">
        <w:tblPrEx>
          <w:tblCellMar>
            <w:top w:w="0" w:type="dxa"/>
            <w:bottom w:w="0" w:type="dxa"/>
          </w:tblCellMar>
        </w:tblPrEx>
        <w:trPr>
          <w:trHeight w:hRule="exact" w:val="374"/>
        </w:trPr>
        <w:tc>
          <w:tcPr>
            <w:tcW w:w="1690" w:type="dxa"/>
            <w:shd w:val="clear" w:color="auto" w:fill="FFFFFF"/>
            <w:vAlign w:val="bottom"/>
          </w:tcPr>
          <w:p w:rsidR="00EB4178" w:rsidRPr="00EB4178" w:rsidRDefault="00EB4178" w:rsidP="00EB4178">
            <w:pPr>
              <w:framePr w:w="6888" w:wrap="notBeside" w:vAnchor="text" w:hAnchor="text" w:y="1"/>
              <w:tabs>
                <w:tab w:val="clear" w:pos="709"/>
              </w:tabs>
              <w:suppressAutoHyphens w:val="0"/>
              <w:spacing w:after="0" w:line="260" w:lineRule="exact"/>
              <w:ind w:left="6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ХГ</w:t>
            </w:r>
          </w:p>
        </w:tc>
        <w:tc>
          <w:tcPr>
            <w:tcW w:w="5198" w:type="dxa"/>
            <w:shd w:val="clear" w:color="auto" w:fill="FFFFFF"/>
            <w:vAlign w:val="bottom"/>
          </w:tcPr>
          <w:p w:rsidR="00EB4178" w:rsidRPr="00EB4178" w:rsidRDefault="00EB4178" w:rsidP="00EB4178">
            <w:pPr>
              <w:framePr w:w="6888" w:wrap="notBeside" w:vAnchor="text" w:hAnchor="text" w:y="1"/>
              <w:tabs>
                <w:tab w:val="clear" w:pos="709"/>
              </w:tabs>
              <w:suppressAutoHyphens w:val="0"/>
              <w:spacing w:after="0" w:line="260" w:lineRule="exact"/>
              <w:ind w:left="220" w:firstLine="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хроническая гипергликемия</w:t>
            </w:r>
          </w:p>
        </w:tc>
      </w:tr>
    </w:tbl>
    <w:p w:rsidR="00EB4178" w:rsidRPr="00EB4178" w:rsidRDefault="00EB4178" w:rsidP="00EB417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B4178" w:rsidRPr="00EB4178" w:rsidRDefault="00EB4178" w:rsidP="00EB4178">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EB4178" w:rsidRPr="00EB4178">
          <w:headerReference w:type="even" r:id="rId8"/>
          <w:type w:val="continuous"/>
          <w:pgSz w:w="11909" w:h="16838"/>
          <w:pgMar w:top="1423" w:right="953" w:bottom="1155" w:left="977" w:header="0" w:footer="3" w:gutter="0"/>
          <w:cols w:space="720"/>
          <w:noEndnote/>
          <w:docGrid w:linePitch="360"/>
        </w:sectPr>
      </w:pPr>
    </w:p>
    <w:p w:rsidR="00EB4178" w:rsidRPr="00EB4178" w:rsidRDefault="00EB4178" w:rsidP="00EB4178">
      <w:pPr>
        <w:tabs>
          <w:tab w:val="clear" w:pos="709"/>
        </w:tabs>
        <w:suppressAutoHyphens w:val="0"/>
        <w:spacing w:after="481" w:line="260" w:lineRule="exact"/>
        <w:ind w:left="4540" w:firstLine="0"/>
        <w:jc w:val="left"/>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ВВЕДЕНИЕ</w:t>
      </w:r>
    </w:p>
    <w:p w:rsidR="00EB4178" w:rsidRPr="00EB4178" w:rsidRDefault="00EB4178" w:rsidP="00EB4178">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В настоящее время сахарный диабет (СД) - одно из самых широко рас</w:t>
      </w:r>
      <w:r w:rsidRPr="00EB4178">
        <w:rPr>
          <w:rFonts w:ascii="Times New Roman" w:eastAsia="Times New Roman" w:hAnsi="Times New Roman" w:cs="Times New Roman"/>
          <w:color w:val="000000"/>
          <w:kern w:val="0"/>
          <w:sz w:val="26"/>
          <w:szCs w:val="26"/>
          <w:lang w:eastAsia="ru-RU" w:bidi="ru-RU"/>
        </w:rPr>
        <w:softHyphen/>
        <w:t xml:space="preserve">пространенных заболеваний (Дедов И.И., Шестакова М.В., 2003; </w:t>
      </w:r>
      <w:r w:rsidRPr="00EB4178">
        <w:rPr>
          <w:rFonts w:ascii="Times New Roman" w:eastAsia="Times New Roman" w:hAnsi="Times New Roman" w:cs="Times New Roman"/>
          <w:color w:val="000000"/>
          <w:kern w:val="0"/>
          <w:sz w:val="26"/>
          <w:szCs w:val="26"/>
          <w:lang w:val="en-US" w:eastAsia="en-US" w:bidi="en-US"/>
        </w:rPr>
        <w:t>Martin</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J</w:t>
      </w:r>
      <w:r w:rsidRPr="00EB4178">
        <w:rPr>
          <w:rFonts w:ascii="Times New Roman" w:eastAsia="Times New Roman" w:hAnsi="Times New Roman" w:cs="Times New Roman"/>
          <w:color w:val="000000"/>
          <w:kern w:val="0"/>
          <w:sz w:val="26"/>
          <w:szCs w:val="26"/>
          <w:lang w:eastAsia="en-US" w:bidi="en-US"/>
        </w:rPr>
        <w:t>.</w:t>
      </w:r>
      <w:r w:rsidRPr="00EB4178">
        <w:rPr>
          <w:rFonts w:ascii="Times New Roman" w:eastAsia="Times New Roman" w:hAnsi="Times New Roman" w:cs="Times New Roman"/>
          <w:color w:val="000000"/>
          <w:kern w:val="0"/>
          <w:sz w:val="26"/>
          <w:szCs w:val="26"/>
          <w:lang w:val="en-US" w:eastAsia="en-US" w:bidi="en-US"/>
        </w:rPr>
        <w:t>H</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Mangiafico</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S</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Kelly</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D</w:t>
      </w:r>
      <w:r w:rsidRPr="00EB4178">
        <w:rPr>
          <w:rFonts w:ascii="Times New Roman" w:eastAsia="Times New Roman" w:hAnsi="Times New Roman" w:cs="Times New Roman"/>
          <w:color w:val="000000"/>
          <w:kern w:val="0"/>
          <w:sz w:val="26"/>
          <w:szCs w:val="26"/>
          <w:lang w:eastAsia="en-US" w:bidi="en-US"/>
        </w:rPr>
        <w:t>.</w:t>
      </w:r>
      <w:r w:rsidRPr="00EB4178">
        <w:rPr>
          <w:rFonts w:ascii="Times New Roman" w:eastAsia="Times New Roman" w:hAnsi="Times New Roman" w:cs="Times New Roman"/>
          <w:color w:val="000000"/>
          <w:kern w:val="0"/>
          <w:sz w:val="26"/>
          <w:szCs w:val="26"/>
          <w:lang w:val="en-US" w:eastAsia="en-US" w:bidi="en-US"/>
        </w:rPr>
        <w:t>J</w:t>
      </w:r>
      <w:r w:rsidRPr="00EB4178">
        <w:rPr>
          <w:rFonts w:ascii="Times New Roman" w:eastAsia="Times New Roman" w:hAnsi="Times New Roman" w:cs="Times New Roman"/>
          <w:color w:val="000000"/>
          <w:kern w:val="0"/>
          <w:sz w:val="26"/>
          <w:szCs w:val="26"/>
          <w:lang w:eastAsia="en-US" w:bidi="en-US"/>
        </w:rPr>
        <w:t>., 2009).</w:t>
      </w:r>
    </w:p>
    <w:p w:rsidR="00EB4178" w:rsidRPr="00EB4178" w:rsidRDefault="00EB4178" w:rsidP="00EB4178">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Согласно современным представлениям ключевым моментом в развитии сосудистых осложнений СД является хроническая гипергликемия (ХГ), которая приводит, в конечном итоге, к развитию структурных изменений стенок сосу</w:t>
      </w:r>
      <w:r w:rsidRPr="00EB4178">
        <w:rPr>
          <w:rFonts w:ascii="Times New Roman" w:eastAsia="Times New Roman" w:hAnsi="Times New Roman" w:cs="Times New Roman"/>
          <w:color w:val="000000"/>
          <w:kern w:val="0"/>
          <w:sz w:val="26"/>
          <w:szCs w:val="26"/>
          <w:lang w:eastAsia="ru-RU" w:bidi="ru-RU"/>
        </w:rPr>
        <w:softHyphen/>
        <w:t>дов микроциркуляторного русла, дисфункции эндотелия и вазоконстрикции (Гаврилова Н.М., 2004; Кравец Е.Б., Рязанцева Н.В., Яковлева Н.М., 2004; Ма</w:t>
      </w:r>
      <w:r w:rsidRPr="00EB4178">
        <w:rPr>
          <w:rFonts w:ascii="Times New Roman" w:eastAsia="Times New Roman" w:hAnsi="Times New Roman" w:cs="Times New Roman"/>
          <w:color w:val="000000"/>
          <w:kern w:val="0"/>
          <w:sz w:val="26"/>
          <w:szCs w:val="26"/>
          <w:lang w:eastAsia="ru-RU" w:bidi="ru-RU"/>
        </w:rPr>
        <w:softHyphen/>
        <w:t xml:space="preserve">зурина М.К., Сдобникова С.В., 2004; </w:t>
      </w:r>
      <w:r w:rsidRPr="00EB4178">
        <w:rPr>
          <w:rFonts w:ascii="Times New Roman" w:eastAsia="Times New Roman" w:hAnsi="Times New Roman" w:cs="Times New Roman"/>
          <w:color w:val="000000"/>
          <w:kern w:val="0"/>
          <w:sz w:val="26"/>
          <w:szCs w:val="26"/>
          <w:lang w:val="en-US" w:eastAsia="en-US" w:bidi="en-US"/>
        </w:rPr>
        <w:t>Giindiiz</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eastAsia="ru-RU" w:bidi="ru-RU"/>
        </w:rPr>
        <w:t xml:space="preserve">К., </w:t>
      </w:r>
      <w:r w:rsidRPr="00EB4178">
        <w:rPr>
          <w:rFonts w:ascii="Times New Roman" w:eastAsia="Times New Roman" w:hAnsi="Times New Roman" w:cs="Times New Roman"/>
          <w:color w:val="000000"/>
          <w:kern w:val="0"/>
          <w:sz w:val="26"/>
          <w:szCs w:val="26"/>
          <w:lang w:val="en-US" w:eastAsia="en-US" w:bidi="en-US"/>
        </w:rPr>
        <w:t>Bakri</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S</w:t>
      </w:r>
      <w:r w:rsidRPr="00EB4178">
        <w:rPr>
          <w:rFonts w:ascii="Times New Roman" w:eastAsia="Times New Roman" w:hAnsi="Times New Roman" w:cs="Times New Roman"/>
          <w:b/>
          <w:bCs/>
          <w:color w:val="000000"/>
          <w:kern w:val="0"/>
          <w:sz w:val="26"/>
          <w:szCs w:val="26"/>
          <w:lang w:eastAsia="en-US" w:bidi="en-US"/>
        </w:rPr>
        <w:t>.</w:t>
      </w:r>
      <w:r w:rsidRPr="00EB4178">
        <w:rPr>
          <w:rFonts w:ascii="Times New Roman" w:eastAsia="Times New Roman" w:hAnsi="Times New Roman" w:cs="Times New Roman"/>
          <w:b/>
          <w:bCs/>
          <w:color w:val="000000"/>
          <w:kern w:val="0"/>
          <w:sz w:val="26"/>
          <w:szCs w:val="26"/>
          <w:lang w:val="en-US" w:eastAsia="en-US" w:bidi="en-US"/>
        </w:rPr>
        <w:t>J</w:t>
      </w:r>
      <w:r w:rsidRPr="00EB4178">
        <w:rPr>
          <w:rFonts w:ascii="Times New Roman" w:eastAsia="Times New Roman" w:hAnsi="Times New Roman" w:cs="Times New Roman"/>
          <w:b/>
          <w:bCs/>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eastAsia="ru-RU" w:bidi="ru-RU"/>
        </w:rPr>
        <w:t xml:space="preserve">2007; </w:t>
      </w:r>
      <w:r w:rsidRPr="00EB4178">
        <w:rPr>
          <w:rFonts w:ascii="Times New Roman" w:eastAsia="Times New Roman" w:hAnsi="Times New Roman" w:cs="Times New Roman"/>
          <w:color w:val="000000"/>
          <w:kern w:val="0"/>
          <w:sz w:val="26"/>
          <w:szCs w:val="26"/>
          <w:lang w:val="en-US" w:eastAsia="en-US" w:bidi="en-US"/>
        </w:rPr>
        <w:t>Hammer</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eastAsia="ru-RU" w:bidi="ru-RU"/>
        </w:rPr>
        <w:t xml:space="preserve">М. </w:t>
      </w:r>
      <w:r w:rsidRPr="00EB4178">
        <w:rPr>
          <w:rFonts w:ascii="Times New Roman" w:eastAsia="Times New Roman" w:hAnsi="Times New Roman" w:cs="Times New Roman"/>
          <w:color w:val="000000"/>
          <w:kern w:val="0"/>
          <w:sz w:val="26"/>
          <w:szCs w:val="26"/>
          <w:lang w:val="en-US" w:eastAsia="en-US" w:bidi="en-US"/>
        </w:rPr>
        <w:t>et</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al</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eastAsia="ru-RU" w:bidi="ru-RU"/>
        </w:rPr>
        <w:t>2009).</w:t>
      </w:r>
    </w:p>
    <w:p w:rsidR="00EB4178" w:rsidRPr="00EB4178" w:rsidRDefault="00EB4178" w:rsidP="00EB4178">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Одним из наиболее распространенных сосудистых осложнений СД явля</w:t>
      </w:r>
      <w:r w:rsidRPr="00EB4178">
        <w:rPr>
          <w:rFonts w:ascii="Times New Roman" w:eastAsia="Times New Roman" w:hAnsi="Times New Roman" w:cs="Times New Roman"/>
          <w:color w:val="000000"/>
          <w:kern w:val="0"/>
          <w:sz w:val="26"/>
          <w:szCs w:val="26"/>
          <w:lang w:eastAsia="ru-RU" w:bidi="ru-RU"/>
        </w:rPr>
        <w:softHyphen/>
        <w:t>ется поражение сетчатки глаза - диабетическая ретинопатия (ДР). По данным литературы при длительности сахарного диабета более 15 лет слепыми являют</w:t>
      </w:r>
      <w:r w:rsidRPr="00EB4178">
        <w:rPr>
          <w:rFonts w:ascii="Times New Roman" w:eastAsia="Times New Roman" w:hAnsi="Times New Roman" w:cs="Times New Roman"/>
          <w:color w:val="000000"/>
          <w:kern w:val="0"/>
          <w:sz w:val="26"/>
          <w:szCs w:val="26"/>
          <w:lang w:eastAsia="ru-RU" w:bidi="ru-RU"/>
        </w:rPr>
        <w:softHyphen/>
        <w:t xml:space="preserve">ся примерно 2%, а слабовидящими - 10% пациентов (Астахов Ю.А., Шадричев Ф.Е., Лисочкина Л.Б., 2004; Гаврилова Н.А., 2004; Метревели Д.С., Сухани- швили М.З., Маргвелашвили М.З., 2006; </w:t>
      </w:r>
      <w:r w:rsidRPr="00EB4178">
        <w:rPr>
          <w:rFonts w:ascii="Times New Roman" w:eastAsia="Times New Roman" w:hAnsi="Times New Roman" w:cs="Times New Roman"/>
          <w:color w:val="000000"/>
          <w:kern w:val="0"/>
          <w:sz w:val="26"/>
          <w:szCs w:val="26"/>
          <w:lang w:val="en-US" w:eastAsia="en-US" w:bidi="en-US"/>
        </w:rPr>
        <w:t>Bloomgarden</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Z</w:t>
      </w:r>
      <w:r w:rsidRPr="00EB4178">
        <w:rPr>
          <w:rFonts w:ascii="Times New Roman" w:eastAsia="Times New Roman" w:hAnsi="Times New Roman" w:cs="Times New Roman"/>
          <w:color w:val="000000"/>
          <w:kern w:val="0"/>
          <w:sz w:val="26"/>
          <w:szCs w:val="26"/>
          <w:lang w:eastAsia="en-US" w:bidi="en-US"/>
        </w:rPr>
        <w:t>.</w:t>
      </w:r>
      <w:r w:rsidRPr="00EB4178">
        <w:rPr>
          <w:rFonts w:ascii="Times New Roman" w:eastAsia="Times New Roman" w:hAnsi="Times New Roman" w:cs="Times New Roman"/>
          <w:color w:val="000000"/>
          <w:kern w:val="0"/>
          <w:sz w:val="26"/>
          <w:szCs w:val="26"/>
          <w:lang w:val="en-US" w:eastAsia="en-US" w:bidi="en-US"/>
        </w:rPr>
        <w:t>T</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eastAsia="ru-RU" w:bidi="ru-RU"/>
        </w:rPr>
        <w:t>2008).</w:t>
      </w:r>
    </w:p>
    <w:p w:rsidR="00EB4178" w:rsidRPr="00EB4178" w:rsidRDefault="00EB4178" w:rsidP="00EB4178">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Патогенетические механизмы ДР многообразны, при этом существенным фактором является развитие воспалительно-деструктивных процессов в глаз</w:t>
      </w:r>
      <w:r w:rsidRPr="00EB4178">
        <w:rPr>
          <w:rFonts w:ascii="Times New Roman" w:eastAsia="Times New Roman" w:hAnsi="Times New Roman" w:cs="Times New Roman"/>
          <w:color w:val="000000"/>
          <w:kern w:val="0"/>
          <w:sz w:val="26"/>
          <w:szCs w:val="26"/>
          <w:lang w:eastAsia="ru-RU" w:bidi="ru-RU"/>
        </w:rPr>
        <w:softHyphen/>
        <w:t>ном яблоке, что влияет на активность иммунного ответа организма. В литера</w:t>
      </w:r>
      <w:r w:rsidRPr="00EB4178">
        <w:rPr>
          <w:rFonts w:ascii="Times New Roman" w:eastAsia="Times New Roman" w:hAnsi="Times New Roman" w:cs="Times New Roman"/>
          <w:color w:val="000000"/>
          <w:kern w:val="0"/>
          <w:sz w:val="26"/>
          <w:szCs w:val="26"/>
          <w:lang w:eastAsia="ru-RU" w:bidi="ru-RU"/>
        </w:rPr>
        <w:softHyphen/>
        <w:t xml:space="preserve">туре имеются данные о том, что слёзная железа содержит мукозоассоциирован- ную лимфоидную ткань </w:t>
      </w:r>
      <w:r w:rsidRPr="00EB4178">
        <w:rPr>
          <w:rFonts w:ascii="Times New Roman" w:eastAsia="Times New Roman" w:hAnsi="Times New Roman" w:cs="Times New Roman"/>
          <w:color w:val="000000"/>
          <w:kern w:val="0"/>
          <w:sz w:val="26"/>
          <w:szCs w:val="26"/>
          <w:lang w:eastAsia="en-US" w:bidi="en-US"/>
        </w:rPr>
        <w:t>(</w:t>
      </w:r>
      <w:r w:rsidRPr="00EB4178">
        <w:rPr>
          <w:rFonts w:ascii="Times New Roman" w:eastAsia="Times New Roman" w:hAnsi="Times New Roman" w:cs="Times New Roman"/>
          <w:color w:val="000000"/>
          <w:kern w:val="0"/>
          <w:sz w:val="26"/>
          <w:szCs w:val="26"/>
          <w:lang w:val="en-US" w:eastAsia="en-US" w:bidi="en-US"/>
        </w:rPr>
        <w:t>MALT</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eastAsia="ru-RU" w:bidi="ru-RU"/>
        </w:rPr>
        <w:t>представляющую собой часть иммунной сис</w:t>
      </w:r>
      <w:r w:rsidRPr="00EB4178">
        <w:rPr>
          <w:rFonts w:ascii="Times New Roman" w:eastAsia="Times New Roman" w:hAnsi="Times New Roman" w:cs="Times New Roman"/>
          <w:color w:val="000000"/>
          <w:kern w:val="0"/>
          <w:sz w:val="26"/>
          <w:szCs w:val="26"/>
          <w:lang w:eastAsia="ru-RU" w:bidi="ru-RU"/>
        </w:rPr>
        <w:softHyphen/>
        <w:t>темы и содержащую все компоненты лимфоидного ответа. Имеются также дан</w:t>
      </w:r>
      <w:r w:rsidRPr="00EB4178">
        <w:rPr>
          <w:rFonts w:ascii="Times New Roman" w:eastAsia="Times New Roman" w:hAnsi="Times New Roman" w:cs="Times New Roman"/>
          <w:color w:val="000000"/>
          <w:kern w:val="0"/>
          <w:sz w:val="26"/>
          <w:szCs w:val="26"/>
          <w:lang w:eastAsia="ru-RU" w:bidi="ru-RU"/>
        </w:rPr>
        <w:softHyphen/>
        <w:t>ные об изменении уровня цитокинов при офтальмопатологии (воспалительных, пролиферативных, инволюционных поражениях), при травмах глаза (корнеоск- леральных, ожоговых, контузионных) и хирургических вмешательствах (кера</w:t>
      </w:r>
      <w:r w:rsidRPr="00EB4178">
        <w:rPr>
          <w:rFonts w:ascii="Times New Roman" w:eastAsia="Times New Roman" w:hAnsi="Times New Roman" w:cs="Times New Roman"/>
          <w:color w:val="000000"/>
          <w:kern w:val="0"/>
          <w:sz w:val="26"/>
          <w:szCs w:val="26"/>
          <w:lang w:eastAsia="ru-RU" w:bidi="ru-RU"/>
        </w:rPr>
        <w:softHyphen/>
        <w:t>топластика, склеропластика по поводу ревматогенных отслоек сетчатки, лазер- коагуляция сетчатки, антиглаукоматозные операции) (Образцова Е.Н., 1996; Новикова-Билак Т.А., 2003; Слепова О.С., 2008).</w:t>
      </w:r>
    </w:p>
    <w:p w:rsidR="00EB4178" w:rsidRPr="00EB4178" w:rsidRDefault="00EB4178" w:rsidP="00EB4178">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При этом некоторые цитокины имеют вполне определенное прогностиче</w:t>
      </w:r>
      <w:r w:rsidRPr="00EB4178">
        <w:rPr>
          <w:rFonts w:ascii="Times New Roman" w:eastAsia="Times New Roman" w:hAnsi="Times New Roman" w:cs="Times New Roman"/>
          <w:color w:val="000000"/>
          <w:kern w:val="0"/>
          <w:sz w:val="26"/>
          <w:szCs w:val="26"/>
          <w:lang w:eastAsia="ru-RU" w:bidi="ru-RU"/>
        </w:rPr>
        <w:softHyphen/>
        <w:t xml:space="preserve">ское значение при оценке течения ДР (Балашова Л.М., 2006; Хышиктуев Б.С., Максименя М.В., Козлов С.А., 2006; </w:t>
      </w:r>
      <w:r w:rsidRPr="00EB4178">
        <w:rPr>
          <w:rFonts w:ascii="Times New Roman" w:eastAsia="Times New Roman" w:hAnsi="Times New Roman" w:cs="Times New Roman"/>
          <w:color w:val="000000"/>
          <w:kern w:val="0"/>
          <w:sz w:val="26"/>
          <w:szCs w:val="26"/>
          <w:lang w:val="en-US" w:eastAsia="en-US" w:bidi="en-US"/>
        </w:rPr>
        <w:t>Chen</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M</w:t>
      </w:r>
      <w:r w:rsidRPr="00EB4178">
        <w:rPr>
          <w:rFonts w:ascii="Times New Roman" w:eastAsia="Times New Roman" w:hAnsi="Times New Roman" w:cs="Times New Roman"/>
          <w:color w:val="000000"/>
          <w:kern w:val="0"/>
          <w:sz w:val="26"/>
          <w:szCs w:val="26"/>
          <w:lang w:eastAsia="en-US" w:bidi="en-US"/>
        </w:rPr>
        <w:t>.</w:t>
      </w:r>
      <w:r w:rsidRPr="00EB4178">
        <w:rPr>
          <w:rFonts w:ascii="Times New Roman" w:eastAsia="Times New Roman" w:hAnsi="Times New Roman" w:cs="Times New Roman"/>
          <w:color w:val="000000"/>
          <w:kern w:val="0"/>
          <w:sz w:val="26"/>
          <w:szCs w:val="26"/>
          <w:lang w:val="en-US" w:eastAsia="en-US" w:bidi="en-US"/>
        </w:rPr>
        <w:t>L</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et</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al</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eastAsia="ru-RU" w:bidi="ru-RU"/>
        </w:rPr>
        <w:t xml:space="preserve">2007; </w:t>
      </w:r>
      <w:r w:rsidRPr="00EB4178">
        <w:rPr>
          <w:rFonts w:ascii="Times New Roman" w:eastAsia="Times New Roman" w:hAnsi="Times New Roman" w:cs="Times New Roman"/>
          <w:color w:val="000000"/>
          <w:kern w:val="0"/>
          <w:sz w:val="26"/>
          <w:szCs w:val="26"/>
          <w:lang w:val="en-US" w:eastAsia="en-US" w:bidi="en-US"/>
        </w:rPr>
        <w:t>Prasad</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P</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et</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al</w:t>
      </w:r>
      <w:r w:rsidRPr="00EB4178">
        <w:rPr>
          <w:rFonts w:ascii="Times New Roman" w:eastAsia="Times New Roman" w:hAnsi="Times New Roman" w:cs="Times New Roman"/>
          <w:color w:val="000000"/>
          <w:kern w:val="0"/>
          <w:sz w:val="26"/>
          <w:szCs w:val="26"/>
          <w:lang w:eastAsia="en-US" w:bidi="en-US"/>
        </w:rPr>
        <w:t xml:space="preserve">., 2007; </w:t>
      </w:r>
      <w:r w:rsidRPr="00EB4178">
        <w:rPr>
          <w:rFonts w:ascii="Times New Roman" w:eastAsia="Times New Roman" w:hAnsi="Times New Roman" w:cs="Times New Roman"/>
          <w:color w:val="000000"/>
          <w:kern w:val="0"/>
          <w:sz w:val="26"/>
          <w:szCs w:val="26"/>
          <w:lang w:val="en-US" w:eastAsia="en-US" w:bidi="en-US"/>
        </w:rPr>
        <w:t>Murugeswari</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P</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et</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al</w:t>
      </w:r>
      <w:r w:rsidRPr="00EB4178">
        <w:rPr>
          <w:rFonts w:ascii="Times New Roman" w:eastAsia="Times New Roman" w:hAnsi="Times New Roman" w:cs="Times New Roman"/>
          <w:color w:val="000000"/>
          <w:kern w:val="0"/>
          <w:sz w:val="26"/>
          <w:szCs w:val="26"/>
          <w:lang w:eastAsia="en-US" w:bidi="en-US"/>
        </w:rPr>
        <w:t>., 2008).</w:t>
      </w:r>
    </w:p>
    <w:p w:rsidR="00EB4178" w:rsidRPr="00EB4178" w:rsidRDefault="00EB4178" w:rsidP="00EB4178">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Методом выбора лечения пациентов с </w:t>
      </w:r>
      <w:r w:rsidRPr="00EB4178">
        <w:rPr>
          <w:rFonts w:ascii="Times New Roman" w:eastAsia="Times New Roman" w:hAnsi="Times New Roman" w:cs="Times New Roman"/>
          <w:color w:val="000000"/>
          <w:kern w:val="0"/>
          <w:sz w:val="26"/>
          <w:szCs w:val="26"/>
          <w:lang w:val="uk-UA" w:eastAsia="uk-UA" w:bidi="uk-UA"/>
        </w:rPr>
        <w:t xml:space="preserve">пре- </w:t>
      </w:r>
      <w:r w:rsidRPr="00EB4178">
        <w:rPr>
          <w:rFonts w:ascii="Times New Roman" w:eastAsia="Times New Roman" w:hAnsi="Times New Roman" w:cs="Times New Roman"/>
          <w:color w:val="000000"/>
          <w:kern w:val="0"/>
          <w:sz w:val="26"/>
          <w:szCs w:val="26"/>
          <w:lang w:eastAsia="ru-RU" w:bidi="ru-RU"/>
        </w:rPr>
        <w:t>и пролиферативной формами ДР является лазеркоагуляция сетчатки (ЛКС) (Гаврилова Н.А., 2004). В на</w:t>
      </w:r>
      <w:r w:rsidRPr="00EB4178">
        <w:rPr>
          <w:rFonts w:ascii="Times New Roman" w:eastAsia="Times New Roman" w:hAnsi="Times New Roman" w:cs="Times New Roman"/>
          <w:color w:val="000000"/>
          <w:kern w:val="0"/>
          <w:sz w:val="26"/>
          <w:szCs w:val="26"/>
          <w:lang w:eastAsia="ru-RU" w:bidi="ru-RU"/>
        </w:rPr>
        <w:softHyphen/>
        <w:t>стоящее время основной методикой является панретинальная лазеркоагуляция (Мирзамбекова К.А., 2004). При этом актуальной является задача исследования особенностей воспалительно-деструктивной реакции, возникающей после при</w:t>
      </w:r>
      <w:r w:rsidRPr="00EB4178">
        <w:rPr>
          <w:rFonts w:ascii="Times New Roman" w:eastAsia="Times New Roman" w:hAnsi="Times New Roman" w:cs="Times New Roman"/>
          <w:color w:val="000000"/>
          <w:kern w:val="0"/>
          <w:sz w:val="26"/>
          <w:szCs w:val="26"/>
          <w:lang w:eastAsia="ru-RU" w:bidi="ru-RU"/>
        </w:rPr>
        <w:softHyphen/>
        <w:t>менения данного вида терапии.</w:t>
      </w:r>
    </w:p>
    <w:p w:rsidR="00EB4178" w:rsidRPr="00EB4178" w:rsidRDefault="00EB4178" w:rsidP="00EB4178">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Установленная на сегодняшний день важная роль нарушений иммунной системы, изменение иммунореактивности и признаки аутоиммунной агрессии у пациентов с ДР определяют актуальность поиска новых препаратов с иммуно</w:t>
      </w:r>
      <w:r w:rsidRPr="00EB4178">
        <w:rPr>
          <w:rFonts w:ascii="Times New Roman" w:eastAsia="Times New Roman" w:hAnsi="Times New Roman" w:cs="Times New Roman"/>
          <w:color w:val="000000"/>
          <w:kern w:val="0"/>
          <w:sz w:val="26"/>
          <w:szCs w:val="26"/>
          <w:lang w:eastAsia="ru-RU" w:bidi="ru-RU"/>
        </w:rPr>
        <w:softHyphen/>
        <w:t>модулирующим действием с целью коррекции воспалительно-деструктивных процессов после панретинальной лазеркоагуляции и предупреждения развития макулярного отека, сопровождающегося снижением зрительных функций (Ма</w:t>
      </w:r>
      <w:r w:rsidRPr="00EB4178">
        <w:rPr>
          <w:rFonts w:ascii="Times New Roman" w:eastAsia="Times New Roman" w:hAnsi="Times New Roman" w:cs="Times New Roman"/>
          <w:color w:val="000000"/>
          <w:kern w:val="0"/>
          <w:sz w:val="26"/>
          <w:szCs w:val="26"/>
          <w:lang w:eastAsia="ru-RU" w:bidi="ru-RU"/>
        </w:rPr>
        <w:softHyphen/>
        <w:t xml:space="preserve">зурина М.К., 2004; </w:t>
      </w:r>
      <w:r w:rsidRPr="00EB4178">
        <w:rPr>
          <w:rFonts w:ascii="Times New Roman" w:eastAsia="Times New Roman" w:hAnsi="Times New Roman" w:cs="Times New Roman"/>
          <w:color w:val="000000"/>
          <w:kern w:val="0"/>
          <w:sz w:val="26"/>
          <w:szCs w:val="26"/>
          <w:lang w:val="en-US" w:eastAsia="en-US" w:bidi="en-US"/>
        </w:rPr>
        <w:t>Murugeswari</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P</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et</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val="en-US" w:eastAsia="en-US" w:bidi="en-US"/>
        </w:rPr>
        <w:t>al</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eastAsia="ru-RU" w:bidi="ru-RU"/>
        </w:rPr>
        <w:t>2008). Особое внимание уделяется изу</w:t>
      </w:r>
      <w:r w:rsidRPr="00EB4178">
        <w:rPr>
          <w:rFonts w:ascii="Times New Roman" w:eastAsia="Times New Roman" w:hAnsi="Times New Roman" w:cs="Times New Roman"/>
          <w:color w:val="000000"/>
          <w:kern w:val="0"/>
          <w:sz w:val="26"/>
          <w:szCs w:val="26"/>
          <w:lang w:eastAsia="ru-RU" w:bidi="ru-RU"/>
        </w:rPr>
        <w:softHyphen/>
        <w:t>чению лекарственных препаратов, обладающих регенерирующим и иммуномо</w:t>
      </w:r>
      <w:r w:rsidRPr="00EB4178">
        <w:rPr>
          <w:rFonts w:ascii="Times New Roman" w:eastAsia="Times New Roman" w:hAnsi="Times New Roman" w:cs="Times New Roman"/>
          <w:color w:val="000000"/>
          <w:kern w:val="0"/>
          <w:sz w:val="26"/>
          <w:szCs w:val="26"/>
          <w:lang w:eastAsia="ru-RU" w:bidi="ru-RU"/>
        </w:rPr>
        <w:softHyphen/>
        <w:t>дулирующим действием (Беседнова Н.Н., Эпштейн Л.М., 2002).</w:t>
      </w:r>
    </w:p>
    <w:p w:rsidR="00EB4178" w:rsidRPr="00EB4178" w:rsidRDefault="00EB4178" w:rsidP="00EB4178">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Внедрение неинвазивных способов диагностики заболеваний является одним из приоритетных направлений современной медицины. Простым, дос</w:t>
      </w:r>
      <w:r w:rsidRPr="00EB4178">
        <w:rPr>
          <w:rFonts w:ascii="Times New Roman" w:eastAsia="Times New Roman" w:hAnsi="Times New Roman" w:cs="Times New Roman"/>
          <w:color w:val="000000"/>
          <w:kern w:val="0"/>
          <w:sz w:val="26"/>
          <w:szCs w:val="26"/>
          <w:lang w:eastAsia="ru-RU" w:bidi="ru-RU"/>
        </w:rPr>
        <w:softHyphen/>
        <w:t>тупным и информативным методом, позволяющим получить информацию о метаболических и иммунологических процессах глаза, является анализ слезной жидкости.</w:t>
      </w:r>
    </w:p>
    <w:p w:rsidR="00EB4178" w:rsidRPr="00EB4178" w:rsidRDefault="00EB4178" w:rsidP="00EB4178">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В связи с вышеуказанным, исследования, посвященные изучению функ</w:t>
      </w:r>
      <w:r w:rsidRPr="00EB4178">
        <w:rPr>
          <w:rFonts w:ascii="Times New Roman" w:eastAsia="Times New Roman" w:hAnsi="Times New Roman" w:cs="Times New Roman"/>
          <w:color w:val="000000"/>
          <w:kern w:val="0"/>
          <w:sz w:val="26"/>
          <w:szCs w:val="26"/>
          <w:lang w:eastAsia="ru-RU" w:bidi="ru-RU"/>
        </w:rPr>
        <w:softHyphen/>
        <w:t>ционального состояния глазного яблока и иммунологических показателей в слезной жидкости у пациентов с препролиферативной диабетической ретинопа</w:t>
      </w:r>
      <w:r w:rsidRPr="00EB4178">
        <w:rPr>
          <w:rFonts w:ascii="Times New Roman" w:eastAsia="Times New Roman" w:hAnsi="Times New Roman" w:cs="Times New Roman"/>
          <w:color w:val="000000"/>
          <w:kern w:val="0"/>
          <w:sz w:val="26"/>
          <w:szCs w:val="26"/>
          <w:lang w:eastAsia="ru-RU" w:bidi="ru-RU"/>
        </w:rPr>
        <w:softHyphen/>
        <w:t>тией после воздействия лазерного излучения и на фоне применения препарата деринат, являются актуальной задачей современной медицины.</w:t>
      </w:r>
    </w:p>
    <w:p w:rsidR="00EB4178" w:rsidRPr="00EB4178" w:rsidRDefault="00EB4178" w:rsidP="00EB4178">
      <w:pPr>
        <w:tabs>
          <w:tab w:val="clear" w:pos="709"/>
        </w:tabs>
        <w:suppressAutoHyphens w:val="0"/>
        <w:spacing w:after="0" w:line="480" w:lineRule="exact"/>
        <w:ind w:left="20" w:right="6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b/>
          <w:bCs/>
          <w:color w:val="000000"/>
          <w:spacing w:val="70"/>
          <w:kern w:val="0"/>
          <w:sz w:val="26"/>
          <w:szCs w:val="26"/>
          <w:lang w:eastAsia="ru-RU" w:bidi="ru-RU"/>
        </w:rPr>
        <w:t>Цель исследования.</w:t>
      </w:r>
      <w:r w:rsidRPr="00EB4178">
        <w:rPr>
          <w:rFonts w:ascii="Times New Roman" w:eastAsia="Times New Roman" w:hAnsi="Times New Roman" w:cs="Times New Roman"/>
          <w:b/>
          <w:bCs/>
          <w:color w:val="000000"/>
          <w:kern w:val="0"/>
          <w:sz w:val="26"/>
          <w:szCs w:val="26"/>
          <w:lang w:eastAsia="ru-RU" w:bidi="ru-RU"/>
        </w:rPr>
        <w:t xml:space="preserve"> </w:t>
      </w:r>
      <w:r w:rsidRPr="00EB4178">
        <w:rPr>
          <w:rFonts w:ascii="Times New Roman" w:eastAsia="Times New Roman" w:hAnsi="Times New Roman" w:cs="Times New Roman"/>
          <w:color w:val="000000"/>
          <w:kern w:val="0"/>
          <w:sz w:val="26"/>
          <w:szCs w:val="26"/>
          <w:lang w:eastAsia="ru-RU" w:bidi="ru-RU"/>
        </w:rPr>
        <w:t>Патогенетически обосновать применение препарата деринат в лечении воспалительно-деструктивных процессов у паци</w:t>
      </w:r>
      <w:r w:rsidRPr="00EB4178">
        <w:rPr>
          <w:rFonts w:ascii="Times New Roman" w:eastAsia="Times New Roman" w:hAnsi="Times New Roman" w:cs="Times New Roman"/>
          <w:color w:val="000000"/>
          <w:kern w:val="0"/>
          <w:sz w:val="26"/>
          <w:szCs w:val="26"/>
          <w:lang w:eastAsia="ru-RU" w:bidi="ru-RU"/>
        </w:rPr>
        <w:softHyphen/>
        <w:t>ентов с диабетической ретинопатией после проведения панретинальной лазер- коагуляции.</w:t>
      </w:r>
    </w:p>
    <w:p w:rsidR="00EB4178" w:rsidRPr="00EB4178" w:rsidRDefault="00EB4178" w:rsidP="00EB4178">
      <w:pPr>
        <w:tabs>
          <w:tab w:val="clear" w:pos="709"/>
        </w:tabs>
        <w:suppressAutoHyphens w:val="0"/>
        <w:spacing w:after="0" w:line="480" w:lineRule="exact"/>
        <w:ind w:lef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В соответствии с поставленной целью решались следующие</w:t>
      </w:r>
    </w:p>
    <w:p w:rsidR="00EB4178" w:rsidRPr="00EB4178" w:rsidRDefault="00EB4178" w:rsidP="00EB4178">
      <w:pPr>
        <w:tabs>
          <w:tab w:val="clear" w:pos="709"/>
        </w:tabs>
        <w:suppressAutoHyphens w:val="0"/>
        <w:spacing w:after="0" w:line="480" w:lineRule="exact"/>
        <w:ind w:left="20" w:firstLine="740"/>
        <w:rPr>
          <w:rFonts w:ascii="Times New Roman" w:eastAsia="Times New Roman" w:hAnsi="Times New Roman" w:cs="Times New Roman"/>
          <w:b/>
          <w:bCs/>
          <w:color w:val="000000"/>
          <w:spacing w:val="60"/>
          <w:kern w:val="0"/>
          <w:sz w:val="26"/>
          <w:szCs w:val="26"/>
          <w:lang w:eastAsia="ru-RU" w:bidi="ru-RU"/>
        </w:rPr>
      </w:pPr>
      <w:r w:rsidRPr="00EB4178">
        <w:rPr>
          <w:rFonts w:ascii="Times New Roman" w:eastAsia="Times New Roman" w:hAnsi="Times New Roman" w:cs="Times New Roman"/>
          <w:b/>
          <w:bCs/>
          <w:color w:val="000000"/>
          <w:spacing w:val="60"/>
          <w:kern w:val="0"/>
          <w:sz w:val="26"/>
          <w:szCs w:val="26"/>
          <w:lang w:eastAsia="ru-RU" w:bidi="ru-RU"/>
        </w:rPr>
        <w:t>задачи:</w:t>
      </w:r>
    </w:p>
    <w:p w:rsidR="00EB4178" w:rsidRPr="00EB4178" w:rsidRDefault="00EB4178" w:rsidP="00EB4178">
      <w:pPr>
        <w:numPr>
          <w:ilvl w:val="0"/>
          <w:numId w:val="14"/>
        </w:numPr>
        <w:tabs>
          <w:tab w:val="clear" w:pos="709"/>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Исследовать зависимость между показателями функционального со</w:t>
      </w:r>
      <w:r w:rsidRPr="00EB4178">
        <w:rPr>
          <w:rFonts w:ascii="Times New Roman" w:eastAsia="Times New Roman" w:hAnsi="Times New Roman" w:cs="Times New Roman"/>
          <w:color w:val="000000"/>
          <w:kern w:val="0"/>
          <w:sz w:val="26"/>
          <w:szCs w:val="26"/>
          <w:lang w:eastAsia="ru-RU" w:bidi="ru-RU"/>
        </w:rPr>
        <w:softHyphen/>
        <w:t>стояния глазного яблока, иммунологическими показателями и выраженностью ишемических проявлений на глазном дне, а также их взаимосвязь у пациентов с сахарным диабетом второго типа, осложненным препролиферативной диабети</w:t>
      </w:r>
      <w:r w:rsidRPr="00EB4178">
        <w:rPr>
          <w:rFonts w:ascii="Times New Roman" w:eastAsia="Times New Roman" w:hAnsi="Times New Roman" w:cs="Times New Roman"/>
          <w:color w:val="000000"/>
          <w:kern w:val="0"/>
          <w:sz w:val="26"/>
          <w:szCs w:val="26"/>
          <w:lang w:eastAsia="ru-RU" w:bidi="ru-RU"/>
        </w:rPr>
        <w:softHyphen/>
        <w:t>ческой ретинопатией.</w:t>
      </w:r>
    </w:p>
    <w:p w:rsidR="00EB4178" w:rsidRPr="00EB4178" w:rsidRDefault="00EB4178" w:rsidP="00EB4178">
      <w:pPr>
        <w:numPr>
          <w:ilvl w:val="0"/>
          <w:numId w:val="14"/>
        </w:numPr>
        <w:tabs>
          <w:tab w:val="clear" w:pos="709"/>
        </w:tabs>
        <w:suppressAutoHyphens w:val="0"/>
        <w:spacing w:after="0" w:line="480" w:lineRule="exact"/>
        <w:ind w:right="6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Оценить функциональное состояние глазного яблока и иммунологиче</w:t>
      </w:r>
      <w:r w:rsidRPr="00EB4178">
        <w:rPr>
          <w:rFonts w:ascii="Times New Roman" w:eastAsia="Times New Roman" w:hAnsi="Times New Roman" w:cs="Times New Roman"/>
          <w:color w:val="000000"/>
          <w:kern w:val="0"/>
          <w:sz w:val="26"/>
          <w:szCs w:val="26"/>
          <w:lang w:eastAsia="ru-RU" w:bidi="ru-RU"/>
        </w:rPr>
        <w:softHyphen/>
        <w:t>ские показатели, а также их взаимосвязь в динамике на фоне проведения панре</w:t>
      </w:r>
      <w:r w:rsidRPr="00EB4178">
        <w:rPr>
          <w:rFonts w:ascii="Times New Roman" w:eastAsia="Times New Roman" w:hAnsi="Times New Roman" w:cs="Times New Roman"/>
          <w:color w:val="000000"/>
          <w:kern w:val="0"/>
          <w:sz w:val="26"/>
          <w:szCs w:val="26"/>
          <w:lang w:eastAsia="ru-RU" w:bidi="ru-RU"/>
        </w:rPr>
        <w:softHyphen/>
        <w:t>тинальной лазеркоагуляции.</w:t>
      </w:r>
    </w:p>
    <w:p w:rsidR="00EB4178" w:rsidRPr="00EB4178" w:rsidRDefault="00EB4178" w:rsidP="00EB4178">
      <w:pPr>
        <w:numPr>
          <w:ilvl w:val="0"/>
          <w:numId w:val="14"/>
        </w:numPr>
        <w:tabs>
          <w:tab w:val="clear" w:pos="709"/>
        </w:tabs>
        <w:suppressAutoHyphens w:val="0"/>
        <w:spacing w:after="0" w:line="418" w:lineRule="exact"/>
        <w:ind w:right="6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Изучить особенности патогенеза воспалительно-деструктивных про</w:t>
      </w:r>
      <w:r w:rsidRPr="00EB4178">
        <w:rPr>
          <w:rFonts w:ascii="Times New Roman" w:eastAsia="Times New Roman" w:hAnsi="Times New Roman" w:cs="Times New Roman"/>
          <w:color w:val="000000"/>
          <w:kern w:val="0"/>
          <w:sz w:val="26"/>
          <w:szCs w:val="26"/>
          <w:lang w:eastAsia="ru-RU" w:bidi="ru-RU"/>
        </w:rPr>
        <w:softHyphen/>
        <w:t>цессов у пациентов с диабетической ретинопатией при проведении панрети</w:t>
      </w:r>
      <w:r w:rsidRPr="00EB4178">
        <w:rPr>
          <w:rFonts w:ascii="Times New Roman" w:eastAsia="Times New Roman" w:hAnsi="Times New Roman" w:cs="Times New Roman"/>
          <w:color w:val="000000"/>
          <w:kern w:val="0"/>
          <w:sz w:val="26"/>
          <w:szCs w:val="26"/>
          <w:lang w:eastAsia="ru-RU" w:bidi="ru-RU"/>
        </w:rPr>
        <w:softHyphen/>
        <w:t>нальной лазеркоагуляции на основании изменения иммунологических показа</w:t>
      </w:r>
      <w:r w:rsidRPr="00EB4178">
        <w:rPr>
          <w:rFonts w:ascii="Times New Roman" w:eastAsia="Times New Roman" w:hAnsi="Times New Roman" w:cs="Times New Roman"/>
          <w:color w:val="000000"/>
          <w:kern w:val="0"/>
          <w:sz w:val="26"/>
          <w:szCs w:val="26"/>
          <w:lang w:eastAsia="ru-RU" w:bidi="ru-RU"/>
        </w:rPr>
        <w:softHyphen/>
        <w:t>телей (ФНО-а и ИЛ-4) в слезной жидкости.</w:t>
      </w:r>
    </w:p>
    <w:p w:rsidR="00EB4178" w:rsidRPr="00EB4178" w:rsidRDefault="00EB4178" w:rsidP="00EB4178">
      <w:pPr>
        <w:numPr>
          <w:ilvl w:val="0"/>
          <w:numId w:val="14"/>
        </w:numPr>
        <w:tabs>
          <w:tab w:val="clear" w:pos="709"/>
        </w:tabs>
        <w:suppressAutoHyphens w:val="0"/>
        <w:spacing w:after="0" w:line="418" w:lineRule="exact"/>
        <w:ind w:right="6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Оценить функциональное состояние глазного яблока при назначении препарата деринат на фоне панретинальной лазеркоагуляции.</w:t>
      </w:r>
    </w:p>
    <w:p w:rsidR="00EB4178" w:rsidRPr="00EB4178" w:rsidRDefault="00EB4178" w:rsidP="00EB4178">
      <w:pPr>
        <w:numPr>
          <w:ilvl w:val="0"/>
          <w:numId w:val="14"/>
        </w:numPr>
        <w:tabs>
          <w:tab w:val="clear" w:pos="709"/>
        </w:tabs>
        <w:suppressAutoHyphens w:val="0"/>
        <w:spacing w:after="0" w:line="418" w:lineRule="exact"/>
        <w:ind w:right="6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xml:space="preserve"> Исследовать динамику иммунологических показателей (ФНО-а и ИЛ-4) в слезной жидкости у пациентов с диабетической ретинопатией при со</w:t>
      </w:r>
      <w:r w:rsidRPr="00EB4178">
        <w:rPr>
          <w:rFonts w:ascii="Times New Roman" w:eastAsia="Times New Roman" w:hAnsi="Times New Roman" w:cs="Times New Roman"/>
          <w:color w:val="000000"/>
          <w:kern w:val="0"/>
          <w:sz w:val="26"/>
          <w:szCs w:val="26"/>
          <w:lang w:eastAsia="ru-RU" w:bidi="ru-RU"/>
        </w:rPr>
        <w:softHyphen/>
        <w:t>четанном применении панретинальной лазеркоагуляции и дерината.</w:t>
      </w:r>
    </w:p>
    <w:p w:rsidR="00EB4178" w:rsidRPr="00EB4178" w:rsidRDefault="00EB4178" w:rsidP="00EB4178">
      <w:pPr>
        <w:tabs>
          <w:tab w:val="clear" w:pos="709"/>
        </w:tabs>
        <w:suppressAutoHyphens w:val="0"/>
        <w:spacing w:after="0" w:line="475" w:lineRule="exact"/>
        <w:ind w:left="20" w:right="60" w:firstLine="74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 xml:space="preserve">Научная новизна работы. </w:t>
      </w:r>
      <w:r w:rsidRPr="00EB4178">
        <w:rPr>
          <w:rFonts w:ascii="Times New Roman" w:eastAsia="Times New Roman" w:hAnsi="Times New Roman" w:cs="Times New Roman"/>
          <w:color w:val="000000"/>
          <w:kern w:val="0"/>
          <w:sz w:val="26"/>
          <w:szCs w:val="26"/>
          <w:lang w:eastAsia="ru-RU" w:bidi="ru-RU"/>
        </w:rPr>
        <w:t>Впервые проведено комплексное исследова</w:t>
      </w:r>
      <w:r w:rsidRPr="00EB4178">
        <w:rPr>
          <w:rFonts w:ascii="Times New Roman" w:eastAsia="Times New Roman" w:hAnsi="Times New Roman" w:cs="Times New Roman"/>
          <w:color w:val="000000"/>
          <w:kern w:val="0"/>
          <w:sz w:val="26"/>
          <w:szCs w:val="26"/>
          <w:lang w:eastAsia="ru-RU" w:bidi="ru-RU"/>
        </w:rPr>
        <w:softHyphen/>
        <w:t>ние остроты зрения, суммарной слезопродукции, содержания фактора некроза опухоли-альфа (ФНО-а) и интерлейкина-4 (ИЛ-4) в слезной жидкости у боль</w:t>
      </w:r>
      <w:r w:rsidRPr="00EB4178">
        <w:rPr>
          <w:rFonts w:ascii="Times New Roman" w:eastAsia="Times New Roman" w:hAnsi="Times New Roman" w:cs="Times New Roman"/>
          <w:color w:val="000000"/>
          <w:kern w:val="0"/>
          <w:sz w:val="26"/>
          <w:szCs w:val="26"/>
          <w:lang w:eastAsia="ru-RU" w:bidi="ru-RU"/>
        </w:rPr>
        <w:softHyphen/>
        <w:t>ных сахарным диабетом второго типа, осложненным препролиферативной диа</w:t>
      </w:r>
      <w:r w:rsidRPr="00EB4178">
        <w:rPr>
          <w:rFonts w:ascii="Times New Roman" w:eastAsia="Times New Roman" w:hAnsi="Times New Roman" w:cs="Times New Roman"/>
          <w:color w:val="000000"/>
          <w:kern w:val="0"/>
          <w:sz w:val="26"/>
          <w:szCs w:val="26"/>
          <w:lang w:eastAsia="ru-RU" w:bidi="ru-RU"/>
        </w:rPr>
        <w:softHyphen/>
        <w:t>бетической ретинопатией, в зависимости от выраженности ишемических про</w:t>
      </w:r>
      <w:r w:rsidRPr="00EB4178">
        <w:rPr>
          <w:rFonts w:ascii="Times New Roman" w:eastAsia="Times New Roman" w:hAnsi="Times New Roman" w:cs="Times New Roman"/>
          <w:color w:val="000000"/>
          <w:kern w:val="0"/>
          <w:sz w:val="26"/>
          <w:szCs w:val="26"/>
          <w:lang w:eastAsia="ru-RU" w:bidi="ru-RU"/>
        </w:rPr>
        <w:softHyphen/>
        <w:t>явлений на глазном дне, а также изучена их патогенетическая взаимосвязь. По</w:t>
      </w:r>
      <w:r w:rsidRPr="00EB4178">
        <w:rPr>
          <w:rFonts w:ascii="Times New Roman" w:eastAsia="Times New Roman" w:hAnsi="Times New Roman" w:cs="Times New Roman"/>
          <w:color w:val="000000"/>
          <w:kern w:val="0"/>
          <w:sz w:val="26"/>
          <w:szCs w:val="26"/>
          <w:lang w:eastAsia="ru-RU" w:bidi="ru-RU"/>
        </w:rPr>
        <w:softHyphen/>
        <w:t>казано, что с увеличением выраженности ишемических проявлений на глазном дне острота зрения, а также содержание и частота обнаружения ФНО-а в слез</w:t>
      </w:r>
      <w:r w:rsidRPr="00EB4178">
        <w:rPr>
          <w:rFonts w:ascii="Times New Roman" w:eastAsia="Times New Roman" w:hAnsi="Times New Roman" w:cs="Times New Roman"/>
          <w:color w:val="000000"/>
          <w:kern w:val="0"/>
          <w:sz w:val="26"/>
          <w:szCs w:val="26"/>
          <w:lang w:eastAsia="ru-RU" w:bidi="ru-RU"/>
        </w:rPr>
        <w:softHyphen/>
        <w:t>ной жидкости снижаются. У большей части данной категории пациентов отме</w:t>
      </w:r>
      <w:r w:rsidRPr="00EB4178">
        <w:rPr>
          <w:rFonts w:ascii="Times New Roman" w:eastAsia="Times New Roman" w:hAnsi="Times New Roman" w:cs="Times New Roman"/>
          <w:color w:val="000000"/>
          <w:kern w:val="0"/>
          <w:sz w:val="26"/>
          <w:szCs w:val="26"/>
          <w:lang w:eastAsia="ru-RU" w:bidi="ru-RU"/>
        </w:rPr>
        <w:softHyphen/>
        <w:t>чается критическое снижение суммарной слезопродукции.</w:t>
      </w:r>
    </w:p>
    <w:p w:rsidR="00EB4178" w:rsidRPr="00EB4178" w:rsidRDefault="00EB4178" w:rsidP="00EB4178">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Установлено, что после проведения панретинальной лазеркоагуляции снижаются острота зрения и величина суммарной слезопродукции, а также час</w:t>
      </w:r>
      <w:r w:rsidRPr="00EB4178">
        <w:rPr>
          <w:rFonts w:ascii="Times New Roman" w:eastAsia="Times New Roman" w:hAnsi="Times New Roman" w:cs="Times New Roman"/>
          <w:color w:val="000000"/>
          <w:kern w:val="0"/>
          <w:sz w:val="26"/>
          <w:szCs w:val="26"/>
          <w:lang w:eastAsia="ru-RU" w:bidi="ru-RU"/>
        </w:rPr>
        <w:softHyphen/>
        <w:t>тота нормальной суммарной слезопродукции при увеличении доли ее критиче</w:t>
      </w:r>
      <w:r w:rsidRPr="00EB4178">
        <w:rPr>
          <w:rFonts w:ascii="Times New Roman" w:eastAsia="Times New Roman" w:hAnsi="Times New Roman" w:cs="Times New Roman"/>
          <w:color w:val="000000"/>
          <w:kern w:val="0"/>
          <w:sz w:val="26"/>
          <w:szCs w:val="26"/>
          <w:lang w:eastAsia="ru-RU" w:bidi="ru-RU"/>
        </w:rPr>
        <w:softHyphen/>
        <w:t xml:space="preserve">ского снижения; увеличиваются содержание и частота обнаружения ФНО-а, </w:t>
      </w:r>
      <w:r w:rsidRPr="00EB4178">
        <w:rPr>
          <w:rFonts w:ascii="Times New Roman" w:eastAsia="Times New Roman" w:hAnsi="Times New Roman" w:cs="Times New Roman"/>
          <w:color w:val="000000"/>
          <w:kern w:val="0"/>
          <w:sz w:val="26"/>
          <w:szCs w:val="26"/>
          <w:lang w:val="en-US" w:eastAsia="en-US" w:bidi="en-US"/>
        </w:rPr>
        <w:t>a</w:t>
      </w:r>
      <w:r w:rsidRPr="00EB4178">
        <w:rPr>
          <w:rFonts w:ascii="Times New Roman" w:eastAsia="Times New Roman" w:hAnsi="Times New Roman" w:cs="Times New Roman"/>
          <w:color w:val="000000"/>
          <w:kern w:val="0"/>
          <w:sz w:val="26"/>
          <w:szCs w:val="26"/>
          <w:lang w:eastAsia="en-US" w:bidi="en-US"/>
        </w:rPr>
        <w:t xml:space="preserve"> </w:t>
      </w:r>
      <w:r w:rsidRPr="00EB4178">
        <w:rPr>
          <w:rFonts w:ascii="Times New Roman" w:eastAsia="Times New Roman" w:hAnsi="Times New Roman" w:cs="Times New Roman"/>
          <w:color w:val="000000"/>
          <w:kern w:val="0"/>
          <w:sz w:val="26"/>
          <w:szCs w:val="26"/>
          <w:lang w:eastAsia="ru-RU" w:bidi="ru-RU"/>
        </w:rPr>
        <w:t>также содержание ИЛ-4 в слезной жидкости.</w:t>
      </w:r>
    </w:p>
    <w:p w:rsidR="00EB4178" w:rsidRPr="00EB4178" w:rsidRDefault="00EB4178" w:rsidP="00EB4178">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Доказано, что на фоне применения препарата деринат в послеоперацион</w:t>
      </w:r>
      <w:r w:rsidRPr="00EB4178">
        <w:rPr>
          <w:rFonts w:ascii="Times New Roman" w:eastAsia="Times New Roman" w:hAnsi="Times New Roman" w:cs="Times New Roman"/>
          <w:color w:val="000000"/>
          <w:kern w:val="0"/>
          <w:sz w:val="26"/>
          <w:szCs w:val="26"/>
          <w:lang w:eastAsia="ru-RU" w:bidi="ru-RU"/>
        </w:rPr>
        <w:softHyphen/>
        <w:t>ном периоде увеличиваются острота зрения и суммарная слезопродукция, по</w:t>
      </w:r>
      <w:r w:rsidRPr="00EB4178">
        <w:rPr>
          <w:rFonts w:ascii="Times New Roman" w:eastAsia="Times New Roman" w:hAnsi="Times New Roman" w:cs="Times New Roman"/>
          <w:color w:val="000000"/>
          <w:kern w:val="0"/>
          <w:sz w:val="26"/>
          <w:szCs w:val="26"/>
          <w:lang w:eastAsia="ru-RU" w:bidi="ru-RU"/>
        </w:rPr>
        <w:softHyphen/>
        <w:t>вышается частота нормальной и уменьшается частота сниженной суммарной слезопродукции, увеличивается содержание ФНО-а и ИЛ-4 (через 10 суток те</w:t>
      </w:r>
      <w:r w:rsidRPr="00EB4178">
        <w:rPr>
          <w:rFonts w:ascii="Times New Roman" w:eastAsia="Times New Roman" w:hAnsi="Times New Roman" w:cs="Times New Roman"/>
          <w:color w:val="000000"/>
          <w:kern w:val="0"/>
          <w:sz w:val="26"/>
          <w:szCs w:val="26"/>
          <w:lang w:eastAsia="ru-RU" w:bidi="ru-RU"/>
        </w:rPr>
        <w:softHyphen/>
        <w:t>рапии) и снижается содержание этих цитокинов (через 30 суток терапии дери- натом).</w:t>
      </w:r>
    </w:p>
    <w:p w:rsidR="00EB4178" w:rsidRPr="00EB4178" w:rsidRDefault="00EB4178" w:rsidP="00EB4178">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 xml:space="preserve">Практическая ценность работы </w:t>
      </w:r>
      <w:r w:rsidRPr="00EB4178">
        <w:rPr>
          <w:rFonts w:ascii="Times New Roman" w:eastAsia="Times New Roman" w:hAnsi="Times New Roman" w:cs="Times New Roman"/>
          <w:color w:val="000000"/>
          <w:kern w:val="0"/>
          <w:sz w:val="26"/>
          <w:szCs w:val="26"/>
          <w:lang w:eastAsia="ru-RU" w:bidi="ru-RU"/>
        </w:rPr>
        <w:t>состоит в том, что полученные резуль</w:t>
      </w:r>
      <w:r w:rsidRPr="00EB4178">
        <w:rPr>
          <w:rFonts w:ascii="Times New Roman" w:eastAsia="Times New Roman" w:hAnsi="Times New Roman" w:cs="Times New Roman"/>
          <w:color w:val="000000"/>
          <w:kern w:val="0"/>
          <w:sz w:val="26"/>
          <w:szCs w:val="26"/>
          <w:lang w:eastAsia="ru-RU" w:bidi="ru-RU"/>
        </w:rPr>
        <w:softHyphen/>
        <w:t>таты позволяют оптимизировать терапию препролиферативной диабетической ретинопатии у больных сахарным диабетом второго типа после проведения панретинальной лазеркоагуляции за счет включения в ее состав препарата, об</w:t>
      </w:r>
      <w:r w:rsidRPr="00EB4178">
        <w:rPr>
          <w:rFonts w:ascii="Times New Roman" w:eastAsia="Times New Roman" w:hAnsi="Times New Roman" w:cs="Times New Roman"/>
          <w:color w:val="000000"/>
          <w:kern w:val="0"/>
          <w:sz w:val="26"/>
          <w:szCs w:val="26"/>
          <w:lang w:eastAsia="ru-RU" w:bidi="ru-RU"/>
        </w:rPr>
        <w:softHyphen/>
        <w:t>ладающего регенерирующими и иммуномодулирующими свойствами, - дери- ната.</w:t>
      </w:r>
    </w:p>
    <w:p w:rsidR="00EB4178" w:rsidRPr="00EB4178" w:rsidRDefault="00EB4178" w:rsidP="00EB4178">
      <w:pPr>
        <w:tabs>
          <w:tab w:val="clear" w:pos="709"/>
        </w:tabs>
        <w:suppressAutoHyphens w:val="0"/>
        <w:spacing w:after="0" w:line="480" w:lineRule="exact"/>
        <w:ind w:left="20" w:righ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Основные положения работы внедрены и используются в процессе обу</w:t>
      </w:r>
      <w:r w:rsidRPr="00EB4178">
        <w:rPr>
          <w:rFonts w:ascii="Times New Roman" w:eastAsia="Times New Roman" w:hAnsi="Times New Roman" w:cs="Times New Roman"/>
          <w:color w:val="000000"/>
          <w:kern w:val="0"/>
          <w:sz w:val="26"/>
          <w:szCs w:val="26"/>
          <w:lang w:eastAsia="ru-RU" w:bidi="ru-RU"/>
        </w:rPr>
        <w:softHyphen/>
        <w:t>чения студентов, клинических ординаторов и интернов на кафедре общей и клинической фармакологии ГОУ ВПО «Нижегородская государственная меди</w:t>
      </w:r>
      <w:r w:rsidRPr="00EB4178">
        <w:rPr>
          <w:rFonts w:ascii="Times New Roman" w:eastAsia="Times New Roman" w:hAnsi="Times New Roman" w:cs="Times New Roman"/>
          <w:color w:val="000000"/>
          <w:kern w:val="0"/>
          <w:sz w:val="26"/>
          <w:szCs w:val="26"/>
          <w:lang w:eastAsia="ru-RU" w:bidi="ru-RU"/>
        </w:rPr>
        <w:softHyphen/>
        <w:t>цинская академия».</w:t>
      </w:r>
    </w:p>
    <w:p w:rsidR="00EB4178" w:rsidRPr="00EB4178" w:rsidRDefault="00EB4178" w:rsidP="00EB4178">
      <w:pPr>
        <w:tabs>
          <w:tab w:val="clear" w:pos="709"/>
        </w:tabs>
        <w:suppressAutoHyphens w:val="0"/>
        <w:spacing w:after="0" w:line="480" w:lineRule="exact"/>
        <w:ind w:left="20" w:firstLine="740"/>
        <w:rPr>
          <w:rFonts w:ascii="Times New Roman" w:eastAsia="Times New Roman" w:hAnsi="Times New Roman" w:cs="Times New Roman"/>
          <w:b/>
          <w:bCs/>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 xml:space="preserve">Основные </w:t>
      </w:r>
      <w:r w:rsidRPr="00EB4178">
        <w:rPr>
          <w:rFonts w:ascii="Times New Roman" w:eastAsia="Times New Roman" w:hAnsi="Times New Roman" w:cs="Times New Roman"/>
          <w:b/>
          <w:bCs/>
          <w:color w:val="000000"/>
          <w:kern w:val="0"/>
          <w:sz w:val="26"/>
          <w:szCs w:val="26"/>
          <w:lang w:val="uk-UA" w:eastAsia="uk-UA" w:bidi="uk-UA"/>
        </w:rPr>
        <w:t xml:space="preserve">положення, </w:t>
      </w:r>
      <w:r w:rsidRPr="00EB4178">
        <w:rPr>
          <w:rFonts w:ascii="Times New Roman" w:eastAsia="Times New Roman" w:hAnsi="Times New Roman" w:cs="Times New Roman"/>
          <w:b/>
          <w:bCs/>
          <w:color w:val="000000"/>
          <w:kern w:val="0"/>
          <w:sz w:val="26"/>
          <w:szCs w:val="26"/>
          <w:lang w:eastAsia="ru-RU" w:bidi="ru-RU"/>
        </w:rPr>
        <w:t>выносимые на защиту:</w:t>
      </w:r>
    </w:p>
    <w:p w:rsidR="00EB4178" w:rsidRPr="00EB4178" w:rsidRDefault="00EB4178" w:rsidP="00EB4178">
      <w:pPr>
        <w:numPr>
          <w:ilvl w:val="0"/>
          <w:numId w:val="15"/>
        </w:numPr>
        <w:tabs>
          <w:tab w:val="clear" w:pos="709"/>
          <w:tab w:val="left" w:pos="1124"/>
        </w:tabs>
        <w:suppressAutoHyphens w:val="0"/>
        <w:spacing w:after="0" w:line="413" w:lineRule="exact"/>
        <w:ind w:right="2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С увеличением выраженности ишемических проявлений на глазном дне у больных сахарным диабетом второго типа, осложненным препролифера</w:t>
      </w:r>
      <w:r w:rsidRPr="00EB4178">
        <w:rPr>
          <w:rFonts w:ascii="Times New Roman" w:eastAsia="Times New Roman" w:hAnsi="Times New Roman" w:cs="Times New Roman"/>
          <w:color w:val="000000"/>
          <w:kern w:val="0"/>
          <w:sz w:val="26"/>
          <w:szCs w:val="26"/>
          <w:lang w:eastAsia="ru-RU" w:bidi="ru-RU"/>
        </w:rPr>
        <w:softHyphen/>
        <w:t xml:space="preserve">тивной диабетической ретинопатией, отмечается снижение остроты зрения, а также содержания фактора некроза опухоли-альфа в слезной жидкости. Сум- </w:t>
      </w:r>
      <w:r w:rsidRPr="00EB4178">
        <w:rPr>
          <w:rFonts w:ascii="Times New Roman" w:eastAsia="Times New Roman" w:hAnsi="Times New Roman" w:cs="Times New Roman"/>
          <w:color w:val="000000"/>
          <w:kern w:val="0"/>
          <w:sz w:val="26"/>
          <w:szCs w:val="26"/>
          <w:lang w:val="uk-UA" w:eastAsia="uk-UA" w:bidi="uk-UA"/>
        </w:rPr>
        <w:t xml:space="preserve">марная </w:t>
      </w:r>
      <w:r w:rsidRPr="00EB4178">
        <w:rPr>
          <w:rFonts w:ascii="Times New Roman" w:eastAsia="Times New Roman" w:hAnsi="Times New Roman" w:cs="Times New Roman"/>
          <w:color w:val="000000"/>
          <w:kern w:val="0"/>
          <w:sz w:val="26"/>
          <w:szCs w:val="26"/>
          <w:lang w:eastAsia="ru-RU" w:bidi="ru-RU"/>
        </w:rPr>
        <w:t xml:space="preserve">слезопродукция </w:t>
      </w:r>
      <w:r w:rsidRPr="00EB4178">
        <w:rPr>
          <w:rFonts w:ascii="Times New Roman" w:eastAsia="Times New Roman" w:hAnsi="Times New Roman" w:cs="Times New Roman"/>
          <w:color w:val="000000"/>
          <w:kern w:val="0"/>
          <w:sz w:val="26"/>
          <w:szCs w:val="26"/>
          <w:lang w:val="uk-UA" w:eastAsia="uk-UA" w:bidi="uk-UA"/>
        </w:rPr>
        <w:t xml:space="preserve">у </w:t>
      </w:r>
      <w:r w:rsidRPr="00EB4178">
        <w:rPr>
          <w:rFonts w:ascii="Times New Roman" w:eastAsia="Times New Roman" w:hAnsi="Times New Roman" w:cs="Times New Roman"/>
          <w:color w:val="000000"/>
          <w:kern w:val="0"/>
          <w:sz w:val="26"/>
          <w:szCs w:val="26"/>
          <w:lang w:eastAsia="ru-RU" w:bidi="ru-RU"/>
        </w:rPr>
        <w:t>большинства пациентов снижена до критического уровня. Панретинальная лазеркоагуляция усугубляет снижение остроты зрения и суммарной слезопродукции у данной категории пациентов, а также приводит к увеличению содержания фактора некроза опухоли-альфа и интерлейкина-4 в слезной жидкости.</w:t>
      </w:r>
    </w:p>
    <w:p w:rsidR="00EB4178" w:rsidRPr="00EB4178" w:rsidRDefault="00EB4178" w:rsidP="00EB4178">
      <w:pPr>
        <w:numPr>
          <w:ilvl w:val="0"/>
          <w:numId w:val="15"/>
        </w:numPr>
        <w:tabs>
          <w:tab w:val="clear" w:pos="709"/>
          <w:tab w:val="left" w:pos="1082"/>
        </w:tabs>
        <w:suppressAutoHyphens w:val="0"/>
        <w:spacing w:after="0" w:line="418" w:lineRule="exact"/>
        <w:ind w:right="4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Деринат предупреждает неблагоприятные последствия панретинальной лазеркоагуляции у пациентов с диабетической ретинопатией, о чем свидетель</w:t>
      </w:r>
      <w:r w:rsidRPr="00EB4178">
        <w:rPr>
          <w:rFonts w:ascii="Times New Roman" w:eastAsia="Times New Roman" w:hAnsi="Times New Roman" w:cs="Times New Roman"/>
          <w:color w:val="000000"/>
          <w:kern w:val="0"/>
          <w:sz w:val="26"/>
          <w:szCs w:val="26"/>
          <w:lang w:eastAsia="ru-RU" w:bidi="ru-RU"/>
        </w:rPr>
        <w:softHyphen/>
        <w:t>ствует увеличение таких показателей, как острота зрения и суммарная слезо</w:t>
      </w:r>
      <w:r w:rsidRPr="00EB4178">
        <w:rPr>
          <w:rFonts w:ascii="Times New Roman" w:eastAsia="Times New Roman" w:hAnsi="Times New Roman" w:cs="Times New Roman"/>
          <w:color w:val="000000"/>
          <w:kern w:val="0"/>
          <w:sz w:val="26"/>
          <w:szCs w:val="26"/>
          <w:lang w:eastAsia="ru-RU" w:bidi="ru-RU"/>
        </w:rPr>
        <w:softHyphen/>
        <w:t>продукция, а также снижение содержания фактора некроза опухоли-альфа и интерлейкина-4 в слезной жидкости. При этом деринат проявляет свое действие при различной выраженности ишемических проявлений на глазном дне.</w:t>
      </w:r>
    </w:p>
    <w:p w:rsidR="00EB4178" w:rsidRPr="00EB4178" w:rsidRDefault="00EB4178" w:rsidP="00EB4178">
      <w:pPr>
        <w:tabs>
          <w:tab w:val="clear" w:pos="709"/>
        </w:tabs>
        <w:suppressAutoHyphens w:val="0"/>
        <w:spacing w:after="0" w:line="418" w:lineRule="exact"/>
        <w:ind w:lef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 xml:space="preserve">Апробация работы. </w:t>
      </w:r>
      <w:r w:rsidRPr="00EB4178">
        <w:rPr>
          <w:rFonts w:ascii="Times New Roman" w:eastAsia="Times New Roman" w:hAnsi="Times New Roman" w:cs="Times New Roman"/>
          <w:color w:val="000000"/>
          <w:kern w:val="0"/>
          <w:sz w:val="26"/>
          <w:szCs w:val="26"/>
          <w:lang w:eastAsia="ru-RU" w:bidi="ru-RU"/>
        </w:rPr>
        <w:t>Результаты исследований и основные положения</w:t>
      </w:r>
    </w:p>
    <w:p w:rsidR="00EB4178" w:rsidRPr="00EB4178" w:rsidRDefault="00EB4178" w:rsidP="00EB4178">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диссертации представлены и обсуждены на VII Съезде аллергологов и иммуно</w:t>
      </w:r>
      <w:r w:rsidRPr="00EB4178">
        <w:rPr>
          <w:rFonts w:ascii="Times New Roman" w:eastAsia="Times New Roman" w:hAnsi="Times New Roman" w:cs="Times New Roman"/>
          <w:color w:val="000000"/>
          <w:kern w:val="0"/>
          <w:sz w:val="26"/>
          <w:szCs w:val="26"/>
          <w:lang w:eastAsia="ru-RU" w:bidi="ru-RU"/>
        </w:rPr>
        <w:softHyphen/>
        <w:t>логов СНГ (Санкт-Петербург, 2009); Международном конгрессе по реабилита</w:t>
      </w:r>
      <w:r w:rsidRPr="00EB4178">
        <w:rPr>
          <w:rFonts w:ascii="Times New Roman" w:eastAsia="Times New Roman" w:hAnsi="Times New Roman" w:cs="Times New Roman"/>
          <w:color w:val="000000"/>
          <w:kern w:val="0"/>
          <w:sz w:val="26"/>
          <w:szCs w:val="26"/>
          <w:lang w:eastAsia="ru-RU" w:bidi="ru-RU"/>
        </w:rPr>
        <w:softHyphen/>
        <w:t>ции в медицине и иммунореабилитации (Дубай, ОАЭ, 2009); XVI Российском национальном конгрессе «Человек и лекарство» (Москва, 2009).</w:t>
      </w:r>
    </w:p>
    <w:p w:rsidR="00EB4178" w:rsidRPr="00EB4178" w:rsidRDefault="00EB4178" w:rsidP="00EB4178">
      <w:pPr>
        <w:tabs>
          <w:tab w:val="clear" w:pos="709"/>
        </w:tabs>
        <w:suppressAutoHyphens w:val="0"/>
        <w:spacing w:after="0" w:line="418" w:lineRule="exact"/>
        <w:ind w:left="20" w:right="4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Личный вклад автора заключается в проведении офтальмологического обследования и лечения 116 пациентов, самостоятельном выполнении 462 ла</w:t>
      </w:r>
      <w:r w:rsidRPr="00EB4178">
        <w:rPr>
          <w:rFonts w:ascii="Times New Roman" w:eastAsia="Times New Roman" w:hAnsi="Times New Roman" w:cs="Times New Roman"/>
          <w:color w:val="000000"/>
          <w:kern w:val="0"/>
          <w:sz w:val="26"/>
          <w:szCs w:val="26"/>
          <w:lang w:eastAsia="ru-RU" w:bidi="ru-RU"/>
        </w:rPr>
        <w:softHyphen/>
        <w:t>зеркоагуляции, заборе слезной жидкости, выполнении пробы Ширмера, стати</w:t>
      </w:r>
      <w:r w:rsidRPr="00EB4178">
        <w:rPr>
          <w:rFonts w:ascii="Times New Roman" w:eastAsia="Times New Roman" w:hAnsi="Times New Roman" w:cs="Times New Roman"/>
          <w:color w:val="000000"/>
          <w:kern w:val="0"/>
          <w:sz w:val="26"/>
          <w:szCs w:val="26"/>
          <w:lang w:eastAsia="ru-RU" w:bidi="ru-RU"/>
        </w:rPr>
        <w:softHyphen/>
        <w:t>стической обработке и анализе полученных данных.</w:t>
      </w:r>
    </w:p>
    <w:p w:rsidR="00EB4178" w:rsidRPr="00EB4178" w:rsidRDefault="00EB4178" w:rsidP="00EB4178">
      <w:pPr>
        <w:tabs>
          <w:tab w:val="clear" w:pos="709"/>
        </w:tabs>
        <w:suppressAutoHyphens w:val="0"/>
        <w:spacing w:after="0" w:line="480" w:lineRule="exact"/>
        <w:ind w:left="20" w:firstLine="74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 xml:space="preserve">Публикации. </w:t>
      </w:r>
      <w:r w:rsidRPr="00EB4178">
        <w:rPr>
          <w:rFonts w:ascii="Times New Roman" w:eastAsia="Times New Roman" w:hAnsi="Times New Roman" w:cs="Times New Roman"/>
          <w:color w:val="000000"/>
          <w:kern w:val="0"/>
          <w:sz w:val="26"/>
          <w:szCs w:val="26"/>
          <w:lang w:eastAsia="ru-RU" w:bidi="ru-RU"/>
        </w:rPr>
        <w:t>По теме диссертации имеется 8 публикаций, в том числе 2</w:t>
      </w:r>
    </w:p>
    <w:p w:rsidR="00EB4178" w:rsidRPr="00EB4178" w:rsidRDefault="00EB4178" w:rsidP="00EB4178">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color w:val="000000"/>
          <w:kern w:val="0"/>
          <w:sz w:val="26"/>
          <w:szCs w:val="26"/>
          <w:lang w:eastAsia="ru-RU" w:bidi="ru-RU"/>
        </w:rPr>
        <w:t>— в изданиях, рекомендованных ВАК РФ.</w:t>
      </w:r>
    </w:p>
    <w:p w:rsidR="00EB4178" w:rsidRPr="00EB4178" w:rsidRDefault="00EB4178" w:rsidP="00EB4178">
      <w:pPr>
        <w:tabs>
          <w:tab w:val="clear" w:pos="709"/>
        </w:tabs>
        <w:suppressAutoHyphens w:val="0"/>
        <w:spacing w:after="0" w:line="480" w:lineRule="exact"/>
        <w:ind w:left="20" w:right="40" w:firstLine="740"/>
        <w:jc w:val="left"/>
        <w:rPr>
          <w:rFonts w:ascii="Times New Roman" w:eastAsia="Times New Roman" w:hAnsi="Times New Roman" w:cs="Times New Roman"/>
          <w:color w:val="000000"/>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 xml:space="preserve">Структура и объем диссертации. </w:t>
      </w:r>
      <w:r w:rsidRPr="00EB4178">
        <w:rPr>
          <w:rFonts w:ascii="Times New Roman" w:eastAsia="Times New Roman" w:hAnsi="Times New Roman" w:cs="Times New Roman"/>
          <w:color w:val="000000"/>
          <w:kern w:val="0"/>
          <w:sz w:val="26"/>
          <w:szCs w:val="26"/>
          <w:lang w:eastAsia="ru-RU" w:bidi="ru-RU"/>
        </w:rPr>
        <w:t>Диссертация состоит из введения, об</w:t>
      </w:r>
      <w:r w:rsidRPr="00EB4178">
        <w:rPr>
          <w:rFonts w:ascii="Times New Roman" w:eastAsia="Times New Roman" w:hAnsi="Times New Roman" w:cs="Times New Roman"/>
          <w:color w:val="000000"/>
          <w:kern w:val="0"/>
          <w:sz w:val="26"/>
          <w:szCs w:val="26"/>
          <w:lang w:eastAsia="ru-RU" w:bidi="ru-RU"/>
        </w:rPr>
        <w:softHyphen/>
        <w:t>зора литературы, описания материалов и методов исследований, двух глав соб</w:t>
      </w:r>
      <w:r w:rsidRPr="00EB4178">
        <w:rPr>
          <w:rFonts w:ascii="Times New Roman" w:eastAsia="Times New Roman" w:hAnsi="Times New Roman" w:cs="Times New Roman"/>
          <w:color w:val="000000"/>
          <w:kern w:val="0"/>
          <w:sz w:val="26"/>
          <w:szCs w:val="26"/>
          <w:lang w:eastAsia="ru-RU" w:bidi="ru-RU"/>
        </w:rPr>
        <w:softHyphen/>
        <w:t>ственных исследований, обсуждения результатов исследований, выводов, прак</w:t>
      </w:r>
      <w:r w:rsidRPr="00EB4178">
        <w:rPr>
          <w:rFonts w:ascii="Times New Roman" w:eastAsia="Times New Roman" w:hAnsi="Times New Roman" w:cs="Times New Roman"/>
          <w:color w:val="000000"/>
          <w:kern w:val="0"/>
          <w:sz w:val="26"/>
          <w:szCs w:val="26"/>
          <w:lang w:eastAsia="ru-RU" w:bidi="ru-RU"/>
        </w:rPr>
        <w:softHyphen/>
        <w:t>тических рекомендаций, библиографического списка. Работа изложена на 144 страницах текста компьютерного набора, иллюстрирована 10 рисунками, 11 таблицами. Библиографический список содержит 213 названий работ, из них 124 отечественных и 89 зарубежных автора.</w:t>
      </w:r>
    </w:p>
    <w:p w:rsidR="00EB4178" w:rsidRDefault="00EB4178" w:rsidP="00EB4178"/>
    <w:p w:rsidR="00EB4178" w:rsidRDefault="00EB4178" w:rsidP="00EB4178"/>
    <w:p w:rsidR="00EB4178" w:rsidRDefault="00EB4178" w:rsidP="00EB4178"/>
    <w:p w:rsidR="00EB4178" w:rsidRPr="00EB4178" w:rsidRDefault="00EB4178" w:rsidP="00EB4178">
      <w:pPr>
        <w:tabs>
          <w:tab w:val="clear" w:pos="709"/>
        </w:tabs>
        <w:suppressAutoHyphens w:val="0"/>
        <w:spacing w:after="481" w:line="260" w:lineRule="exact"/>
        <w:ind w:right="360" w:firstLine="0"/>
        <w:jc w:val="center"/>
        <w:rPr>
          <w:rFonts w:ascii="Times New Roman" w:eastAsia="Times New Roman" w:hAnsi="Times New Roman" w:cs="Times New Roman"/>
          <w:b/>
          <w:bCs/>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ВЫВОДЫ:</w:t>
      </w:r>
    </w:p>
    <w:p w:rsidR="00EB4178" w:rsidRPr="00EB4178" w:rsidRDefault="00EB4178" w:rsidP="00EB4178">
      <w:pPr>
        <w:numPr>
          <w:ilvl w:val="0"/>
          <w:numId w:val="16"/>
        </w:numPr>
        <w:tabs>
          <w:tab w:val="clear" w:pos="709"/>
        </w:tabs>
        <w:suppressAutoHyphens w:val="0"/>
        <w:spacing w:after="0" w:line="480" w:lineRule="exact"/>
        <w:ind w:right="180"/>
        <w:jc w:val="left"/>
        <w:rPr>
          <w:rFonts w:ascii="Times New Roman" w:eastAsia="Times New Roman" w:hAnsi="Times New Roman" w:cs="Times New Roman"/>
          <w:kern w:val="0"/>
          <w:sz w:val="26"/>
          <w:szCs w:val="26"/>
          <w:lang w:eastAsia="ru-RU" w:bidi="ru-RU"/>
        </w:rPr>
      </w:pPr>
      <w:r w:rsidRPr="00EB4178">
        <w:rPr>
          <w:rFonts w:ascii="Times New Roman" w:eastAsia="Times New Roman" w:hAnsi="Times New Roman" w:cs="Times New Roman"/>
          <w:color w:val="000000"/>
          <w:kern w:val="0"/>
          <w:sz w:val="26"/>
          <w:szCs w:val="26"/>
          <w:shd w:val="clear" w:color="auto" w:fill="FFFFFF"/>
          <w:lang w:eastAsia="ru-RU" w:bidi="ru-RU"/>
        </w:rPr>
        <w:t xml:space="preserve"> У пациентов с сахарным диабетом второго типа, осложненным препро- лиферативной диабетической ретинопатией, существует патогенетическая взаимосвязь между показателями функционального состояния глазного яблока, иммунологическими показателями (уровнем ФНО-а и ИЛ-4) в слезной жидко</w:t>
      </w:r>
      <w:r w:rsidRPr="00EB4178">
        <w:rPr>
          <w:rFonts w:ascii="Times New Roman" w:eastAsia="Times New Roman" w:hAnsi="Times New Roman" w:cs="Times New Roman"/>
          <w:color w:val="000000"/>
          <w:kern w:val="0"/>
          <w:sz w:val="26"/>
          <w:szCs w:val="26"/>
          <w:shd w:val="clear" w:color="auto" w:fill="FFFFFF"/>
          <w:lang w:eastAsia="ru-RU" w:bidi="ru-RU"/>
        </w:rPr>
        <w:softHyphen/>
        <w:t>сти и выраженностью ишемических проявлений на глазном дне.</w:t>
      </w:r>
    </w:p>
    <w:p w:rsidR="00EB4178" w:rsidRPr="00EB4178" w:rsidRDefault="00EB4178" w:rsidP="00EB4178">
      <w:pPr>
        <w:numPr>
          <w:ilvl w:val="0"/>
          <w:numId w:val="16"/>
        </w:numPr>
        <w:tabs>
          <w:tab w:val="clear" w:pos="709"/>
        </w:tabs>
        <w:suppressAutoHyphens w:val="0"/>
        <w:spacing w:after="0" w:line="480" w:lineRule="exact"/>
        <w:ind w:right="180"/>
        <w:jc w:val="left"/>
        <w:rPr>
          <w:rFonts w:ascii="Times New Roman" w:eastAsia="Times New Roman" w:hAnsi="Times New Roman" w:cs="Times New Roman"/>
          <w:kern w:val="0"/>
          <w:sz w:val="26"/>
          <w:szCs w:val="26"/>
          <w:lang w:eastAsia="ru-RU" w:bidi="ru-RU"/>
        </w:rPr>
      </w:pPr>
      <w:r w:rsidRPr="00EB4178">
        <w:rPr>
          <w:rFonts w:ascii="Times New Roman" w:eastAsia="Times New Roman" w:hAnsi="Times New Roman" w:cs="Times New Roman"/>
          <w:color w:val="000000"/>
          <w:kern w:val="0"/>
          <w:sz w:val="26"/>
          <w:szCs w:val="26"/>
          <w:shd w:val="clear" w:color="auto" w:fill="FFFFFF"/>
          <w:lang w:eastAsia="ru-RU" w:bidi="ru-RU"/>
        </w:rPr>
        <w:t xml:space="preserve"> Панретинальная лазеркоагуляция у данной категории больных приво</w:t>
      </w:r>
      <w:r w:rsidRPr="00EB4178">
        <w:rPr>
          <w:rFonts w:ascii="Times New Roman" w:eastAsia="Times New Roman" w:hAnsi="Times New Roman" w:cs="Times New Roman"/>
          <w:color w:val="000000"/>
          <w:kern w:val="0"/>
          <w:sz w:val="26"/>
          <w:szCs w:val="26"/>
          <w:shd w:val="clear" w:color="auto" w:fill="FFFFFF"/>
          <w:lang w:eastAsia="ru-RU" w:bidi="ru-RU"/>
        </w:rPr>
        <w:softHyphen/>
        <w:t>дит к снижению показателей функционального состояния глазного яблока: остроты зрения (на 9,43%), а также суммарной слезопродукции (на 9,30%) и частоты нормальной суммарной слезопродукции (с 41,96% до 33,93%) при уве</w:t>
      </w:r>
      <w:r w:rsidRPr="00EB4178">
        <w:rPr>
          <w:rFonts w:ascii="Times New Roman" w:eastAsia="Times New Roman" w:hAnsi="Times New Roman" w:cs="Times New Roman"/>
          <w:color w:val="000000"/>
          <w:kern w:val="0"/>
          <w:sz w:val="26"/>
          <w:szCs w:val="26"/>
          <w:shd w:val="clear" w:color="auto" w:fill="FFFFFF"/>
          <w:lang w:eastAsia="ru-RU" w:bidi="ru-RU"/>
        </w:rPr>
        <w:softHyphen/>
        <w:t>личении доли ее критического снижения (с 73,85% до 77,03%).</w:t>
      </w:r>
    </w:p>
    <w:p w:rsidR="00EB4178" w:rsidRPr="00EB4178" w:rsidRDefault="00EB4178" w:rsidP="00EB4178">
      <w:pPr>
        <w:numPr>
          <w:ilvl w:val="0"/>
          <w:numId w:val="16"/>
        </w:numPr>
        <w:tabs>
          <w:tab w:val="clear" w:pos="709"/>
        </w:tabs>
        <w:suppressAutoHyphens w:val="0"/>
        <w:spacing w:after="0" w:line="480" w:lineRule="exact"/>
        <w:ind w:right="180"/>
        <w:jc w:val="left"/>
        <w:rPr>
          <w:rFonts w:ascii="Times New Roman" w:eastAsia="Times New Roman" w:hAnsi="Times New Roman" w:cs="Times New Roman"/>
          <w:kern w:val="0"/>
          <w:sz w:val="26"/>
          <w:szCs w:val="26"/>
          <w:lang w:eastAsia="ru-RU" w:bidi="ru-RU"/>
        </w:rPr>
      </w:pPr>
      <w:r w:rsidRPr="00EB4178">
        <w:rPr>
          <w:rFonts w:ascii="Times New Roman" w:eastAsia="Times New Roman" w:hAnsi="Times New Roman" w:cs="Times New Roman"/>
          <w:color w:val="000000"/>
          <w:kern w:val="0"/>
          <w:sz w:val="26"/>
          <w:szCs w:val="26"/>
          <w:shd w:val="clear" w:color="auto" w:fill="FFFFFF"/>
          <w:lang w:eastAsia="ru-RU" w:bidi="ru-RU"/>
        </w:rPr>
        <w:t xml:space="preserve"> Особенности патогенеза воспалительно-деструктивных процессов у пациентов с препролиферативной диабетической ретинопатией на фоне прове</w:t>
      </w:r>
      <w:r w:rsidRPr="00EB4178">
        <w:rPr>
          <w:rFonts w:ascii="Times New Roman" w:eastAsia="Times New Roman" w:hAnsi="Times New Roman" w:cs="Times New Roman"/>
          <w:color w:val="000000"/>
          <w:kern w:val="0"/>
          <w:sz w:val="26"/>
          <w:szCs w:val="26"/>
          <w:shd w:val="clear" w:color="auto" w:fill="FFFFFF"/>
          <w:lang w:eastAsia="ru-RU" w:bidi="ru-RU"/>
        </w:rPr>
        <w:softHyphen/>
        <w:t>дения панретинальной лазеркоагуляции заключаются в увеличении содержания ФНО-а (на 73,03% через 10 суток и в 2,7 раза через 30 суток) и частоты его об</w:t>
      </w:r>
      <w:r w:rsidRPr="00EB4178">
        <w:rPr>
          <w:rFonts w:ascii="Times New Roman" w:eastAsia="Times New Roman" w:hAnsi="Times New Roman" w:cs="Times New Roman"/>
          <w:color w:val="000000"/>
          <w:kern w:val="0"/>
          <w:sz w:val="26"/>
          <w:szCs w:val="26"/>
          <w:shd w:val="clear" w:color="auto" w:fill="FFFFFF"/>
          <w:lang w:eastAsia="ru-RU" w:bidi="ru-RU"/>
        </w:rPr>
        <w:softHyphen/>
        <w:t>наружения (с 26,79% до 45,54% через 10 суток и до 58,93% через 30 суток), а также увеличении содержания ИЛ-4 (в 2,7 раза через 10 суток и на 57,92% че</w:t>
      </w:r>
      <w:r w:rsidRPr="00EB4178">
        <w:rPr>
          <w:rFonts w:ascii="Times New Roman" w:eastAsia="Times New Roman" w:hAnsi="Times New Roman" w:cs="Times New Roman"/>
          <w:color w:val="000000"/>
          <w:kern w:val="0"/>
          <w:sz w:val="26"/>
          <w:szCs w:val="26"/>
          <w:shd w:val="clear" w:color="auto" w:fill="FFFFFF"/>
          <w:lang w:eastAsia="ru-RU" w:bidi="ru-RU"/>
        </w:rPr>
        <w:softHyphen/>
        <w:t>рез 30 суток).</w:t>
      </w:r>
    </w:p>
    <w:p w:rsidR="00EB4178" w:rsidRPr="00EB4178" w:rsidRDefault="00EB4178" w:rsidP="00EB4178">
      <w:pPr>
        <w:numPr>
          <w:ilvl w:val="0"/>
          <w:numId w:val="16"/>
        </w:numPr>
        <w:tabs>
          <w:tab w:val="clear" w:pos="709"/>
        </w:tabs>
        <w:suppressAutoHyphens w:val="0"/>
        <w:spacing w:after="0" w:line="480" w:lineRule="exact"/>
        <w:ind w:right="180"/>
        <w:jc w:val="left"/>
        <w:rPr>
          <w:rFonts w:ascii="Times New Roman" w:eastAsia="Times New Roman" w:hAnsi="Times New Roman" w:cs="Times New Roman"/>
          <w:kern w:val="0"/>
          <w:sz w:val="26"/>
          <w:szCs w:val="26"/>
          <w:lang w:eastAsia="ru-RU" w:bidi="ru-RU"/>
        </w:rPr>
      </w:pPr>
      <w:r w:rsidRPr="00EB4178">
        <w:rPr>
          <w:rFonts w:ascii="Times New Roman" w:eastAsia="Times New Roman" w:hAnsi="Times New Roman" w:cs="Times New Roman"/>
          <w:color w:val="000000"/>
          <w:kern w:val="0"/>
          <w:sz w:val="26"/>
          <w:szCs w:val="26"/>
          <w:shd w:val="clear" w:color="auto" w:fill="FFFFFF"/>
          <w:lang w:eastAsia="ru-RU" w:bidi="ru-RU"/>
        </w:rPr>
        <w:t xml:space="preserve"> Назначение дерината в послеоперационном периоде данной категории больных способствует повышению показателей функционального состояния глазного яблока, таких как острота зрения (на 13,79%) и суммарная слезопро- дукция (на 23,88%), а также увеличению частоты нормальной суммарной сле</w:t>
      </w:r>
      <w:r w:rsidRPr="00EB4178">
        <w:rPr>
          <w:rFonts w:ascii="Times New Roman" w:eastAsia="Times New Roman" w:hAnsi="Times New Roman" w:cs="Times New Roman"/>
          <w:color w:val="000000"/>
          <w:kern w:val="0"/>
          <w:sz w:val="26"/>
          <w:szCs w:val="26"/>
          <w:shd w:val="clear" w:color="auto" w:fill="FFFFFF"/>
          <w:lang w:eastAsia="ru-RU" w:bidi="ru-RU"/>
        </w:rPr>
        <w:softHyphen/>
        <w:t>зопродукции (с 45,05% до 61,26%) при уменьшении частоты сниженной сум</w:t>
      </w:r>
      <w:r w:rsidRPr="00EB4178">
        <w:rPr>
          <w:rFonts w:ascii="Times New Roman" w:eastAsia="Times New Roman" w:hAnsi="Times New Roman" w:cs="Times New Roman"/>
          <w:color w:val="000000"/>
          <w:kern w:val="0"/>
          <w:sz w:val="26"/>
          <w:szCs w:val="26"/>
          <w:shd w:val="clear" w:color="auto" w:fill="FFFFFF"/>
          <w:lang w:eastAsia="ru-RU" w:bidi="ru-RU"/>
        </w:rPr>
        <w:softHyphen/>
        <w:t>марной слезопродукции (с 54,95% до 38,74%).</w:t>
      </w:r>
    </w:p>
    <w:p w:rsidR="00EB4178" w:rsidRPr="00EB4178" w:rsidRDefault="00EB4178" w:rsidP="00EB4178">
      <w:pPr>
        <w:numPr>
          <w:ilvl w:val="0"/>
          <w:numId w:val="16"/>
        </w:numPr>
        <w:tabs>
          <w:tab w:val="clear" w:pos="709"/>
        </w:tabs>
        <w:suppressAutoHyphens w:val="0"/>
        <w:spacing w:after="0" w:line="480" w:lineRule="exact"/>
        <w:ind w:right="180"/>
        <w:jc w:val="left"/>
        <w:rPr>
          <w:rFonts w:ascii="Times New Roman" w:eastAsia="Times New Roman" w:hAnsi="Times New Roman" w:cs="Times New Roman"/>
          <w:kern w:val="0"/>
          <w:sz w:val="26"/>
          <w:szCs w:val="26"/>
          <w:lang w:eastAsia="ru-RU" w:bidi="ru-RU"/>
        </w:rPr>
        <w:sectPr w:rsidR="00EB4178" w:rsidRPr="00EB4178">
          <w:type w:val="continuous"/>
          <w:pgSz w:w="11909" w:h="16838"/>
          <w:pgMar w:top="1744" w:right="854" w:bottom="1312" w:left="878" w:header="0" w:footer="3" w:gutter="0"/>
          <w:cols w:space="720"/>
          <w:noEndnote/>
          <w:docGrid w:linePitch="360"/>
        </w:sectPr>
      </w:pPr>
      <w:r w:rsidRPr="00EB4178">
        <w:rPr>
          <w:rFonts w:ascii="Times New Roman" w:eastAsia="Times New Roman" w:hAnsi="Times New Roman" w:cs="Times New Roman"/>
          <w:color w:val="000000"/>
          <w:kern w:val="0"/>
          <w:sz w:val="26"/>
          <w:szCs w:val="26"/>
          <w:shd w:val="clear" w:color="auto" w:fill="FFFFFF"/>
          <w:lang w:eastAsia="ru-RU" w:bidi="ru-RU"/>
        </w:rPr>
        <w:t xml:space="preserve"> На фоне применения дерината после панретинальной лазеркоагуляции, у пациентов с препролиферативной диабетической ретинопатией особенностью изменения иммунологических показателей в слезной жидкости является менее выраженное (по сравнению с пациентами, которым не проводилась послеопе</w:t>
      </w:r>
      <w:r w:rsidRPr="00EB4178">
        <w:rPr>
          <w:rFonts w:ascii="Times New Roman" w:eastAsia="Times New Roman" w:hAnsi="Times New Roman" w:cs="Times New Roman"/>
          <w:color w:val="000000"/>
          <w:kern w:val="0"/>
          <w:sz w:val="26"/>
          <w:szCs w:val="26"/>
          <w:shd w:val="clear" w:color="auto" w:fill="FFFFFF"/>
          <w:lang w:eastAsia="ru-RU" w:bidi="ru-RU"/>
        </w:rPr>
        <w:softHyphen/>
        <w:t>рационная терапия) увеличение содержаний ФНО-а и ИЛ-4 через 10 суток те</w:t>
      </w:r>
      <w:r w:rsidRPr="00EB4178">
        <w:rPr>
          <w:rFonts w:ascii="Times New Roman" w:eastAsia="Times New Roman" w:hAnsi="Times New Roman" w:cs="Times New Roman"/>
          <w:color w:val="000000"/>
          <w:kern w:val="0"/>
          <w:sz w:val="26"/>
          <w:szCs w:val="26"/>
          <w:shd w:val="clear" w:color="auto" w:fill="FFFFFF"/>
          <w:lang w:eastAsia="ru-RU" w:bidi="ru-RU"/>
        </w:rPr>
        <w:softHyphen/>
        <w:t>рапии (на 33,82% и 78,24% соответственно) и их снижение через 30 суток (на 8,18% и 46,34% соответственно).</w:t>
      </w:r>
    </w:p>
    <w:p w:rsidR="00EB4178" w:rsidRPr="00EB4178" w:rsidRDefault="00EB4178" w:rsidP="00EB4178">
      <w:pPr>
        <w:tabs>
          <w:tab w:val="clear" w:pos="709"/>
        </w:tabs>
        <w:suppressAutoHyphens w:val="0"/>
        <w:spacing w:after="471" w:line="260" w:lineRule="exact"/>
        <w:ind w:left="2760" w:firstLine="0"/>
        <w:jc w:val="left"/>
        <w:rPr>
          <w:rFonts w:ascii="Times New Roman" w:eastAsia="Times New Roman" w:hAnsi="Times New Roman" w:cs="Times New Roman"/>
          <w:b/>
          <w:bCs/>
          <w:kern w:val="0"/>
          <w:sz w:val="26"/>
          <w:szCs w:val="26"/>
          <w:lang w:eastAsia="ru-RU" w:bidi="ru-RU"/>
        </w:rPr>
      </w:pPr>
      <w:r w:rsidRPr="00EB4178">
        <w:rPr>
          <w:rFonts w:ascii="Times New Roman" w:eastAsia="Times New Roman" w:hAnsi="Times New Roman" w:cs="Times New Roman"/>
          <w:b/>
          <w:bCs/>
          <w:color w:val="000000"/>
          <w:kern w:val="0"/>
          <w:sz w:val="26"/>
          <w:szCs w:val="26"/>
          <w:lang w:eastAsia="ru-RU" w:bidi="ru-RU"/>
        </w:rPr>
        <w:t>ПРАКТИЧЕСКИЕ РЕКОМЕНДАЦИИ</w:t>
      </w:r>
    </w:p>
    <w:p w:rsidR="00EB4178" w:rsidRPr="00EB4178" w:rsidRDefault="00EB4178" w:rsidP="00EB4178">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eastAsia="ru-RU" w:bidi="ru-RU"/>
        </w:rPr>
      </w:pPr>
      <w:r w:rsidRPr="00EB4178">
        <w:rPr>
          <w:rFonts w:ascii="Times New Roman" w:eastAsia="Times New Roman" w:hAnsi="Times New Roman" w:cs="Times New Roman"/>
          <w:color w:val="000000"/>
          <w:kern w:val="0"/>
          <w:sz w:val="26"/>
          <w:szCs w:val="26"/>
          <w:shd w:val="clear" w:color="auto" w:fill="FFFFFF"/>
          <w:lang w:eastAsia="ru-RU" w:bidi="ru-RU"/>
        </w:rPr>
        <w:t>Прогнозирование выраженности ишемических проявлений на глазном дне у пациентов с диабетической ретинопатией при определении показаний к проведению лазеркоагуляции сетчатки проводить с учетом результатов объек</w:t>
      </w:r>
      <w:r w:rsidRPr="00EB4178">
        <w:rPr>
          <w:rFonts w:ascii="Times New Roman" w:eastAsia="Times New Roman" w:hAnsi="Times New Roman" w:cs="Times New Roman"/>
          <w:color w:val="000000"/>
          <w:kern w:val="0"/>
          <w:sz w:val="26"/>
          <w:szCs w:val="26"/>
          <w:shd w:val="clear" w:color="auto" w:fill="FFFFFF"/>
          <w:lang w:eastAsia="ru-RU" w:bidi="ru-RU"/>
        </w:rPr>
        <w:softHyphen/>
        <w:t>тивного и неинвазивного метода исследования содержания фактора некроза опухоли-альфа в слезной жидкости.</w:t>
      </w:r>
    </w:p>
    <w:p w:rsidR="00EB4178" w:rsidRPr="00EB4178" w:rsidRDefault="00EB4178" w:rsidP="00EB4178">
      <w:r w:rsidRPr="00EB4178">
        <w:rPr>
          <w:rFonts w:ascii="Times New Roman" w:hAnsi="Times New Roman" w:cs="Times New Roman"/>
          <w:color w:val="000000"/>
          <w:kern w:val="0"/>
          <w:sz w:val="26"/>
          <w:szCs w:val="26"/>
          <w:shd w:val="clear" w:color="auto" w:fill="FFFFFF"/>
          <w:lang w:eastAsia="ru-RU" w:bidi="ru-RU"/>
        </w:rPr>
        <w:t>После проведения панретинальной лазеркоагуляции рекомендовать при</w:t>
      </w:r>
      <w:r w:rsidRPr="00EB4178">
        <w:rPr>
          <w:rFonts w:ascii="Times New Roman" w:hAnsi="Times New Roman" w:cs="Times New Roman"/>
          <w:color w:val="000000"/>
          <w:kern w:val="0"/>
          <w:sz w:val="26"/>
          <w:szCs w:val="26"/>
          <w:shd w:val="clear" w:color="auto" w:fill="FFFFFF"/>
          <w:lang w:eastAsia="ru-RU" w:bidi="ru-RU"/>
        </w:rPr>
        <w:softHyphen/>
        <w:t>менение препарата деринат (по 1-2 капли 0,25% раствора в нижний конъюнкти</w:t>
      </w:r>
      <w:r w:rsidRPr="00EB4178">
        <w:rPr>
          <w:rFonts w:ascii="Times New Roman" w:hAnsi="Times New Roman" w:cs="Times New Roman"/>
          <w:color w:val="000000"/>
          <w:kern w:val="0"/>
          <w:sz w:val="26"/>
          <w:szCs w:val="26"/>
          <w:shd w:val="clear" w:color="auto" w:fill="FFFFFF"/>
          <w:lang w:eastAsia="ru-RU" w:bidi="ru-RU"/>
        </w:rPr>
        <w:softHyphen/>
        <w:t>вальный свод 3 раза в сутки в течение 30 суток).</w:t>
      </w:r>
    </w:p>
    <w:sectPr w:rsidR="00EB4178" w:rsidRPr="00EB4178"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A5" w:rsidRDefault="003864A5">
      <w:pPr>
        <w:spacing w:after="0" w:line="240" w:lineRule="auto"/>
      </w:pPr>
      <w:r>
        <w:separator/>
      </w:r>
    </w:p>
  </w:endnote>
  <w:endnote w:type="continuationSeparator" w:id="0">
    <w:p w:rsidR="003864A5" w:rsidRDefault="00386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864A5" w:rsidRDefault="003864A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864A5" w:rsidRDefault="003864A5">
                <w:pPr>
                  <w:spacing w:line="240" w:lineRule="auto"/>
                </w:pPr>
                <w:fldSimple w:instr=" PAGE \* MERGEFORMAT ">
                  <w:r w:rsidR="00EB4178" w:rsidRPr="00EB4178">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A5" w:rsidRDefault="003864A5"/>
    <w:p w:rsidR="003864A5" w:rsidRDefault="003864A5"/>
    <w:p w:rsidR="003864A5" w:rsidRDefault="003864A5"/>
    <w:p w:rsidR="003864A5" w:rsidRDefault="003864A5"/>
    <w:p w:rsidR="003864A5" w:rsidRDefault="003864A5"/>
    <w:p w:rsidR="003864A5" w:rsidRDefault="003864A5"/>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864A5" w:rsidRDefault="003864A5">
                  <w:pPr>
                    <w:spacing w:line="240" w:lineRule="auto"/>
                  </w:pPr>
                  <w:fldSimple w:instr=" PAGE \* MERGEFORMAT ">
                    <w:r w:rsidRPr="001D7C47">
                      <w:rPr>
                        <w:rStyle w:val="afffff9"/>
                        <w:b w:val="0"/>
                        <w:bCs w:val="0"/>
                        <w:noProof/>
                      </w:rPr>
                      <w:t>23</w:t>
                    </w:r>
                  </w:fldSimple>
                </w:p>
              </w:txbxContent>
            </v:textbox>
            <w10:wrap anchorx="page" anchory="page"/>
          </v:shape>
        </w:pict>
      </w:r>
    </w:p>
    <w:p w:rsidR="003864A5" w:rsidRDefault="003864A5"/>
    <w:p w:rsidR="003864A5" w:rsidRDefault="003864A5"/>
    <w:p w:rsidR="003864A5" w:rsidRDefault="003864A5">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864A5" w:rsidRDefault="003864A5"/>
              </w:txbxContent>
            </v:textbox>
            <w10:wrap anchorx="page" anchory="page"/>
          </v:shape>
        </w:pict>
      </w:r>
    </w:p>
    <w:p w:rsidR="003864A5" w:rsidRDefault="003864A5"/>
    <w:p w:rsidR="003864A5" w:rsidRDefault="003864A5">
      <w:pPr>
        <w:rPr>
          <w:sz w:val="2"/>
          <w:szCs w:val="2"/>
        </w:rPr>
      </w:pPr>
    </w:p>
    <w:p w:rsidR="003864A5" w:rsidRDefault="003864A5"/>
    <w:p w:rsidR="003864A5" w:rsidRDefault="003864A5">
      <w:pPr>
        <w:spacing w:after="0" w:line="240" w:lineRule="auto"/>
      </w:pPr>
    </w:p>
  </w:footnote>
  <w:footnote w:type="continuationSeparator" w:id="0">
    <w:p w:rsidR="003864A5" w:rsidRDefault="00386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178" w:rsidRDefault="00EB4178">
    <w:pPr>
      <w:rPr>
        <w:sz w:val="2"/>
        <w:szCs w:val="2"/>
      </w:rPr>
    </w:pPr>
    <w:r w:rsidRPr="00C57606">
      <w:rPr>
        <w:sz w:val="24"/>
        <w:szCs w:val="24"/>
        <w:lang w:bidi="ru-RU"/>
      </w:rPr>
      <w:pict>
        <v:shapetype id="_x0000_t202" coordsize="21600,21600" o:spt="202" path="m,l,21600r21600,l21600,xe">
          <v:stroke joinstyle="miter"/>
          <v:path gradientshapeok="t" o:connecttype="rect"/>
        </v:shapetype>
        <v:shape id="_x0000_s609971" type="#_x0000_t202" style="position:absolute;left:0;text-align:left;margin-left:304.2pt;margin-top:58.3pt;width:10.1pt;height:8.4pt;z-index:-251614208;mso-wrap-style:none;mso-wrap-distance-left:5pt;mso-wrap-distance-right:5pt;mso-position-horizontal-relative:page;mso-position-vertical-relative:page" wrapcoords="0 0" filled="f" stroked="f">
          <v:textbox style="mso-fit-shape-to-text:t" inset="0,0,0,0">
            <w:txbxContent>
              <w:p w:rsidR="00EB4178" w:rsidRDefault="00EB4178">
                <w:pPr>
                  <w:spacing w:line="240" w:lineRule="auto"/>
                </w:pPr>
                <w:fldSimple w:instr=" PAGE \* MERGEFORMAT ">
                  <w:r w:rsidRPr="00224481">
                    <w:rPr>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864A5" w:rsidRDefault="003864A5"/>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864A5" w:rsidRDefault="003864A5"/>
            </w:txbxContent>
          </v:textbox>
          <w10:wrap anchorx="page" anchory="page"/>
        </v:shape>
      </w:pict>
    </w:r>
  </w:p>
  <w:p w:rsidR="003864A5" w:rsidRPr="005856C0" w:rsidRDefault="003864A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175695"/>
    <w:multiLevelType w:val="multilevel"/>
    <w:tmpl w:val="CE4AA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6904EB8"/>
    <w:multiLevelType w:val="multilevel"/>
    <w:tmpl w:val="490224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467372"/>
    <w:multiLevelType w:val="multilevel"/>
    <w:tmpl w:val="745A1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5BA1C05"/>
    <w:multiLevelType w:val="multilevel"/>
    <w:tmpl w:val="504CF8F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6A3A47"/>
    <w:multiLevelType w:val="multilevel"/>
    <w:tmpl w:val="DC08C41A"/>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4953ADD"/>
    <w:multiLevelType w:val="multilevel"/>
    <w:tmpl w:val="E6668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96633D"/>
    <w:multiLevelType w:val="multilevel"/>
    <w:tmpl w:val="D44AAB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98D7D50"/>
    <w:multiLevelType w:val="multilevel"/>
    <w:tmpl w:val="609808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E892D65"/>
    <w:multiLevelType w:val="multilevel"/>
    <w:tmpl w:val="4BE626C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FBB7FA9"/>
    <w:multiLevelType w:val="multilevel"/>
    <w:tmpl w:val="B55ABD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48E17C7"/>
    <w:multiLevelType w:val="multilevel"/>
    <w:tmpl w:val="D62AB4A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7"/>
  </w:num>
  <w:num w:numId="8">
    <w:abstractNumId w:val="97"/>
  </w:num>
  <w:num w:numId="9">
    <w:abstractNumId w:val="89"/>
  </w:num>
  <w:num w:numId="10">
    <w:abstractNumId w:val="93"/>
  </w:num>
  <w:num w:numId="11">
    <w:abstractNumId w:val="95"/>
  </w:num>
  <w:num w:numId="12">
    <w:abstractNumId w:val="83"/>
  </w:num>
  <w:num w:numId="13">
    <w:abstractNumId w:val="96"/>
  </w:num>
  <w:num w:numId="14">
    <w:abstractNumId w:val="86"/>
  </w:num>
  <w:num w:numId="15">
    <w:abstractNumId w:val="76"/>
  </w:num>
  <w:num w:numId="16">
    <w:abstractNumId w:val="9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B8C56-3A2C-42E1-92FF-7FDDA1D8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12</Pages>
  <Words>2509</Words>
  <Characters>14304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2020-09-30T12:00:00Z</dcterms:created>
  <dcterms:modified xsi:type="dcterms:W3CDTF">2020-10-03T09:37:00Z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