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433C01" w:rsidRDefault="00433C01" w:rsidP="00433C01">
      <w:r>
        <w:rPr>
          <w:rStyle w:val="afffffa"/>
          <w:rFonts w:ascii="Times New Roman" w:hAnsi="Times New Roman" w:cs="Times New Roman"/>
        </w:rPr>
        <w:t>Паржницький Олександр Вікторович</w:t>
      </w:r>
      <w:r>
        <w:rPr>
          <w:rFonts w:ascii="Times New Roman" w:hAnsi="Times New Roman" w:cs="Times New Roman"/>
        </w:rPr>
        <w:t>, директор На</w:t>
      </w:r>
      <w:r>
        <w:rPr>
          <w:rFonts w:ascii="Times New Roman" w:hAnsi="Times New Roman" w:cs="Times New Roman"/>
        </w:rPr>
        <w:softHyphen/>
        <w:t>уково-методичного центру професійно-технічної освіти у Запорізькій області: «Формування професійної ком</w:t>
      </w:r>
      <w:r>
        <w:rPr>
          <w:rFonts w:ascii="Times New Roman" w:hAnsi="Times New Roman" w:cs="Times New Roman"/>
        </w:rPr>
        <w:softHyphen/>
        <w:t>петентності майбутніх токарів у фахово-орієнтованому освітньому середовищі» (13.00.04 - теорія і методика професійної освіти). Спецрада Д 26.458.01 в Інституті про</w:t>
      </w:r>
      <w:r>
        <w:rPr>
          <w:rFonts w:ascii="Times New Roman" w:hAnsi="Times New Roman" w:cs="Times New Roman"/>
        </w:rPr>
        <w:softHyphen/>
        <w:t>фесійно-технічної освіти</w:t>
      </w:r>
      <w:bookmarkStart w:id="0" w:name="_GoBack"/>
      <w:bookmarkEnd w:id="0"/>
    </w:p>
    <w:sectPr w:rsidR="00FD466B" w:rsidRPr="00433C0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FB" w:rsidRDefault="001816FB">
      <w:pPr>
        <w:spacing w:after="0" w:line="240" w:lineRule="auto"/>
      </w:pPr>
      <w:r>
        <w:separator/>
      </w:r>
    </w:p>
  </w:endnote>
  <w:endnote w:type="continuationSeparator" w:id="0">
    <w:p w:rsidR="001816FB" w:rsidRDefault="0018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816F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FB" w:rsidRDefault="001816FB"/>
    <w:p w:rsidR="001816FB" w:rsidRDefault="001816FB"/>
    <w:p w:rsidR="001816FB" w:rsidRDefault="001816FB"/>
    <w:p w:rsidR="001816FB" w:rsidRDefault="001816FB"/>
    <w:p w:rsidR="001816FB" w:rsidRDefault="001816F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1816FB" w:rsidRDefault="001816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816FB" w:rsidRDefault="001816FB"/>
    <w:p w:rsidR="001816FB" w:rsidRDefault="001816FB"/>
    <w:p w:rsidR="001816FB" w:rsidRDefault="001816FB">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1816FB" w:rsidRDefault="001816FB"/>
              </w:txbxContent>
            </v:textbox>
            <w10:wrap anchorx="page" anchory="page"/>
          </v:shape>
        </w:pict>
      </w:r>
    </w:p>
    <w:p w:rsidR="001816FB" w:rsidRDefault="001816FB"/>
    <w:p w:rsidR="001816FB" w:rsidRDefault="001816FB">
      <w:pPr>
        <w:rPr>
          <w:sz w:val="2"/>
          <w:szCs w:val="2"/>
        </w:rPr>
      </w:pPr>
    </w:p>
    <w:p w:rsidR="001816FB" w:rsidRDefault="001816FB"/>
    <w:p w:rsidR="001816FB" w:rsidRDefault="001816FB">
      <w:pPr>
        <w:spacing w:after="0" w:line="240" w:lineRule="auto"/>
      </w:pPr>
    </w:p>
  </w:footnote>
  <w:footnote w:type="continuationSeparator" w:id="0">
    <w:p w:rsidR="001816FB" w:rsidRDefault="00181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6FB"/>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EB0C7-0CDE-47C4-AEAC-CC6902BC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21112</TotalTime>
  <Pages>1</Pages>
  <Words>50</Words>
  <Characters>289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4539</cp:revision>
  <cp:lastPrinted>2009-02-06T05:36:00Z</cp:lastPrinted>
  <dcterms:created xsi:type="dcterms:W3CDTF">2019-12-11T19:28:00Z</dcterms:created>
  <dcterms:modified xsi:type="dcterms:W3CDTF">2020-02-27T10:18:00Z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