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D867A8" w:rsidRDefault="00D867A8" w:rsidP="00D867A8">
      <w:pPr>
        <w:jc w:val="center"/>
        <w:outlineLvl w:val="0"/>
      </w:pPr>
      <w:bookmarkStart w:id="0" w:name="_Ref36355590"/>
      <w:bookmarkStart w:id="1" w:name="_Hlt70493981"/>
      <w:bookmarkEnd w:id="0"/>
      <w:bookmarkEnd w:id="1"/>
      <w:r>
        <w:t>КИЇВСЬКИЙ НАЦІОНАЛЬНИЙ ЛІНГВІСТИЧНИЙ УНІВЕРСИТЕТ</w:t>
      </w:r>
    </w:p>
    <w:p w:rsidR="00D867A8" w:rsidRDefault="00D867A8" w:rsidP="00D867A8"/>
    <w:p w:rsidR="00D867A8" w:rsidRPr="00175764" w:rsidRDefault="00D867A8" w:rsidP="00D867A8"/>
    <w:p w:rsidR="00D867A8" w:rsidRDefault="00D867A8" w:rsidP="00D867A8">
      <w:pPr>
        <w:jc w:val="right"/>
        <w:outlineLvl w:val="0"/>
      </w:pPr>
      <w:r>
        <w:t>На правах рукопису</w:t>
      </w:r>
    </w:p>
    <w:p w:rsidR="00D867A8" w:rsidRDefault="00D867A8" w:rsidP="00D867A8">
      <w:pPr>
        <w:rPr>
          <w:lang w:val="uk-UA"/>
        </w:rPr>
      </w:pPr>
    </w:p>
    <w:p w:rsidR="00D867A8" w:rsidRDefault="00D867A8" w:rsidP="00D867A8">
      <w:pPr>
        <w:rPr>
          <w:lang w:val="uk-UA"/>
        </w:rPr>
      </w:pPr>
    </w:p>
    <w:p w:rsidR="00D867A8" w:rsidRDefault="00D867A8" w:rsidP="00D867A8">
      <w:pPr>
        <w:jc w:val="center"/>
        <w:outlineLvl w:val="0"/>
        <w:rPr>
          <w:b/>
        </w:rPr>
      </w:pPr>
      <w:r>
        <w:rPr>
          <w:b/>
          <w:caps/>
        </w:rPr>
        <w:t>Б</w:t>
      </w:r>
      <w:r>
        <w:rPr>
          <w:b/>
          <w:caps/>
          <w:lang w:val="uk-UA"/>
        </w:rPr>
        <w:t>ерезенко</w:t>
      </w:r>
      <w:r>
        <w:rPr>
          <w:b/>
        </w:rPr>
        <w:t xml:space="preserve"> Вікторія Миколаївна</w:t>
      </w:r>
    </w:p>
    <w:p w:rsidR="00D867A8" w:rsidRPr="00175764" w:rsidRDefault="00D867A8" w:rsidP="00D867A8">
      <w:pPr>
        <w:rPr>
          <w:b/>
        </w:rPr>
      </w:pPr>
    </w:p>
    <w:p w:rsidR="00D867A8" w:rsidRPr="00175764" w:rsidRDefault="00D867A8" w:rsidP="00D867A8">
      <w:pPr>
        <w:jc w:val="right"/>
        <w:outlineLvl w:val="0"/>
        <w:rPr>
          <w:b/>
        </w:rPr>
      </w:pPr>
      <w:r>
        <w:rPr>
          <w:lang w:val="uk-UA"/>
        </w:rPr>
        <w:t>УДК 811.111 (322.5+367.321)</w:t>
      </w:r>
    </w:p>
    <w:p w:rsidR="00D867A8" w:rsidRPr="00175764" w:rsidRDefault="00D867A8" w:rsidP="00D867A8">
      <w:pPr>
        <w:rPr>
          <w:b/>
        </w:rPr>
      </w:pPr>
    </w:p>
    <w:p w:rsidR="00D867A8" w:rsidRPr="00175764" w:rsidRDefault="00D867A8" w:rsidP="00D867A8">
      <w:pPr>
        <w:rPr>
          <w:b/>
        </w:rPr>
      </w:pPr>
      <w:bookmarkStart w:id="2" w:name="_GoBack"/>
    </w:p>
    <w:p w:rsidR="00D867A8" w:rsidRDefault="00D867A8" w:rsidP="00D867A8">
      <w:pPr>
        <w:jc w:val="center"/>
        <w:rPr>
          <w:b/>
          <w:lang w:val="uk-UA"/>
        </w:rPr>
      </w:pPr>
      <w:r>
        <w:rPr>
          <w:b/>
        </w:rPr>
        <w:t xml:space="preserve">ВІРОГІДНІСТЬ ЯК ПАРАМЕТР КОНСТАТИВНОГО ВИСЛОВЛЮВАННЯ </w:t>
      </w:r>
      <w:r>
        <w:rPr>
          <w:b/>
          <w:lang w:val="uk-UA"/>
        </w:rPr>
        <w:t>ТА ЗАСОБИ ЇЇ ВИРАЖЕННЯ</w:t>
      </w:r>
    </w:p>
    <w:p w:rsidR="00D867A8" w:rsidRPr="00175764" w:rsidRDefault="00D867A8" w:rsidP="00D867A8">
      <w:pPr>
        <w:jc w:val="center"/>
        <w:outlineLvl w:val="0"/>
        <w:rPr>
          <w:b/>
          <w:lang w:val="uk-UA"/>
        </w:rPr>
      </w:pPr>
      <w:r w:rsidRPr="00175764">
        <w:rPr>
          <w:b/>
          <w:lang w:val="uk-UA"/>
        </w:rPr>
        <w:t>В СУЧАСНІЙ АНГЛІЙСЬКІЙ МОВІ</w:t>
      </w:r>
    </w:p>
    <w:bookmarkEnd w:id="2"/>
    <w:p w:rsidR="00D867A8" w:rsidRPr="00175764" w:rsidRDefault="00D867A8" w:rsidP="00D867A8">
      <w:pPr>
        <w:jc w:val="center"/>
        <w:rPr>
          <w:b/>
          <w:lang w:val="uk-UA"/>
        </w:rPr>
      </w:pPr>
    </w:p>
    <w:p w:rsidR="00D867A8" w:rsidRPr="00175764" w:rsidRDefault="00D867A8" w:rsidP="00D867A8">
      <w:pPr>
        <w:jc w:val="center"/>
        <w:rPr>
          <w:lang w:val="uk-UA"/>
        </w:rPr>
      </w:pPr>
    </w:p>
    <w:p w:rsidR="00D867A8" w:rsidRPr="00175764" w:rsidRDefault="00D867A8" w:rsidP="00D867A8">
      <w:pPr>
        <w:jc w:val="center"/>
        <w:outlineLvl w:val="0"/>
        <w:rPr>
          <w:lang w:val="uk-UA"/>
        </w:rPr>
      </w:pPr>
      <w:r w:rsidRPr="00175764">
        <w:rPr>
          <w:lang w:val="uk-UA"/>
        </w:rPr>
        <w:t>Спеціальність 10.02.04 – германські мови</w:t>
      </w:r>
    </w:p>
    <w:p w:rsidR="00D867A8" w:rsidRPr="00175764" w:rsidRDefault="00D867A8" w:rsidP="00D867A8">
      <w:pPr>
        <w:jc w:val="center"/>
        <w:rPr>
          <w:lang w:val="uk-UA"/>
        </w:rPr>
      </w:pPr>
    </w:p>
    <w:p w:rsidR="00D867A8" w:rsidRPr="00175764" w:rsidRDefault="00D867A8" w:rsidP="00D867A8">
      <w:pPr>
        <w:jc w:val="center"/>
        <w:rPr>
          <w:lang w:val="uk-UA"/>
        </w:rPr>
      </w:pPr>
    </w:p>
    <w:p w:rsidR="00D867A8" w:rsidRDefault="00D867A8" w:rsidP="00D867A8">
      <w:pPr>
        <w:jc w:val="center"/>
        <w:outlineLvl w:val="0"/>
      </w:pPr>
      <w:r>
        <w:t>Дисертація</w:t>
      </w:r>
    </w:p>
    <w:p w:rsidR="00D867A8" w:rsidRDefault="00D867A8" w:rsidP="00D867A8">
      <w:pPr>
        <w:jc w:val="center"/>
      </w:pPr>
      <w:r>
        <w:t>на здобуття наукового ступеня</w:t>
      </w:r>
    </w:p>
    <w:p w:rsidR="00D867A8" w:rsidRDefault="00D867A8" w:rsidP="00D867A8">
      <w:pPr>
        <w:jc w:val="center"/>
      </w:pPr>
      <w:r>
        <w:t>кандидата філологічних наук</w:t>
      </w:r>
    </w:p>
    <w:p w:rsidR="00D867A8" w:rsidRDefault="00D867A8" w:rsidP="00D867A8">
      <w:pPr>
        <w:jc w:val="center"/>
      </w:pPr>
    </w:p>
    <w:p w:rsidR="00D867A8" w:rsidRDefault="00D867A8" w:rsidP="00D867A8"/>
    <w:p w:rsidR="00D867A8" w:rsidRDefault="00D867A8" w:rsidP="00D867A8">
      <w:r>
        <w:t xml:space="preserve">                                                                                         Науковий керівник –</w:t>
      </w:r>
    </w:p>
    <w:p w:rsidR="00D867A8" w:rsidRDefault="00D867A8" w:rsidP="00D867A8">
      <w:pPr>
        <w:outlineLvl w:val="0"/>
      </w:pPr>
      <w:r>
        <w:t xml:space="preserve">                                                                                П</w:t>
      </w:r>
      <w:r>
        <w:rPr>
          <w:lang w:val="uk-UA"/>
        </w:rPr>
        <w:t>очепцов Георгій Георгійович</w:t>
      </w:r>
      <w:r>
        <w:t xml:space="preserve"> </w:t>
      </w:r>
    </w:p>
    <w:p w:rsidR="00D867A8" w:rsidRDefault="00D867A8" w:rsidP="00D867A8">
      <w:r>
        <w:t xml:space="preserve">                                                                           доктор філологічних наук, професор </w:t>
      </w:r>
    </w:p>
    <w:p w:rsidR="00D867A8" w:rsidRDefault="00D867A8" w:rsidP="00D867A8"/>
    <w:p w:rsidR="00D867A8" w:rsidRDefault="00D867A8" w:rsidP="00D867A8"/>
    <w:p w:rsidR="00D867A8" w:rsidRDefault="00D867A8" w:rsidP="00D867A8">
      <w:pPr>
        <w:jc w:val="center"/>
        <w:outlineLvl w:val="0"/>
        <w:rPr>
          <w:b/>
          <w:kern w:val="28"/>
          <w:lang w:val="uk-UA"/>
        </w:rPr>
      </w:pPr>
      <w:r>
        <w:t>Київ – 200</w:t>
      </w:r>
      <w:r w:rsidRPr="00175764">
        <w:t>3</w:t>
      </w:r>
      <w:r>
        <w:rPr>
          <w:sz w:val="36"/>
        </w:rPr>
        <w:br w:type="page"/>
      </w:r>
      <w:r>
        <w:rPr>
          <w:b/>
          <w:kern w:val="28"/>
          <w:lang w:val="uk-UA"/>
        </w:rPr>
        <w:lastRenderedPageBreak/>
        <w:t>ЗМІ</w:t>
      </w:r>
      <w:proofErr w:type="gramStart"/>
      <w:r>
        <w:rPr>
          <w:b/>
          <w:kern w:val="28"/>
          <w:lang w:val="uk-UA"/>
        </w:rPr>
        <w:t>СТ</w:t>
      </w:r>
      <w:proofErr w:type="gramEnd"/>
    </w:p>
    <w:p w:rsidR="00D867A8" w:rsidRDefault="00D867A8" w:rsidP="00D867A8">
      <w:pPr>
        <w:jc w:val="center"/>
        <w:outlineLvl w:val="0"/>
        <w:rPr>
          <w:kern w:val="28"/>
          <w:lang w:val="uk-UA"/>
        </w:rPr>
      </w:pPr>
    </w:p>
    <w:p w:rsidR="00D867A8" w:rsidRDefault="00D867A8" w:rsidP="00D867A8">
      <w:pPr>
        <w:outlineLvl w:val="0"/>
        <w:rPr>
          <w:lang w:val="uk-UA"/>
        </w:rPr>
      </w:pPr>
      <w:r>
        <w:rPr>
          <w:b/>
          <w:lang w:val="uk-UA"/>
        </w:rPr>
        <w:t>ПЕРЕЛІК УМОВНИХ СКОРОЧЕНЬ.</w:t>
      </w:r>
      <w:r>
        <w:rPr>
          <w:lang w:val="uk-UA"/>
        </w:rPr>
        <w:t>………………………………………..   4</w:t>
      </w:r>
    </w:p>
    <w:p w:rsidR="00D867A8" w:rsidRDefault="00D867A8" w:rsidP="00D867A8">
      <w:pPr>
        <w:outlineLvl w:val="0"/>
      </w:pPr>
      <w:r>
        <w:rPr>
          <w:b/>
          <w:lang w:val="uk-UA"/>
        </w:rPr>
        <w:t xml:space="preserve">ВСТУП </w:t>
      </w:r>
      <w:r>
        <w:rPr>
          <w:lang w:val="en-US"/>
        </w:rPr>
        <w:fldChar w:fldCharType="begin"/>
      </w:r>
      <w:r w:rsidRPr="00175764">
        <w:instrText xml:space="preserve"> </w:instrText>
      </w:r>
      <w:r>
        <w:rPr>
          <w:lang w:val="en-US"/>
        </w:rPr>
        <w:instrText>TOC</w:instrText>
      </w:r>
      <w:r w:rsidRPr="00175764">
        <w:instrText xml:space="preserve"> \</w:instrText>
      </w:r>
      <w:r>
        <w:rPr>
          <w:lang w:val="en-US"/>
        </w:rPr>
        <w:instrText>o</w:instrText>
      </w:r>
      <w:r w:rsidRPr="00175764">
        <w:instrText xml:space="preserve"> "1-6" </w:instrText>
      </w:r>
      <w:r>
        <w:rPr>
          <w:lang w:val="en-US"/>
        </w:rPr>
        <w:fldChar w:fldCharType="separate"/>
      </w:r>
      <w:r w:rsidRPr="00175764">
        <w:t>………….…</w:t>
      </w:r>
      <w:bookmarkStart w:id="3" w:name="_Hlt19258836"/>
      <w:r w:rsidRPr="00175764">
        <w:t xml:space="preserve">………………………………………………………………  </w:t>
      </w:r>
      <w:bookmarkEnd w:id="3"/>
      <w:r w:rsidRPr="00175764">
        <w:t>5</w:t>
      </w:r>
    </w:p>
    <w:p w:rsidR="00D867A8" w:rsidRDefault="00D867A8" w:rsidP="00D867A8">
      <w:pPr>
        <w:outlineLvl w:val="0"/>
        <w:rPr>
          <w:b/>
          <w:caps/>
        </w:rPr>
      </w:pPr>
      <w:r>
        <w:rPr>
          <w:b/>
        </w:rPr>
        <w:t xml:space="preserve">РОЗДІЛ 1. </w:t>
      </w:r>
      <w:r>
        <w:rPr>
          <w:b/>
          <w:caps/>
        </w:rPr>
        <w:t>ВІРОГІДНіСТь КОНСТАТИВного висловлювання</w:t>
      </w:r>
      <w:bookmarkStart w:id="4" w:name="_Hlt19262554"/>
      <w:bookmarkStart w:id="5" w:name="_Hlt24947895"/>
      <w:r>
        <w:rPr>
          <w:b/>
          <w:caps/>
        </w:rPr>
        <w:t xml:space="preserve"> </w:t>
      </w:r>
    </w:p>
    <w:p w:rsidR="00D867A8" w:rsidRPr="00D867A8" w:rsidRDefault="00D867A8" w:rsidP="00D867A8">
      <w:r>
        <w:rPr>
          <w:b/>
          <w:caps/>
        </w:rPr>
        <w:t xml:space="preserve">                    в сучасній </w:t>
      </w:r>
      <w:proofErr w:type="gramStart"/>
      <w:r>
        <w:rPr>
          <w:b/>
          <w:caps/>
        </w:rPr>
        <w:t>англ</w:t>
      </w:r>
      <w:proofErr w:type="gramEnd"/>
      <w:r>
        <w:rPr>
          <w:b/>
          <w:caps/>
        </w:rPr>
        <w:t>ійській мові</w:t>
      </w:r>
      <w:r>
        <w:rPr>
          <w:caps/>
        </w:rPr>
        <w:t xml:space="preserve">    …………………………</w:t>
      </w:r>
      <w:r>
        <w:t xml:space="preserve"> 15</w:t>
      </w:r>
    </w:p>
    <w:bookmarkEnd w:id="4"/>
    <w:bookmarkEnd w:id="5"/>
    <w:p w:rsidR="00D867A8" w:rsidRPr="00D867A8" w:rsidRDefault="00D867A8" w:rsidP="00D867A8">
      <w:r>
        <w:t xml:space="preserve">                    1.1. Вірогідність як ознака констативного висловлювання……….  15</w:t>
      </w:r>
    </w:p>
    <w:p w:rsidR="00D867A8" w:rsidRPr="00D867A8" w:rsidRDefault="00D867A8" w:rsidP="00D867A8">
      <w:r>
        <w:t xml:space="preserve">                    1.2. Метакомунікативна природа маркерів </w:t>
      </w:r>
      <w:proofErr w:type="gramStart"/>
      <w:r>
        <w:t>в</w:t>
      </w:r>
      <w:proofErr w:type="gramEnd"/>
      <w:r>
        <w:t>ірогідності…………..  22</w:t>
      </w:r>
    </w:p>
    <w:p w:rsidR="00D867A8" w:rsidRPr="00D867A8" w:rsidRDefault="00D867A8" w:rsidP="00D867A8">
      <w:r>
        <w:t xml:space="preserve">                    1.3. Ступені вірогідності </w:t>
      </w:r>
      <w:r>
        <w:rPr>
          <w:lang w:val="uk-UA"/>
        </w:rPr>
        <w:t xml:space="preserve">маркерів </w:t>
      </w:r>
      <w:r>
        <w:t>…………………………………. 26</w:t>
      </w:r>
    </w:p>
    <w:p w:rsidR="00D867A8" w:rsidRPr="00D867A8" w:rsidRDefault="00D867A8" w:rsidP="00D867A8">
      <w:r>
        <w:t xml:space="preserve">                    1.4. Типи вірогідності………………………………………………... 37</w:t>
      </w:r>
    </w:p>
    <w:p w:rsidR="00D867A8" w:rsidRPr="00D867A8" w:rsidRDefault="00D867A8" w:rsidP="00D867A8">
      <w:r>
        <w:t xml:space="preserve">                             1.4.1.  Власне вірогідність …………………………………….  41</w:t>
      </w:r>
    </w:p>
    <w:p w:rsidR="00D867A8" w:rsidRPr="00D867A8" w:rsidRDefault="00D867A8" w:rsidP="00D867A8">
      <w:r>
        <w:t xml:space="preserve">                             1.4.2.  </w:t>
      </w:r>
      <w:proofErr w:type="gramStart"/>
      <w:r>
        <w:t>Категорична та проблематична</w:t>
      </w:r>
      <w:proofErr w:type="gramEnd"/>
      <w:r>
        <w:t xml:space="preserve"> вірогідність………….  46</w:t>
      </w:r>
    </w:p>
    <w:p w:rsidR="00D867A8" w:rsidRPr="00D867A8" w:rsidRDefault="00D867A8" w:rsidP="00D867A8">
      <w:r>
        <w:t>Висновки до першого розділу……………………………………………………  53</w:t>
      </w:r>
    </w:p>
    <w:p w:rsidR="00D867A8" w:rsidRDefault="00D867A8" w:rsidP="00D867A8">
      <w:pPr>
        <w:outlineLvl w:val="0"/>
        <w:rPr>
          <w:b/>
          <w:caps/>
        </w:rPr>
      </w:pPr>
      <w:r>
        <w:rPr>
          <w:b/>
        </w:rPr>
        <w:t xml:space="preserve">РОЗДІЛ </w:t>
      </w:r>
      <w:r w:rsidRPr="00175764">
        <w:rPr>
          <w:b/>
        </w:rPr>
        <w:t xml:space="preserve"> </w:t>
      </w:r>
      <w:r>
        <w:rPr>
          <w:b/>
        </w:rPr>
        <w:t xml:space="preserve">2. МАРКЕРИ КАТЕГОРИЧНОЇ ВІРОГІДНОСТІ </w:t>
      </w:r>
      <w:proofErr w:type="gramStart"/>
      <w:r>
        <w:rPr>
          <w:b/>
          <w:caps/>
        </w:rPr>
        <w:t>в</w:t>
      </w:r>
      <w:proofErr w:type="gramEnd"/>
      <w:r>
        <w:rPr>
          <w:b/>
          <w:caps/>
        </w:rPr>
        <w:t xml:space="preserve"> англо-</w:t>
      </w:r>
    </w:p>
    <w:p w:rsidR="00D867A8" w:rsidRPr="00D867A8" w:rsidRDefault="00D867A8" w:rsidP="00D867A8">
      <w:pPr>
        <w:outlineLvl w:val="0"/>
      </w:pPr>
      <w:r>
        <w:rPr>
          <w:b/>
          <w:caps/>
        </w:rPr>
        <w:t xml:space="preserve">                     мовному</w:t>
      </w:r>
      <w:r>
        <w:rPr>
          <w:b/>
        </w:rPr>
        <w:t xml:space="preserve"> КОНСТАТИВ</w:t>
      </w:r>
      <w:r>
        <w:rPr>
          <w:b/>
          <w:lang w:val="uk-UA"/>
        </w:rPr>
        <w:t>Н</w:t>
      </w:r>
      <w:r>
        <w:rPr>
          <w:b/>
        </w:rPr>
        <w:t>ОМУ ВИСЛОВЛЮВАННІ</w:t>
      </w:r>
      <w:r>
        <w:t xml:space="preserve"> .</w:t>
      </w:r>
      <w:r w:rsidRPr="00D867A8">
        <w:t xml:space="preserve">…...  </w:t>
      </w:r>
      <w:r>
        <w:t xml:space="preserve">56                    </w:t>
      </w:r>
      <w:r w:rsidRPr="00D867A8">
        <w:t xml:space="preserve">     </w:t>
      </w:r>
    </w:p>
    <w:p w:rsidR="00D867A8" w:rsidRDefault="00D867A8" w:rsidP="00D867A8">
      <w:pPr>
        <w:outlineLvl w:val="0"/>
      </w:pPr>
      <w:r w:rsidRPr="00D867A8">
        <w:t xml:space="preserve">                    </w:t>
      </w:r>
      <w:r>
        <w:t>2.1. Прагмасемантичн</w:t>
      </w:r>
      <w:r>
        <w:rPr>
          <w:lang w:val="uk-UA"/>
        </w:rPr>
        <w:t>а типологія</w:t>
      </w:r>
      <w:r>
        <w:t xml:space="preserve"> маркері</w:t>
      </w:r>
      <w:proofErr w:type="gramStart"/>
      <w:r>
        <w:t>в</w:t>
      </w:r>
      <w:proofErr w:type="gramEnd"/>
      <w:r>
        <w:t xml:space="preserve"> категоричної</w:t>
      </w:r>
    </w:p>
    <w:p w:rsidR="00D867A8" w:rsidRPr="00D867A8" w:rsidRDefault="00D867A8" w:rsidP="00D867A8">
      <w:pPr>
        <w:outlineLvl w:val="0"/>
      </w:pPr>
      <w:r>
        <w:t xml:space="preserve">                           вірогідності………………………………………………………. 56</w:t>
      </w:r>
    </w:p>
    <w:p w:rsidR="00D867A8" w:rsidRPr="00D867A8" w:rsidRDefault="00D867A8" w:rsidP="00D867A8">
      <w:r>
        <w:t xml:space="preserve">                             2.1.1. Маркери фактуальності……………………………….</w:t>
      </w:r>
      <w:r w:rsidRPr="00D867A8">
        <w:t>..</w:t>
      </w:r>
      <w:r>
        <w:t xml:space="preserve">  </w:t>
      </w:r>
      <w:r w:rsidRPr="00D867A8">
        <w:t xml:space="preserve"> </w:t>
      </w:r>
      <w:r>
        <w:t>58</w:t>
      </w:r>
    </w:p>
    <w:p w:rsidR="00D867A8" w:rsidRPr="00D867A8" w:rsidRDefault="00D867A8" w:rsidP="00D867A8">
      <w:r>
        <w:t xml:space="preserve">                             2.1.2. Маркери істинності та правдивості …………………..</w:t>
      </w:r>
      <w:r w:rsidRPr="00D867A8">
        <w:t>.</w:t>
      </w:r>
      <w:r>
        <w:t xml:space="preserve">  65</w:t>
      </w:r>
    </w:p>
    <w:p w:rsidR="00D867A8" w:rsidRPr="00D867A8" w:rsidRDefault="00D867A8" w:rsidP="00D867A8">
      <w:r>
        <w:t xml:space="preserve">                             2.1.3. Маркери вказівки на джерело інформації.…………….</w:t>
      </w:r>
      <w:r w:rsidRPr="00175764">
        <w:t xml:space="preserve">  </w:t>
      </w:r>
      <w:r>
        <w:t>73</w:t>
      </w:r>
    </w:p>
    <w:p w:rsidR="00D867A8" w:rsidRPr="00D867A8" w:rsidRDefault="00D867A8" w:rsidP="00D867A8">
      <w:r>
        <w:t xml:space="preserve">                             2.1.4. Маркери очевидності ………………………………….. </w:t>
      </w:r>
      <w:r w:rsidRPr="00D867A8">
        <w:t xml:space="preserve"> </w:t>
      </w:r>
      <w:r>
        <w:t>85</w:t>
      </w:r>
    </w:p>
    <w:p w:rsidR="00D867A8" w:rsidRPr="00D867A8" w:rsidRDefault="00D867A8" w:rsidP="00D867A8">
      <w:r>
        <w:t xml:space="preserve">                             2.1.5. Маркери впевненості ………………………………….. </w:t>
      </w:r>
      <w:r w:rsidRPr="00D867A8">
        <w:t xml:space="preserve">  </w:t>
      </w:r>
      <w:r>
        <w:t>98</w:t>
      </w:r>
    </w:p>
    <w:p w:rsidR="00D867A8" w:rsidRPr="00175764" w:rsidRDefault="00D867A8" w:rsidP="00D867A8">
      <w:pPr>
        <w:outlineLvl w:val="0"/>
      </w:pPr>
      <w:r w:rsidRPr="00D867A8">
        <w:t xml:space="preserve">                    </w:t>
      </w:r>
      <w:r w:rsidRPr="00175764">
        <w:t>2.2. Структурно-позиційна варіативність маркері</w:t>
      </w:r>
      <w:proofErr w:type="gramStart"/>
      <w:r w:rsidRPr="00175764">
        <w:t>в</w:t>
      </w:r>
      <w:proofErr w:type="gramEnd"/>
      <w:r w:rsidRPr="00175764">
        <w:t xml:space="preserve"> категоричної </w:t>
      </w:r>
    </w:p>
    <w:p w:rsidR="00D867A8" w:rsidRPr="00D867A8" w:rsidRDefault="00D867A8" w:rsidP="00D867A8">
      <w:r w:rsidRPr="00175764">
        <w:t xml:space="preserve">                           вірогідності.……………………………………………………  </w:t>
      </w:r>
      <w:r w:rsidRPr="00D867A8">
        <w:t xml:space="preserve">109                               </w:t>
      </w:r>
    </w:p>
    <w:p w:rsidR="00D867A8" w:rsidRPr="00175764" w:rsidRDefault="00D867A8" w:rsidP="00D867A8">
      <w:r>
        <w:rPr>
          <w:lang w:val="uk-UA"/>
        </w:rPr>
        <w:t>Висновки до другого розділу</w:t>
      </w:r>
      <w:r>
        <w:t>………………………………………………</w:t>
      </w:r>
      <w:bookmarkStart w:id="6" w:name="_Hlt18797443"/>
      <w:r>
        <w:t>…</w:t>
      </w:r>
      <w:bookmarkEnd w:id="6"/>
      <w:r>
        <w:t>..</w:t>
      </w:r>
      <w:r w:rsidRPr="00175764">
        <w:t xml:space="preserve">   </w:t>
      </w:r>
      <w:r>
        <w:t>115</w:t>
      </w:r>
    </w:p>
    <w:p w:rsidR="00D867A8" w:rsidRDefault="00D867A8" w:rsidP="00D867A8">
      <w:pPr>
        <w:outlineLvl w:val="0"/>
        <w:rPr>
          <w:b/>
          <w:caps/>
        </w:rPr>
      </w:pPr>
      <w:r>
        <w:rPr>
          <w:b/>
        </w:rPr>
        <w:t xml:space="preserve">РОЗДІЛ 3. МАРКЕРИ ПРОБЛЕМАТИЧНОЇ ВІРОГІДНОСТІ </w:t>
      </w:r>
      <w:proofErr w:type="gramStart"/>
      <w:r>
        <w:rPr>
          <w:b/>
          <w:caps/>
        </w:rPr>
        <w:t>в</w:t>
      </w:r>
      <w:proofErr w:type="gramEnd"/>
      <w:r>
        <w:rPr>
          <w:b/>
          <w:caps/>
        </w:rPr>
        <w:t xml:space="preserve"> англо-</w:t>
      </w:r>
    </w:p>
    <w:p w:rsidR="00D867A8" w:rsidRDefault="00D867A8" w:rsidP="00D867A8">
      <w:pPr>
        <w:outlineLvl w:val="0"/>
      </w:pPr>
      <w:r>
        <w:rPr>
          <w:b/>
          <w:caps/>
        </w:rPr>
        <w:t xml:space="preserve">                    мовному</w:t>
      </w:r>
      <w:r>
        <w:rPr>
          <w:b/>
        </w:rPr>
        <w:t xml:space="preserve"> КОНСТАТИВНОМУ ВИСЛОВЛЮВАННІ</w:t>
      </w:r>
      <w:r>
        <w:t xml:space="preserve"> …... 1</w:t>
      </w:r>
      <w:r w:rsidRPr="00D867A8">
        <w:t>18</w:t>
      </w:r>
      <w:r>
        <w:t xml:space="preserve">                         </w:t>
      </w:r>
    </w:p>
    <w:p w:rsidR="00D867A8" w:rsidRDefault="00D867A8" w:rsidP="00D867A8">
      <w:r>
        <w:t xml:space="preserve">                    3.1. Прагмасемантична типологія маркері</w:t>
      </w:r>
      <w:proofErr w:type="gramStart"/>
      <w:r>
        <w:t>в</w:t>
      </w:r>
      <w:proofErr w:type="gramEnd"/>
      <w:r>
        <w:t xml:space="preserve"> проблематичної</w:t>
      </w:r>
    </w:p>
    <w:p w:rsidR="00D867A8" w:rsidRPr="00175764" w:rsidRDefault="00D867A8" w:rsidP="00D867A8">
      <w:r>
        <w:t xml:space="preserve">                           вірогідності…………………………………...…………………118</w:t>
      </w:r>
    </w:p>
    <w:p w:rsidR="00D867A8" w:rsidRPr="00D867A8" w:rsidRDefault="00D867A8" w:rsidP="00D867A8">
      <w:r>
        <w:t xml:space="preserve">                             3.1.1. Маркери невизначеності джерела інформації………..</w:t>
      </w:r>
      <w:r w:rsidRPr="00D867A8">
        <w:t xml:space="preserve"> </w:t>
      </w:r>
      <w:r>
        <w:t>122</w:t>
      </w:r>
    </w:p>
    <w:p w:rsidR="00D867A8" w:rsidRPr="00D867A8" w:rsidRDefault="00D867A8" w:rsidP="00D867A8">
      <w:r>
        <w:t xml:space="preserve">                             3.1.2. Маркери видимості ……………………………………</w:t>
      </w:r>
      <w:r w:rsidRPr="00D867A8">
        <w:t xml:space="preserve"> </w:t>
      </w:r>
      <w:r>
        <w:t>127</w:t>
      </w:r>
    </w:p>
    <w:p w:rsidR="00D867A8" w:rsidRPr="00D867A8" w:rsidRDefault="00D867A8" w:rsidP="00D867A8">
      <w:r>
        <w:t xml:space="preserve">                             3.1.3. Маркери припущення………………………………… </w:t>
      </w:r>
      <w:r w:rsidRPr="00D867A8">
        <w:t xml:space="preserve"> </w:t>
      </w:r>
      <w:r>
        <w:t>131</w:t>
      </w:r>
    </w:p>
    <w:p w:rsidR="00D867A8" w:rsidRPr="00175764" w:rsidRDefault="00D867A8" w:rsidP="00D867A8">
      <w:r>
        <w:t xml:space="preserve">                             3.1.4. Маркери невпевненості...………………………………138</w:t>
      </w:r>
    </w:p>
    <w:p w:rsidR="00D867A8" w:rsidRDefault="00D867A8" w:rsidP="00D867A8">
      <w:r>
        <w:t xml:space="preserve">                    3.2. Структурно-позиційна варіативність маркері</w:t>
      </w:r>
      <w:proofErr w:type="gramStart"/>
      <w:r>
        <w:t>в</w:t>
      </w:r>
      <w:proofErr w:type="gramEnd"/>
      <w:r>
        <w:t xml:space="preserve"> проблема-</w:t>
      </w:r>
    </w:p>
    <w:p w:rsidR="00D867A8" w:rsidRDefault="00D867A8" w:rsidP="00D867A8">
      <w:r>
        <w:t xml:space="preserve">                            тичної вірогідності……………………………………….…..  141 </w:t>
      </w:r>
    </w:p>
    <w:p w:rsidR="00D867A8" w:rsidRPr="00D867A8" w:rsidRDefault="00D867A8" w:rsidP="00D867A8">
      <w:r>
        <w:t>Висновки до третього розділу………………………………………………….  144</w:t>
      </w:r>
    </w:p>
    <w:p w:rsidR="00D867A8" w:rsidRDefault="00D867A8" w:rsidP="00D867A8">
      <w:pPr>
        <w:outlineLvl w:val="0"/>
        <w:rPr>
          <w:b/>
          <w:caps/>
        </w:rPr>
      </w:pPr>
      <w:r>
        <w:rPr>
          <w:b/>
        </w:rPr>
        <w:t xml:space="preserve">РОЗДІЛ 4. </w:t>
      </w:r>
      <w:r>
        <w:rPr>
          <w:b/>
          <w:caps/>
        </w:rPr>
        <w:t>Вплив мОВНих та ПОЗАМОВних ЧИННИКі</w:t>
      </w:r>
      <w:proofErr w:type="gramStart"/>
      <w:r>
        <w:rPr>
          <w:b/>
          <w:caps/>
        </w:rPr>
        <w:t>в</w:t>
      </w:r>
      <w:proofErr w:type="gramEnd"/>
      <w:r>
        <w:rPr>
          <w:b/>
          <w:caps/>
        </w:rPr>
        <w:t xml:space="preserve"> на</w:t>
      </w:r>
    </w:p>
    <w:p w:rsidR="00D867A8" w:rsidRDefault="00D867A8" w:rsidP="00D867A8">
      <w:pPr>
        <w:outlineLvl w:val="0"/>
        <w:rPr>
          <w:b/>
          <w:caps/>
        </w:rPr>
      </w:pPr>
      <w:r>
        <w:rPr>
          <w:b/>
          <w:caps/>
        </w:rPr>
        <w:t xml:space="preserve">                    вірогідність англомовного констативного</w:t>
      </w:r>
    </w:p>
    <w:p w:rsidR="00D867A8" w:rsidRPr="00D867A8" w:rsidRDefault="00D867A8" w:rsidP="00D867A8">
      <w:pPr>
        <w:outlineLvl w:val="0"/>
      </w:pPr>
      <w:r>
        <w:rPr>
          <w:b/>
          <w:caps/>
        </w:rPr>
        <w:t xml:space="preserve">                    висловлювання</w:t>
      </w:r>
      <w:r w:rsidRPr="00D867A8">
        <w:rPr>
          <w:caps/>
        </w:rPr>
        <w:t xml:space="preserve">……….……………………………………  </w:t>
      </w:r>
      <w:r>
        <w:t>146</w:t>
      </w:r>
    </w:p>
    <w:p w:rsidR="00D867A8" w:rsidRDefault="00D867A8" w:rsidP="00D867A8">
      <w:r>
        <w:t xml:space="preserve">                    4.1. Мовні  чинники, які визначають вірогідність англомовного</w:t>
      </w:r>
    </w:p>
    <w:p w:rsidR="00D867A8" w:rsidRDefault="00D867A8" w:rsidP="00D867A8">
      <w:r>
        <w:t xml:space="preserve">                           констативного висловлювання……..……………………..….. 146 </w:t>
      </w:r>
    </w:p>
    <w:p w:rsidR="00D867A8" w:rsidRPr="00D867A8" w:rsidRDefault="00D867A8" w:rsidP="00D867A8">
      <w:pPr>
        <w:outlineLvl w:val="0"/>
      </w:pPr>
      <w:r>
        <w:t xml:space="preserve">                             4.1.1. Маркери вірогідності </w:t>
      </w:r>
      <w:r>
        <w:rPr>
          <w:lang w:val="uk-UA"/>
        </w:rPr>
        <w:t>у</w:t>
      </w:r>
      <w:r>
        <w:t xml:space="preserve"> репліках-реакціях слухача....  149</w:t>
      </w:r>
    </w:p>
    <w:p w:rsidR="00D867A8" w:rsidRPr="00D867A8" w:rsidRDefault="00D867A8" w:rsidP="00D867A8">
      <w:r>
        <w:t xml:space="preserve">                                       4.1.1.1. Маркери довіри…………………………….…  149</w:t>
      </w:r>
    </w:p>
    <w:p w:rsidR="00D867A8" w:rsidRPr="00D867A8" w:rsidRDefault="00D867A8" w:rsidP="00D867A8">
      <w:r>
        <w:t xml:space="preserve">                                       4.1.1.2. Маркери недовіри…………..………………… 151</w:t>
      </w:r>
    </w:p>
    <w:p w:rsidR="00D867A8" w:rsidRDefault="00D867A8" w:rsidP="00D867A8">
      <w:pPr>
        <w:outlineLvl w:val="0"/>
      </w:pPr>
      <w:r>
        <w:t xml:space="preserve">                             4.1.2. Маркери вірогідності у репліках-увірогідненнях</w:t>
      </w:r>
    </w:p>
    <w:p w:rsidR="00D867A8" w:rsidRPr="00D867A8" w:rsidRDefault="00D867A8" w:rsidP="00D867A8">
      <w:r>
        <w:t xml:space="preserve">                                       мовця…………………….....…………………………..  153</w:t>
      </w:r>
    </w:p>
    <w:p w:rsidR="00D867A8" w:rsidRDefault="00D867A8" w:rsidP="00D867A8">
      <w:r>
        <w:t xml:space="preserve">                    4.2. Позамовні чинники, які визначають вірогідність англомов-</w:t>
      </w:r>
    </w:p>
    <w:p w:rsidR="00D867A8" w:rsidRPr="00D867A8" w:rsidRDefault="00D867A8" w:rsidP="00D867A8">
      <w:r>
        <w:t xml:space="preserve">                           ного констативного висловлювання……….………………… 158</w:t>
      </w:r>
    </w:p>
    <w:p w:rsidR="00D867A8" w:rsidRPr="00D867A8" w:rsidRDefault="00D867A8" w:rsidP="00D867A8">
      <w:r>
        <w:t xml:space="preserve">                             4.2.1  Індивідуально-особистісні характеристики…………. 160</w:t>
      </w:r>
    </w:p>
    <w:p w:rsidR="00D867A8" w:rsidRPr="00D867A8" w:rsidRDefault="00D867A8" w:rsidP="00D867A8">
      <w:pPr>
        <w:outlineLvl w:val="0"/>
      </w:pPr>
      <w:r>
        <w:t xml:space="preserve">                             4.2.2. Невербальна поведінка……………………………….. </w:t>
      </w:r>
      <w:r w:rsidRPr="00D867A8">
        <w:t xml:space="preserve"> </w:t>
      </w:r>
      <w:r>
        <w:t>167</w:t>
      </w:r>
    </w:p>
    <w:p w:rsidR="00D867A8" w:rsidRPr="00D867A8" w:rsidRDefault="00D867A8" w:rsidP="00D867A8">
      <w:r>
        <w:t xml:space="preserve">                             4.2.3. Обставини спілкування..……………………………… 174</w:t>
      </w:r>
    </w:p>
    <w:p w:rsidR="00D867A8" w:rsidRPr="00D867A8" w:rsidRDefault="00D867A8" w:rsidP="00D867A8">
      <w:pPr>
        <w:outlineLvl w:val="0"/>
      </w:pPr>
      <w:r>
        <w:t>Висновки до четвертого розділу……………………………………………….. 176</w:t>
      </w:r>
    </w:p>
    <w:p w:rsidR="00D867A8" w:rsidRPr="00D867A8" w:rsidRDefault="00D867A8" w:rsidP="00D867A8">
      <w:r>
        <w:rPr>
          <w:b/>
        </w:rPr>
        <w:t>ЗАГАЛЬНІ ВИСНОВКИ</w:t>
      </w:r>
      <w:r>
        <w:t>……………………………………………………...  179</w:t>
      </w:r>
    </w:p>
    <w:p w:rsidR="00D867A8" w:rsidRPr="00D867A8" w:rsidRDefault="00D867A8" w:rsidP="00D867A8">
      <w:r>
        <w:rPr>
          <w:b/>
        </w:rPr>
        <w:lastRenderedPageBreak/>
        <w:t>СПИСОК ВИКОРИСТАНОЇ ЛІТЕРАТУРИ</w:t>
      </w:r>
      <w:r>
        <w:t>………………………………. 183</w:t>
      </w:r>
    </w:p>
    <w:p w:rsidR="00D867A8" w:rsidRDefault="00D867A8" w:rsidP="00D867A8">
      <w:pPr>
        <w:rPr>
          <w:lang w:val="en-US"/>
        </w:rPr>
      </w:pPr>
      <w:r>
        <w:rPr>
          <w:b/>
        </w:rPr>
        <w:t>СПИСОК ВИКОРИСТАНИХ СЛОВНИКІВ</w:t>
      </w:r>
      <w:r>
        <w:t>………………………………  209</w:t>
      </w:r>
    </w:p>
    <w:p w:rsidR="00D867A8" w:rsidRDefault="00D867A8" w:rsidP="00D867A8">
      <w:pPr>
        <w:rPr>
          <w:lang w:val="en-US"/>
        </w:rPr>
      </w:pPr>
      <w:r>
        <w:rPr>
          <w:b/>
        </w:rPr>
        <w:t>ДЖЕРЕЛ</w:t>
      </w:r>
      <w:proofErr w:type="gramStart"/>
      <w:r>
        <w:rPr>
          <w:b/>
        </w:rPr>
        <w:t>A</w:t>
      </w:r>
      <w:proofErr w:type="gramEnd"/>
      <w:r>
        <w:rPr>
          <w:b/>
        </w:rPr>
        <w:t xml:space="preserve"> ІЛЮСТРАТИВНОГО МАТЕРІАЛУ</w:t>
      </w:r>
      <w:r>
        <w:t xml:space="preserve">…………………………. </w:t>
      </w:r>
      <w:r>
        <w:rPr>
          <w:lang w:val="en-US"/>
        </w:rPr>
        <w:t xml:space="preserve"> </w:t>
      </w:r>
      <w:r>
        <w:t>210</w:t>
      </w:r>
    </w:p>
    <w:p w:rsidR="00D867A8" w:rsidRDefault="00D867A8" w:rsidP="00D867A8">
      <w:pPr>
        <w:pStyle w:val="21"/>
        <w:rPr>
          <w:rFonts w:ascii="Times New Roman" w:hAnsi="Times New Roman"/>
        </w:rPr>
      </w:pPr>
      <w:r>
        <w:rPr>
          <w:lang w:val="en-US"/>
        </w:rPr>
        <w:fldChar w:fldCharType="end"/>
      </w:r>
      <w:r>
        <w:br w:type="page"/>
      </w:r>
      <w:bookmarkStart w:id="7" w:name="_Toc2064904"/>
      <w:r>
        <w:rPr>
          <w:rFonts w:ascii="Times New Roman" w:hAnsi="Times New Roman"/>
        </w:rPr>
        <w:lastRenderedPageBreak/>
        <w:t>ПЕРЕЛІК УМОВНИХ СКОРОЧЕНЬ</w:t>
      </w:r>
    </w:p>
    <w:p w:rsidR="00D867A8" w:rsidRDefault="00D867A8" w:rsidP="00D867A8"/>
    <w:p w:rsidR="00D867A8" w:rsidRDefault="00D867A8" w:rsidP="00D867A8"/>
    <w:p w:rsidR="00D867A8" w:rsidRDefault="00D867A8" w:rsidP="00D867A8">
      <w:pPr>
        <w:outlineLvl w:val="0"/>
      </w:pPr>
      <w:r>
        <w:rPr>
          <w:b/>
        </w:rPr>
        <w:t>МВ</w:t>
      </w:r>
      <w:r>
        <w:t xml:space="preserve"> – маркери вірогідності</w:t>
      </w:r>
    </w:p>
    <w:p w:rsidR="00D867A8" w:rsidRDefault="00D867A8" w:rsidP="00D867A8">
      <w:r>
        <w:rPr>
          <w:b/>
        </w:rPr>
        <w:t>МКВ</w:t>
      </w:r>
      <w:r>
        <w:t xml:space="preserve"> – маркери категоричної вірогідності</w:t>
      </w:r>
    </w:p>
    <w:p w:rsidR="00D867A8" w:rsidRDefault="00D867A8" w:rsidP="00D867A8">
      <w:r>
        <w:rPr>
          <w:b/>
        </w:rPr>
        <w:t xml:space="preserve">МПВ </w:t>
      </w:r>
      <w:r>
        <w:t>– маркери проблематичної вірогідності</w:t>
      </w:r>
    </w:p>
    <w:p w:rsidR="00D867A8" w:rsidRDefault="00D867A8" w:rsidP="00D867A8">
      <w:pPr>
        <w:jc w:val="center"/>
        <w:outlineLvl w:val="0"/>
        <w:rPr>
          <w:b/>
        </w:rPr>
      </w:pPr>
      <w:r>
        <w:br w:type="page"/>
      </w:r>
      <w:proofErr w:type="gramStart"/>
      <w:r>
        <w:rPr>
          <w:b/>
        </w:rPr>
        <w:lastRenderedPageBreak/>
        <w:t>ВСТУП</w:t>
      </w:r>
      <w:bookmarkEnd w:id="7"/>
      <w:proofErr w:type="gramEnd"/>
    </w:p>
    <w:p w:rsidR="00D867A8" w:rsidRDefault="00D867A8" w:rsidP="00D867A8">
      <w:pPr>
        <w:ind w:firstLine="709"/>
        <w:rPr>
          <w:lang w:val="uk-UA"/>
        </w:rPr>
      </w:pPr>
      <w:r>
        <w:rPr>
          <w:lang w:val="uk-UA"/>
        </w:rPr>
        <w:t>Аналіз констативного висловлювання на предмет вірогідності базується на комунікативному підході, тісно пов’язаному з а</w:t>
      </w:r>
      <w:r>
        <w:t>нтропоцентричним принци</w:t>
      </w:r>
      <w:r w:rsidRPr="00175764">
        <w:t>-</w:t>
      </w:r>
      <w:r>
        <w:t xml:space="preserve">пом вивчення мови. Ідея антропоцентризму мови, яка була закладена Е. Бенве-ністом </w:t>
      </w:r>
      <w:r w:rsidRPr="00175764">
        <w:t xml:space="preserve">[див. </w:t>
      </w:r>
      <w:r>
        <w:t>23: 292</w:t>
      </w:r>
      <w:r>
        <w:sym w:font="Symbol" w:char="F02D"/>
      </w:r>
      <w:r>
        <w:t>300] і знай</w:t>
      </w:r>
      <w:r>
        <w:rPr>
          <w:lang w:val="uk-UA"/>
        </w:rPr>
        <w:t>шла</w:t>
      </w:r>
      <w:r>
        <w:t xml:space="preserve"> своє подальше відображення в працях ін-ших лінгві</w:t>
      </w:r>
      <w:proofErr w:type="gramStart"/>
      <w:r>
        <w:t>ст</w:t>
      </w:r>
      <w:proofErr w:type="gramEnd"/>
      <w:r>
        <w:t xml:space="preserve">ів [див. </w:t>
      </w:r>
      <w:r>
        <w:rPr>
          <w:lang w:val="uk-UA"/>
        </w:rPr>
        <w:t>6; 67</w:t>
      </w:r>
      <w:r>
        <w:t xml:space="preserve">; 145; </w:t>
      </w:r>
      <w:r>
        <w:rPr>
          <w:lang w:val="uk-UA"/>
        </w:rPr>
        <w:t xml:space="preserve">153; 154; 189; </w:t>
      </w:r>
      <w:r>
        <w:t>193;</w:t>
      </w:r>
      <w:r>
        <w:rPr>
          <w:lang w:val="uk-UA"/>
        </w:rPr>
        <w:t xml:space="preserve"> </w:t>
      </w:r>
      <w:r w:rsidRPr="00175764">
        <w:t xml:space="preserve">241 </w:t>
      </w:r>
      <w:r>
        <w:rPr>
          <w:lang w:val="uk-UA"/>
        </w:rPr>
        <w:t>та ін.</w:t>
      </w:r>
      <w:r w:rsidRPr="00175764">
        <w:t>],</w:t>
      </w:r>
      <w:r>
        <w:rPr>
          <w:lang w:val="uk-UA"/>
        </w:rPr>
        <w:t xml:space="preserve"> викликає необ-хідність врахування мовних та позамовних характеристик суб’єкта мовлення і суб’єкта сприйняття при вивченні вірогідності констативного висловлювання. </w:t>
      </w:r>
    </w:p>
    <w:p w:rsidR="00D867A8" w:rsidRDefault="00D867A8" w:rsidP="00D867A8">
      <w:pPr>
        <w:ind w:firstLine="709"/>
        <w:rPr>
          <w:lang w:val="uk-UA"/>
        </w:rPr>
      </w:pPr>
      <w:r>
        <w:rPr>
          <w:b/>
          <w:lang w:val="uk-UA"/>
        </w:rPr>
        <w:t>Вірогідність</w:t>
      </w:r>
      <w:r>
        <w:rPr>
          <w:lang w:val="uk-UA"/>
        </w:rPr>
        <w:t xml:space="preserve"> як мовна категорія відбиває вірне знання або гіпотезу мовця відносно події/явища об’єктивної дійсності </w:t>
      </w:r>
      <w:r w:rsidRPr="00175764">
        <w:rPr>
          <w:lang w:val="uk-UA"/>
        </w:rPr>
        <w:t>[306: 681; 307: 388]</w:t>
      </w:r>
      <w:r>
        <w:rPr>
          <w:lang w:val="uk-UA"/>
        </w:rPr>
        <w:t xml:space="preserve">. </w:t>
      </w:r>
      <w:r w:rsidRPr="00175764">
        <w:rPr>
          <w:lang w:val="uk-UA"/>
        </w:rPr>
        <w:t xml:space="preserve">Основне зав-дання мовця при поданні інформації як вірогідної полягає у здійсненні впливу на психіку та поведінку слухача з метою досягнення перлокутивного ефекту за-певнення. Мовець оформляє своє висловлювання залежно від власної інтенції, реакції адресата, його індивідуальних та соціально-культурних характеристик, </w:t>
      </w:r>
      <w:r>
        <w:rPr>
          <w:lang w:val="uk-UA"/>
        </w:rPr>
        <w:t>здібностей інтерпретувати повідомлення та виявляти експліцитно невиражену інформацію</w:t>
      </w:r>
      <w:r w:rsidRPr="00175764">
        <w:rPr>
          <w:lang w:val="uk-UA"/>
        </w:rPr>
        <w:t xml:space="preserve"> </w:t>
      </w:r>
      <w:r>
        <w:rPr>
          <w:lang w:val="uk-UA"/>
        </w:rPr>
        <w:t xml:space="preserve">[62: 78-79; 63: 279; </w:t>
      </w:r>
      <w:r w:rsidRPr="00D867A8">
        <w:rPr>
          <w:lang w:val="uk-UA"/>
        </w:rPr>
        <w:t>139: 72; 162</w:t>
      </w:r>
      <w:r>
        <w:rPr>
          <w:lang w:val="uk-UA"/>
        </w:rPr>
        <w:t xml:space="preserve">: 5; 191: 144; 198: 98; </w:t>
      </w:r>
      <w:r w:rsidRPr="00D867A8">
        <w:rPr>
          <w:lang w:val="uk-UA"/>
        </w:rPr>
        <w:t>280: 31-32</w:t>
      </w:r>
      <w:r>
        <w:rPr>
          <w:lang w:val="uk-UA"/>
        </w:rPr>
        <w:t xml:space="preserve">]. </w:t>
      </w:r>
    </w:p>
    <w:p w:rsidR="00D867A8" w:rsidRDefault="00D867A8" w:rsidP="00D867A8">
      <w:pPr>
        <w:ind w:firstLine="709"/>
        <w:rPr>
          <w:lang w:val="uk-UA"/>
        </w:rPr>
      </w:pPr>
      <w:r>
        <w:rPr>
          <w:lang w:val="uk-UA"/>
        </w:rPr>
        <w:t xml:space="preserve">Слухач, у свою чергу, при активному сприйнятті повідомлення мовця аналізує його на предмет вірогідності і враховує мовні засоби зі значенням віро-гідності та індивідуально-особистісні  характеристики мовця. Мовні та позамо-вні характеристики комунікантів є обов’язковими компонентами </w:t>
      </w:r>
      <w:r>
        <w:rPr>
          <w:b/>
          <w:lang w:val="uk-UA"/>
        </w:rPr>
        <w:t>мовленнєвої ситуації вірогідності</w:t>
      </w:r>
      <w:r>
        <w:rPr>
          <w:lang w:val="uk-UA"/>
        </w:rPr>
        <w:t xml:space="preserve">. У розумінні терміна ‘‘ситуація’’ ми виходили із запропо-нованого В. Г. Гаком </w:t>
      </w:r>
      <w:r w:rsidRPr="00175764">
        <w:rPr>
          <w:lang w:val="uk-UA"/>
        </w:rPr>
        <w:t xml:space="preserve">[65: 8] </w:t>
      </w:r>
      <w:r>
        <w:rPr>
          <w:lang w:val="uk-UA"/>
        </w:rPr>
        <w:t xml:space="preserve">тлумачення, згідно якого ситуація як референт висловлювання включає два компоненти: 1) предмет мовлення (предметну ситуацію); 2) мету і умови спілкування (мовленнєву ситуацію). </w:t>
      </w:r>
    </w:p>
    <w:p w:rsidR="00D867A8" w:rsidRDefault="00D867A8" w:rsidP="00D867A8">
      <w:pPr>
        <w:pStyle w:val="affffffff3"/>
        <w:rPr>
          <w:lang w:val="uk-UA"/>
        </w:rPr>
      </w:pPr>
      <w:r>
        <w:rPr>
          <w:lang w:val="uk-UA"/>
        </w:rPr>
        <w:t xml:space="preserve">Будь-яка мовленнєва ситуація передбачає висловлювання про події/явища (предметну ситуацію). Мовленнєву ситуацію, в якій повідомлення містить оцін-ку з боку мовця на предмет його вірогідності і оцінюється слухачем на предмет його відповідності дійсності, ми називаємо </w:t>
      </w:r>
      <w:r>
        <w:rPr>
          <w:b/>
          <w:lang w:val="uk-UA"/>
        </w:rPr>
        <w:t>ситуацією вірогідності</w:t>
      </w:r>
      <w:r>
        <w:rPr>
          <w:lang w:val="uk-UA"/>
        </w:rPr>
        <w:t xml:space="preserve">. </w:t>
      </w:r>
    </w:p>
    <w:p w:rsidR="00D867A8" w:rsidRDefault="00D867A8" w:rsidP="00D867A8">
      <w:pPr>
        <w:pStyle w:val="affffffff3"/>
        <w:rPr>
          <w:lang w:val="uk-UA"/>
        </w:rPr>
      </w:pPr>
      <w:r w:rsidRPr="00175764">
        <w:t xml:space="preserve">Найхарактернішим прагматичним типом висловлювання для мовленнєвої ситуації вірогідності є </w:t>
      </w:r>
      <w:r w:rsidRPr="00175764">
        <w:rPr>
          <w:b/>
        </w:rPr>
        <w:t>к</w:t>
      </w:r>
      <w:r>
        <w:rPr>
          <w:b/>
        </w:rPr>
        <w:t>онстативне</w:t>
      </w:r>
      <w:r w:rsidRPr="00175764">
        <w:t xml:space="preserve"> [4: 35; 113: 19; 152: 17; </w:t>
      </w:r>
      <w:r>
        <w:rPr>
          <w:lang w:val="uk-UA"/>
        </w:rPr>
        <w:t xml:space="preserve">176: 181; </w:t>
      </w:r>
      <w:r w:rsidRPr="00175764">
        <w:t xml:space="preserve">266: 107]. Ознака вірогідності є </w:t>
      </w:r>
      <w:r w:rsidRPr="00175764">
        <w:rPr>
          <w:b/>
        </w:rPr>
        <w:t>імманентною</w:t>
      </w:r>
      <w:r w:rsidRPr="00175764">
        <w:t xml:space="preserve"> для констативного висловлювання і закла-деною у його змі</w:t>
      </w:r>
      <w:proofErr w:type="gramStart"/>
      <w:r w:rsidRPr="00175764">
        <w:t>ст</w:t>
      </w:r>
      <w:proofErr w:type="gramEnd"/>
      <w:r w:rsidRPr="00175764">
        <w:t xml:space="preserve">і </w:t>
      </w:r>
      <w:r>
        <w:rPr>
          <w:lang w:val="en-US"/>
        </w:rPr>
        <w:t>a</w:t>
      </w:r>
      <w:r w:rsidRPr="00175764">
        <w:t>пріорі. Проте</w:t>
      </w:r>
      <w:r>
        <w:rPr>
          <w:lang w:val="uk-UA"/>
        </w:rPr>
        <w:t xml:space="preserve"> у мовленнєвій ситуації, коли необхідно</w:t>
      </w:r>
      <w:r w:rsidRPr="00175764">
        <w:t xml:space="preserve">, щоб слухач адекватно оцінив повідомлення за параметром вірогідності, мовець, ке-руючись спрямованою на комунікативний успіх стратегією мовленнєвої діяль-ності, може підвищувати </w:t>
      </w:r>
      <w:r>
        <w:rPr>
          <w:lang w:val="uk-UA"/>
        </w:rPr>
        <w:t xml:space="preserve">або занижувати </w:t>
      </w:r>
      <w:r w:rsidRPr="00175764">
        <w:t xml:space="preserve">ступінь вірогідності висловлювання за допомогою спеціально призначених для цієї мети мовних одиниць – маркерів </w:t>
      </w:r>
      <w:proofErr w:type="gramStart"/>
      <w:r w:rsidRPr="00175764">
        <w:t>в</w:t>
      </w:r>
      <w:proofErr w:type="gramEnd"/>
      <w:r w:rsidRPr="00175764">
        <w:t>ірогідності. Маркери вірогідності</w:t>
      </w:r>
      <w:r>
        <w:rPr>
          <w:lang w:val="uk-UA"/>
        </w:rPr>
        <w:t xml:space="preserve"> не впливають на пропозиціональний зміст висловлювання. Вони лише містять інформацію про те, наскільки вірогідним з точки зору мовця є висловлювання. Саме тому мовні одиниці зі значенням вірогідності мають </w:t>
      </w:r>
      <w:r>
        <w:rPr>
          <w:b/>
          <w:lang w:val="uk-UA"/>
        </w:rPr>
        <w:t>метакомунікативний</w:t>
      </w:r>
      <w:r>
        <w:rPr>
          <w:lang w:val="uk-UA"/>
        </w:rPr>
        <w:t xml:space="preserve"> характер. </w:t>
      </w:r>
    </w:p>
    <w:p w:rsidR="00D867A8" w:rsidRPr="00175764" w:rsidRDefault="00D867A8" w:rsidP="00D867A8">
      <w:pPr>
        <w:pStyle w:val="affffffff3"/>
        <w:rPr>
          <w:lang w:val="uk-UA"/>
        </w:rPr>
      </w:pPr>
      <w:r w:rsidRPr="00175764">
        <w:rPr>
          <w:lang w:val="uk-UA"/>
        </w:rPr>
        <w:t xml:space="preserve">Маркери вірогідності, з одного боку, характеризують зміст констативного висловлювання як істинний/неістинний [12: 632; 22: 157; 116: 43-45], фактуаль-ний/гіпотетичний [81: 146-147; 87: 4-5; 88: 187; 114: 27-28], категоричний/про-блематичний [45: 117-118; 105: 89-90; 125: 6; 171: 244; 220: 165-166], з іншого боку, виявляють епістемічний стан мовця (впевненість, знання, сумнів) стосо-вно істинності/неістинності наданої інформації і сприяють адекватному відтво-ренню слухачем адресованої йому інформації [2: 28; 120: 150-151; 173: 7; </w:t>
      </w:r>
      <w:r>
        <w:rPr>
          <w:lang w:val="uk-UA"/>
        </w:rPr>
        <w:t xml:space="preserve">232: 11; </w:t>
      </w:r>
      <w:r w:rsidRPr="00175764">
        <w:rPr>
          <w:lang w:val="uk-UA"/>
        </w:rPr>
        <w:t xml:space="preserve">238: 5; 268: 916]. </w:t>
      </w:r>
    </w:p>
    <w:p w:rsidR="00D867A8" w:rsidRDefault="00D867A8" w:rsidP="00D867A8">
      <w:pPr>
        <w:pStyle w:val="affffffff3"/>
        <w:rPr>
          <w:lang w:val="uk-UA"/>
        </w:rPr>
      </w:pPr>
      <w:r>
        <w:rPr>
          <w:lang w:val="uk-UA"/>
        </w:rPr>
        <w:lastRenderedPageBreak/>
        <w:t xml:space="preserve">Маркери вірогідності мають </w:t>
      </w:r>
      <w:r>
        <w:rPr>
          <w:b/>
          <w:lang w:val="uk-UA"/>
        </w:rPr>
        <w:t>оцінювальне</w:t>
      </w:r>
      <w:r>
        <w:rPr>
          <w:lang w:val="uk-UA"/>
        </w:rPr>
        <w:t xml:space="preserve"> значення. Існує два типи мов-леннєвих оцінок предметної ситуації: емоційна та раціональна </w:t>
      </w:r>
      <w:r w:rsidRPr="00175764">
        <w:t>[194: 45]</w:t>
      </w:r>
      <w:r>
        <w:rPr>
          <w:lang w:val="uk-UA"/>
        </w:rPr>
        <w:t xml:space="preserve">. Емо-ційна оцінка, яка визначається шкалою ‘‘добре – погано’’ і зводиться до вира-ження почуттів, викликаних у мовця ситуацією спілкування, була об’єктом багатьох досліджень [див. 7; </w:t>
      </w:r>
      <w:r w:rsidRPr="00175764">
        <w:rPr>
          <w:lang w:val="uk-UA"/>
        </w:rPr>
        <w:t xml:space="preserve">34; </w:t>
      </w:r>
      <w:r>
        <w:rPr>
          <w:lang w:val="uk-UA"/>
        </w:rPr>
        <w:t xml:space="preserve">59; 60; </w:t>
      </w:r>
      <w:r w:rsidRPr="00175764">
        <w:rPr>
          <w:lang w:val="uk-UA"/>
        </w:rPr>
        <w:t>61; 75; 95; 99; 108; 161; 169; 205</w:t>
      </w:r>
      <w:r>
        <w:rPr>
          <w:lang w:val="uk-UA"/>
        </w:rPr>
        <w:t xml:space="preserve">], тоді як раціональна (епістемічна) оцінка, до якої належать оцінки типу ‘‘точно – приблизно’’, ‘‘багато – мало’’, ‘‘вірно – невірно’’, ‘‘істинно – неістинно’’,  спрямовані на об’єктивне відображення мовцем описуваної ситуації, є недо-статньо дослідженою. </w:t>
      </w:r>
    </w:p>
    <w:p w:rsidR="00D867A8" w:rsidRDefault="00D867A8" w:rsidP="00D867A8">
      <w:pPr>
        <w:ind w:firstLine="709"/>
        <w:rPr>
          <w:lang w:val="uk-UA"/>
        </w:rPr>
      </w:pPr>
      <w:r>
        <w:rPr>
          <w:lang w:val="uk-UA"/>
        </w:rPr>
        <w:t xml:space="preserve">Категорію вірогідності відображають оцінки ‘‘істинно-неістинно’’ та ‘‘вірно-невірно’’, які містять характеристики ситуації об’єктивної дійсності в аспекті її істинності/неістинності та вірності її відображення і тому називають-ся </w:t>
      </w:r>
      <w:r>
        <w:rPr>
          <w:b/>
          <w:lang w:val="uk-UA"/>
        </w:rPr>
        <w:t>верифікаційними оцінками</w:t>
      </w:r>
      <w:r>
        <w:rPr>
          <w:lang w:val="uk-UA"/>
        </w:rPr>
        <w:t xml:space="preserve"> </w:t>
      </w:r>
      <w:r w:rsidRPr="00175764">
        <w:rPr>
          <w:lang w:val="uk-UA"/>
        </w:rPr>
        <w:t>[див. 161: 32].</w:t>
      </w:r>
    </w:p>
    <w:p w:rsidR="00D867A8" w:rsidRPr="00175764" w:rsidRDefault="00D867A8" w:rsidP="00D867A8">
      <w:pPr>
        <w:pStyle w:val="affffffff3"/>
        <w:rPr>
          <w:lang w:val="uk-UA"/>
        </w:rPr>
      </w:pPr>
      <w:r>
        <w:rPr>
          <w:lang w:val="uk-UA"/>
        </w:rPr>
        <w:t xml:space="preserve">За допомогою маркерів вірогідності у констативному висловлюванні від-бивається ступінь пізнаності мовцем об’єктивної дійсності. Тому </w:t>
      </w:r>
      <w:r w:rsidRPr="00175764">
        <w:rPr>
          <w:lang w:val="uk-UA"/>
        </w:rPr>
        <w:t xml:space="preserve">ми визнача-ємо вірогідність як мовну </w:t>
      </w:r>
      <w:r w:rsidRPr="00175764">
        <w:rPr>
          <w:b/>
          <w:lang w:val="uk-UA"/>
        </w:rPr>
        <w:t>прагмасемантичну категорію</w:t>
      </w:r>
      <w:r w:rsidRPr="00175764">
        <w:rPr>
          <w:lang w:val="uk-UA"/>
        </w:rPr>
        <w:t xml:space="preserve">, яка виражає раціо-нальну (епістемічну) оцінку мовця або слухача з приводу відображеної у змісті констативного висловлювання об’єктивної дійсності та рівня її пізнаності кому-нікантами. </w:t>
      </w:r>
    </w:p>
    <w:p w:rsidR="00D867A8" w:rsidRPr="00175764" w:rsidRDefault="00D867A8" w:rsidP="00D867A8">
      <w:pPr>
        <w:pStyle w:val="affffffff3"/>
      </w:pPr>
      <w:r w:rsidRPr="00175764">
        <w:t>Існує ряд робіт, у яких вивчалися</w:t>
      </w:r>
      <w:r>
        <w:rPr>
          <w:lang w:val="uk-UA"/>
        </w:rPr>
        <w:t xml:space="preserve"> окремі аспекти к</w:t>
      </w:r>
      <w:r w:rsidRPr="00175764">
        <w:t xml:space="preserve">атегорії вірогідності. Так, були описані семантичні [див. 150; 242; 254; 257; 314], синтаксичні [див. 79; </w:t>
      </w:r>
      <w:r>
        <w:t xml:space="preserve">104; 114; 188; </w:t>
      </w:r>
      <w:r w:rsidRPr="00175764">
        <w:t xml:space="preserve">240], просодичні [див. </w:t>
      </w:r>
      <w:r>
        <w:t>125</w:t>
      </w:r>
      <w:r w:rsidRPr="00175764">
        <w:t>], функціональні характеристики [</w:t>
      </w:r>
      <w:r>
        <w:rPr>
          <w:lang w:val="uk-UA"/>
        </w:rPr>
        <w:t xml:space="preserve">див. 12; </w:t>
      </w:r>
      <w:r w:rsidRPr="00175764">
        <w:t>43; 82</w:t>
      </w:r>
      <w:r>
        <w:rPr>
          <w:lang w:val="uk-UA"/>
        </w:rPr>
        <w:t>; 220</w:t>
      </w:r>
      <w:r w:rsidRPr="00175764">
        <w:t xml:space="preserve">; 222] </w:t>
      </w:r>
      <w:proofErr w:type="gramStart"/>
      <w:r w:rsidRPr="00175764">
        <w:t>досл</w:t>
      </w:r>
      <w:proofErr w:type="gramEnd"/>
      <w:r w:rsidRPr="00175764">
        <w:t xml:space="preserve">іджуваних мовних одиниць та їх метакомунікати-вна роль [див. 48; </w:t>
      </w:r>
      <w:proofErr w:type="gramStart"/>
      <w:r w:rsidRPr="00175764">
        <w:t xml:space="preserve">133; 214; 234] у висловлюванні. Були також зроблені розвідки з вивчення їх культурологічних [див. </w:t>
      </w:r>
      <w:r>
        <w:t xml:space="preserve">66; 101; 196; </w:t>
      </w:r>
      <w:r w:rsidRPr="00175764">
        <w:t xml:space="preserve">233; 256] і, навіть, діахроніч-них [див. </w:t>
      </w:r>
      <w:r>
        <w:t>195; 213</w:t>
      </w:r>
      <w:r w:rsidRPr="00175764">
        <w:t>] особливостей.</w:t>
      </w:r>
      <w:proofErr w:type="gramEnd"/>
    </w:p>
    <w:p w:rsidR="00D867A8" w:rsidRPr="00175764" w:rsidRDefault="00D867A8" w:rsidP="00D867A8">
      <w:pPr>
        <w:pStyle w:val="affffffff3"/>
      </w:pPr>
      <w:r w:rsidRPr="00175764">
        <w:t xml:space="preserve">Більшість проведених </w:t>
      </w:r>
      <w:proofErr w:type="gramStart"/>
      <w:r w:rsidRPr="00175764">
        <w:t>досл</w:t>
      </w:r>
      <w:proofErr w:type="gramEnd"/>
      <w:r w:rsidRPr="00175764">
        <w:t>іджень була пов’язана з вивченням окремих лексем як засобів пом’якшення категоричності</w:t>
      </w:r>
      <w:r>
        <w:t>,</w:t>
      </w:r>
      <w:r w:rsidRPr="00175764">
        <w:t xml:space="preserve"> які занижують вірогідність по-відомлення [див.,</w:t>
      </w:r>
      <w:r>
        <w:t xml:space="preserve"> напр., 185; </w:t>
      </w:r>
      <w:r w:rsidRPr="00175764">
        <w:t xml:space="preserve">223; 233; 259; 261; 274; 283], а саме: </w:t>
      </w:r>
      <w:r>
        <w:rPr>
          <w:lang w:val="uk-UA"/>
        </w:rPr>
        <w:t xml:space="preserve">дієслів </w:t>
      </w:r>
      <w:r w:rsidRPr="00175764">
        <w:t xml:space="preserve">[див. </w:t>
      </w:r>
      <w:r>
        <w:t xml:space="preserve">81; 87; </w:t>
      </w:r>
      <w:r w:rsidRPr="00175764">
        <w:t xml:space="preserve">124; 180; 297], </w:t>
      </w:r>
      <w:r>
        <w:rPr>
          <w:lang w:val="uk-UA"/>
        </w:rPr>
        <w:t xml:space="preserve">прислівників </w:t>
      </w:r>
      <w:r w:rsidRPr="00175764">
        <w:t xml:space="preserve">[див. 234; </w:t>
      </w:r>
      <w:proofErr w:type="gramStart"/>
      <w:r w:rsidRPr="00175764">
        <w:t xml:space="preserve">249; 258; 265; 278], </w:t>
      </w:r>
      <w:r>
        <w:rPr>
          <w:lang w:val="uk-UA"/>
        </w:rPr>
        <w:t xml:space="preserve">модальних дієслів </w:t>
      </w:r>
      <w:r w:rsidRPr="00175764">
        <w:t>[див. 89</w:t>
      </w:r>
      <w:r>
        <w:rPr>
          <w:lang w:val="uk-UA"/>
        </w:rPr>
        <w:t xml:space="preserve">; </w:t>
      </w:r>
      <w:r w:rsidRPr="00175764">
        <w:t>235; 246; 254; 259; 279] або модальних слів [див. 218].</w:t>
      </w:r>
      <w:proofErr w:type="gramEnd"/>
      <w:r w:rsidRPr="00175764">
        <w:t xml:space="preserve"> Але при цьому поза увагою залишилися структурні та прагматичні особливості мовних одиниць. У нашому ж розумінні, </w:t>
      </w:r>
      <w:r w:rsidRPr="00175764">
        <w:rPr>
          <w:b/>
        </w:rPr>
        <w:t>вірогідність</w:t>
      </w:r>
      <w:r w:rsidRPr="00175764">
        <w:t xml:space="preserve"> є прагмасемантичною категорією і може бути вираженою як на внутрішньосинтаксичному (за допомогою мода-льних дієслів), так і на зовнішньосинтаксичному (за допомогою вставних кон-струкцій, дієслів та модальних слів) </w:t>
      </w:r>
      <w:proofErr w:type="gramStart"/>
      <w:r w:rsidRPr="00175764">
        <w:t>р</w:t>
      </w:r>
      <w:proofErr w:type="gramEnd"/>
      <w:r w:rsidRPr="00175764">
        <w:t xml:space="preserve">івнях констативного висловлювання. </w:t>
      </w:r>
    </w:p>
    <w:p w:rsidR="00D867A8" w:rsidRDefault="00D867A8" w:rsidP="00D867A8">
      <w:pPr>
        <w:pStyle w:val="affffffff3"/>
      </w:pPr>
      <w:r>
        <w:rPr>
          <w:i/>
        </w:rPr>
        <w:t>Актуальність</w:t>
      </w:r>
      <w:r>
        <w:t xml:space="preserve"> дисертації визначається сучасною тенденцією розвитку лінгвістичної науки, спрямованою на вивчення взаємодії семантики, структури та прагматики висловлювання, </w:t>
      </w:r>
      <w:proofErr w:type="gramStart"/>
      <w:r>
        <w:t>досл</w:t>
      </w:r>
      <w:proofErr w:type="gramEnd"/>
      <w:r>
        <w:t xml:space="preserve">ідження мовних процесів з урахуванням людського фактора та розкриття глибинних механізмів передачі епістемічного значення засобами мови. </w:t>
      </w:r>
      <w:proofErr w:type="gramStart"/>
      <w:r>
        <w:t xml:space="preserve">Аналіз констативних висловлювань на предмет їх вірогідності у структурному та прагмасемантичному аспектах є актуальним, оскільки уможливлює розкриття специфіки мовленнєвого акту констатації як ускладненого ствердженням або припущенням про подію/явище об’єктивної дійсності. </w:t>
      </w:r>
      <w:r>
        <w:rPr>
          <w:lang w:val="uk-UA"/>
        </w:rPr>
        <w:t xml:space="preserve">У </w:t>
      </w:r>
      <w:r>
        <w:t xml:space="preserve">рамках теорії мовленнєвої комунікації </w:t>
      </w:r>
      <w:r>
        <w:lastRenderedPageBreak/>
        <w:t>важливим є вивчення мов-ної</w:t>
      </w:r>
      <w:r>
        <w:rPr>
          <w:lang w:val="uk-UA"/>
        </w:rPr>
        <w:t xml:space="preserve"> природи </w:t>
      </w:r>
      <w:r>
        <w:t>вірогідності констативних висловлювань у взаємодії з індив</w:t>
      </w:r>
      <w:proofErr w:type="gramEnd"/>
      <w:r>
        <w:t xml:space="preserve">і-дуально-особистнісними характеристиками комунікантів, їх невербальної пове-дінки та обставин спілкування.  </w:t>
      </w:r>
    </w:p>
    <w:p w:rsidR="00D867A8" w:rsidRDefault="00D867A8" w:rsidP="00D867A8">
      <w:pPr>
        <w:ind w:firstLine="567"/>
        <w:rPr>
          <w:b/>
        </w:rPr>
      </w:pPr>
      <w:r>
        <w:rPr>
          <w:i/>
        </w:rPr>
        <w:t>Зв’язок роботи з науковими темами.</w:t>
      </w:r>
      <w:r>
        <w:rPr>
          <w:b/>
        </w:rPr>
        <w:t xml:space="preserve"> </w:t>
      </w:r>
      <w:r>
        <w:t xml:space="preserve">Дисертаційне </w:t>
      </w:r>
      <w:proofErr w:type="gramStart"/>
      <w:r>
        <w:t>досл</w:t>
      </w:r>
      <w:proofErr w:type="gramEnd"/>
      <w:r>
        <w:t>ідження виконано в межах наукової проблематики</w:t>
      </w:r>
      <w:r w:rsidRPr="00175764">
        <w:t xml:space="preserve"> </w:t>
      </w:r>
      <w:r>
        <w:t>‘‘Мовні системи. Динаміка функціонування фонетичних, граматичних та лексичних одиниць: когнітивний та комунікати</w:t>
      </w:r>
      <w:r w:rsidRPr="00175764">
        <w:t>-</w:t>
      </w:r>
      <w:r>
        <w:t>вно-прагматичний аспекти (германські, романські та українська мови)’’, затвер</w:t>
      </w:r>
      <w:r w:rsidRPr="00175764">
        <w:t>-</w:t>
      </w:r>
      <w:r>
        <w:t>дженої вченою радою Київського державного лінгвістичного університету (протокол №5 від 24 січня 2000 року).</w:t>
      </w:r>
    </w:p>
    <w:p w:rsidR="00D867A8" w:rsidRDefault="00D867A8" w:rsidP="00D867A8">
      <w:pPr>
        <w:pStyle w:val="affffffff3"/>
        <w:rPr>
          <w:spacing w:val="-4"/>
        </w:rPr>
      </w:pPr>
      <w:r>
        <w:rPr>
          <w:i/>
          <w:spacing w:val="-4"/>
        </w:rPr>
        <w:t xml:space="preserve">Мета </w:t>
      </w:r>
      <w:proofErr w:type="gramStart"/>
      <w:r>
        <w:rPr>
          <w:spacing w:val="-4"/>
        </w:rPr>
        <w:t>досл</w:t>
      </w:r>
      <w:proofErr w:type="gramEnd"/>
      <w:r>
        <w:rPr>
          <w:spacing w:val="-4"/>
        </w:rPr>
        <w:t>ідження</w:t>
      </w:r>
      <w:r w:rsidRPr="00175764">
        <w:rPr>
          <w:spacing w:val="-4"/>
        </w:rPr>
        <w:t xml:space="preserve"> – виявлення корпусу мовних засобів зі значенням віро-гідності та особливостей її позначення в англомовному констативному висло-влюванні  </w:t>
      </w:r>
      <w:r>
        <w:rPr>
          <w:spacing w:val="-4"/>
        </w:rPr>
        <w:t xml:space="preserve">– зумовила необхідність вирішення конкретних </w:t>
      </w:r>
      <w:r>
        <w:rPr>
          <w:i/>
          <w:spacing w:val="-4"/>
        </w:rPr>
        <w:t>завдань</w:t>
      </w:r>
      <w:r>
        <w:rPr>
          <w:spacing w:val="-4"/>
        </w:rPr>
        <w:t xml:space="preserve">: </w:t>
      </w:r>
    </w:p>
    <w:p w:rsidR="00D867A8" w:rsidRDefault="00D867A8" w:rsidP="009A7964">
      <w:pPr>
        <w:pStyle w:val="affffffff3"/>
        <w:numPr>
          <w:ilvl w:val="0"/>
          <w:numId w:val="60"/>
        </w:numPr>
        <w:tabs>
          <w:tab w:val="clear" w:pos="360"/>
          <w:tab w:val="left" w:pos="851"/>
          <w:tab w:val="left" w:pos="993"/>
          <w:tab w:val="num" w:pos="1134"/>
        </w:tabs>
        <w:suppressAutoHyphens w:val="0"/>
        <w:spacing w:after="0" w:line="360" w:lineRule="auto"/>
        <w:ind w:left="1134" w:hanging="425"/>
        <w:jc w:val="both"/>
      </w:pPr>
      <w:r w:rsidRPr="00175764">
        <w:t xml:space="preserve">  </w:t>
      </w:r>
      <w:r>
        <w:t>виявити вербальні й невербальні засоби вираження вірогідності у англомовному констативному висловлюванні;</w:t>
      </w:r>
    </w:p>
    <w:p w:rsidR="00D867A8" w:rsidRDefault="00D867A8" w:rsidP="009A7964">
      <w:pPr>
        <w:pStyle w:val="affffffff3"/>
        <w:numPr>
          <w:ilvl w:val="0"/>
          <w:numId w:val="61"/>
        </w:numPr>
        <w:tabs>
          <w:tab w:val="clear" w:pos="360"/>
          <w:tab w:val="left" w:pos="567"/>
          <w:tab w:val="left" w:pos="709"/>
          <w:tab w:val="num" w:pos="1134"/>
        </w:tabs>
        <w:suppressAutoHyphens w:val="0"/>
        <w:spacing w:after="0" w:line="360" w:lineRule="auto"/>
        <w:ind w:left="1134" w:hanging="425"/>
        <w:jc w:val="both"/>
      </w:pPr>
      <w:r>
        <w:t xml:space="preserve">вибудувати прагмасемантичну типологію показників </w:t>
      </w:r>
      <w:proofErr w:type="gramStart"/>
      <w:r>
        <w:t>в</w:t>
      </w:r>
      <w:proofErr w:type="gramEnd"/>
      <w:r>
        <w:t>ірогідності та на її основі визначити міру вірогідності англомовного констативного висловлювання;</w:t>
      </w:r>
    </w:p>
    <w:p w:rsidR="00D867A8" w:rsidRDefault="00D867A8" w:rsidP="009A7964">
      <w:pPr>
        <w:pStyle w:val="affffffff3"/>
        <w:numPr>
          <w:ilvl w:val="0"/>
          <w:numId w:val="62"/>
        </w:numPr>
        <w:tabs>
          <w:tab w:val="clear" w:pos="360"/>
          <w:tab w:val="num" w:pos="1134"/>
        </w:tabs>
        <w:suppressAutoHyphens w:val="0"/>
        <w:spacing w:after="0" w:line="360" w:lineRule="auto"/>
        <w:ind w:left="1134" w:hanging="425"/>
        <w:jc w:val="both"/>
      </w:pPr>
      <w:r>
        <w:t xml:space="preserve">виявити закономірності функціонування показників </w:t>
      </w:r>
      <w:proofErr w:type="gramStart"/>
      <w:r>
        <w:t>в</w:t>
      </w:r>
      <w:proofErr w:type="gramEnd"/>
      <w:r>
        <w:t>ірогідності;</w:t>
      </w:r>
    </w:p>
    <w:p w:rsidR="00D867A8" w:rsidRDefault="00D867A8" w:rsidP="009A7964">
      <w:pPr>
        <w:pStyle w:val="affffffff3"/>
        <w:numPr>
          <w:ilvl w:val="0"/>
          <w:numId w:val="63"/>
        </w:numPr>
        <w:tabs>
          <w:tab w:val="clear" w:pos="360"/>
          <w:tab w:val="num" w:pos="1134"/>
        </w:tabs>
        <w:suppressAutoHyphens w:val="0"/>
        <w:spacing w:after="0" w:line="360" w:lineRule="auto"/>
        <w:ind w:left="1134" w:hanging="425"/>
        <w:jc w:val="both"/>
      </w:pPr>
      <w:r>
        <w:t xml:space="preserve">визначити типи узгодження показників </w:t>
      </w:r>
      <w:proofErr w:type="gramStart"/>
      <w:r>
        <w:t>в</w:t>
      </w:r>
      <w:proofErr w:type="gramEnd"/>
      <w:r>
        <w:t>ірогідності у англомовному констативному висловлюванні  та описати їх семантичні особливості;</w:t>
      </w:r>
    </w:p>
    <w:p w:rsidR="00D867A8" w:rsidRDefault="00D867A8" w:rsidP="009A7964">
      <w:pPr>
        <w:pStyle w:val="affffffff3"/>
        <w:numPr>
          <w:ilvl w:val="0"/>
          <w:numId w:val="65"/>
        </w:numPr>
        <w:tabs>
          <w:tab w:val="clear" w:pos="360"/>
          <w:tab w:val="num" w:pos="1134"/>
        </w:tabs>
        <w:suppressAutoHyphens w:val="0"/>
        <w:spacing w:after="0" w:line="360" w:lineRule="auto"/>
        <w:ind w:left="1134" w:hanging="425"/>
        <w:jc w:val="both"/>
      </w:pPr>
      <w:r>
        <w:t xml:space="preserve">виявити позиційну варіативність показників </w:t>
      </w:r>
      <w:proofErr w:type="gramStart"/>
      <w:r>
        <w:t>в</w:t>
      </w:r>
      <w:proofErr w:type="gramEnd"/>
      <w:r>
        <w:t>ірогідності у констатив-ному висловлюванні в сучасній англійській мові та її вплив на міру вірогідності констативного висловлювання;</w:t>
      </w:r>
    </w:p>
    <w:p w:rsidR="00D867A8" w:rsidRDefault="00D867A8" w:rsidP="009A7964">
      <w:pPr>
        <w:pStyle w:val="affffffff3"/>
        <w:numPr>
          <w:ilvl w:val="0"/>
          <w:numId w:val="64"/>
        </w:numPr>
        <w:tabs>
          <w:tab w:val="clear" w:pos="360"/>
          <w:tab w:val="num" w:pos="1134"/>
        </w:tabs>
        <w:suppressAutoHyphens w:val="0"/>
        <w:spacing w:after="0" w:line="360" w:lineRule="auto"/>
        <w:ind w:left="1134" w:hanging="425"/>
        <w:jc w:val="both"/>
      </w:pPr>
      <w:r>
        <w:t xml:space="preserve">визначити вплив позамовних чинників </w:t>
      </w:r>
      <w:proofErr w:type="gramStart"/>
      <w:r>
        <w:t>на</w:t>
      </w:r>
      <w:proofErr w:type="gramEnd"/>
      <w:r>
        <w:t xml:space="preserve"> вірогідність англомовного констативного висловлювання. </w:t>
      </w:r>
    </w:p>
    <w:p w:rsidR="00D867A8" w:rsidRDefault="00D867A8" w:rsidP="00D867A8">
      <w:pPr>
        <w:pStyle w:val="affffffff3"/>
        <w:rPr>
          <w:lang w:val="uk-UA"/>
        </w:rPr>
      </w:pPr>
      <w:r>
        <w:rPr>
          <w:i/>
          <w:lang w:val="uk-UA"/>
        </w:rPr>
        <w:t xml:space="preserve">Об’єктом </w:t>
      </w:r>
      <w:r>
        <w:rPr>
          <w:lang w:val="uk-UA"/>
        </w:rPr>
        <w:t>дослідження є констативні висловлювання в сучасній англій-ській мові в аспекті вивчення їх вірогідності.</w:t>
      </w:r>
    </w:p>
    <w:p w:rsidR="00D867A8" w:rsidRDefault="00D867A8" w:rsidP="00D867A8">
      <w:pPr>
        <w:pStyle w:val="affffffff3"/>
        <w:rPr>
          <w:lang w:val="uk-UA"/>
        </w:rPr>
      </w:pPr>
      <w:r>
        <w:rPr>
          <w:i/>
          <w:lang w:val="uk-UA"/>
        </w:rPr>
        <w:t xml:space="preserve">Предмет </w:t>
      </w:r>
      <w:r>
        <w:rPr>
          <w:lang w:val="uk-UA"/>
        </w:rPr>
        <w:t>вивчення складають прагмасемантичні та структурно-позиційні характеристики показників вірогідності в англомовному констативному вислов-люванні.</w:t>
      </w:r>
    </w:p>
    <w:p w:rsidR="00D867A8" w:rsidRDefault="00D867A8" w:rsidP="00D867A8">
      <w:pPr>
        <w:pStyle w:val="affffffff"/>
        <w:ind w:firstLine="709"/>
      </w:pPr>
      <w:r w:rsidRPr="00175764">
        <w:rPr>
          <w:i/>
          <w:lang w:val="uk-UA"/>
        </w:rPr>
        <w:t xml:space="preserve">Матеріалом </w:t>
      </w:r>
      <w:r w:rsidRPr="00175764">
        <w:rPr>
          <w:lang w:val="uk-UA"/>
        </w:rPr>
        <w:t xml:space="preserve">дослідження слугували фрагменти з діалогів художніх творів сучасних англійських і американських письменників та з англомовної преси (рубрики ‘‘новини’’). </w:t>
      </w:r>
      <w:proofErr w:type="gramStart"/>
      <w:r>
        <w:t>У</w:t>
      </w:r>
      <w:proofErr w:type="gramEnd"/>
      <w:r>
        <w:t xml:space="preserve"> </w:t>
      </w:r>
      <w:proofErr w:type="gramStart"/>
      <w:r>
        <w:t>результат</w:t>
      </w:r>
      <w:proofErr w:type="gramEnd"/>
      <w:r>
        <w:t>і суцільної вибірки з художньої літератури одержано 2 570 прикладів констативних висловлювань, немаркованих та марко-ваних показниками вірогідності. При аналізі констативних висловлювань за параметром вірогідності враховувались також репліки-реакції адресата.</w:t>
      </w:r>
    </w:p>
    <w:p w:rsidR="00D867A8" w:rsidRPr="00D867A8" w:rsidRDefault="00D867A8" w:rsidP="00D867A8">
      <w:pPr>
        <w:pStyle w:val="affffffff"/>
        <w:ind w:firstLine="709"/>
      </w:pPr>
      <w:r>
        <w:t xml:space="preserve">Для досягнення мети та вирішення поставлених завдань у роботі використані такі </w:t>
      </w:r>
      <w:r>
        <w:rPr>
          <w:i/>
        </w:rPr>
        <w:t xml:space="preserve">методи та прийоми </w:t>
      </w:r>
      <w:r>
        <w:t xml:space="preserve">лінгвістичного аналізу: </w:t>
      </w:r>
      <w:r>
        <w:rPr>
          <w:i/>
        </w:rPr>
        <w:t>індуктив-ний метод</w:t>
      </w:r>
      <w:r>
        <w:t xml:space="preserve">, який визначив напрям дослідження від накопичення мовного мате-ріалу до його </w:t>
      </w:r>
      <w:r>
        <w:lastRenderedPageBreak/>
        <w:t xml:space="preserve">систематизації при встановленні типів маркерів </w:t>
      </w:r>
      <w:proofErr w:type="gramStart"/>
      <w:r>
        <w:t>в</w:t>
      </w:r>
      <w:proofErr w:type="gramEnd"/>
      <w:r>
        <w:t xml:space="preserve">ірогідності; </w:t>
      </w:r>
      <w:r>
        <w:rPr>
          <w:i/>
        </w:rPr>
        <w:t>метод комунікативно-</w:t>
      </w:r>
      <w:r>
        <w:rPr>
          <w:i/>
          <w:lang w:val="uk-UA"/>
        </w:rPr>
        <w:t>функціонального аналізу</w:t>
      </w:r>
      <w:r>
        <w:rPr>
          <w:lang w:val="uk-UA"/>
        </w:rPr>
        <w:t xml:space="preserve">, за допомогою якого вивчались функції показників </w:t>
      </w:r>
      <w:proofErr w:type="gramStart"/>
      <w:r>
        <w:rPr>
          <w:lang w:val="uk-UA"/>
        </w:rPr>
        <w:t>в</w:t>
      </w:r>
      <w:proofErr w:type="gramEnd"/>
      <w:r>
        <w:rPr>
          <w:lang w:val="uk-UA"/>
        </w:rPr>
        <w:t xml:space="preserve">ірогідності у констативному висловлюванні; </w:t>
      </w:r>
      <w:r>
        <w:rPr>
          <w:i/>
        </w:rPr>
        <w:t>гіпотетико-дедуктивний метод</w:t>
      </w:r>
      <w:r>
        <w:t xml:space="preserve">, який передбачає побудову гіпотези та перевірку її істин-ності; </w:t>
      </w:r>
      <w:r>
        <w:rPr>
          <w:i/>
        </w:rPr>
        <w:t>елементи кількісного аналізу</w:t>
      </w:r>
      <w:r>
        <w:t xml:space="preserve"> з метою встановлення частоти вживання основних показників </w:t>
      </w:r>
      <w:proofErr w:type="gramStart"/>
      <w:r>
        <w:t>в</w:t>
      </w:r>
      <w:proofErr w:type="gramEnd"/>
      <w:r>
        <w:t xml:space="preserve">ірогідності. Ідентифікація та дослідження мовних одиниць як маркерів вірогідності була здійснена на основі </w:t>
      </w:r>
      <w:r>
        <w:rPr>
          <w:i/>
        </w:rPr>
        <w:t>методики контекстуально-семантичного аналізу.</w:t>
      </w:r>
      <w:r>
        <w:t xml:space="preserve"> Семантичний аналіз дозволив устано-вити основні розряди одиниць, які використовуються в англомовному кон-стативному висловлюванні для позначення вірогідності. Необхідність викори-стання </w:t>
      </w:r>
      <w:r w:rsidRPr="00D867A8">
        <w:t xml:space="preserve">контекстуального аналізу випливає з детального вивчення мовних та позамовних чинників, що визначають семантичний зміст маркерів </w:t>
      </w:r>
      <w:proofErr w:type="gramStart"/>
      <w:r w:rsidRPr="00D867A8">
        <w:t>в</w:t>
      </w:r>
      <w:proofErr w:type="gramEnd"/>
      <w:r w:rsidRPr="00D867A8">
        <w:t>ірогідності та їх прагматичну зумовленість.</w:t>
      </w:r>
    </w:p>
    <w:p w:rsidR="00D867A8" w:rsidRDefault="00D867A8" w:rsidP="00D867A8">
      <w:pPr>
        <w:pStyle w:val="affffffff3"/>
        <w:rPr>
          <w:lang w:val="uk-UA"/>
        </w:rPr>
      </w:pPr>
      <w:r>
        <w:rPr>
          <w:i/>
        </w:rPr>
        <w:t>Наукова</w:t>
      </w:r>
      <w:r w:rsidRPr="00D867A8">
        <w:rPr>
          <w:i/>
        </w:rPr>
        <w:t xml:space="preserve"> </w:t>
      </w:r>
      <w:r>
        <w:rPr>
          <w:i/>
        </w:rPr>
        <w:t>новизна</w:t>
      </w:r>
      <w:r w:rsidRPr="00D867A8">
        <w:rPr>
          <w:i/>
        </w:rPr>
        <w:t xml:space="preserve"> </w:t>
      </w:r>
      <w:r>
        <w:t>дисертації</w:t>
      </w:r>
      <w:r w:rsidRPr="00D867A8">
        <w:t xml:space="preserve"> </w:t>
      </w:r>
      <w:r>
        <w:t>полягає</w:t>
      </w:r>
      <w:r w:rsidRPr="00D867A8">
        <w:t xml:space="preserve"> </w:t>
      </w:r>
      <w:r>
        <w:t>у</w:t>
      </w:r>
      <w:r w:rsidRPr="00D867A8">
        <w:t xml:space="preserve"> </w:t>
      </w:r>
      <w:r>
        <w:t>новизні</w:t>
      </w:r>
      <w:r w:rsidRPr="00D867A8">
        <w:t xml:space="preserve"> </w:t>
      </w:r>
      <w:r>
        <w:t>об</w:t>
      </w:r>
      <w:r w:rsidRPr="00D867A8">
        <w:t>’</w:t>
      </w:r>
      <w:r>
        <w:t>єкту</w:t>
      </w:r>
      <w:r w:rsidRPr="00D867A8">
        <w:t xml:space="preserve"> </w:t>
      </w:r>
      <w:proofErr w:type="gramStart"/>
      <w:r>
        <w:t>досл</w:t>
      </w:r>
      <w:proofErr w:type="gramEnd"/>
      <w:r>
        <w:t>ідження</w:t>
      </w:r>
      <w:r w:rsidRPr="00D867A8">
        <w:t xml:space="preserve">: </w:t>
      </w:r>
      <w:r>
        <w:t>вірогідність</w:t>
      </w:r>
      <w:r w:rsidRPr="00D867A8">
        <w:t xml:space="preserve"> </w:t>
      </w:r>
      <w:r>
        <w:t>констативного</w:t>
      </w:r>
      <w:r w:rsidRPr="00D867A8">
        <w:t xml:space="preserve"> </w:t>
      </w:r>
      <w:r>
        <w:t>висловлювання</w:t>
      </w:r>
      <w:r w:rsidRPr="00D867A8">
        <w:t xml:space="preserve"> </w:t>
      </w:r>
      <w:r>
        <w:t>не</w:t>
      </w:r>
      <w:r w:rsidRPr="00D867A8">
        <w:t xml:space="preserve"> </w:t>
      </w:r>
      <w:r>
        <w:t>була</w:t>
      </w:r>
      <w:r w:rsidRPr="00D867A8">
        <w:t xml:space="preserve"> </w:t>
      </w:r>
      <w:r>
        <w:t>об</w:t>
      </w:r>
      <w:r w:rsidRPr="00D867A8">
        <w:t>’</w:t>
      </w:r>
      <w:r>
        <w:t>єктом</w:t>
      </w:r>
      <w:r w:rsidRPr="00D867A8">
        <w:t xml:space="preserve"> </w:t>
      </w:r>
      <w:r>
        <w:t>спеціального</w:t>
      </w:r>
      <w:r w:rsidRPr="00D867A8">
        <w:t xml:space="preserve"> </w:t>
      </w:r>
      <w:r>
        <w:t>розгляду</w:t>
      </w:r>
      <w:r w:rsidRPr="00D867A8">
        <w:t xml:space="preserve"> </w:t>
      </w:r>
      <w:r>
        <w:t>у</w:t>
      </w:r>
      <w:r w:rsidRPr="00D867A8">
        <w:t xml:space="preserve"> </w:t>
      </w:r>
      <w:r>
        <w:t>вітчизняній</w:t>
      </w:r>
      <w:r w:rsidRPr="00D867A8">
        <w:t xml:space="preserve"> </w:t>
      </w:r>
      <w:r>
        <w:t>англістиці</w:t>
      </w:r>
      <w:r w:rsidRPr="00D867A8">
        <w:t xml:space="preserve">. </w:t>
      </w:r>
      <w:r>
        <w:t>Вперше</w:t>
      </w:r>
      <w:r w:rsidRPr="00D867A8">
        <w:t xml:space="preserve"> </w:t>
      </w:r>
      <w:r>
        <w:t>на</w:t>
      </w:r>
      <w:r w:rsidRPr="00D867A8">
        <w:t xml:space="preserve"> </w:t>
      </w:r>
      <w:r>
        <w:t>матеріалі</w:t>
      </w:r>
      <w:r w:rsidRPr="00D867A8">
        <w:t xml:space="preserve"> </w:t>
      </w:r>
      <w:r>
        <w:t>сучасної</w:t>
      </w:r>
      <w:r w:rsidRPr="00D867A8">
        <w:t xml:space="preserve"> </w:t>
      </w:r>
      <w:r>
        <w:t>англійської</w:t>
      </w:r>
      <w:r w:rsidRPr="00D867A8">
        <w:t xml:space="preserve"> </w:t>
      </w:r>
      <w:r>
        <w:t>мови</w:t>
      </w:r>
      <w:r w:rsidRPr="00D867A8">
        <w:t xml:space="preserve"> </w:t>
      </w:r>
      <w:r>
        <w:t>встановлені</w:t>
      </w:r>
      <w:r w:rsidRPr="00D867A8">
        <w:t xml:space="preserve"> </w:t>
      </w:r>
      <w:r>
        <w:t>та</w:t>
      </w:r>
      <w:r w:rsidRPr="00D867A8">
        <w:t xml:space="preserve"> </w:t>
      </w:r>
      <w:r>
        <w:t>описані</w:t>
      </w:r>
      <w:r w:rsidRPr="00D867A8">
        <w:t xml:space="preserve"> </w:t>
      </w:r>
      <w:r>
        <w:t>маркери</w:t>
      </w:r>
      <w:r w:rsidRPr="00D867A8">
        <w:t xml:space="preserve"> </w:t>
      </w:r>
      <w:r>
        <w:t>вірогідності</w:t>
      </w:r>
      <w:r w:rsidRPr="00D867A8">
        <w:t xml:space="preserve"> </w:t>
      </w:r>
      <w:r>
        <w:t>констативного</w:t>
      </w:r>
      <w:r w:rsidRPr="00D867A8">
        <w:t xml:space="preserve"> </w:t>
      </w:r>
      <w:r>
        <w:t>висловлю</w:t>
      </w:r>
      <w:r w:rsidRPr="00D867A8">
        <w:t>-</w:t>
      </w:r>
      <w:r>
        <w:t>вання</w:t>
      </w:r>
      <w:r w:rsidRPr="00D867A8">
        <w:t xml:space="preserve">, </w:t>
      </w:r>
      <w:r>
        <w:t>які</w:t>
      </w:r>
      <w:r w:rsidRPr="00D867A8">
        <w:t xml:space="preserve"> </w:t>
      </w:r>
      <w:r>
        <w:t>в</w:t>
      </w:r>
      <w:r w:rsidRPr="00D867A8">
        <w:t xml:space="preserve"> </w:t>
      </w:r>
      <w:r>
        <w:t>роботі</w:t>
      </w:r>
      <w:r w:rsidRPr="00D867A8">
        <w:t xml:space="preserve"> </w:t>
      </w:r>
      <w:r>
        <w:t>диференціюються</w:t>
      </w:r>
      <w:r w:rsidRPr="00D867A8">
        <w:t xml:space="preserve"> </w:t>
      </w:r>
      <w:r>
        <w:t>за</w:t>
      </w:r>
      <w:r w:rsidRPr="00D867A8">
        <w:t xml:space="preserve"> </w:t>
      </w:r>
      <w:r>
        <w:t>декількома</w:t>
      </w:r>
      <w:r w:rsidRPr="00D867A8">
        <w:t xml:space="preserve"> </w:t>
      </w:r>
      <w:r>
        <w:t>ознаками</w:t>
      </w:r>
      <w:r w:rsidRPr="00D867A8">
        <w:t xml:space="preserve">: </w:t>
      </w:r>
      <w:r>
        <w:t>за</w:t>
      </w:r>
      <w:r w:rsidRPr="00D867A8">
        <w:t xml:space="preserve"> </w:t>
      </w:r>
      <w:r>
        <w:t>ступенем</w:t>
      </w:r>
      <w:r w:rsidRPr="00D867A8">
        <w:t xml:space="preserve"> </w:t>
      </w:r>
      <w:r>
        <w:t>проя</w:t>
      </w:r>
      <w:r w:rsidRPr="00D867A8">
        <w:t>-</w:t>
      </w:r>
      <w:r>
        <w:t>ву</w:t>
      </w:r>
      <w:r w:rsidRPr="00D867A8">
        <w:t xml:space="preserve"> </w:t>
      </w:r>
      <w:r>
        <w:t>ознаки</w:t>
      </w:r>
      <w:r w:rsidRPr="00D867A8">
        <w:t xml:space="preserve"> </w:t>
      </w:r>
      <w:r>
        <w:t>вірогідності</w:t>
      </w:r>
      <w:r w:rsidRPr="00D867A8">
        <w:t xml:space="preserve"> – </w:t>
      </w:r>
      <w:r>
        <w:t>на</w:t>
      </w:r>
      <w:r w:rsidRPr="00D867A8">
        <w:t xml:space="preserve"> </w:t>
      </w:r>
      <w:r>
        <w:t>маркери</w:t>
      </w:r>
      <w:r w:rsidRPr="00D867A8">
        <w:t xml:space="preserve"> </w:t>
      </w:r>
      <w:r>
        <w:t>високої</w:t>
      </w:r>
      <w:r w:rsidRPr="00D867A8">
        <w:t xml:space="preserve"> </w:t>
      </w:r>
      <w:r>
        <w:t>та</w:t>
      </w:r>
      <w:r w:rsidRPr="00D867A8">
        <w:t xml:space="preserve"> </w:t>
      </w:r>
      <w:r>
        <w:t>низької</w:t>
      </w:r>
      <w:r w:rsidRPr="00D867A8">
        <w:t xml:space="preserve"> </w:t>
      </w:r>
      <w:proofErr w:type="gramStart"/>
      <w:r>
        <w:t>міри</w:t>
      </w:r>
      <w:proofErr w:type="gramEnd"/>
      <w:r w:rsidRPr="00D867A8">
        <w:t xml:space="preserve"> </w:t>
      </w:r>
      <w:r>
        <w:t>вірогідності</w:t>
      </w:r>
      <w:r w:rsidRPr="00D867A8">
        <w:t xml:space="preserve">, </w:t>
      </w:r>
      <w:r>
        <w:t>за</w:t>
      </w:r>
      <w:r w:rsidRPr="00D867A8">
        <w:t xml:space="preserve"> </w:t>
      </w:r>
      <w:r>
        <w:t>ознакою</w:t>
      </w:r>
      <w:r w:rsidRPr="00D867A8">
        <w:t xml:space="preserve"> </w:t>
      </w:r>
      <w:r>
        <w:t>приналежності</w:t>
      </w:r>
      <w:r w:rsidRPr="00D867A8">
        <w:t xml:space="preserve"> </w:t>
      </w:r>
      <w:r>
        <w:t>одному</w:t>
      </w:r>
      <w:r w:rsidRPr="00D867A8">
        <w:t xml:space="preserve"> </w:t>
      </w:r>
      <w:r>
        <w:t>з</w:t>
      </w:r>
      <w:r w:rsidRPr="00D867A8">
        <w:t xml:space="preserve"> </w:t>
      </w:r>
      <w:r>
        <w:t>учасників</w:t>
      </w:r>
      <w:r w:rsidRPr="00D867A8">
        <w:t xml:space="preserve"> </w:t>
      </w:r>
      <w:r>
        <w:t>комунікативного</w:t>
      </w:r>
      <w:r w:rsidRPr="00D867A8">
        <w:t xml:space="preserve"> </w:t>
      </w:r>
      <w:r>
        <w:t>акту</w:t>
      </w:r>
      <w:r w:rsidRPr="00D867A8">
        <w:t xml:space="preserve"> – </w:t>
      </w:r>
      <w:r>
        <w:t>на</w:t>
      </w:r>
      <w:r w:rsidRPr="00D867A8">
        <w:t xml:space="preserve"> </w:t>
      </w:r>
      <w:r>
        <w:t>маркери</w:t>
      </w:r>
      <w:r w:rsidRPr="00D867A8">
        <w:t xml:space="preserve"> </w:t>
      </w:r>
      <w:r>
        <w:t>мовця</w:t>
      </w:r>
      <w:r w:rsidRPr="00D867A8">
        <w:t xml:space="preserve"> </w:t>
      </w:r>
      <w:r>
        <w:t>і</w:t>
      </w:r>
      <w:r w:rsidRPr="00D867A8">
        <w:t xml:space="preserve"> </w:t>
      </w:r>
      <w:r>
        <w:t>маркери</w:t>
      </w:r>
      <w:r w:rsidRPr="00D867A8">
        <w:t xml:space="preserve"> </w:t>
      </w:r>
      <w:r>
        <w:t>слухача</w:t>
      </w:r>
      <w:r w:rsidRPr="00D867A8">
        <w:t xml:space="preserve">. </w:t>
      </w:r>
      <w:r>
        <w:t>Запропонований</w:t>
      </w:r>
      <w:r w:rsidRPr="00D867A8">
        <w:t xml:space="preserve"> </w:t>
      </w:r>
      <w:r>
        <w:t>у</w:t>
      </w:r>
      <w:r w:rsidRPr="00D867A8">
        <w:t xml:space="preserve"> </w:t>
      </w:r>
      <w:r>
        <w:t>роботі</w:t>
      </w:r>
      <w:r w:rsidRPr="00D867A8">
        <w:t xml:space="preserve"> </w:t>
      </w:r>
      <w:r>
        <w:t>аналіз</w:t>
      </w:r>
      <w:r w:rsidRPr="00D867A8">
        <w:t xml:space="preserve"> </w:t>
      </w:r>
      <w:r>
        <w:t>маркерів</w:t>
      </w:r>
      <w:r w:rsidRPr="00D867A8">
        <w:t xml:space="preserve"> </w:t>
      </w:r>
      <w:proofErr w:type="gramStart"/>
      <w:r>
        <w:t>в</w:t>
      </w:r>
      <w:proofErr w:type="gramEnd"/>
      <w:r>
        <w:t>ірогідності</w:t>
      </w:r>
      <w:r w:rsidRPr="00D867A8">
        <w:t xml:space="preserve"> </w:t>
      </w:r>
      <w:r>
        <w:t>розкриває</w:t>
      </w:r>
      <w:r w:rsidRPr="00D867A8">
        <w:t xml:space="preserve"> </w:t>
      </w:r>
      <w:r>
        <w:t>ієрархічність</w:t>
      </w:r>
      <w:r w:rsidRPr="00D867A8">
        <w:t xml:space="preserve"> </w:t>
      </w:r>
      <w:r>
        <w:t>констативного</w:t>
      </w:r>
      <w:r w:rsidRPr="00D867A8">
        <w:t xml:space="preserve"> </w:t>
      </w:r>
      <w:r>
        <w:t>висловлювання</w:t>
      </w:r>
      <w:r w:rsidRPr="00D867A8">
        <w:t xml:space="preserve"> </w:t>
      </w:r>
      <w:r>
        <w:t>на</w:t>
      </w:r>
      <w:r w:rsidRPr="00D867A8">
        <w:t xml:space="preserve"> </w:t>
      </w:r>
      <w:r>
        <w:t>основі</w:t>
      </w:r>
      <w:r w:rsidRPr="00D867A8">
        <w:t xml:space="preserve"> </w:t>
      </w:r>
      <w:r>
        <w:t>міри</w:t>
      </w:r>
      <w:r w:rsidRPr="00D867A8">
        <w:t xml:space="preserve"> </w:t>
      </w:r>
      <w:r>
        <w:t>його</w:t>
      </w:r>
      <w:r w:rsidRPr="00D867A8">
        <w:t xml:space="preserve"> </w:t>
      </w:r>
      <w:r>
        <w:t>віро</w:t>
      </w:r>
      <w:r w:rsidRPr="00D867A8">
        <w:t>-</w:t>
      </w:r>
      <w:r>
        <w:t>гідності</w:t>
      </w:r>
      <w:r w:rsidRPr="00D867A8">
        <w:t xml:space="preserve">. </w:t>
      </w:r>
      <w:r>
        <w:t>Новим</w:t>
      </w:r>
      <w:r w:rsidRPr="00D867A8">
        <w:t xml:space="preserve"> </w:t>
      </w:r>
      <w:r>
        <w:t>у</w:t>
      </w:r>
      <w:r w:rsidRPr="00D867A8">
        <w:t xml:space="preserve"> дисертаційному дослідженні </w:t>
      </w:r>
      <w:r>
        <w:t>є</w:t>
      </w:r>
      <w:r w:rsidRPr="00D867A8">
        <w:t xml:space="preserve"> </w:t>
      </w:r>
      <w:r>
        <w:t>застосований</w:t>
      </w:r>
      <w:r w:rsidRPr="00D867A8">
        <w:t xml:space="preserve"> інтеграційний підхід до вивчення категорії вірогідності, який включає аналіз мовних чинників (показників вірогідності) та позамовних (віку, авторитету, фізичного та психіч-ного здоров’я комунікантів тощо). </w:t>
      </w:r>
    </w:p>
    <w:p w:rsidR="00D867A8" w:rsidRDefault="00D867A8" w:rsidP="00D867A8">
      <w:pPr>
        <w:pStyle w:val="affffffff"/>
        <w:ind w:firstLine="709"/>
      </w:pPr>
      <w:r w:rsidRPr="00175764">
        <w:rPr>
          <w:i/>
          <w:lang w:val="uk-UA"/>
        </w:rPr>
        <w:t>Те</w:t>
      </w:r>
      <w:r>
        <w:rPr>
          <w:i/>
          <w:lang w:val="uk-UA"/>
        </w:rPr>
        <w:t>о</w:t>
      </w:r>
      <w:r w:rsidRPr="00175764">
        <w:rPr>
          <w:i/>
          <w:lang w:val="uk-UA"/>
        </w:rPr>
        <w:t xml:space="preserve">ретичне значення </w:t>
      </w:r>
      <w:r w:rsidRPr="00175764">
        <w:rPr>
          <w:lang w:val="uk-UA"/>
        </w:rPr>
        <w:t xml:space="preserve">дисертаційної роботи полягає у подальшій розробці питань теорії мовленнєвої комунікації, пов’язаних із вивченням прагматичного аспекта спілкування у мовленнєвій ситуації вірогідності, з впливом мовних та позамовних чинників на вірогідність повідомлення. </w:t>
      </w:r>
      <w:r>
        <w:t xml:space="preserve">Аналіз прагмасемантичних та структурно-позиційних властивостей маркерів </w:t>
      </w:r>
      <w:proofErr w:type="gramStart"/>
      <w:r>
        <w:t>в</w:t>
      </w:r>
      <w:proofErr w:type="gramEnd"/>
      <w:r>
        <w:t xml:space="preserve">ірогідності констативного висловлювання є внеском у розробку теоретичних аспектів прагматичного синтаксису та комунікативної семантики. </w:t>
      </w:r>
      <w:proofErr w:type="gramStart"/>
      <w:r>
        <w:t>Досл</w:t>
      </w:r>
      <w:proofErr w:type="gramEnd"/>
      <w:r>
        <w:t xml:space="preserve">ідження мовної природи вірогід-ності висловлювання та структури мовленнєвої ситуації вірогідності поглиблює наукові знання про закономірності вербалізації раціонально-оцінювального ставлення комунікантів до повідомлення і сприяє подальшій розробці питань теорії мовленнєвих актів та теорії аргументації. </w:t>
      </w:r>
    </w:p>
    <w:p w:rsidR="00D867A8" w:rsidRDefault="00D867A8" w:rsidP="00D867A8">
      <w:pPr>
        <w:pStyle w:val="affffffff"/>
        <w:ind w:firstLine="709"/>
      </w:pPr>
      <w:r>
        <w:rPr>
          <w:i/>
        </w:rPr>
        <w:t xml:space="preserve">Практичне значення </w:t>
      </w:r>
      <w:r>
        <w:t>дисертації полягає у можливості використання ви</w:t>
      </w:r>
      <w:r w:rsidRPr="00175764">
        <w:t>-</w:t>
      </w:r>
      <w:r>
        <w:t xml:space="preserve">сновків та матеріалів </w:t>
      </w:r>
      <w:proofErr w:type="gramStart"/>
      <w:r>
        <w:t>досл</w:t>
      </w:r>
      <w:proofErr w:type="gramEnd"/>
      <w:r>
        <w:t>ідження в курсах теоретичної граматики (розділи ‘‘Синтаксис’’, ‘‘Прагматика речення’’, ‘‘Актуальне членування речення’’, ‘‘Модальні слова’’, ‘‘Модальні дієслова’’), лексикології англійської мови (роз</w:t>
      </w:r>
      <w:r w:rsidRPr="00175764">
        <w:t>-</w:t>
      </w:r>
      <w:r>
        <w:t xml:space="preserve">діл ‘‘Семантичне значення слова’’), у спецкурсах з прагмалінгвістики, теорії комунікації, теорії аргументації, а також при укладанні методичних посібників з теорії мовленнєвої комунікації, при написанні наукових праць з </w:t>
      </w:r>
      <w:proofErr w:type="gramStart"/>
      <w:r>
        <w:t>англ</w:t>
      </w:r>
      <w:proofErr w:type="gramEnd"/>
      <w:r>
        <w:t>ійської філології, у практиці викладання англійської мови.</w:t>
      </w:r>
    </w:p>
    <w:p w:rsidR="00D867A8" w:rsidRDefault="00D867A8" w:rsidP="00D867A8">
      <w:pPr>
        <w:pStyle w:val="affffffff"/>
        <w:ind w:firstLine="709"/>
      </w:pPr>
    </w:p>
    <w:p w:rsidR="00D867A8" w:rsidRDefault="00D867A8" w:rsidP="00D867A8">
      <w:pPr>
        <w:tabs>
          <w:tab w:val="num" w:pos="1843"/>
        </w:tabs>
        <w:ind w:firstLine="709"/>
        <w:rPr>
          <w:i/>
          <w:lang w:val="uk-UA"/>
        </w:rPr>
      </w:pPr>
      <w:r>
        <w:rPr>
          <w:i/>
          <w:lang w:val="uk-UA"/>
        </w:rPr>
        <w:t>На захист виносяться такі положення:</w:t>
      </w:r>
    </w:p>
    <w:p w:rsidR="00D867A8" w:rsidRPr="00175764" w:rsidRDefault="00D867A8" w:rsidP="00D867A8">
      <w:pPr>
        <w:pStyle w:val="affffffff3"/>
        <w:rPr>
          <w:lang w:val="uk-UA"/>
        </w:rPr>
      </w:pPr>
      <w:r w:rsidRPr="00175764">
        <w:rPr>
          <w:lang w:val="uk-UA"/>
        </w:rPr>
        <w:t>1. Вірогідність – це прагмасемантична категорія раціонально-оцінюваль-ного змісту, яка відбиває рівень знань мовця про події/явища об’єктивної дій-сності та є імманентною ознакою констативного висловлювання. Критерієм категорії вірогідності є верифікаційна оцінка.</w:t>
      </w:r>
    </w:p>
    <w:p w:rsidR="00D867A8" w:rsidRPr="00175764" w:rsidRDefault="00D867A8" w:rsidP="00D867A8">
      <w:pPr>
        <w:pStyle w:val="affffffff3"/>
        <w:rPr>
          <w:lang w:val="uk-UA"/>
        </w:rPr>
      </w:pPr>
      <w:r w:rsidRPr="00175764">
        <w:rPr>
          <w:lang w:val="uk-UA"/>
        </w:rPr>
        <w:t xml:space="preserve">2. Залежно від епістемічного стану мовця та від міри пізнаності мовцем події/явища об’єктивної дійсності акт констатації відбивається у мові за допо-могою власне вірогідності або ускладнюється ствердженням чи припущенням щодо існування події/явища об’єктивної дійсності, проявом чого у мовленні є маркери категоричної та проблематичної вірогідності. </w:t>
      </w:r>
    </w:p>
    <w:p w:rsidR="00D867A8" w:rsidRPr="00D867A8" w:rsidRDefault="00D867A8" w:rsidP="00D867A8">
      <w:pPr>
        <w:ind w:firstLine="567"/>
        <w:rPr>
          <w:lang w:val="uk-UA"/>
        </w:rPr>
      </w:pPr>
      <w:r w:rsidRPr="00175764">
        <w:rPr>
          <w:lang w:val="uk-UA"/>
        </w:rPr>
        <w:t xml:space="preserve">3. Власне вірогідними є висловлювання про загальновідомі події/явища об’єктивної дійсності (висока міра вірогідності) та суб’єктивну думку мовця (низька міра вірогідності), які не потребують додаткових показників вірогід-ності. Власне вірогідні висловлювання мають структуру констативу-інформа-тиву і виражають модальність дійсності як різновид об’єктивної модальності. Категорично вірогідними є висловлювання про всебічно пізнані події/явища об’єктивної дійсності, котрі позначаються спеціальними лексичними та лекси-ко-граматичними одиницями. </w:t>
      </w:r>
      <w:r w:rsidRPr="00D867A8">
        <w:rPr>
          <w:lang w:val="uk-UA"/>
        </w:rPr>
        <w:t xml:space="preserve">Маркери категоричної вірогідності надають висловлюванню високого ступеня вірогідності. Проблематично вірогідними є висловлювання про малопізнані події/явища об’єктивної дійсності, позначені спеціальними лексичними та лексико-граматичними одиницями. Маркери проблематичної вірогідності надають висловлюванню низького ступеня вірогідності. </w:t>
      </w:r>
    </w:p>
    <w:p w:rsidR="00D867A8" w:rsidRPr="00D867A8" w:rsidRDefault="00D867A8" w:rsidP="00D867A8">
      <w:pPr>
        <w:pStyle w:val="affffffff3"/>
        <w:rPr>
          <w:lang w:val="uk-UA"/>
        </w:rPr>
      </w:pPr>
      <w:r w:rsidRPr="00D867A8">
        <w:rPr>
          <w:lang w:val="uk-UA"/>
        </w:rPr>
        <w:t xml:space="preserve">4. </w:t>
      </w:r>
      <w:r>
        <w:rPr>
          <w:lang w:val="uk-UA"/>
        </w:rPr>
        <w:t xml:space="preserve">Маркери вірогідності є метакомунікативними за своєю природою,  оскільки вони не впливають на пропозиціональний зміст констативного вислов-лювання. Їх призначення полягає в інформуванні мовцем слухача про своє ста-влення до пропозиціонального змісту повідомлення та орієнтуванні слухача щодо характеру наданої інформації. </w:t>
      </w:r>
    </w:p>
    <w:p w:rsidR="00D867A8" w:rsidRDefault="00D867A8" w:rsidP="00D867A8">
      <w:pPr>
        <w:pStyle w:val="affffffff3"/>
        <w:tabs>
          <w:tab w:val="left" w:pos="1134"/>
        </w:tabs>
      </w:pPr>
      <w:r>
        <w:t xml:space="preserve">5. Позиція маркера вірогідності у констативному висловлюванні вказує на його прагматичну значущість. В ініціальній позиції маркери вірогідності пере-дають відому інформацію і складають інформаційну базу – тему висловлюван-ня. У фінальній позиції маркери вірогідності є комунікативно виділеними і вво-дять інформаційний фокус – рему висловлювання. Найбільшу прагматичну зна-чущість мають маркери вірогідності, які виражені окремими завершеними кон-стативними висловлюваннями. </w:t>
      </w:r>
    </w:p>
    <w:p w:rsidR="00D867A8" w:rsidRDefault="00D867A8" w:rsidP="00D867A8">
      <w:pPr>
        <w:pStyle w:val="affffffff3"/>
      </w:pPr>
      <w:r>
        <w:t>6. Мовленнєва ситуація вірогідності чітко орієнтована на слухача. Саме слухач має винести остаточну оцінку вірогідності повідомлення мовця. Зале-жно від змісту інформації та характеру аргумента її вірогідності слухач виражає довіру чи недові</w:t>
      </w:r>
      <w:proofErr w:type="gramStart"/>
      <w:r>
        <w:t>ру до</w:t>
      </w:r>
      <w:proofErr w:type="gramEnd"/>
      <w:r>
        <w:t xml:space="preserve"> повідомлення мовця. Вираженням довіри слухач сигнал</w:t>
      </w:r>
      <w:proofErr w:type="gramStart"/>
      <w:r>
        <w:t>і-</w:t>
      </w:r>
      <w:proofErr w:type="gramEnd"/>
      <w:r>
        <w:t>зує мовцеві про сприйняття висловлювання як вірогідного. Вираженням недов</w:t>
      </w:r>
      <w:proofErr w:type="gramStart"/>
      <w:r>
        <w:t>і-</w:t>
      </w:r>
      <w:proofErr w:type="gramEnd"/>
      <w:r>
        <w:t>ри слухач передає свої сумніви щодо істинності повідомлення і спонукає мовця увірогіднити надану інформацію.</w:t>
      </w:r>
    </w:p>
    <w:p w:rsidR="00D867A8" w:rsidRDefault="00D867A8" w:rsidP="00D867A8">
      <w:pPr>
        <w:pStyle w:val="affffffff3"/>
        <w:rPr>
          <w:lang w:val="uk-UA"/>
        </w:rPr>
      </w:pPr>
      <w:r>
        <w:rPr>
          <w:lang w:val="uk-UA"/>
        </w:rPr>
        <w:t>7</w:t>
      </w:r>
      <w:r>
        <w:t xml:space="preserve">. Позамовні чинники, а саме: фізичні, </w:t>
      </w:r>
      <w:proofErr w:type="gramStart"/>
      <w:r>
        <w:t>соц</w:t>
      </w:r>
      <w:proofErr w:type="gramEnd"/>
      <w:r>
        <w:t>іальні, психологічні, індиві-дуальні характеристики мовця, його невербальна поведінка, а також обставини спілкування є значущими при оцінюванні слухачем констативного висловлю-вання за параметром вірогідності.</w:t>
      </w:r>
    </w:p>
    <w:p w:rsidR="00D867A8" w:rsidRDefault="00D867A8" w:rsidP="00D867A8">
      <w:pPr>
        <w:ind w:firstLine="709"/>
        <w:rPr>
          <w:lang w:val="uk-UA"/>
        </w:rPr>
      </w:pPr>
      <w:r w:rsidRPr="00175764">
        <w:rPr>
          <w:i/>
          <w:lang w:val="uk-UA"/>
        </w:rPr>
        <w:lastRenderedPageBreak/>
        <w:t xml:space="preserve">Апробація </w:t>
      </w:r>
      <w:r w:rsidRPr="00175764">
        <w:rPr>
          <w:lang w:val="uk-UA"/>
        </w:rPr>
        <w:t xml:space="preserve">основних положень та результатів дослідження здійснювалася на засіданнях кафедри граматики та історії англійської мови та на 8 конферен-ціях, у тому числі: </w:t>
      </w:r>
      <w:r w:rsidRPr="00175764">
        <w:rPr>
          <w:i/>
          <w:lang w:val="uk-UA"/>
        </w:rPr>
        <w:t>міжнародних</w:t>
      </w:r>
      <w:r w:rsidRPr="00175764">
        <w:rPr>
          <w:lang w:val="uk-UA"/>
        </w:rPr>
        <w:t xml:space="preserve">: </w:t>
      </w:r>
      <w:r>
        <w:rPr>
          <w:lang w:val="uk-UA"/>
        </w:rPr>
        <w:t xml:space="preserve">‘‘Семантика мови і тексту’’ (Івано-Фран-ківськ, 2000 р.), </w:t>
      </w:r>
      <w:r w:rsidRPr="00175764">
        <w:rPr>
          <w:lang w:val="uk-UA"/>
        </w:rPr>
        <w:t xml:space="preserve">‘‘Форма, значення та функції одиниць мови та мовлення’’ (Мінськ, 2002 р.), </w:t>
      </w:r>
      <w:r>
        <w:rPr>
          <w:lang w:val="uk-UA"/>
        </w:rPr>
        <w:t>‘‘</w:t>
      </w:r>
      <w:r>
        <w:rPr>
          <w:lang w:val="en-US"/>
        </w:rPr>
        <w:t>English</w:t>
      </w:r>
      <w:r w:rsidRPr="00175764">
        <w:rPr>
          <w:lang w:val="uk-UA"/>
        </w:rPr>
        <w:t xml:space="preserve"> </w:t>
      </w:r>
      <w:r>
        <w:rPr>
          <w:lang w:val="en-US"/>
        </w:rPr>
        <w:t>Language</w:t>
      </w:r>
      <w:r w:rsidRPr="00175764">
        <w:rPr>
          <w:lang w:val="uk-UA"/>
        </w:rPr>
        <w:t xml:space="preserve"> </w:t>
      </w:r>
      <w:r>
        <w:rPr>
          <w:lang w:val="en-US"/>
        </w:rPr>
        <w:t>Teaching</w:t>
      </w:r>
      <w:r w:rsidRPr="00175764">
        <w:rPr>
          <w:lang w:val="uk-UA"/>
        </w:rPr>
        <w:t xml:space="preserve">: </w:t>
      </w:r>
      <w:r>
        <w:rPr>
          <w:lang w:val="en-US"/>
        </w:rPr>
        <w:t>novELTy</w:t>
      </w:r>
      <w:r w:rsidRPr="00175764">
        <w:rPr>
          <w:lang w:val="uk-UA"/>
        </w:rPr>
        <w:t xml:space="preserve"> </w:t>
      </w:r>
      <w:r>
        <w:rPr>
          <w:lang w:val="en-US"/>
        </w:rPr>
        <w:t>and</w:t>
      </w:r>
      <w:r w:rsidRPr="00175764">
        <w:rPr>
          <w:lang w:val="uk-UA"/>
        </w:rPr>
        <w:t xml:space="preserve"> </w:t>
      </w:r>
      <w:r>
        <w:rPr>
          <w:lang w:val="en-US"/>
        </w:rPr>
        <w:t>search</w:t>
      </w:r>
      <w:r w:rsidRPr="00175764">
        <w:rPr>
          <w:lang w:val="uk-UA"/>
        </w:rPr>
        <w:t xml:space="preserve"> </w:t>
      </w:r>
      <w:r>
        <w:rPr>
          <w:lang w:val="en-US"/>
        </w:rPr>
        <w:t>for</w:t>
      </w:r>
      <w:r w:rsidRPr="00175764">
        <w:rPr>
          <w:lang w:val="uk-UA"/>
        </w:rPr>
        <w:t xml:space="preserve"> </w:t>
      </w:r>
      <w:r>
        <w:rPr>
          <w:lang w:val="en-US"/>
        </w:rPr>
        <w:t>quality</w:t>
      </w:r>
      <w:r w:rsidRPr="00175764">
        <w:rPr>
          <w:lang w:val="uk-UA"/>
        </w:rPr>
        <w:t xml:space="preserve">’’ (Мінськ, 2002 р.); </w:t>
      </w:r>
      <w:r>
        <w:rPr>
          <w:i/>
          <w:lang w:val="uk-UA"/>
        </w:rPr>
        <w:t>республіканських</w:t>
      </w:r>
      <w:r>
        <w:rPr>
          <w:lang w:val="uk-UA"/>
        </w:rPr>
        <w:t xml:space="preserve">: </w:t>
      </w:r>
      <w:r>
        <w:rPr>
          <w:lang w:val="en-US"/>
        </w:rPr>
        <w:t>VIII</w:t>
      </w:r>
      <w:r w:rsidRPr="00175764">
        <w:rPr>
          <w:lang w:val="uk-UA"/>
        </w:rPr>
        <w:t xml:space="preserve"> </w:t>
      </w:r>
      <w:r>
        <w:rPr>
          <w:lang w:val="uk-UA"/>
        </w:rPr>
        <w:t xml:space="preserve">Всеукраїнській науковій філологічній конференції ‘‘Проблеми сучасної світової літератури та лінгвістики’’ (Черкаси, 2001 р.), ІІ Всеукраїнській науковій конференції ‘‘Актуальні проблеми менталінгвістики’’ (Черкаси, 2001 р.), </w:t>
      </w:r>
      <w:r>
        <w:rPr>
          <w:lang w:val="en-US"/>
        </w:rPr>
        <w:t>IX</w:t>
      </w:r>
      <w:r w:rsidRPr="00175764">
        <w:rPr>
          <w:lang w:val="uk-UA"/>
        </w:rPr>
        <w:t xml:space="preserve"> Всеукраїнській науковій філологічній конференції </w:t>
      </w:r>
      <w:r>
        <w:rPr>
          <w:lang w:val="uk-UA"/>
        </w:rPr>
        <w:t xml:space="preserve">‘‘Проблеми сучасної світової літератури та лінгвістики’’ (Черкаси, 2002 р.); </w:t>
      </w:r>
      <w:r>
        <w:rPr>
          <w:i/>
          <w:lang w:val="uk-UA"/>
        </w:rPr>
        <w:t>н</w:t>
      </w:r>
      <w:r w:rsidRPr="00175764">
        <w:rPr>
          <w:i/>
          <w:lang w:val="uk-UA"/>
        </w:rPr>
        <w:t>ауково-практичних у КНЛУ:</w:t>
      </w:r>
      <w:r w:rsidRPr="00175764">
        <w:rPr>
          <w:lang w:val="uk-UA"/>
        </w:rPr>
        <w:t xml:space="preserve"> ‘‘Мова </w:t>
      </w:r>
      <w:r>
        <w:rPr>
          <w:lang w:val="en-US"/>
        </w:rPr>
        <w:sym w:font="Symbol" w:char="F02D"/>
      </w:r>
      <w:r w:rsidRPr="00175764">
        <w:rPr>
          <w:lang w:val="uk-UA"/>
        </w:rPr>
        <w:t xml:space="preserve"> освіта </w:t>
      </w:r>
      <w:r>
        <w:rPr>
          <w:lang w:val="en-US"/>
        </w:rPr>
        <w:sym w:font="Symbol" w:char="F02D"/>
      </w:r>
      <w:r w:rsidRPr="00175764">
        <w:rPr>
          <w:lang w:val="uk-UA"/>
        </w:rPr>
        <w:t xml:space="preserve"> культура: наукові парадигми і сучасний світ’’ (Київ, 2001 р.),</w:t>
      </w:r>
      <w:r>
        <w:rPr>
          <w:lang w:val="uk-UA"/>
        </w:rPr>
        <w:t xml:space="preserve"> </w:t>
      </w:r>
      <w:r w:rsidRPr="00175764">
        <w:rPr>
          <w:lang w:val="uk-UA"/>
        </w:rPr>
        <w:t>‘‘Актуальні проблеми вивчення мов і культур’’ (Київ, 2002 р.)</w:t>
      </w:r>
      <w:r>
        <w:rPr>
          <w:lang w:val="uk-UA"/>
        </w:rPr>
        <w:t xml:space="preserve">. </w:t>
      </w:r>
    </w:p>
    <w:p w:rsidR="00D867A8" w:rsidRDefault="00D867A8" w:rsidP="00D867A8">
      <w:pPr>
        <w:ind w:firstLine="709"/>
        <w:rPr>
          <w:lang w:val="uk-UA"/>
        </w:rPr>
      </w:pPr>
      <w:r>
        <w:rPr>
          <w:i/>
          <w:lang w:val="uk-UA"/>
        </w:rPr>
        <w:t xml:space="preserve">Публікації. </w:t>
      </w:r>
      <w:r>
        <w:rPr>
          <w:lang w:val="uk-UA"/>
        </w:rPr>
        <w:t>Результати дослідження опубліковано в п’яти наукових стат-тях автора та трьох тезах доповідей наукових конференцій.</w:t>
      </w:r>
    </w:p>
    <w:p w:rsidR="00D867A8" w:rsidRDefault="00D867A8" w:rsidP="00D867A8">
      <w:pPr>
        <w:ind w:firstLine="567"/>
        <w:rPr>
          <w:lang w:val="uk-UA"/>
        </w:rPr>
      </w:pPr>
      <w:r>
        <w:rPr>
          <w:i/>
          <w:lang w:val="uk-UA"/>
        </w:rPr>
        <w:t xml:space="preserve">Структура роботи. </w:t>
      </w:r>
      <w:r>
        <w:rPr>
          <w:lang w:val="uk-UA"/>
        </w:rPr>
        <w:t>Дисертація складається зі вступу, чотирьох розділів з висновками по кожному з них, загальних висновків, списку використаної літе-ратури, списку використаних словників та списку джерел ілюстративного мате-ріалу. Загальний обсяг дисертації – 213 сторінок, з них – 182 сторінки основ-ного тексту.</w:t>
      </w:r>
    </w:p>
    <w:p w:rsidR="00D867A8" w:rsidRDefault="00D867A8" w:rsidP="00D867A8">
      <w:pPr>
        <w:tabs>
          <w:tab w:val="num" w:pos="1843"/>
        </w:tabs>
        <w:ind w:firstLine="709"/>
        <w:rPr>
          <w:lang w:val="uk-UA"/>
        </w:rPr>
      </w:pPr>
      <w:r>
        <w:rPr>
          <w:lang w:val="uk-UA"/>
        </w:rPr>
        <w:t xml:space="preserve">У </w:t>
      </w:r>
      <w:r>
        <w:rPr>
          <w:i/>
          <w:lang w:val="uk-UA"/>
        </w:rPr>
        <w:t xml:space="preserve">вступі </w:t>
      </w:r>
      <w:r>
        <w:rPr>
          <w:lang w:val="uk-UA"/>
        </w:rPr>
        <w:t>обґрунтовується вибір теми, актуальність та наукова новизна, визначаються мета та завдання дослідження, його теоретичне та практичне значення, формулюються основні положення, які виносяться на захист, вказуються матеріал та методи дослідження.</w:t>
      </w:r>
    </w:p>
    <w:p w:rsidR="00D867A8" w:rsidRDefault="00D867A8" w:rsidP="00D867A8">
      <w:pPr>
        <w:tabs>
          <w:tab w:val="num" w:pos="1843"/>
        </w:tabs>
        <w:ind w:firstLine="709"/>
        <w:rPr>
          <w:lang w:val="uk-UA"/>
        </w:rPr>
      </w:pPr>
      <w:r>
        <w:rPr>
          <w:lang w:val="uk-UA"/>
        </w:rPr>
        <w:t xml:space="preserve">У </w:t>
      </w:r>
      <w:r>
        <w:rPr>
          <w:i/>
          <w:lang w:val="uk-UA"/>
        </w:rPr>
        <w:t xml:space="preserve">першому розділі </w:t>
      </w:r>
      <w:r>
        <w:rPr>
          <w:lang w:val="uk-UA"/>
        </w:rPr>
        <w:t>дається характеристика поняття ‘‘вірогідність’’; визна-чаються ознаки констативу як функціонального типу висловлювання, до якого застосовується параметр вірогідності; розглядаються основні підходи до ана-лізу констативного висловлювання на предмет його вірогідності; описуються критерії, за якими визначається міра вірогідності висловлювання; здійснюється класифікація маркерів вірогідності за синтаксичними та семантичними озна-ками; встановлюється корпус маркерів вірогідності; визначаються ступені віро-гідності мовних засобів та їх метакомунікативна природа; описується власне вірогідність.</w:t>
      </w:r>
    </w:p>
    <w:p w:rsidR="00D867A8" w:rsidRDefault="00D867A8" w:rsidP="00D867A8">
      <w:pPr>
        <w:tabs>
          <w:tab w:val="num" w:pos="1843"/>
        </w:tabs>
        <w:ind w:firstLine="709"/>
        <w:rPr>
          <w:lang w:val="uk-UA"/>
        </w:rPr>
      </w:pPr>
      <w:r>
        <w:rPr>
          <w:lang w:val="uk-UA"/>
        </w:rPr>
        <w:t xml:space="preserve">У </w:t>
      </w:r>
      <w:r>
        <w:rPr>
          <w:i/>
          <w:lang w:val="uk-UA"/>
        </w:rPr>
        <w:t xml:space="preserve">другому розділі </w:t>
      </w:r>
      <w:r>
        <w:rPr>
          <w:lang w:val="uk-UA"/>
        </w:rPr>
        <w:t>визначається лексико-семантичний склад маркерів ка-тегоричної вірогідності, аналізуються їх прагмасемантичні та структурно-позиційні характеристики.</w:t>
      </w:r>
    </w:p>
    <w:p w:rsidR="00D867A8" w:rsidRDefault="00D867A8" w:rsidP="00D867A8">
      <w:pPr>
        <w:tabs>
          <w:tab w:val="num" w:pos="1843"/>
        </w:tabs>
        <w:ind w:firstLine="709"/>
        <w:rPr>
          <w:lang w:val="uk-UA"/>
        </w:rPr>
      </w:pPr>
      <w:r>
        <w:rPr>
          <w:lang w:val="uk-UA"/>
        </w:rPr>
        <w:t xml:space="preserve">У </w:t>
      </w:r>
      <w:r>
        <w:rPr>
          <w:i/>
          <w:lang w:val="uk-UA"/>
        </w:rPr>
        <w:t>третьому розділі</w:t>
      </w:r>
      <w:r>
        <w:rPr>
          <w:lang w:val="uk-UA"/>
        </w:rPr>
        <w:t xml:space="preserve"> визначається лексико-семантичний склад маркерів проблематичної вірогідності, аналізуються їх прагмасемантичні та структурно-позиційні характеристики.</w:t>
      </w:r>
    </w:p>
    <w:p w:rsidR="00D867A8" w:rsidRDefault="00D867A8" w:rsidP="00D867A8">
      <w:pPr>
        <w:tabs>
          <w:tab w:val="num" w:pos="1843"/>
        </w:tabs>
        <w:ind w:firstLine="709"/>
        <w:rPr>
          <w:lang w:val="uk-UA"/>
        </w:rPr>
      </w:pPr>
      <w:r>
        <w:rPr>
          <w:lang w:val="uk-UA"/>
        </w:rPr>
        <w:t xml:space="preserve">У </w:t>
      </w:r>
      <w:r>
        <w:rPr>
          <w:i/>
          <w:lang w:val="uk-UA"/>
        </w:rPr>
        <w:t xml:space="preserve">четвертому розділі </w:t>
      </w:r>
      <w:r>
        <w:rPr>
          <w:lang w:val="uk-UA"/>
        </w:rPr>
        <w:t>визначаються типові репліки-реакції слухача на повідомлення мовця та репліки-увірогіднення мовцем свого повідомлення; наводяться характерні узгодження маркерів вірогідності у мовленнєвій ситуації вірогідності; визначається вплив позамовних чинників на вірогідність конста-тивного висловлювання.</w:t>
      </w:r>
    </w:p>
    <w:p w:rsidR="00D867A8" w:rsidRDefault="00D867A8" w:rsidP="00D867A8">
      <w:pPr>
        <w:tabs>
          <w:tab w:val="num" w:pos="1843"/>
        </w:tabs>
        <w:ind w:firstLine="709"/>
      </w:pPr>
      <w:r>
        <w:rPr>
          <w:lang w:val="uk-UA"/>
        </w:rPr>
        <w:t xml:space="preserve">У </w:t>
      </w:r>
      <w:r>
        <w:rPr>
          <w:i/>
          <w:lang w:val="uk-UA"/>
        </w:rPr>
        <w:t xml:space="preserve">загальних висновках </w:t>
      </w:r>
      <w:r>
        <w:rPr>
          <w:lang w:val="uk-UA"/>
        </w:rPr>
        <w:t>підбиваються підсумки проведеного дослідження та окреслюються перспективи подальших досліджень, пов’язаних з вивченням категорії вірогідності.</w:t>
      </w:r>
    </w:p>
    <w:p w:rsidR="00D867A8" w:rsidRDefault="00D867A8" w:rsidP="00D867A8">
      <w:pPr>
        <w:pStyle w:val="21"/>
        <w:rPr>
          <w:rFonts w:ascii="Times New Roman" w:hAnsi="Times New Roman"/>
          <w:b w:val="0"/>
          <w:snapToGrid w:val="0"/>
          <w:lang w:eastAsia="ru-RU"/>
        </w:rPr>
      </w:pPr>
      <w:r>
        <w:br w:type="page"/>
      </w:r>
      <w:r>
        <w:rPr>
          <w:rFonts w:ascii="Times New Roman" w:hAnsi="Times New Roman"/>
          <w:b w:val="0"/>
          <w:snapToGrid w:val="0"/>
          <w:lang w:eastAsia="ru-RU"/>
        </w:rPr>
        <w:lastRenderedPageBreak/>
        <w:t>ЗАГАЛЬНІ ВИСНОВКИ</w:t>
      </w:r>
    </w:p>
    <w:p w:rsidR="00D867A8" w:rsidRDefault="00D867A8" w:rsidP="00D867A8">
      <w:pPr>
        <w:ind w:firstLine="709"/>
        <w:rPr>
          <w:snapToGrid w:val="0"/>
          <w:lang w:eastAsia="ru-RU"/>
        </w:rPr>
      </w:pPr>
      <w:r>
        <w:rPr>
          <w:snapToGrid w:val="0"/>
          <w:lang w:eastAsia="ru-RU"/>
        </w:rPr>
        <w:t>Прагмасемантичний підхід до вивчення мовного позначення вірогідності ґрунтується на розгляді різноманітних засобів її вираження в англомовному констативному висловлюванні з урахуванням позамовних чинників. Проведене дослідження дозволило з’ясувати роль значення вірогідності  в констативному висловлюванні, розглянути та систематизувати мовні засоби вираження вірогід-ності і виявити критерії оцінювання констативного висловлювання за шкалою вірогідності.</w:t>
      </w:r>
    </w:p>
    <w:p w:rsidR="00D867A8" w:rsidRDefault="00D867A8" w:rsidP="00D867A8">
      <w:pPr>
        <w:pStyle w:val="affffffff3"/>
        <w:rPr>
          <w:snapToGrid w:val="0"/>
          <w:lang w:eastAsia="ru-RU"/>
        </w:rPr>
      </w:pPr>
      <w:r>
        <w:rPr>
          <w:snapToGrid w:val="0"/>
          <w:lang w:eastAsia="ru-RU"/>
        </w:rPr>
        <w:t xml:space="preserve">Дослідження мовних одиниць зі значенням вірогідності у сучасній англій-ській мові пов’язане з вивченням мовленнєвої ситуації, в основі якої лежить ве-рифікаційна оцінка, а саме: оцінка мовцем повноти своїх знань стосовно того, в якій мірі пропозиція відповідає дійсності, та оцінка слухачем висловлювання мовця за параметром вірогідності. </w:t>
      </w:r>
    </w:p>
    <w:p w:rsidR="00D867A8" w:rsidRPr="00175764" w:rsidRDefault="00D867A8" w:rsidP="00D867A8">
      <w:pPr>
        <w:pStyle w:val="affffffff3"/>
        <w:rPr>
          <w:lang w:val="uk-UA"/>
        </w:rPr>
      </w:pPr>
      <w:r>
        <w:rPr>
          <w:snapToGrid w:val="0"/>
          <w:lang w:val="uk-UA" w:eastAsia="ru-RU"/>
        </w:rPr>
        <w:t xml:space="preserve">Найхарактернішим прагматичним типом висловлювання у мовленнєій си-туації вірогідності є констативне. </w:t>
      </w:r>
      <w:r>
        <w:rPr>
          <w:lang w:val="uk-UA"/>
        </w:rPr>
        <w:t xml:space="preserve">Тлумачення сутнісних характеристик конста-тивного висловлювання як відбитку у свідомості мовця події/явища об’єктивної дійсності здійснюється у суб’єктивно-модальному плані. Суб’єктивність відо-браження дійсності </w:t>
      </w:r>
      <w:r w:rsidRPr="00175764">
        <w:rPr>
          <w:lang w:val="uk-UA"/>
        </w:rPr>
        <w:t xml:space="preserve">зводиться до подання мовцем інформації про деяку по-дію/явище об’єктивної дійсності як достеменно вірогідну або як сумнівну, яка потребує додаткової перевірки. </w:t>
      </w:r>
    </w:p>
    <w:p w:rsidR="00D867A8" w:rsidRPr="00175764" w:rsidRDefault="00D867A8" w:rsidP="00D867A8">
      <w:pPr>
        <w:ind w:firstLine="709"/>
        <w:rPr>
          <w:snapToGrid w:val="0"/>
          <w:lang w:val="uk-UA" w:eastAsia="ru-RU"/>
        </w:rPr>
      </w:pPr>
      <w:r w:rsidRPr="00175764">
        <w:rPr>
          <w:snapToGrid w:val="0"/>
          <w:lang w:val="uk-UA" w:eastAsia="ru-RU"/>
        </w:rPr>
        <w:t xml:space="preserve">Аналіз констативних висловлювань, маркованих мовними засобами зі значенням вірогідності, дає змогу зробити висновок, що вірогідність є прагма-семантичною категорією раціонально-оцінювального змісту, яка виявляє епі-стемічний стан мовця та рівень його знань про об’єктивну дійсність. </w:t>
      </w:r>
    </w:p>
    <w:p w:rsidR="00D867A8" w:rsidRPr="00175764" w:rsidRDefault="00D867A8" w:rsidP="00D867A8">
      <w:pPr>
        <w:ind w:firstLine="709"/>
        <w:rPr>
          <w:snapToGrid w:val="0"/>
          <w:lang w:val="uk-UA" w:eastAsia="ru-RU"/>
        </w:rPr>
      </w:pPr>
      <w:r w:rsidRPr="00175764">
        <w:rPr>
          <w:snapToGrid w:val="0"/>
          <w:lang w:val="uk-UA" w:eastAsia="ru-RU"/>
        </w:rPr>
        <w:t xml:space="preserve">Залежно від епістемічного стану мовця та від міри пізнаності події/явища об’єктивної дійсності, акт констатації відбивається у мовленні за допомогою:  а) власне вірогідності, б) категоричної вірогідності, в) проблематичної вірогід-ності. </w:t>
      </w:r>
    </w:p>
    <w:p w:rsidR="00D867A8" w:rsidRDefault="00D867A8" w:rsidP="00D867A8">
      <w:pPr>
        <w:ind w:firstLine="709"/>
        <w:rPr>
          <w:snapToGrid w:val="0"/>
          <w:lang w:eastAsia="ru-RU"/>
        </w:rPr>
      </w:pPr>
      <w:r w:rsidRPr="00175764">
        <w:rPr>
          <w:snapToGrid w:val="0"/>
          <w:lang w:val="uk-UA" w:eastAsia="ru-RU"/>
        </w:rPr>
        <w:t xml:space="preserve">Власне вірогідними є констативні висловлювання про всебічно пізнаний об’єкт/явище, які не марковані показниками вірогідності. Власне вірогідні ви-словлювання мають структуру констативу-інформативу, засобом якої виража-ється модальність дійсності як різновид об’єктивної модальності. </w:t>
      </w:r>
      <w:r>
        <w:rPr>
          <w:snapToGrid w:val="0"/>
          <w:lang w:eastAsia="ru-RU"/>
        </w:rPr>
        <w:t>До висловлю-вань з власне вірогідністю належать констативні висловлювання про загально-відомі істини та констативні висловлювання фактуального характеру. Повідом-лення з власне вірогідністю може мати високий або низький ступінь вірогідно-сті, залежно від того, що повідомляється: загальновідомий факт об’єктивної дійсності чи суб’єктивна думка мовця.</w:t>
      </w:r>
    </w:p>
    <w:p w:rsidR="00D867A8" w:rsidRDefault="00D867A8" w:rsidP="00D867A8">
      <w:pPr>
        <w:ind w:firstLine="709"/>
        <w:rPr>
          <w:snapToGrid w:val="0"/>
          <w:lang w:eastAsia="ru-RU"/>
        </w:rPr>
      </w:pPr>
      <w:r>
        <w:rPr>
          <w:snapToGrid w:val="0"/>
          <w:lang w:eastAsia="ru-RU"/>
        </w:rPr>
        <w:t>Категорично вірогідними є констативні висловлювання (декларативи) про всебічно пізнаний об’єкт/явище, марковані спеціальними лексичними та лекси-ко-граматичними показниками. Маркери категоричної вірогідності сигналізу-ють про підтвердження мовцем вірогідності свого повідомлення і виконують функцію аргумента вірогідності повідомлення. Маркери вказівки на джерело інформації служать для переказування інформації з максимальною точністю та для збереження її автентичності. Маркери фактуальності мають прагматичне навантаження наголошення на дійсності повідомлюваного. Маркери очевидно-сті сигналізують про перцептивний шлях отримання повідомлюваного знання. Маркери правдивості наголошують на щирості мовця, маркери істинності – на істинності повідомлення. Маркери впевненості позначають епістемічний стан переконання мовця. Маркери категоричної вірогідності надають констативному висловлюванню високого ступеня вірогідності.</w:t>
      </w:r>
    </w:p>
    <w:p w:rsidR="00D867A8" w:rsidRDefault="00D867A8" w:rsidP="00D867A8">
      <w:pPr>
        <w:ind w:firstLine="709"/>
        <w:rPr>
          <w:snapToGrid w:val="0"/>
          <w:lang w:eastAsia="ru-RU"/>
        </w:rPr>
      </w:pPr>
      <w:r>
        <w:rPr>
          <w:snapToGrid w:val="0"/>
          <w:lang w:eastAsia="ru-RU"/>
        </w:rPr>
        <w:t xml:space="preserve">Проблематично вірогідними є констативні висловлювання (супозитиви) про малопізнаний об’єкт/явище, марковані відповідними мовними засобами. Прагматичним значенням маркерів проблематичної вірогідності є застереження про сумнівний характер </w:t>
      </w:r>
      <w:r>
        <w:rPr>
          <w:snapToGrid w:val="0"/>
          <w:lang w:eastAsia="ru-RU"/>
        </w:rPr>
        <w:lastRenderedPageBreak/>
        <w:t xml:space="preserve">інформації мовцем слухача на вимогу останнього наве-сти наявні докази вірогідності повідомлюваного. Маркери  невизначеності дже-рела інформації сигналізують слухачеві про те, що мовець володіє деякою ін-формацію, але не може вказати чіткого джерела її надходження. Маркери ви-димості вказують на те, що гіпотеза мовця будується на загальних знаннях при відсутності/нечіткості очевидних даних. Маркери припущення повідомляють слухачеві про те, що інформація про подію/явище, якою володіє мовець може виявитися вірогідною. Маркери невпевненості призначені наголосити на тому, що мовець перебуває у стані невпевненості стосовно істинності повідомлю-ваного. Маркери проблематичної вірогідності надають висловлюванню низько-го ступеня вірогідності. </w:t>
      </w:r>
    </w:p>
    <w:p w:rsidR="00D867A8" w:rsidRDefault="00D867A8" w:rsidP="00D867A8">
      <w:pPr>
        <w:ind w:firstLine="709"/>
        <w:rPr>
          <w:snapToGrid w:val="0"/>
          <w:lang w:eastAsia="ru-RU"/>
        </w:rPr>
      </w:pPr>
      <w:r>
        <w:rPr>
          <w:snapToGrid w:val="0"/>
          <w:lang w:eastAsia="ru-RU"/>
        </w:rPr>
        <w:t xml:space="preserve">Категорія вірогідності, таким чином, виступає в мові у вигляді опозиції: маркована вірогідність vs. немаркована вірогідність. Категорична та проблема-тична вірогідності є маркованими членами опозиції, а власне вірогідність – немаркованою. </w:t>
      </w:r>
    </w:p>
    <w:p w:rsidR="00D867A8" w:rsidRDefault="00D867A8" w:rsidP="00D867A8">
      <w:pPr>
        <w:ind w:firstLine="709"/>
        <w:rPr>
          <w:snapToGrid w:val="0"/>
          <w:lang w:eastAsia="ru-RU"/>
        </w:rPr>
      </w:pPr>
      <w:r>
        <w:rPr>
          <w:snapToGrid w:val="0"/>
          <w:lang w:eastAsia="ru-RU"/>
        </w:rPr>
        <w:t xml:space="preserve">Маркери вірогідності мають метакомунікативну природу. Їх призначення полягає: 1) в інформуванні слухача про ставлення мовця до змісту повідом-лення та в орієнтуванні слухача щодо міри його вірогідності, 2) у висловленні реакції на істиннісне значення повідомлення мовця з боку слухача. Маркери вірогідності як метакомунікативні одиниці не впливають на пропозиціональний зміст констативного висловлювання, вони направлені лише на формування у слухача необхідного ставлення до пропозиціонального змісту повідомлення. </w:t>
      </w:r>
    </w:p>
    <w:p w:rsidR="00D867A8" w:rsidRDefault="00D867A8" w:rsidP="00D867A8">
      <w:pPr>
        <w:ind w:firstLine="709"/>
        <w:rPr>
          <w:snapToGrid w:val="0"/>
          <w:lang w:eastAsia="ru-RU"/>
        </w:rPr>
      </w:pPr>
      <w:r>
        <w:rPr>
          <w:snapToGrid w:val="0"/>
          <w:lang w:eastAsia="ru-RU"/>
        </w:rPr>
        <w:t xml:space="preserve">Для визначення слухачем міри вірогідності наданої інформації  значущою є позиція маркерів вірогідності у констативному висловлюванні. В ініціальній позиції маркери вірогідності мають прагматичне значення попередження про характер повідомлення за параметром вірогідності, мають коментарний статус і вводять інформаційну базу (тему) висловлювання. У медіальній позиції марке-ри вірогідності стоять на межі тема-рематичного членування констативного висловлювання. У випадку використання маркерів у середині констативного висловлювання мірою вірогідності наділяється лише його окремий фрагмент. У фінальній позиції маркери вірогідності сигналізують про підтвердження мов-цем високо/низьковірогідного характера повідомлення, є виділеними і характе-ризують висловлювання як інформаційний фокус (рему). </w:t>
      </w:r>
    </w:p>
    <w:p w:rsidR="00D867A8" w:rsidRDefault="00D867A8" w:rsidP="00D867A8">
      <w:pPr>
        <w:ind w:firstLine="709"/>
        <w:rPr>
          <w:snapToGrid w:val="0"/>
          <w:lang w:eastAsia="ru-RU"/>
        </w:rPr>
      </w:pPr>
      <w:r>
        <w:rPr>
          <w:snapToGrid w:val="0"/>
          <w:lang w:eastAsia="ru-RU"/>
        </w:rPr>
        <w:t xml:space="preserve">Мовленнєва ситуація вірогідності є специфічною. На відміну від інших оцінювальних ситуацій, вона чітко орієнтована на слухача, який має винести остаточну оцінку повідомлення мовця за параметром вірогідності. При актив-ному сприйнятті інформації слухач реагує на повідомлення мовця вираженням довіри або недовіри. </w:t>
      </w:r>
    </w:p>
    <w:p w:rsidR="00D867A8" w:rsidRDefault="00D867A8" w:rsidP="00D867A8">
      <w:pPr>
        <w:ind w:firstLine="709"/>
        <w:rPr>
          <w:snapToGrid w:val="0"/>
          <w:lang w:eastAsia="ru-RU"/>
        </w:rPr>
      </w:pPr>
      <w:r>
        <w:rPr>
          <w:snapToGrid w:val="0"/>
          <w:lang w:eastAsia="ru-RU"/>
        </w:rPr>
        <w:t xml:space="preserve">Вираженням довіри до повідомлення мовця слухач сигналізує про сприй-няття наданої йому інформації як вірогідної. Складовими мовленнєвої ситуації довіри є репліка-ствердження мовця та репліка-констатація довіри слухача. </w:t>
      </w:r>
    </w:p>
    <w:p w:rsidR="00D867A8" w:rsidRDefault="00D867A8" w:rsidP="00D867A8">
      <w:pPr>
        <w:ind w:firstLine="709"/>
        <w:rPr>
          <w:snapToGrid w:val="0"/>
          <w:lang w:eastAsia="ru-RU"/>
        </w:rPr>
      </w:pPr>
      <w:r>
        <w:rPr>
          <w:snapToGrid w:val="0"/>
          <w:lang w:eastAsia="ru-RU"/>
        </w:rPr>
        <w:t xml:space="preserve">Вираження недовіри пов’язане з прагненням слухача висловити сумнів щодо вірогідності повідомлюваного та перевірити наявність у мовця даних, які можуть підтвердити чи спростувати сумніви слухача. Вираження недовіри слу-хача до повідомлення мовця спонукає останнього надати додаткові аргументи вірогідності наданої інформації. Складовими мовленнєвої ситуації недовіри є репліка-ствердження мовця, репліка недовіри слухача та репліка-увірогіднення мовця. </w:t>
      </w:r>
    </w:p>
    <w:p w:rsidR="00D867A8" w:rsidRDefault="00D867A8" w:rsidP="00D867A8">
      <w:pPr>
        <w:ind w:firstLine="709"/>
        <w:rPr>
          <w:snapToGrid w:val="0"/>
          <w:lang w:eastAsia="ru-RU"/>
        </w:rPr>
      </w:pPr>
      <w:r>
        <w:rPr>
          <w:snapToGrid w:val="0"/>
          <w:lang w:eastAsia="ru-RU"/>
        </w:rPr>
        <w:t xml:space="preserve">При аналізі повідомлення на предмет його вірогідності слухач враховує поряд з мовними чинниками також позамовні, а саме: фізичні, соціальні, психо-логічні та індивідуальні характеристики мовця, його невербальну поведінку та обставини спілкування. Індивідуально-особистісні характеристики мовця ви-значають ступінь довіри слухача до повідомлення мовця. Невербальна поведін-ка мовця є додатковим аргументом вірогідності інформації і сигналізує слуха-чеві про характер повідомлення та про міру щирості мовця. Знання обставин спілкування теж допомагає слухачеві оцінити адекватно повідомлення мовця за параметром вірогідності. Цілісним тому є такий аналіз повідомлення на пре-дмет його вірогідності, в якому, окрім мовного фактора, були враховані зовнішні умови вимовлення, які відображає кореляція ‘‘мовець –  адресат’’. </w:t>
      </w:r>
    </w:p>
    <w:p w:rsidR="00D867A8" w:rsidRDefault="00D867A8" w:rsidP="00D867A8">
      <w:pPr>
        <w:ind w:firstLine="709"/>
        <w:rPr>
          <w:snapToGrid w:val="0"/>
          <w:lang w:eastAsia="ru-RU"/>
        </w:rPr>
      </w:pPr>
      <w:r>
        <w:rPr>
          <w:snapToGrid w:val="0"/>
          <w:lang w:eastAsia="ru-RU"/>
        </w:rPr>
        <w:t xml:space="preserve">Подальше вивчення категорії вірогідності може бути пов’язане з вияв-ленням особливостей функціонування маркерів вірогідності у різних типах дис-курсу, зокрема, в </w:t>
      </w:r>
      <w:r>
        <w:rPr>
          <w:snapToGrid w:val="0"/>
          <w:lang w:eastAsia="ru-RU"/>
        </w:rPr>
        <w:lastRenderedPageBreak/>
        <w:t xml:space="preserve">юридичному, публіцистичному, гумористичному тощо, з фун-кціонуванням маркерів вірогідності при повідомленні обману, приховуванні правди та в інших мовленнєвих ситуаціях.  </w:t>
      </w:r>
    </w:p>
    <w:p w:rsidR="00D867A8" w:rsidRDefault="00D867A8" w:rsidP="00D867A8">
      <w:pPr>
        <w:ind w:firstLine="709"/>
        <w:rPr>
          <w:snapToGrid w:val="0"/>
          <w:lang w:eastAsia="ru-RU"/>
        </w:rPr>
      </w:pPr>
    </w:p>
    <w:p w:rsidR="00D867A8" w:rsidRDefault="00D867A8" w:rsidP="00D867A8">
      <w:pPr>
        <w:pStyle w:val="21"/>
        <w:rPr>
          <w:rFonts w:ascii="Times New Roman" w:hAnsi="Times New Roman"/>
        </w:rPr>
      </w:pPr>
      <w:bookmarkStart w:id="8" w:name="_Toc485445925"/>
      <w:bookmarkStart w:id="9" w:name="_Toc512842287"/>
      <w:bookmarkStart w:id="10" w:name="_Toc512842535"/>
      <w:bookmarkStart w:id="11" w:name="_Toc534607164"/>
      <w:bookmarkStart w:id="12" w:name="_Toc534607279"/>
      <w:bookmarkStart w:id="13" w:name="_Toc534607945"/>
      <w:bookmarkStart w:id="14" w:name="_Toc1209264"/>
      <w:bookmarkStart w:id="15" w:name="_Toc1907325"/>
      <w:bookmarkStart w:id="16" w:name="_Toc2064945"/>
      <w:r>
        <w:rPr>
          <w:rFonts w:ascii="Times New Roman" w:hAnsi="Times New Roman"/>
          <w:b w:val="0"/>
        </w:rPr>
        <w:t>СПИСОК ВИКОРИСТАНОЇ ЛІТЕРАТУРИ</w:t>
      </w:r>
      <w:bookmarkEnd w:id="9"/>
      <w:bookmarkEnd w:id="10"/>
      <w:bookmarkEnd w:id="11"/>
      <w:bookmarkEnd w:id="12"/>
      <w:bookmarkEnd w:id="13"/>
      <w:bookmarkEnd w:id="14"/>
      <w:bookmarkEnd w:id="15"/>
      <w:bookmarkEnd w:id="16"/>
      <w:r>
        <w:rPr>
          <w:rFonts w:ascii="Times New Roman" w:hAnsi="Times New Roman"/>
        </w:rPr>
        <w:t xml:space="preserve"> </w:t>
      </w:r>
      <w:bookmarkEnd w:id="8"/>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Адмони  В.Г. Введение в синтаксис современного немецкого языка. </w:t>
      </w:r>
      <w:r>
        <w:rPr>
          <w:lang w:val="en-US"/>
        </w:rPr>
        <w:sym w:font="Symbol" w:char="F02D"/>
      </w:r>
      <w:r w:rsidRPr="00175764">
        <w:t xml:space="preserve"> </w:t>
      </w:r>
      <w:r>
        <w:rPr>
          <w:lang w:val="en-US"/>
        </w:rPr>
        <w:t>М.: Изд-во иностр. лит. на иностр. яз., 1955. – 378 с.</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Адмони В. Г. Система форм речевого высказывания. – С</w:t>
      </w:r>
      <w:r>
        <w:rPr>
          <w:lang w:val="uk-UA"/>
        </w:rPr>
        <w:t>Пб.</w:t>
      </w:r>
      <w:r w:rsidRPr="00175764">
        <w:t>: Наука, 1994. – 153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D867A8">
        <w:t xml:space="preserve">Аристотель. Риторика. Поэтика. </w:t>
      </w:r>
      <w:r>
        <w:rPr>
          <w:lang w:val="en-US"/>
        </w:rPr>
        <w:sym w:font="Symbol" w:char="F02D"/>
      </w:r>
      <w:r w:rsidRPr="00D867A8">
        <w:t xml:space="preserve"> М.: Лабиринт, 2000. </w:t>
      </w:r>
      <w:r>
        <w:rPr>
          <w:lang w:val="en-US"/>
        </w:rPr>
        <w:sym w:font="Symbol" w:char="F02D"/>
      </w:r>
      <w:r w:rsidRPr="00D867A8">
        <w:t xml:space="preserve"> </w:t>
      </w:r>
      <w:r>
        <w:rPr>
          <w:lang w:val="en-US"/>
        </w:rPr>
        <w:t>224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Арутюнова Н.Д. Предложение и его смысл: Логико-семантические про-блемы. </w:t>
      </w:r>
      <w:r>
        <w:rPr>
          <w:lang w:val="en-US"/>
        </w:rPr>
        <w:sym w:font="Symbol" w:char="F02D"/>
      </w:r>
      <w:r w:rsidRPr="00175764">
        <w:t xml:space="preserve"> </w:t>
      </w:r>
      <w:r>
        <w:rPr>
          <w:lang w:val="en-US"/>
        </w:rPr>
        <w:t xml:space="preserve">М.: Наука, 1976. </w:t>
      </w:r>
      <w:r>
        <w:rPr>
          <w:lang w:val="en-US"/>
        </w:rPr>
        <w:sym w:font="Symbol" w:char="F02D"/>
      </w:r>
      <w:r>
        <w:rPr>
          <w:lang w:val="en-US"/>
        </w:rPr>
        <w:t xml:space="preserve"> 383 с.</w:t>
      </w:r>
    </w:p>
    <w:p w:rsidR="00D867A8" w:rsidRDefault="00D867A8" w:rsidP="009A7964">
      <w:pPr>
        <w:numPr>
          <w:ilvl w:val="0"/>
          <w:numId w:val="66"/>
        </w:numPr>
        <w:tabs>
          <w:tab w:val="clear" w:pos="360"/>
          <w:tab w:val="num" w:pos="567"/>
        </w:tabs>
        <w:suppressAutoHyphens w:val="0"/>
        <w:spacing w:line="360" w:lineRule="auto"/>
        <w:ind w:left="567" w:hanging="567"/>
        <w:jc w:val="both"/>
      </w:pPr>
      <w:r>
        <w:t>Арутюнова Н.Д. Сокровенная связка: (К проблеме предикативного отно-шения) // Изв. АН СССР. Сер. лит</w:t>
      </w:r>
      <w:r>
        <w:rPr>
          <w:lang w:val="en-US"/>
        </w:rPr>
        <w:t xml:space="preserve">. </w:t>
      </w:r>
      <w:r>
        <w:t xml:space="preserve">и яз. </w:t>
      </w:r>
      <w:r>
        <w:rPr>
          <w:lang w:val="en-US"/>
        </w:rPr>
        <w:sym w:font="Symbol" w:char="F02D"/>
      </w:r>
      <w:r>
        <w:t xml:space="preserve"> 1980. </w:t>
      </w:r>
      <w:r>
        <w:rPr>
          <w:lang w:val="en-US"/>
        </w:rPr>
        <w:sym w:font="Symbol" w:char="F02D"/>
      </w:r>
      <w:r>
        <w:t xml:space="preserve"> </w:t>
      </w:r>
      <w:r>
        <w:rPr>
          <w:lang w:val="uk-UA"/>
        </w:rPr>
        <w:t xml:space="preserve">Т. 39, </w:t>
      </w:r>
      <w:r>
        <w:t xml:space="preserve">№ 4. </w:t>
      </w:r>
      <w:r>
        <w:rPr>
          <w:lang w:val="en-US"/>
        </w:rPr>
        <w:sym w:font="Symbol" w:char="F02D"/>
      </w:r>
      <w:r>
        <w:rPr>
          <w:lang w:val="en-US"/>
        </w:rPr>
        <w:t xml:space="preserve"> С. 347-358.</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t xml:space="preserve">Арутюнова Н.Д. Фактор адресата // Изв. АН СССР. Сер. лит. и яз. </w:t>
      </w:r>
      <w:r>
        <w:rPr>
          <w:lang w:val="en-US"/>
        </w:rPr>
        <w:sym w:font="Symbol" w:char="F02D"/>
      </w:r>
      <w:r>
        <w:t xml:space="preserve"> 1981. </w:t>
      </w:r>
      <w:r>
        <w:rPr>
          <w:lang w:val="en-US"/>
        </w:rPr>
        <w:sym w:font="Symbol" w:char="F02D"/>
      </w:r>
      <w:r>
        <w:t xml:space="preserve"> Т.40, № 4. </w:t>
      </w:r>
      <w:r>
        <w:rPr>
          <w:lang w:val="en-US"/>
        </w:rPr>
        <w:sym w:font="Symbol" w:char="F02D"/>
      </w:r>
      <w:r>
        <w:t xml:space="preserve"> С. 356-367.</w:t>
      </w:r>
    </w:p>
    <w:p w:rsidR="00D867A8" w:rsidRDefault="00D867A8" w:rsidP="009A7964">
      <w:pPr>
        <w:numPr>
          <w:ilvl w:val="0"/>
          <w:numId w:val="66"/>
        </w:numPr>
        <w:tabs>
          <w:tab w:val="clear" w:pos="360"/>
          <w:tab w:val="num" w:pos="567"/>
        </w:tabs>
        <w:suppressAutoHyphens w:val="0"/>
        <w:spacing w:line="360" w:lineRule="auto"/>
        <w:ind w:left="567" w:hanging="567"/>
        <w:jc w:val="both"/>
      </w:pPr>
      <w:r>
        <w:t>Арутюнова Н.Д. Аксиология в механизмах жизни и языка // Проблемы структурной лингвистики. – М.: Наука. – 1984. – С. 5-23.</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Арутюнова Н.Д. </w:t>
      </w:r>
      <w:r>
        <w:t xml:space="preserve">Об объекте общей оценки // Вопросы языкознания. </w:t>
      </w:r>
      <w:r>
        <w:rPr>
          <w:lang w:val="en-US"/>
        </w:rPr>
        <w:sym w:font="Symbol" w:char="F02D"/>
      </w:r>
      <w:r w:rsidRPr="00175764">
        <w:t xml:space="preserve"> </w:t>
      </w:r>
      <w:r>
        <w:rPr>
          <w:lang w:val="en-US"/>
        </w:rPr>
        <w:t xml:space="preserve">1985. </w:t>
      </w:r>
      <w:r>
        <w:rPr>
          <w:lang w:val="en-US"/>
        </w:rPr>
        <w:sym w:font="Symbol" w:char="F02D"/>
      </w:r>
      <w:r>
        <w:rPr>
          <w:lang w:val="en-US"/>
        </w:rPr>
        <w:t xml:space="preserve"> </w:t>
      </w:r>
      <w:r>
        <w:t>№</w:t>
      </w:r>
      <w:r>
        <w:rPr>
          <w:lang w:val="en-US"/>
        </w:rPr>
        <w:t xml:space="preserve"> 3. </w:t>
      </w:r>
      <w:r>
        <w:rPr>
          <w:lang w:val="en-US"/>
        </w:rPr>
        <w:sym w:font="Symbol" w:char="F02D"/>
      </w:r>
      <w:r>
        <w:rPr>
          <w:lang w:val="en-US"/>
        </w:rPr>
        <w:t xml:space="preserve"> </w:t>
      </w:r>
      <w:r>
        <w:t>С.13-</w:t>
      </w:r>
      <w:r>
        <w:rPr>
          <w:lang w:val="en-US"/>
        </w:rPr>
        <w:t>24.</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Арутюнова Н.Д. Ти</w:t>
      </w:r>
      <w:r>
        <w:t xml:space="preserve">пы языковых значений. Оценка. Событие. Факт. </w:t>
      </w:r>
      <w:r>
        <w:rPr>
          <w:lang w:val="en-US"/>
        </w:rPr>
        <w:sym w:font="Symbol" w:char="F02D"/>
      </w:r>
      <w:r w:rsidRPr="00175764">
        <w:t xml:space="preserve"> </w:t>
      </w:r>
      <w:r>
        <w:rPr>
          <w:lang w:val="uk-UA"/>
        </w:rPr>
        <w:t xml:space="preserve"> М.: Наука</w:t>
      </w:r>
      <w:r>
        <w:t xml:space="preserve">, </w:t>
      </w:r>
      <w:r>
        <w:rPr>
          <w:lang w:val="uk-UA"/>
        </w:rPr>
        <w:t>1988.</w:t>
      </w:r>
      <w:r>
        <w:t xml:space="preserve"> </w:t>
      </w:r>
      <w:r>
        <w:sym w:font="Symbol" w:char="F02D"/>
      </w:r>
      <w:r>
        <w:t xml:space="preserve"> 341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Арутюнова Н.Д.  ‘‘Полагать’’ и ‘‘видеть’’ (к проблеме смешанн</w:t>
      </w:r>
      <w:r>
        <w:t>ых пропо-зициональных установок</w:t>
      </w:r>
      <w:r w:rsidRPr="00175764">
        <w:t xml:space="preserve">) // Логический анализ языка. </w:t>
      </w:r>
      <w:r>
        <w:rPr>
          <w:lang w:val="en-US"/>
        </w:rPr>
        <w:t xml:space="preserve">Проблемы интен-сиональных и прагматических контекстов. </w:t>
      </w:r>
      <w:r>
        <w:rPr>
          <w:lang w:val="en-US"/>
        </w:rPr>
        <w:sym w:font="Symbol" w:char="F02D"/>
      </w:r>
      <w:r>
        <w:rPr>
          <w:lang w:val="uk-UA"/>
        </w:rPr>
        <w:t xml:space="preserve"> М.: Наука. – 1989. </w:t>
      </w:r>
      <w:r>
        <w:rPr>
          <w:lang w:val="en-US"/>
        </w:rPr>
        <w:sym w:font="Symbol" w:char="F02D"/>
      </w:r>
      <w:r>
        <w:rPr>
          <w:lang w:val="uk-UA"/>
        </w:rPr>
        <w:t xml:space="preserve"> С. 7-31.</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Арутюнова Н.Д. Истина: фон и коннотации // Логический анализ языка. </w:t>
      </w:r>
      <w:r>
        <w:rPr>
          <w:lang w:val="en-US"/>
        </w:rPr>
        <w:t>Культурные концепты. – М.: Наука. – 1991. – С. 4-30.</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Арутюнова Н.Д. Яз</w:t>
      </w:r>
      <w:r>
        <w:t xml:space="preserve">ык и мир человека. – </w:t>
      </w:r>
      <w:r w:rsidRPr="00175764">
        <w:t xml:space="preserve">М.: Языки русской культуры, 1999. </w:t>
      </w:r>
      <w:r>
        <w:rPr>
          <w:lang w:val="en-US"/>
        </w:rPr>
        <w:sym w:font="Symbol" w:char="F02D"/>
      </w:r>
      <w:r w:rsidRPr="00175764">
        <w:t xml:space="preserve"> </w:t>
      </w:r>
      <w:r>
        <w:rPr>
          <w:lang w:val="en-US"/>
        </w:rPr>
        <w:t>896 с.</w:t>
      </w:r>
    </w:p>
    <w:p w:rsidR="00D867A8" w:rsidRDefault="00D867A8" w:rsidP="009A7964">
      <w:pPr>
        <w:numPr>
          <w:ilvl w:val="0"/>
          <w:numId w:val="66"/>
        </w:numPr>
        <w:tabs>
          <w:tab w:val="clear" w:pos="360"/>
          <w:tab w:val="num" w:pos="567"/>
        </w:tabs>
        <w:suppressAutoHyphens w:val="0"/>
        <w:spacing w:line="360" w:lineRule="auto"/>
        <w:ind w:left="567" w:hanging="567"/>
        <w:jc w:val="both"/>
      </w:pPr>
      <w:r>
        <w:rPr>
          <w:lang w:val="uk-UA"/>
        </w:rPr>
        <w:t xml:space="preserve">Багдасарова А.А. </w:t>
      </w:r>
      <w:r>
        <w:t xml:space="preserve">Эмфатическое </w:t>
      </w:r>
      <w:r>
        <w:rPr>
          <w:i/>
          <w:lang w:val="en-US"/>
        </w:rPr>
        <w:t>do</w:t>
      </w:r>
      <w:r>
        <w:t xml:space="preserve"> как средство выражения некоторых речевых актов // Дискурс и аргументация: Сб. науч. тр. – Пятигорск: ПГПИИЯ. – 1992. – С. 7-9.</w:t>
      </w:r>
    </w:p>
    <w:p w:rsidR="00D867A8" w:rsidRDefault="00D867A8" w:rsidP="009A7964">
      <w:pPr>
        <w:numPr>
          <w:ilvl w:val="0"/>
          <w:numId w:val="66"/>
        </w:numPr>
        <w:tabs>
          <w:tab w:val="clear" w:pos="360"/>
          <w:tab w:val="num" w:pos="567"/>
        </w:tabs>
        <w:suppressAutoHyphens w:val="0"/>
        <w:spacing w:line="360" w:lineRule="auto"/>
        <w:ind w:left="567" w:hanging="567"/>
        <w:jc w:val="both"/>
      </w:pPr>
      <w:r>
        <w:rPr>
          <w:lang w:val="uk-UA"/>
        </w:rPr>
        <w:t xml:space="preserve">Байкова З.М. Лексико-семантическое поле, </w:t>
      </w:r>
      <w:r>
        <w:t>объединённое модальным зна-чением уверенности в современном английском языке // Семантические связи лексики: Межвуз. сб. науч. тр. – Рига: Латв. гос. ун-т им. П. Стучки. – 1978. – С. 5-17.</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Балли Ш. Общая лингвистика и вопросы французского языка. </w:t>
      </w:r>
      <w:r>
        <w:rPr>
          <w:lang w:val="en-US"/>
        </w:rPr>
        <w:sym w:font="Symbol" w:char="F02D"/>
      </w:r>
      <w:r>
        <w:rPr>
          <w:lang w:val="uk-UA"/>
        </w:rPr>
        <w:t xml:space="preserve"> М.: Изд-во иностр. лит., 1955. – 416 c.</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Бахтин М.М. Проблемы поэтики Достоевского. </w:t>
      </w:r>
      <w:r>
        <w:rPr>
          <w:lang w:val="en-US"/>
        </w:rPr>
        <w:sym w:font="Symbol" w:char="F02D"/>
      </w:r>
      <w:r w:rsidRPr="00175764">
        <w:t xml:space="preserve"> М.: Изд-во худож. </w:t>
      </w:r>
      <w:r>
        <w:t>л</w:t>
      </w:r>
      <w:r w:rsidRPr="00175764">
        <w:t>ит., 1972. – 315 с.</w:t>
      </w:r>
    </w:p>
    <w:p w:rsidR="00D867A8" w:rsidRDefault="00D867A8" w:rsidP="009A7964">
      <w:pPr>
        <w:numPr>
          <w:ilvl w:val="0"/>
          <w:numId w:val="66"/>
        </w:numPr>
        <w:tabs>
          <w:tab w:val="clear" w:pos="360"/>
          <w:tab w:val="num" w:pos="567"/>
        </w:tabs>
        <w:suppressAutoHyphens w:val="0"/>
        <w:spacing w:line="360" w:lineRule="auto"/>
        <w:ind w:left="567" w:hanging="567"/>
        <w:jc w:val="both"/>
      </w:pPr>
      <w:r>
        <w:rPr>
          <w:lang w:val="uk-UA"/>
        </w:rPr>
        <w:lastRenderedPageBreak/>
        <w:t>Беликов С.В. Влияние модальн</w:t>
      </w:r>
      <w:r>
        <w:t xml:space="preserve">ых наречий на общую модальность науч-ного текста (на материале английской лингвистической литературы): Автореф. дис. … канд. филол. наук: 10. 02. 04 / Одесск. пед. ин-т. </w:t>
      </w:r>
      <w:r>
        <w:sym w:font="Symbol" w:char="F02D"/>
      </w:r>
      <w:r>
        <w:t xml:space="preserve"> Одесса, 1979. </w:t>
      </w:r>
      <w:r>
        <w:sym w:font="Symbol" w:char="F02D"/>
      </w:r>
      <w:r>
        <w:t xml:space="preserve"> 19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Белова А.Д. Лингвистические аспект</w:t>
      </w:r>
      <w:r>
        <w:t>ы аргументации. – К.: ИИА ‘‘Астрея’’, 1997. – 311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Беляева Е.И. Функционально-семантические поля в английском и русском языках. </w:t>
      </w:r>
      <w:r>
        <w:rPr>
          <w:lang w:val="en-US"/>
        </w:rPr>
        <w:sym w:font="Symbol" w:char="F02D"/>
      </w:r>
      <w:r>
        <w:t xml:space="preserve"> Воронеж: Изд-во Воронеж. ун-та,  1985. </w:t>
      </w:r>
      <w:r>
        <w:rPr>
          <w:lang w:val="en-US"/>
        </w:rPr>
        <w:sym w:font="Symbol" w:char="F02D"/>
      </w:r>
      <w:r>
        <w:rPr>
          <w:lang w:val="en-US"/>
        </w:rPr>
        <w:t xml:space="preserve"> </w:t>
      </w:r>
      <w:r>
        <w:t>180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Беляева Е.И. </w:t>
      </w:r>
      <w:r>
        <w:t xml:space="preserve">Принцип вежливости в речевом общении (Способы офор-мления декларативных высказываний в английской разговорной речи) // Иностранные языки в школе. </w:t>
      </w:r>
      <w:r>
        <w:rPr>
          <w:lang w:val="en-US"/>
        </w:rPr>
        <w:sym w:font="Symbol" w:char="F02D"/>
      </w:r>
      <w:r>
        <w:t xml:space="preserve"> 1985. </w:t>
      </w:r>
      <w:r>
        <w:rPr>
          <w:lang w:val="en-US"/>
        </w:rPr>
        <w:sym w:font="Symbol" w:char="F02D"/>
      </w:r>
      <w:r>
        <w:t xml:space="preserve"> № 2. </w:t>
      </w:r>
      <w:r>
        <w:rPr>
          <w:lang w:val="en-US"/>
        </w:rPr>
        <w:sym w:font="Symbol" w:char="F02D"/>
      </w:r>
      <w:r>
        <w:t xml:space="preserve"> С. 12-16.</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Беляева Е.И. Модальность и прагматические аспект</w:t>
      </w:r>
      <w:r>
        <w:t xml:space="preserve">ы директивных рече-вых актов в современном английском языке: </w:t>
      </w:r>
      <w:r w:rsidRPr="00175764">
        <w:t xml:space="preserve">Автореф. дис. … д-ра филол. наук: 10. </w:t>
      </w:r>
      <w:r>
        <w:rPr>
          <w:lang w:val="en-US"/>
        </w:rPr>
        <w:t>02. 04. / АН СССР. Институт яз</w:t>
      </w:r>
      <w:r>
        <w:t>ы</w:t>
      </w:r>
      <w:r>
        <w:rPr>
          <w:lang w:val="en-US"/>
        </w:rPr>
        <w:t xml:space="preserve">кознания. </w:t>
      </w:r>
      <w:r>
        <w:rPr>
          <w:lang w:val="en-US"/>
        </w:rPr>
        <w:sym w:font="Symbol" w:char="F02D"/>
      </w:r>
      <w:r>
        <w:t xml:space="preserve"> М., 1988. – 32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Беляева Е.И. Достоверность // Типология функциональной грамматики. </w:t>
      </w:r>
      <w:r>
        <w:rPr>
          <w:lang w:val="en-US"/>
        </w:rPr>
        <w:t xml:space="preserve">Темпоральность. Модальность. </w:t>
      </w:r>
      <w:r>
        <w:rPr>
          <w:lang w:val="en-US"/>
        </w:rPr>
        <w:sym w:font="Symbol" w:char="F02D"/>
      </w:r>
      <w:r>
        <w:rPr>
          <w:lang w:val="en-US"/>
        </w:rPr>
        <w:t xml:space="preserve"> Л.: Наука, 1990. – С. 157-170.</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Бенвенист Э. Общая лингвистика. </w:t>
      </w:r>
      <w:r>
        <w:rPr>
          <w:lang w:val="en-US"/>
        </w:rPr>
        <w:sym w:font="Symbol" w:char="F02D"/>
      </w:r>
      <w:r w:rsidRPr="00175764">
        <w:t xml:space="preserve"> М.: Прогресс, 1974. </w:t>
      </w:r>
      <w:r>
        <w:rPr>
          <w:lang w:val="en-US"/>
        </w:rPr>
        <w:sym w:font="Symbol" w:char="F02D"/>
      </w:r>
      <w:r w:rsidRPr="00175764">
        <w:t xml:space="preserve"> </w:t>
      </w:r>
      <w:r>
        <w:rPr>
          <w:lang w:val="en-US"/>
        </w:rPr>
        <w:t>447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Березенко В.М. Типи імпліцитно вірогідних висловлювань в англійській мові // Семантика мови і тексту: Зб. ст. </w:t>
      </w:r>
      <w:r>
        <w:rPr>
          <w:lang w:val="en-US"/>
        </w:rPr>
        <w:t>VІ міжн. наук. конференції. – Івано-Франківськ: Плай. – 2000. – С. 49-53.</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Березенко В.М. </w:t>
      </w:r>
      <w:r w:rsidRPr="00175764">
        <w:rPr>
          <w:lang w:val="uk-UA"/>
        </w:rPr>
        <w:t xml:space="preserve">Значення виразу </w:t>
      </w:r>
      <w:r>
        <w:rPr>
          <w:i/>
          <w:lang w:val="en-US"/>
        </w:rPr>
        <w:t>I</w:t>
      </w:r>
      <w:r w:rsidRPr="00175764">
        <w:rPr>
          <w:i/>
          <w:lang w:val="uk-UA"/>
        </w:rPr>
        <w:t xml:space="preserve"> </w:t>
      </w:r>
      <w:r>
        <w:rPr>
          <w:i/>
          <w:lang w:val="en-US"/>
        </w:rPr>
        <w:t>kn</w:t>
      </w:r>
      <w:r w:rsidRPr="00175764">
        <w:rPr>
          <w:i/>
          <w:lang w:val="uk-UA"/>
        </w:rPr>
        <w:t>о</w:t>
      </w:r>
      <w:r>
        <w:rPr>
          <w:i/>
          <w:lang w:val="en-US"/>
        </w:rPr>
        <w:t>w</w:t>
      </w:r>
      <w:r w:rsidRPr="00175764">
        <w:rPr>
          <w:lang w:val="uk-UA"/>
        </w:rPr>
        <w:t xml:space="preserve"> при оцінюванні висловлювання як вірогідного в англійській мові // Наукові записки. Серія ‘‘Філологічні науки’’ (Мовознавство). </w:t>
      </w:r>
      <w:r>
        <w:rPr>
          <w:lang w:val="en-US"/>
        </w:rPr>
        <w:sym w:font="Symbol" w:char="F02D"/>
      </w:r>
      <w:r w:rsidRPr="00175764">
        <w:rPr>
          <w:lang w:val="uk-UA"/>
        </w:rPr>
        <w:t xml:space="preserve"> Кіровоград: РВЦ КДПУ ім. В. Винниченка. </w:t>
      </w:r>
      <w:r>
        <w:rPr>
          <w:lang w:val="en-US"/>
        </w:rPr>
        <w:sym w:font="Symbol" w:char="F02D"/>
      </w:r>
      <w:r w:rsidRPr="00175764">
        <w:rPr>
          <w:lang w:val="uk-UA"/>
        </w:rPr>
        <w:t xml:space="preserve"> </w:t>
      </w:r>
      <w:r>
        <w:rPr>
          <w:lang w:val="en-US"/>
        </w:rPr>
        <w:t xml:space="preserve">2000. </w:t>
      </w:r>
      <w:r>
        <w:rPr>
          <w:lang w:val="en-US"/>
        </w:rPr>
        <w:sym w:font="Symbol" w:char="F02D"/>
      </w:r>
      <w:r>
        <w:rPr>
          <w:lang w:val="en-US"/>
        </w:rPr>
        <w:t xml:space="preserve"> Вип. 30. </w:t>
      </w:r>
      <w:r>
        <w:rPr>
          <w:lang w:val="en-US"/>
        </w:rPr>
        <w:sym w:font="Symbol" w:char="F02D"/>
      </w:r>
      <w:r>
        <w:rPr>
          <w:lang w:val="en-US"/>
        </w:rPr>
        <w:t xml:space="preserve"> С. 238</w:t>
      </w:r>
      <w:r>
        <w:rPr>
          <w:lang w:val="en-US"/>
        </w:rPr>
        <w:sym w:font="Symbol" w:char="F02D"/>
      </w:r>
      <w:r>
        <w:rPr>
          <w:lang w:val="en-US"/>
        </w:rPr>
        <w:t>248.</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Березенко В.М. Особливості використання комплексів з дієсловами гово-ріння для позначення вірогідного висловлювання (на матеріалі англійської мови) // Вісник Черкаського університету. Серія ‘‘Філологічні науки’’. – 2001. – Вип. 24. – С. 46-49.</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Березенко В.М. Маркери вірогідності в констативному висловлюванні (на матеріалі сучасної англійської мови) // Вісник Київського лінгвістичнго універчитету. Серія ‘‘Філологія’’. – 2001. – Т. 4, №1. – С. 136-141.</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Березенко В.М. Вплив екстралінгвістичних факторів на вірогідність пові-домлення // Проблеми семантики слова, речення та тексту: Зб. наук. ст. – К.: Вид. центр КДЛУ. – 2001. – Вип. 6. – С. 6-13.</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Березенко В.М. Значення фактору джерела при аналізі офіційного пові-домлення за параметром </w:t>
      </w:r>
      <w:r>
        <w:rPr>
          <w:i/>
          <w:lang w:val="uk-UA"/>
        </w:rPr>
        <w:t>вірогідність //</w:t>
      </w:r>
      <w:r>
        <w:rPr>
          <w:lang w:val="uk-UA"/>
        </w:rPr>
        <w:t xml:space="preserve"> Проблеми сучасної світової літератури та лінгвістики: Тез. Всеукр. наук. філол. конференції / Черкаськ. технол. ін-т – Черкаси: ЧІТІ. – 2001. – С. 57-58.</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lastRenderedPageBreak/>
        <w:t xml:space="preserve">Березенко В.М. Тактики увірогіднення інформації в дискурсі // Форма, значение и функции единиц языка и речи: </w:t>
      </w:r>
      <w:r>
        <w:t>Материалы докладов между-народной научной конференции</w:t>
      </w:r>
      <w:r>
        <w:rPr>
          <w:lang w:val="uk-UA"/>
        </w:rPr>
        <w:t>. – Минск. – 2002. – С. 121-123.</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sidRPr="00175764">
        <w:rPr>
          <w:lang w:val="uk-UA"/>
        </w:rPr>
        <w:t xml:space="preserve">Березенко В.М. Маркери вірогідності в дискурсі </w:t>
      </w:r>
      <w:r>
        <w:rPr>
          <w:lang w:val="uk-UA"/>
        </w:rPr>
        <w:t xml:space="preserve">// Тези </w:t>
      </w:r>
      <w:r w:rsidRPr="00175764">
        <w:rPr>
          <w:lang w:val="uk-UA"/>
        </w:rPr>
        <w:t xml:space="preserve">9-ої </w:t>
      </w:r>
      <w:r>
        <w:rPr>
          <w:lang w:val="uk-UA"/>
        </w:rPr>
        <w:t>Всеукраїнської наукової фі</w:t>
      </w:r>
      <w:r w:rsidRPr="00175764">
        <w:rPr>
          <w:lang w:val="uk-UA"/>
        </w:rPr>
        <w:t>ло</w:t>
      </w:r>
      <w:r>
        <w:rPr>
          <w:lang w:val="uk-UA"/>
        </w:rPr>
        <w:t>логічної конференції ‘‘Проблеми сучасної світової літера-тури та лінгвістики.’’ – Черкаси :Ч</w:t>
      </w:r>
      <w:r w:rsidRPr="00175764">
        <w:rPr>
          <w:lang w:val="uk-UA"/>
        </w:rPr>
        <w:t>Д</w:t>
      </w:r>
      <w:r>
        <w:rPr>
          <w:lang w:val="uk-UA"/>
        </w:rPr>
        <w:t>Т</w:t>
      </w:r>
      <w:r w:rsidRPr="00175764">
        <w:rPr>
          <w:lang w:val="uk-UA"/>
        </w:rPr>
        <w:t>У</w:t>
      </w:r>
      <w:r>
        <w:rPr>
          <w:lang w:val="uk-UA"/>
        </w:rPr>
        <w:t>. – 200</w:t>
      </w:r>
      <w:r w:rsidRPr="00175764">
        <w:rPr>
          <w:lang w:val="uk-UA"/>
        </w:rPr>
        <w:t>2</w:t>
      </w:r>
      <w:r>
        <w:rPr>
          <w:lang w:val="uk-UA"/>
        </w:rPr>
        <w:t>. – С. 62-64.</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Биркенбил В. Язык интонации, мимики, жестов. </w:t>
      </w:r>
      <w:r>
        <w:rPr>
          <w:lang w:val="en-US"/>
        </w:rPr>
        <w:sym w:font="Symbol" w:char="F02D"/>
      </w:r>
      <w:r>
        <w:t xml:space="preserve"> СПб.: Питер Пресс, 1997. </w:t>
      </w:r>
      <w:r>
        <w:rPr>
          <w:lang w:val="en-US"/>
        </w:rPr>
        <w:sym w:font="Symbol" w:char="F02D"/>
      </w:r>
      <w:r>
        <w:t xml:space="preserve"> 224 с. </w:t>
      </w:r>
    </w:p>
    <w:p w:rsidR="00D867A8" w:rsidRDefault="00D867A8" w:rsidP="009A7964">
      <w:pPr>
        <w:numPr>
          <w:ilvl w:val="0"/>
          <w:numId w:val="66"/>
        </w:numPr>
        <w:tabs>
          <w:tab w:val="clear" w:pos="360"/>
          <w:tab w:val="num" w:pos="567"/>
        </w:tabs>
        <w:suppressAutoHyphens w:val="0"/>
        <w:spacing w:line="360" w:lineRule="auto"/>
        <w:ind w:left="567" w:hanging="567"/>
        <w:jc w:val="both"/>
      </w:pPr>
      <w:r>
        <w:t>Блох М.Я. Теоретическая грамматика английского языка. – М.: Высшая школа, 1983. – 383 с.</w:t>
      </w:r>
    </w:p>
    <w:p w:rsidR="00D867A8" w:rsidRDefault="00D867A8" w:rsidP="009A7964">
      <w:pPr>
        <w:numPr>
          <w:ilvl w:val="0"/>
          <w:numId w:val="66"/>
        </w:numPr>
        <w:tabs>
          <w:tab w:val="clear" w:pos="360"/>
          <w:tab w:val="num" w:pos="567"/>
        </w:tabs>
        <w:suppressAutoHyphens w:val="0"/>
        <w:spacing w:line="360" w:lineRule="auto"/>
        <w:ind w:left="567" w:hanging="567"/>
        <w:jc w:val="both"/>
      </w:pPr>
      <w:r>
        <w:t>Блох М.Я., Ильина Н.В. Структура и семантика оценочной конструкции // Функциональная семантика синтаксических конструкций: Сб. науч. тр. / Калининск. гос. ун-т. – Калинин: КГУ. – 1983. – С. 27-33.</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Богданов В.В. Коммуниканты // Вестник Харьковского университета. </w:t>
      </w:r>
      <w:r>
        <w:rPr>
          <w:lang w:val="en-US"/>
        </w:rPr>
        <w:sym w:font="Symbol" w:char="F02D"/>
      </w:r>
      <w:r w:rsidRPr="00175764">
        <w:t xml:space="preserve"> </w:t>
      </w:r>
      <w:r>
        <w:rPr>
          <w:lang w:val="en-US"/>
        </w:rPr>
        <w:t xml:space="preserve">1989. </w:t>
      </w:r>
      <w:r>
        <w:rPr>
          <w:lang w:val="en-US"/>
        </w:rPr>
        <w:sym w:font="Symbol" w:char="F02D"/>
      </w:r>
      <w:r>
        <w:rPr>
          <w:lang w:val="en-US"/>
        </w:rPr>
        <w:t xml:space="preserve"> </w:t>
      </w:r>
      <w:r>
        <w:t>№ 339.</w:t>
      </w:r>
      <w:r>
        <w:rPr>
          <w:lang w:val="en-US"/>
        </w:rPr>
        <w:t xml:space="preserve"> </w:t>
      </w:r>
      <w:r>
        <w:rPr>
          <w:lang w:val="en-US"/>
        </w:rPr>
        <w:sym w:font="Symbol" w:char="F02D"/>
      </w:r>
      <w:r>
        <w:rPr>
          <w:lang w:val="en-US"/>
        </w:rPr>
        <w:t xml:space="preserve"> С. 7-10.</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Богова М.Г. Структурно-семантические, прагматические и ономасиоло-гические особенности конструкций с чужой речью в современном английском языке: Дис. …канд. филол. наук: 10. 02. 04. </w:t>
      </w:r>
      <w:r>
        <w:rPr>
          <w:lang w:val="en-US"/>
        </w:rPr>
        <w:sym w:font="Symbol" w:char="F02D"/>
      </w:r>
      <w:r>
        <w:rPr>
          <w:lang w:val="en-US"/>
        </w:rPr>
        <w:t xml:space="preserve"> </w:t>
      </w:r>
      <w:r>
        <w:t>К., 1985. – 193 с.</w:t>
      </w:r>
    </w:p>
    <w:p w:rsidR="00D867A8" w:rsidRDefault="00D867A8" w:rsidP="009A7964">
      <w:pPr>
        <w:pStyle w:val="affffffff3"/>
        <w:numPr>
          <w:ilvl w:val="0"/>
          <w:numId w:val="66"/>
        </w:numPr>
        <w:tabs>
          <w:tab w:val="clear" w:pos="360"/>
          <w:tab w:val="num" w:pos="567"/>
        </w:tabs>
        <w:suppressAutoHyphens w:val="0"/>
        <w:spacing w:after="0" w:line="360" w:lineRule="auto"/>
        <w:ind w:left="567" w:hanging="567"/>
        <w:jc w:val="both"/>
      </w:pPr>
      <w:r>
        <w:t xml:space="preserve">Бондаренко В.Н. Виды модальных значений и их выражение в языке // Филологические науки. </w:t>
      </w:r>
      <w:r>
        <w:rPr>
          <w:lang w:val="en-US"/>
        </w:rPr>
        <w:sym w:font="Symbol" w:char="F02D"/>
      </w:r>
      <w:r>
        <w:t xml:space="preserve"> 1979. </w:t>
      </w:r>
      <w:r>
        <w:rPr>
          <w:lang w:val="en-US"/>
        </w:rPr>
        <w:sym w:font="Symbol" w:char="F02D"/>
      </w:r>
      <w:r>
        <w:t xml:space="preserve"> № 2. </w:t>
      </w:r>
      <w:r>
        <w:rPr>
          <w:lang w:val="en-US"/>
        </w:rPr>
        <w:sym w:font="Symbol" w:char="F02D"/>
      </w:r>
      <w:r>
        <w:t xml:space="preserve"> С. 54-61.</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Бондарко А.В. Принципы функциональной грамматики и вопросы аспе-ктологии. – Л.: Наука, 1983. – 207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Борель Э. Вероятность и достоверность. </w:t>
      </w:r>
      <w:r>
        <w:rPr>
          <w:lang w:val="en-US"/>
        </w:rPr>
        <w:sym w:font="Symbol" w:char="F02D"/>
      </w:r>
      <w:r w:rsidRPr="00175764">
        <w:t xml:space="preserve"> </w:t>
      </w:r>
      <w:r>
        <w:rPr>
          <w:lang w:val="en-US"/>
        </w:rPr>
        <w:t xml:space="preserve">М.: Наука, 1969. </w:t>
      </w:r>
      <w:r>
        <w:rPr>
          <w:lang w:val="en-US"/>
        </w:rPr>
        <w:sym w:font="Symbol" w:char="F02D"/>
      </w:r>
      <w:r>
        <w:rPr>
          <w:lang w:val="en-US"/>
        </w:rPr>
        <w:t xml:space="preserve"> 110 с.</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Борисова И.Н. Опыт функционально-семантической классификации пре-дикатов познания // Лингвистические и методические аспекты препода-вания русского языка как иностранного: Сб. науч. ст. –  СПб.: СПбГУ. – 1992. – С. 3-10.</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Булах М.И. </w:t>
      </w:r>
      <w:r>
        <w:t>Цитирование как форма передачи чужого высказывания // Вопросы германской филологии. – 1976. –  № 3. – С. 14-23.</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Булыгина Т.В., Шмелёв А.Д. Вопрос о косвенных вопросах: Является ли установленным фактом их связь с фактивностью // </w:t>
      </w:r>
      <w:r>
        <w:t xml:space="preserve">Логический анализ язы-ка. Знание и мнение. </w:t>
      </w:r>
      <w:r>
        <w:rPr>
          <w:lang w:val="en-US"/>
        </w:rPr>
        <w:sym w:font="Symbol" w:char="F02D"/>
      </w:r>
      <w:r>
        <w:rPr>
          <w:lang w:val="en-US"/>
        </w:rPr>
        <w:t xml:space="preserve"> М.: Наука. – 1988. </w:t>
      </w:r>
      <w:r>
        <w:rPr>
          <w:lang w:val="en-US"/>
        </w:rPr>
        <w:sym w:font="Symbol" w:char="F02D"/>
      </w:r>
      <w:r>
        <w:rPr>
          <w:lang w:val="en-US"/>
        </w:rPr>
        <w:t xml:space="preserve">  С. 46- 63.</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Булыгина Т.В., Шмелёв А.Д. Гипотеза как мыслительный и речевой акт // Логический анализ языка. </w:t>
      </w:r>
      <w:r>
        <w:rPr>
          <w:lang w:val="en-US"/>
        </w:rPr>
        <w:t>Ментальные действия. – М.: Наука. – 1993. –       С. 78-82.</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Булыгина Т.В., Шмелёв А.Д. Языковая концептуализация мира (на мате-риале русской грамматики). </w:t>
      </w:r>
      <w:r>
        <w:rPr>
          <w:lang w:val="en-US"/>
        </w:rPr>
        <w:sym w:font="Symbol" w:char="F02D"/>
      </w:r>
      <w:r w:rsidRPr="00175764">
        <w:t xml:space="preserve"> </w:t>
      </w:r>
      <w:r>
        <w:rPr>
          <w:lang w:val="en-US"/>
        </w:rPr>
        <w:t xml:space="preserve">М.: Школа ‘‘Языки русской культуры’’, 1997. </w:t>
      </w:r>
      <w:r>
        <w:rPr>
          <w:lang w:val="en-US"/>
        </w:rPr>
        <w:sym w:font="Symbol" w:char="F02D"/>
      </w:r>
      <w:r>
        <w:rPr>
          <w:lang w:val="en-US"/>
        </w:rPr>
        <w:t xml:space="preserve"> 576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lastRenderedPageBreak/>
        <w:t xml:space="preserve">Варгина Е.И. Аргументация/обоснование в </w:t>
      </w:r>
      <w:r>
        <w:t xml:space="preserve">высказывниях с когнитивами в английском научном тексте // Вестник Санкт-Петербургского университе-та. </w:t>
      </w:r>
      <w:r>
        <w:rPr>
          <w:lang w:val="en-US"/>
        </w:rPr>
        <w:sym w:font="Symbol" w:char="F02D"/>
      </w:r>
      <w:r w:rsidRPr="00175764">
        <w:t xml:space="preserve"> </w:t>
      </w:r>
      <w:r>
        <w:rPr>
          <w:lang w:val="en-US"/>
        </w:rPr>
        <w:t xml:space="preserve">1993. </w:t>
      </w:r>
      <w:r>
        <w:rPr>
          <w:lang w:val="en-US"/>
        </w:rPr>
        <w:sym w:font="Symbol" w:char="F02D"/>
      </w:r>
      <w:r>
        <w:rPr>
          <w:lang w:val="en-US"/>
        </w:rPr>
        <w:t xml:space="preserve"> № 2. </w:t>
      </w:r>
      <w:r>
        <w:rPr>
          <w:lang w:val="en-US"/>
        </w:rPr>
        <w:sym w:font="Symbol" w:char="F02D"/>
      </w:r>
      <w:r>
        <w:rPr>
          <w:lang w:val="en-US"/>
        </w:rPr>
        <w:t xml:space="preserve"> С. 117-119.</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Варгина Е.И. </w:t>
      </w:r>
      <w:r>
        <w:t>Убеждение как функция пропозиций знания и мнения в англоязычной научной прозе: Дис. … канд. филол. наук: 10. 02. 04. – СПб., 1995. – 203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Вейнингер О. Пол и характер</w:t>
      </w:r>
      <w:r>
        <w:t>: Пер. с нем.</w:t>
      </w:r>
      <w:r w:rsidRPr="00175764">
        <w:t xml:space="preserve"> </w:t>
      </w:r>
      <w:r>
        <w:rPr>
          <w:lang w:val="en-US"/>
        </w:rPr>
        <w:sym w:font="Symbol" w:char="F02D"/>
      </w:r>
      <w:r w:rsidRPr="00175764">
        <w:t xml:space="preserve"> </w:t>
      </w:r>
      <w:r>
        <w:rPr>
          <w:lang w:val="en-US"/>
        </w:rPr>
        <w:t xml:space="preserve">М.: Терра, 1992. </w:t>
      </w:r>
      <w:r>
        <w:rPr>
          <w:lang w:val="en-US"/>
        </w:rPr>
        <w:sym w:font="Symbol" w:char="F02D"/>
      </w:r>
      <w:r>
        <w:rPr>
          <w:lang w:val="en-US"/>
        </w:rPr>
        <w:t xml:space="preserve"> 480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t xml:space="preserve">Вежбицка А. Метатекст в тексте: Пер. с. польск. // Новое в зарубежной лингвистике. </w:t>
      </w:r>
      <w:r>
        <w:sym w:font="Symbol" w:char="F02D"/>
      </w:r>
      <w:r>
        <w:t xml:space="preserve"> М.: Прогресс</w:t>
      </w:r>
      <w:r>
        <w:rPr>
          <w:lang w:val="en-US"/>
        </w:rPr>
        <w:t xml:space="preserve">. – </w:t>
      </w:r>
      <w:r>
        <w:t>1978. – Вып.</w:t>
      </w:r>
      <w:r>
        <w:rPr>
          <w:lang w:val="en-US"/>
        </w:rPr>
        <w:t xml:space="preserve"> VIII: Лингвистика текста. </w:t>
      </w:r>
      <w:r>
        <w:rPr>
          <w:lang w:val="en-US"/>
        </w:rPr>
        <w:sym w:font="Symbol" w:char="F02D"/>
      </w:r>
      <w:r>
        <w:rPr>
          <w:lang w:val="uk-UA"/>
        </w:rPr>
        <w:t xml:space="preserve">      С. 402</w:t>
      </w:r>
      <w:r>
        <w:rPr>
          <w:lang w:val="uk-UA"/>
        </w:rPr>
        <w:sym w:font="Symbol" w:char="F02D"/>
      </w:r>
      <w:r>
        <w:rPr>
          <w:lang w:val="uk-UA"/>
        </w:rPr>
        <w:t>421.</w:t>
      </w:r>
      <w:r>
        <w:t xml:space="preserve">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Ве</w:t>
      </w:r>
      <w:r>
        <w:t xml:space="preserve">жбицка А. Речевые акты: Пер. с англ. // Новое в зарубежной лингви-стике. </w:t>
      </w:r>
      <w:r>
        <w:sym w:font="Symbol" w:char="F02D"/>
      </w:r>
      <w:r>
        <w:t xml:space="preserve"> М.: Прогресс</w:t>
      </w:r>
      <w:r>
        <w:rPr>
          <w:lang w:val="en-US"/>
        </w:rPr>
        <w:t xml:space="preserve">. – </w:t>
      </w:r>
      <w:r>
        <w:t>1985. – Вып.</w:t>
      </w:r>
      <w:r>
        <w:rPr>
          <w:lang w:val="en-US"/>
        </w:rPr>
        <w:t xml:space="preserve"> XVI: Лингвистическая прагматика. </w:t>
      </w:r>
      <w:r>
        <w:rPr>
          <w:lang w:val="en-US"/>
        </w:rPr>
        <w:sym w:font="Symbol" w:char="F02D"/>
      </w:r>
      <w:r>
        <w:rPr>
          <w:lang w:val="uk-UA"/>
        </w:rPr>
        <w:t xml:space="preserve"> С. 251</w:t>
      </w:r>
      <w:r>
        <w:rPr>
          <w:lang w:val="uk-UA"/>
        </w:rPr>
        <w:sym w:font="Symbol" w:char="F02D"/>
      </w:r>
      <w:r>
        <w:rPr>
          <w:lang w:val="uk-UA"/>
        </w:rPr>
        <w:t>275.</w:t>
      </w:r>
      <w:r>
        <w:t xml:space="preserve">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Вендлер З. Причинные отношения:</w:t>
      </w:r>
      <w:r>
        <w:t xml:space="preserve"> Пер. с англ.</w:t>
      </w:r>
      <w:r w:rsidRPr="00175764">
        <w:t xml:space="preserve"> // Новое в зарубежной лингвистике. </w:t>
      </w:r>
      <w:r>
        <w:rPr>
          <w:lang w:val="en-US"/>
        </w:rPr>
        <w:sym w:font="Symbol" w:char="F02D"/>
      </w:r>
      <w:r w:rsidRPr="00175764">
        <w:t xml:space="preserve"> </w:t>
      </w:r>
      <w:r>
        <w:rPr>
          <w:lang w:val="en-US"/>
        </w:rPr>
        <w:t xml:space="preserve">М.: Прогресс. – 1986. </w:t>
      </w:r>
      <w:r>
        <w:rPr>
          <w:lang w:val="en-US"/>
        </w:rPr>
        <w:sym w:font="Symbol" w:char="F02D"/>
      </w:r>
      <w:r>
        <w:rPr>
          <w:lang w:val="en-US"/>
        </w:rPr>
        <w:t xml:space="preserve"> Вып. XVIII: Логический анализ естественного языка. </w:t>
      </w:r>
      <w:r>
        <w:rPr>
          <w:lang w:val="en-US"/>
        </w:rPr>
        <w:sym w:font="Symbol" w:char="F02D"/>
      </w:r>
      <w:r>
        <w:rPr>
          <w:lang w:val="en-US"/>
        </w:rPr>
        <w:t xml:space="preserve">  С. 264-277.</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Вендлер З. Факты в языке: Пер. с англ. // Философия, логика, язык. </w:t>
      </w:r>
      <w:r>
        <w:rPr>
          <w:lang w:val="en-US"/>
        </w:rPr>
        <w:sym w:font="Symbol" w:char="F02D"/>
      </w:r>
      <w:r w:rsidRPr="00175764">
        <w:t xml:space="preserve"> </w:t>
      </w:r>
      <w:r>
        <w:rPr>
          <w:lang w:val="en-US"/>
        </w:rPr>
        <w:t xml:space="preserve">М.: Прогресс, 1987. </w:t>
      </w:r>
      <w:r>
        <w:rPr>
          <w:lang w:val="en-US"/>
        </w:rPr>
        <w:sym w:font="Symbol" w:char="F02D"/>
      </w:r>
      <w:r>
        <w:rPr>
          <w:lang w:val="en-US"/>
        </w:rPr>
        <w:t xml:space="preserve"> С. 293-318.</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Виноградов В.В. О категории модальности и модальных словах в русском языке // Труды института русского языка. </w:t>
      </w:r>
      <w:r>
        <w:rPr>
          <w:lang w:val="en-US"/>
        </w:rPr>
        <w:sym w:font="Symbol" w:char="F02D"/>
      </w:r>
      <w:r w:rsidRPr="00175764">
        <w:t xml:space="preserve"> </w:t>
      </w:r>
      <w:r>
        <w:rPr>
          <w:lang w:val="en-US"/>
        </w:rPr>
        <w:t xml:space="preserve">М., Л.: Изд-во АН СССР, 1940. </w:t>
      </w:r>
      <w:r>
        <w:rPr>
          <w:lang w:val="en-US"/>
        </w:rPr>
        <w:sym w:font="Symbol" w:char="F02D"/>
      </w:r>
      <w:r>
        <w:rPr>
          <w:lang w:val="en-US"/>
        </w:rPr>
        <w:t xml:space="preserve"> Т.2. </w:t>
      </w:r>
      <w:r>
        <w:rPr>
          <w:lang w:val="en-US"/>
        </w:rPr>
        <w:sym w:font="Symbol" w:char="F02D"/>
      </w:r>
      <w:r>
        <w:rPr>
          <w:lang w:val="en-US"/>
        </w:rPr>
        <w:t xml:space="preserve"> С. 38-79.</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Виноградов В.В. Русский язык: Грамматическое учение о слове. </w:t>
      </w:r>
      <w:r>
        <w:rPr>
          <w:lang w:val="en-US"/>
        </w:rPr>
        <w:sym w:font="Symbol" w:char="F02D"/>
      </w:r>
      <w:r>
        <w:t xml:space="preserve"> </w:t>
      </w:r>
      <w:r w:rsidRPr="00D867A8">
        <w:t xml:space="preserve">2-е изд. </w:t>
      </w:r>
      <w:r>
        <w:rPr>
          <w:lang w:val="en-US"/>
        </w:rPr>
        <w:sym w:font="Symbol" w:char="F02D"/>
      </w:r>
      <w:r w:rsidRPr="00D867A8">
        <w:t xml:space="preserve">  М.: Высшая школа, 1972. – 614 с.</w:t>
      </w:r>
    </w:p>
    <w:p w:rsidR="00D867A8" w:rsidRDefault="00D867A8" w:rsidP="009A7964">
      <w:pPr>
        <w:numPr>
          <w:ilvl w:val="0"/>
          <w:numId w:val="66"/>
        </w:numPr>
        <w:tabs>
          <w:tab w:val="clear" w:pos="360"/>
          <w:tab w:val="num" w:pos="567"/>
        </w:tabs>
        <w:suppressAutoHyphens w:val="0"/>
        <w:spacing w:line="360" w:lineRule="auto"/>
        <w:ind w:left="567" w:hanging="567"/>
        <w:jc w:val="both"/>
      </w:pPr>
      <w:r>
        <w:t>Виноградов В.В. Избранные труды. Исследования по русской грамматике.</w:t>
      </w:r>
      <w:r w:rsidRPr="00175764">
        <w:t xml:space="preserve"> </w:t>
      </w:r>
      <w:r>
        <w:rPr>
          <w:lang w:val="en-US"/>
        </w:rPr>
        <w:sym w:font="Symbol" w:char="F02D"/>
      </w:r>
      <w:r w:rsidRPr="00175764">
        <w:t xml:space="preserve"> </w:t>
      </w:r>
      <w:r>
        <w:t>М.: Наука,</w:t>
      </w:r>
      <w:r w:rsidRPr="00175764">
        <w:t xml:space="preserve"> </w:t>
      </w:r>
      <w:r>
        <w:t>1975. – 558 с.</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Винокур Т.Г. Закономерности стилистического использования языковых единиц. </w:t>
      </w:r>
      <w:r>
        <w:rPr>
          <w:lang w:val="en-US"/>
        </w:rPr>
        <w:sym w:font="Symbol" w:char="F02D"/>
      </w:r>
      <w:r w:rsidRPr="00175764">
        <w:t xml:space="preserve"> </w:t>
      </w:r>
      <w:r>
        <w:rPr>
          <w:lang w:val="en-US"/>
        </w:rPr>
        <w:t xml:space="preserve">М.: Наука, 1980. </w:t>
      </w:r>
      <w:r>
        <w:rPr>
          <w:lang w:val="en-US"/>
        </w:rPr>
        <w:sym w:font="Symbol" w:char="F02D"/>
      </w:r>
      <w:r>
        <w:rPr>
          <w:lang w:val="en-US"/>
        </w:rPr>
        <w:t xml:space="preserve"> 27 с.</w:t>
      </w:r>
    </w:p>
    <w:p w:rsidR="00D867A8" w:rsidRDefault="00D867A8" w:rsidP="009A7964">
      <w:pPr>
        <w:numPr>
          <w:ilvl w:val="0"/>
          <w:numId w:val="66"/>
        </w:numPr>
        <w:tabs>
          <w:tab w:val="clear" w:pos="360"/>
          <w:tab w:val="num" w:pos="567"/>
        </w:tabs>
        <w:suppressAutoHyphens w:val="0"/>
        <w:spacing w:line="360" w:lineRule="auto"/>
        <w:ind w:left="567" w:hanging="567"/>
        <w:jc w:val="both"/>
      </w:pPr>
      <w:r>
        <w:t>Винокур Т.Г. Говорящий и слушающий. Варианты речевого поведения. – М.: Наука, 1993. – 172 с.</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Витгенштейн Л.  О достоверности: Пер. с нем. // Вопросы философии. </w:t>
      </w:r>
      <w:r>
        <w:rPr>
          <w:lang w:val="en-US"/>
        </w:rPr>
        <w:sym w:font="Symbol" w:char="F02D"/>
      </w:r>
      <w:r w:rsidRPr="00175764">
        <w:t xml:space="preserve"> </w:t>
      </w:r>
      <w:r>
        <w:rPr>
          <w:lang w:val="en-US"/>
        </w:rPr>
        <w:t xml:space="preserve">1984. </w:t>
      </w:r>
      <w:r>
        <w:rPr>
          <w:lang w:val="en-US"/>
        </w:rPr>
        <w:sym w:font="Symbol" w:char="F02D"/>
      </w:r>
      <w:r>
        <w:rPr>
          <w:lang w:val="en-US"/>
        </w:rPr>
        <w:t xml:space="preserve"> № 8. – С. 142-149.</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t xml:space="preserve">Волошина Е.В. Средства выражения категоричности констатива в со-временном английском языке: Дис. … канд. филол. наук: 10. 02. 04. </w:t>
      </w:r>
      <w:r>
        <w:rPr>
          <w:lang w:val="en-US"/>
        </w:rPr>
        <w:sym w:font="Symbol" w:char="F02D"/>
      </w:r>
      <w:r>
        <w:rPr>
          <w:lang w:val="en-US"/>
        </w:rPr>
        <w:t xml:space="preserve"> К., 1991. </w:t>
      </w:r>
      <w:r>
        <w:rPr>
          <w:lang w:val="en-US"/>
        </w:rPr>
        <w:sym w:font="Symbol" w:char="F02D"/>
      </w:r>
      <w:r>
        <w:rPr>
          <w:lang w:val="en-US"/>
        </w:rPr>
        <w:t xml:space="preserve"> 256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Вольф Е.М. Функциональная  семантика  оценки. </w:t>
      </w:r>
      <w:r>
        <w:rPr>
          <w:lang w:val="en-US"/>
        </w:rPr>
        <w:sym w:font="Symbol" w:char="F02D"/>
      </w:r>
      <w:r w:rsidRPr="00175764">
        <w:t xml:space="preserve"> </w:t>
      </w:r>
      <w:r>
        <w:rPr>
          <w:lang w:val="en-US"/>
        </w:rPr>
        <w:t xml:space="preserve">М.:  Наука, 1985. </w:t>
      </w:r>
      <w:r>
        <w:rPr>
          <w:lang w:val="en-US"/>
        </w:rPr>
        <w:sym w:font="Symbol" w:char="F02D"/>
      </w:r>
      <w:r>
        <w:rPr>
          <w:lang w:val="en-US"/>
        </w:rPr>
        <w:t xml:space="preserve">   228 с.</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Вольф Е.М. Субъективная модальность и семантика пропозиции // Пра-гматика и проблемы интенсиональности: Сб. науч. тр. – М.: Изд-во АН СССР. – 1988. – С. 124-143.</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lastRenderedPageBreak/>
        <w:t xml:space="preserve">Воробьёва М.Б. Особенности реализации оценочных значений в научном тексте // Научная литература. </w:t>
      </w:r>
      <w:r>
        <w:rPr>
          <w:lang w:val="en-US"/>
        </w:rPr>
        <w:t xml:space="preserve">Язык, стиль, жанры. </w:t>
      </w:r>
      <w:r>
        <w:rPr>
          <w:lang w:val="en-US"/>
        </w:rPr>
        <w:sym w:font="Symbol" w:char="F02D"/>
      </w:r>
      <w:r>
        <w:rPr>
          <w:lang w:val="en-US"/>
        </w:rPr>
        <w:t xml:space="preserve"> М.: Наука, 1985. </w:t>
      </w:r>
      <w:r>
        <w:rPr>
          <w:lang w:val="en-US"/>
        </w:rPr>
        <w:sym w:font="Symbol" w:char="F02D"/>
      </w:r>
      <w:r>
        <w:rPr>
          <w:lang w:val="en-US"/>
        </w:rPr>
        <w:t xml:space="preserve">     С. 47-56.</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Воробьёва О.П. Лингвистические аспекты адресованности художествен-ного текста (одноязычная и межъязыковая коммуникация): Дис. … д-ра филол. наук: 10. </w:t>
      </w:r>
      <w:r>
        <w:rPr>
          <w:lang w:val="en-US"/>
        </w:rPr>
        <w:t xml:space="preserve">02. 19. – М., 1993. – 382 с.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Гак В.Г. К типологии лингвистических номинаций // Языковая номина-ция: Общие вопросы. </w:t>
      </w:r>
      <w:r>
        <w:rPr>
          <w:lang w:val="en-US"/>
        </w:rPr>
        <w:sym w:font="Symbol" w:char="F02D"/>
      </w:r>
      <w:r w:rsidRPr="00175764">
        <w:t xml:space="preserve"> </w:t>
      </w:r>
      <w:r>
        <w:rPr>
          <w:lang w:val="en-US"/>
        </w:rPr>
        <w:t xml:space="preserve">М.: Наука, 1977. </w:t>
      </w:r>
      <w:r>
        <w:rPr>
          <w:lang w:val="en-US"/>
        </w:rPr>
        <w:sym w:font="Symbol" w:char="F02D"/>
      </w:r>
      <w:r>
        <w:rPr>
          <w:lang w:val="en-US"/>
        </w:rPr>
        <w:t xml:space="preserve"> С. 230-293.</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t xml:space="preserve">Гак В.Г. О семантическом инварианте и синонимии в предложении // Вопросы романо-германской филологии. Синтаксическая семантика: Сб. науч. тр. / МГПИИЯ им. М.Тореза. </w:t>
      </w:r>
      <w:r>
        <w:rPr>
          <w:lang w:val="en-US"/>
        </w:rPr>
        <w:sym w:font="Symbol" w:char="F02D"/>
      </w:r>
      <w:r>
        <w:rPr>
          <w:lang w:val="uk-UA"/>
        </w:rPr>
        <w:t xml:space="preserve"> М.: МГПИИЯ. – 1977. </w:t>
      </w:r>
      <w:r>
        <w:rPr>
          <w:lang w:val="en-US"/>
        </w:rPr>
        <w:sym w:font="Symbol" w:char="F02D"/>
      </w:r>
      <w:r>
        <w:rPr>
          <w:lang w:val="uk-UA"/>
        </w:rPr>
        <w:t xml:space="preserve"> Вып.112. –  С. 42-50.</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Гак В.Г. Теоретическая грамматика французского яз</w:t>
      </w:r>
      <w:r>
        <w:t xml:space="preserve">ыка. Синтаксис /Учебное пособие для институтов и факультетов иностранных языков/. </w:t>
      </w:r>
      <w:r>
        <w:rPr>
          <w:lang w:val="en-US"/>
        </w:rPr>
        <w:sym w:font="Symbol" w:char="F02D"/>
      </w:r>
      <w:r w:rsidRPr="00175764">
        <w:t xml:space="preserve"> </w:t>
      </w:r>
      <w:r>
        <w:rPr>
          <w:lang w:val="en-US"/>
        </w:rPr>
        <w:t xml:space="preserve">М.: Высшая школа, 1981. </w:t>
      </w:r>
      <w:r>
        <w:rPr>
          <w:lang w:val="en-US"/>
        </w:rPr>
        <w:sym w:font="Symbol" w:char="F02D"/>
      </w:r>
      <w:r>
        <w:rPr>
          <w:lang w:val="en-US"/>
        </w:rPr>
        <w:t xml:space="preserve"> 208 с.</w:t>
      </w:r>
      <w:r>
        <w:t xml:space="preserve"> </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Гак В.Г. Истина и люди // Логический анализ языка. Истина и истинность в культуре и языке. – М.: Наука. – 1995. –  С. 24-31.</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Гак В.Г. Человек в языке // Логический анализ языка. Образ языка в куль-туре и языке. – М.: Индрик. – 1999. – С. 73-80.</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Геворкян Г.А. Вероятное и достоверное знание. </w:t>
      </w:r>
      <w:r>
        <w:rPr>
          <w:lang w:val="en-US"/>
        </w:rPr>
        <w:sym w:font="Symbol" w:char="F02D"/>
      </w:r>
      <w:r w:rsidRPr="00175764">
        <w:t xml:space="preserve"> Ереван: Изд-во Ака-демии наук СССР, 1965. </w:t>
      </w:r>
      <w:r>
        <w:rPr>
          <w:lang w:val="en-US"/>
        </w:rPr>
        <w:sym w:font="Symbol" w:char="F02D"/>
      </w:r>
      <w:r w:rsidRPr="00175764">
        <w:t xml:space="preserve"> </w:t>
      </w:r>
      <w:r>
        <w:rPr>
          <w:lang w:val="en-US"/>
        </w:rPr>
        <w:t>202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Головнева У.В.</w:t>
      </w:r>
      <w:r>
        <w:t xml:space="preserve"> Глаголы знания и мнения с обстоятельствами времени во французском языке // Деятельностные аспекты языка: Сб. науч. тр. </w:t>
      </w:r>
      <w:r>
        <w:rPr>
          <w:lang w:val="en-US"/>
        </w:rPr>
        <w:sym w:font="Symbol" w:char="F02D"/>
      </w:r>
      <w:r w:rsidRPr="00175764">
        <w:t xml:space="preserve"> </w:t>
      </w:r>
      <w:r>
        <w:rPr>
          <w:lang w:val="en-US"/>
        </w:rPr>
        <w:t xml:space="preserve">М.: Наука. </w:t>
      </w:r>
      <w:r>
        <w:rPr>
          <w:lang w:val="en-US"/>
        </w:rPr>
        <w:sym w:font="Symbol" w:char="F02D"/>
      </w:r>
      <w:r>
        <w:rPr>
          <w:lang w:val="en-US"/>
        </w:rPr>
        <w:t xml:space="preserve"> 1988. </w:t>
      </w:r>
      <w:r>
        <w:rPr>
          <w:lang w:val="en-US"/>
        </w:rPr>
        <w:sym w:font="Symbol" w:char="F02D"/>
      </w:r>
      <w:r>
        <w:rPr>
          <w:lang w:val="en-US"/>
        </w:rPr>
        <w:t xml:space="preserve"> С. 5-11.</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Голубчиков А.Я. К вопросу о достоверности философского знания // Про-блемы построения диалектической теории. Обоснование и доказательство: Материалы всесоюзн. научно-теорет. конференции  (26-28 января 1989 г.). </w:t>
      </w:r>
      <w:r>
        <w:rPr>
          <w:lang w:val="en-US"/>
        </w:rPr>
        <w:sym w:font="Symbol" w:char="F02D"/>
      </w:r>
      <w:r w:rsidRPr="00175764">
        <w:t xml:space="preserve"> </w:t>
      </w:r>
      <w:r>
        <w:rPr>
          <w:lang w:val="en-US"/>
        </w:rPr>
        <w:t xml:space="preserve">М.: Изд-во АН СССР. </w:t>
      </w:r>
      <w:r>
        <w:rPr>
          <w:lang w:val="en-US"/>
        </w:rPr>
        <w:sym w:font="Symbol" w:char="F02D"/>
      </w:r>
      <w:r>
        <w:rPr>
          <w:lang w:val="en-US"/>
        </w:rPr>
        <w:t xml:space="preserve"> 1990. </w:t>
      </w:r>
      <w:r>
        <w:rPr>
          <w:lang w:val="en-US"/>
        </w:rPr>
        <w:sym w:font="Symbol" w:char="F02D"/>
      </w:r>
      <w:r>
        <w:rPr>
          <w:lang w:val="en-US"/>
        </w:rPr>
        <w:t xml:space="preserve"> С. 129-131.</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Горелов И.Н. Невербальные компоненты коммуникации. </w:t>
      </w:r>
      <w:r>
        <w:rPr>
          <w:lang w:val="en-US"/>
        </w:rPr>
        <w:sym w:font="Symbol" w:char="F02D"/>
      </w:r>
      <w:r>
        <w:t xml:space="preserve"> М.: Наука, 1980. </w:t>
      </w:r>
      <w:r>
        <w:rPr>
          <w:lang w:val="en-US"/>
        </w:rPr>
        <w:sym w:font="Symbol" w:char="F02D"/>
      </w:r>
      <w:r>
        <w:t xml:space="preserve"> 104 с.</w:t>
      </w:r>
    </w:p>
    <w:p w:rsidR="00D867A8" w:rsidRDefault="00D867A8" w:rsidP="009A7964">
      <w:pPr>
        <w:numPr>
          <w:ilvl w:val="0"/>
          <w:numId w:val="66"/>
        </w:numPr>
        <w:tabs>
          <w:tab w:val="clear" w:pos="360"/>
          <w:tab w:val="num" w:pos="567"/>
        </w:tabs>
        <w:suppressAutoHyphens w:val="0"/>
        <w:spacing w:line="360" w:lineRule="auto"/>
        <w:ind w:left="567" w:hanging="567"/>
        <w:jc w:val="both"/>
      </w:pPr>
      <w:r>
        <w:rPr>
          <w:lang w:val="uk-UA"/>
        </w:rPr>
        <w:t xml:space="preserve">Грайс Г.П. Логика и речевое общение: Пер. с англ. // Новое в зарубежной лингвистике. – </w:t>
      </w:r>
      <w:r>
        <w:t>М.: Прогресс</w:t>
      </w:r>
      <w:r w:rsidRPr="00175764">
        <w:t xml:space="preserve">. – </w:t>
      </w:r>
      <w:r>
        <w:t xml:space="preserve">1985. </w:t>
      </w:r>
      <w:r>
        <w:rPr>
          <w:lang w:val="en-US"/>
        </w:rPr>
        <w:sym w:font="Symbol" w:char="F02D"/>
      </w:r>
      <w:r>
        <w:t xml:space="preserve"> Вып. </w:t>
      </w:r>
      <w:r>
        <w:rPr>
          <w:lang w:val="en-US"/>
        </w:rPr>
        <w:t>XVI: Лингвистическая прагма-тика</w:t>
      </w:r>
      <w:r>
        <w:t xml:space="preserve">. </w:t>
      </w:r>
      <w:r>
        <w:rPr>
          <w:lang w:val="en-US"/>
        </w:rPr>
        <w:sym w:font="Symbol" w:char="F02D"/>
      </w:r>
      <w:r>
        <w:t xml:space="preserve"> С. 217-237.</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Грамматика современного русского языка / Под ред. </w:t>
      </w:r>
      <w:r w:rsidRPr="00D867A8">
        <w:t xml:space="preserve">Н.Ю.Шведовой. </w:t>
      </w:r>
      <w:r>
        <w:rPr>
          <w:lang w:val="en-US"/>
        </w:rPr>
        <w:sym w:font="Symbol" w:char="F02D"/>
      </w:r>
      <w:r w:rsidRPr="00D867A8">
        <w:t xml:space="preserve"> М.: Наука, 1970. </w:t>
      </w:r>
      <w:r>
        <w:rPr>
          <w:lang w:val="en-US"/>
        </w:rPr>
        <w:sym w:font="Symbol" w:char="F02D"/>
      </w:r>
      <w:r w:rsidRPr="00D867A8">
        <w:t xml:space="preserve"> </w:t>
      </w:r>
      <w:r>
        <w:rPr>
          <w:lang w:val="en-US"/>
        </w:rPr>
        <w:t>767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Грепл М. О сущности модальности: Пер. с чешск. // Языкознание в Чехо-словакии. </w:t>
      </w:r>
      <w:r>
        <w:rPr>
          <w:lang w:val="en-US"/>
        </w:rPr>
        <w:sym w:font="Symbol" w:char="F02D"/>
      </w:r>
      <w:r w:rsidRPr="00175764">
        <w:t xml:space="preserve"> </w:t>
      </w:r>
      <w:r>
        <w:rPr>
          <w:lang w:val="en-US"/>
        </w:rPr>
        <w:t xml:space="preserve">М.: Прогресс, 1978. </w:t>
      </w:r>
      <w:r>
        <w:rPr>
          <w:lang w:val="en-US"/>
        </w:rPr>
        <w:sym w:font="Symbol" w:char="F02D"/>
      </w:r>
      <w:r>
        <w:rPr>
          <w:lang w:val="en-US"/>
        </w:rPr>
        <w:t xml:space="preserve"> С. 277</w:t>
      </w:r>
      <w:r>
        <w:rPr>
          <w:lang w:val="en-US"/>
        </w:rPr>
        <w:sym w:font="Symbol" w:char="F02D"/>
      </w:r>
      <w:r>
        <w:rPr>
          <w:lang w:val="en-US"/>
        </w:rPr>
        <w:t>301.</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Григорян С.С. Семантическая структура группы английских прилага-тельных положительной оценки и особенности их функционирования в современном </w:t>
      </w:r>
      <w:r w:rsidRPr="00175764">
        <w:lastRenderedPageBreak/>
        <w:t xml:space="preserve">английском языке: Автореф. дис. … канд. филол. наук:       10. </w:t>
      </w:r>
      <w:r>
        <w:rPr>
          <w:lang w:val="en-US"/>
        </w:rPr>
        <w:t>02. 04. / МГПИИЯ им. М. Тореза. – М., 1988. – 16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Гуссерль </w:t>
      </w:r>
      <w:r>
        <w:t xml:space="preserve">Э.  Логические исследования: Пролегомены к чистой логике: Пер. с </w:t>
      </w:r>
      <w:r>
        <w:rPr>
          <w:lang w:val="uk-UA"/>
        </w:rPr>
        <w:t>англ</w:t>
      </w:r>
      <w:r>
        <w:t xml:space="preserve">. </w:t>
      </w:r>
      <w:r>
        <w:rPr>
          <w:lang w:val="en-US"/>
        </w:rPr>
        <w:sym w:font="Symbol" w:char="F02D"/>
      </w:r>
      <w:r w:rsidRPr="00175764">
        <w:t xml:space="preserve"> </w:t>
      </w:r>
      <w:r>
        <w:rPr>
          <w:lang w:val="en-US"/>
        </w:rPr>
        <w:t xml:space="preserve">К.: Вентури, 1995. </w:t>
      </w:r>
      <w:r>
        <w:rPr>
          <w:lang w:val="en-US"/>
        </w:rPr>
        <w:sym w:font="Symbol" w:char="F02D"/>
      </w:r>
      <w:r>
        <w:rPr>
          <w:lang w:val="en-US"/>
        </w:rPr>
        <w:t xml:space="preserve"> 256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Дейк Т.А.ван. Язык. </w:t>
      </w:r>
      <w:r w:rsidRPr="00D867A8">
        <w:t xml:space="preserve">Познание. Коммуникация: Пер. с англ. </w:t>
      </w:r>
      <w:r>
        <w:rPr>
          <w:lang w:val="en-US"/>
        </w:rPr>
        <w:sym w:font="Symbol" w:char="F02D"/>
      </w:r>
      <w:r w:rsidRPr="00D867A8">
        <w:t xml:space="preserve"> </w:t>
      </w:r>
      <w:r>
        <w:rPr>
          <w:lang w:val="en-US"/>
        </w:rPr>
        <w:t xml:space="preserve">М.: Про-гресс, 1989. </w:t>
      </w:r>
      <w:r>
        <w:rPr>
          <w:lang w:val="en-US"/>
        </w:rPr>
        <w:sym w:font="Symbol" w:char="F02D"/>
      </w:r>
      <w:r>
        <w:rPr>
          <w:lang w:val="en-US"/>
        </w:rPr>
        <w:t xml:space="preserve">  312 с.</w:t>
      </w:r>
    </w:p>
    <w:p w:rsidR="00D867A8" w:rsidRDefault="00D867A8" w:rsidP="009A7964">
      <w:pPr>
        <w:numPr>
          <w:ilvl w:val="0"/>
          <w:numId w:val="66"/>
        </w:numPr>
        <w:tabs>
          <w:tab w:val="clear" w:pos="360"/>
          <w:tab w:val="num" w:pos="567"/>
        </w:tabs>
        <w:suppressAutoHyphens w:val="0"/>
        <w:spacing w:line="360" w:lineRule="auto"/>
        <w:ind w:left="567" w:hanging="567"/>
        <w:jc w:val="both"/>
      </w:pPr>
      <w:r>
        <w:t>Демина Л.А. Парадоксы нереференцийности // Логический анализ языка. Противоречивость и аномальность текста. –  М.: Наука</w:t>
      </w:r>
      <w:r>
        <w:rPr>
          <w:lang w:val="en-US"/>
        </w:rPr>
        <w:t xml:space="preserve">. – </w:t>
      </w:r>
      <w:r>
        <w:t>1990. – С. 10-20.</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Демьянков В.З. Предикаты и концепция семантической интерпретации // </w:t>
      </w:r>
      <w:r w:rsidRPr="00175764">
        <w:t xml:space="preserve">Изв. </w:t>
      </w:r>
      <w:r>
        <w:rPr>
          <w:lang w:val="en-US"/>
        </w:rPr>
        <w:t xml:space="preserve">АН СССР. Сер. лит. и яз. </w:t>
      </w:r>
      <w:r>
        <w:rPr>
          <w:lang w:val="en-US"/>
        </w:rPr>
        <w:sym w:font="Symbol" w:char="F02D"/>
      </w:r>
      <w:r>
        <w:rPr>
          <w:lang w:val="en-US"/>
        </w:rPr>
        <w:t xml:space="preserve"> 1980. </w:t>
      </w:r>
      <w:r>
        <w:rPr>
          <w:lang w:val="en-US"/>
        </w:rPr>
        <w:sym w:font="Symbol" w:char="F02D"/>
      </w:r>
      <w:r>
        <w:rPr>
          <w:lang w:val="en-US"/>
        </w:rPr>
        <w:t xml:space="preserve"> Т. 39, № 4. </w:t>
      </w:r>
      <w:r>
        <w:rPr>
          <w:lang w:val="en-US"/>
        </w:rPr>
        <w:sym w:font="Symbol" w:char="F02D"/>
      </w:r>
      <w:r>
        <w:rPr>
          <w:lang w:val="en-US"/>
        </w:rPr>
        <w:t xml:space="preserve"> С. 336-346.</w:t>
      </w:r>
    </w:p>
    <w:p w:rsidR="00D867A8" w:rsidRDefault="00D867A8" w:rsidP="009A7964">
      <w:pPr>
        <w:numPr>
          <w:ilvl w:val="0"/>
          <w:numId w:val="66"/>
        </w:numPr>
        <w:tabs>
          <w:tab w:val="clear" w:pos="360"/>
          <w:tab w:val="num" w:pos="567"/>
        </w:tabs>
        <w:suppressAutoHyphens w:val="0"/>
        <w:spacing w:line="360" w:lineRule="auto"/>
        <w:ind w:left="567" w:hanging="567"/>
        <w:jc w:val="both"/>
      </w:pPr>
      <w:r>
        <w:t>Джусти-Фичи Ф. Чужая речь (пересказывание) в балканославянских язы-ках</w:t>
      </w:r>
      <w:r>
        <w:rPr>
          <w:lang w:val="uk-UA"/>
        </w:rPr>
        <w:t>: Пер. с болг.</w:t>
      </w:r>
      <w:r>
        <w:t xml:space="preserve"> // Логический анализ языка. Язык речевых действий. – М.: Наука</w:t>
      </w:r>
      <w:r>
        <w:rPr>
          <w:lang w:val="en-US"/>
        </w:rPr>
        <w:t xml:space="preserve">. – </w:t>
      </w:r>
      <w:r>
        <w:t>1994. – С. 11-17.</w:t>
      </w:r>
    </w:p>
    <w:p w:rsidR="00D867A8" w:rsidRDefault="00D867A8" w:rsidP="009A7964">
      <w:pPr>
        <w:numPr>
          <w:ilvl w:val="0"/>
          <w:numId w:val="66"/>
        </w:numPr>
        <w:tabs>
          <w:tab w:val="clear" w:pos="360"/>
          <w:tab w:val="num" w:pos="567"/>
        </w:tabs>
        <w:suppressAutoHyphens w:val="0"/>
        <w:spacing w:line="360" w:lineRule="auto"/>
        <w:ind w:left="567" w:hanging="567"/>
        <w:jc w:val="both"/>
      </w:pPr>
      <w:r>
        <w:t>Дмитровская М.А. Прагматические факторы и значение грамматических форм эпистемических глаголов // Коммуникативные аспекты исследования языка: Сб. науч. тр. – М.: МГПИИЯ. – 1986. – С. 146-157.</w:t>
      </w:r>
    </w:p>
    <w:p w:rsidR="00D867A8" w:rsidRDefault="00D867A8" w:rsidP="009A7964">
      <w:pPr>
        <w:numPr>
          <w:ilvl w:val="0"/>
          <w:numId w:val="66"/>
        </w:numPr>
        <w:tabs>
          <w:tab w:val="clear" w:pos="360"/>
          <w:tab w:val="num" w:pos="567"/>
        </w:tabs>
        <w:suppressAutoHyphens w:val="0"/>
        <w:spacing w:line="360" w:lineRule="auto"/>
        <w:ind w:left="567" w:hanging="567"/>
        <w:jc w:val="both"/>
      </w:pPr>
      <w:r>
        <w:t>Дмитровская М.А. Употребление глаголов мнения и знания с различными типами пропозиций // Пропозициональные предикаты в логическом и лингвистическом аспектах: Тез. докл. рабочего совещания. – М.: Институт языкознания АН СССР. – 1987. – С. 44-46.</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Дмитровская М.А. Знание и мнение: образ мира, образ человека // Логи-ческий анализ языка. Знание и мнение. </w:t>
      </w:r>
      <w:r>
        <w:rPr>
          <w:lang w:val="en-US"/>
        </w:rPr>
        <w:sym w:font="Symbol" w:char="F02D"/>
      </w:r>
      <w:r>
        <w:rPr>
          <w:lang w:val="en-US"/>
        </w:rPr>
        <w:t xml:space="preserve"> М.: Наука. – 1988. </w:t>
      </w:r>
      <w:r>
        <w:rPr>
          <w:lang w:val="en-US"/>
        </w:rPr>
        <w:sym w:font="Symbol" w:char="F02D"/>
      </w:r>
      <w:r>
        <w:rPr>
          <w:lang w:val="en-US"/>
        </w:rPr>
        <w:t xml:space="preserve"> С. 6-18.</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Дмитровская М.А. Знание и достоверность // Прагматика и проблемы ин-тенсиональности:</w:t>
      </w:r>
      <w:r>
        <w:rPr>
          <w:lang w:val="uk-UA"/>
        </w:rPr>
        <w:t xml:space="preserve"> Сб. науч. тр.</w:t>
      </w:r>
      <w:r w:rsidRPr="00175764">
        <w:t xml:space="preserve"> – М.: Изд-во АН СССР. – 1988. – С. 166-187.</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Дэвидсон Д. Истина и значение:</w:t>
      </w:r>
      <w:r>
        <w:t xml:space="preserve"> Пер. с англ.</w:t>
      </w:r>
      <w:r w:rsidRPr="00175764">
        <w:t xml:space="preserve"> // Новое в зарубежной лингвистике. </w:t>
      </w:r>
      <w:r>
        <w:rPr>
          <w:lang w:val="en-US"/>
        </w:rPr>
        <w:sym w:font="Symbol" w:char="F02D"/>
      </w:r>
      <w:r w:rsidRPr="00175764">
        <w:t xml:space="preserve"> </w:t>
      </w:r>
      <w:r>
        <w:rPr>
          <w:lang w:val="en-US"/>
        </w:rPr>
        <w:t xml:space="preserve">М.: Прогресс. – 1986. </w:t>
      </w:r>
      <w:r>
        <w:rPr>
          <w:lang w:val="en-US"/>
        </w:rPr>
        <w:sym w:font="Symbol" w:char="F02D"/>
      </w:r>
      <w:r>
        <w:rPr>
          <w:lang w:val="en-US"/>
        </w:rPr>
        <w:t xml:space="preserve"> Вып. XVIII: Логический анализ естественного языка. </w:t>
      </w:r>
      <w:r>
        <w:rPr>
          <w:lang w:val="en-US"/>
        </w:rPr>
        <w:sym w:font="Symbol" w:char="F02D"/>
      </w:r>
      <w:r>
        <w:rPr>
          <w:lang w:val="en-US"/>
        </w:rPr>
        <w:t xml:space="preserve"> С. 99-120.</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Д</w:t>
      </w:r>
      <w:r>
        <w:t>э</w:t>
      </w:r>
      <w:r w:rsidRPr="00175764">
        <w:t>видсон Д. Общение и конвенциональность:</w:t>
      </w:r>
      <w:r>
        <w:t xml:space="preserve"> Пер. с англ.</w:t>
      </w:r>
      <w:r w:rsidRPr="00175764">
        <w:t xml:space="preserve"> // Философия, логика, яз</w:t>
      </w:r>
      <w:r>
        <w:t xml:space="preserve">ык. </w:t>
      </w:r>
      <w:r>
        <w:rPr>
          <w:lang w:val="en-US"/>
        </w:rPr>
        <w:sym w:font="Symbol" w:char="F02D"/>
      </w:r>
      <w:r>
        <w:t xml:space="preserve"> М.: Прогресс,</w:t>
      </w:r>
      <w:r>
        <w:rPr>
          <w:lang w:val="en-US"/>
        </w:rPr>
        <w:t xml:space="preserve"> </w:t>
      </w:r>
      <w:r>
        <w:t xml:space="preserve">1987. </w:t>
      </w:r>
      <w:r>
        <w:rPr>
          <w:lang w:val="en-US"/>
        </w:rPr>
        <w:sym w:font="Symbol" w:char="F02D"/>
      </w:r>
      <w:r>
        <w:t xml:space="preserve">  С. 212-233.</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Зализняк</w:t>
      </w:r>
      <w:r>
        <w:t xml:space="preserve"> А.А. ‘‘Знание’’ и ‘‘мнение’’ в семантике предикатов внутрен-него состояния // Коммуникативные аспекты исследования языка: Сб. науч. тр. – М.: МГПИИЯ. – 1986. –  С . 4-15.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Зализняк А.А. </w:t>
      </w:r>
      <w:r w:rsidRPr="00175764">
        <w:rPr>
          <w:i/>
        </w:rPr>
        <w:t>Считать и думать</w:t>
      </w:r>
      <w:r w:rsidRPr="00175764">
        <w:t xml:space="preserve">: два вида мнения // Логический анализ языка. </w:t>
      </w:r>
      <w:r>
        <w:rPr>
          <w:lang w:val="en-US"/>
        </w:rPr>
        <w:t>Культурные концепты. – М.: Наука. – 1991. – С. 187-194.</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Зализняк А.А., Падучева Е.В. Предикаты пропозициональной установки в модальном контексте // Логический анализ языка. </w:t>
      </w:r>
      <w:r>
        <w:rPr>
          <w:lang w:val="en-US"/>
        </w:rPr>
        <w:t>Проблемы интенси-ональных и прагматических контекстов. – М.: Наука. – 1989. – С. 92-115.</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lastRenderedPageBreak/>
        <w:t xml:space="preserve">Зверева Е.А. Научная речь и модальность (система английского глагола). </w:t>
      </w:r>
      <w:r>
        <w:rPr>
          <w:lang w:val="en-US"/>
        </w:rPr>
        <w:sym w:font="Symbol" w:char="F02D"/>
      </w:r>
      <w:r w:rsidRPr="00175764">
        <w:t xml:space="preserve"> </w:t>
      </w:r>
      <w:r>
        <w:rPr>
          <w:lang w:val="en-US"/>
        </w:rPr>
        <w:t xml:space="preserve">Л.: Наука, 1983. </w:t>
      </w:r>
      <w:r>
        <w:rPr>
          <w:lang w:val="en-US"/>
        </w:rPr>
        <w:sym w:font="Symbol" w:char="F02D"/>
      </w:r>
      <w:r>
        <w:rPr>
          <w:lang w:val="en-US"/>
        </w:rPr>
        <w:t xml:space="preserve"> 157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Зверева Е.А. </w:t>
      </w:r>
      <w:r>
        <w:t xml:space="preserve">Выражение категоричности высказывания в английских научных текстах // Дидактико-педагогические основы обучения иностран-ным языкам научных работников. </w:t>
      </w:r>
      <w:r>
        <w:rPr>
          <w:lang w:val="en-US"/>
        </w:rPr>
        <w:sym w:font="Symbol" w:char="F02D"/>
      </w:r>
      <w:r w:rsidRPr="00175764">
        <w:t xml:space="preserve"> </w:t>
      </w:r>
      <w:r>
        <w:rPr>
          <w:lang w:val="en-US"/>
        </w:rPr>
        <w:t xml:space="preserve">Л.: Наука, ЛО, 1988. </w:t>
      </w:r>
      <w:r>
        <w:rPr>
          <w:lang w:val="en-US"/>
        </w:rPr>
        <w:sym w:font="Symbol" w:char="F02D"/>
      </w:r>
      <w:r>
        <w:rPr>
          <w:lang w:val="en-US"/>
        </w:rPr>
        <w:t xml:space="preserve"> С. 42-50.</w:t>
      </w:r>
    </w:p>
    <w:p w:rsidR="00D867A8" w:rsidRDefault="00D867A8" w:rsidP="009A7964">
      <w:pPr>
        <w:numPr>
          <w:ilvl w:val="0"/>
          <w:numId w:val="66"/>
        </w:numPr>
        <w:tabs>
          <w:tab w:val="clear" w:pos="360"/>
          <w:tab w:val="num" w:pos="567"/>
        </w:tabs>
        <w:suppressAutoHyphens w:val="0"/>
        <w:spacing w:line="360" w:lineRule="auto"/>
        <w:ind w:left="567" w:hanging="567"/>
        <w:jc w:val="both"/>
      </w:pPr>
      <w:r>
        <w:rPr>
          <w:lang w:val="uk-UA"/>
        </w:rPr>
        <w:t>Зе</w:t>
      </w:r>
      <w:r>
        <w:t>ленщиков А.В. Истинность и модальность высказывния // Вестник Санкт-Петербургского университета. Сер. 2. – 1997. – Вып. 2,  № 9. –        С. 49-58.</w:t>
      </w:r>
    </w:p>
    <w:p w:rsidR="00D867A8" w:rsidRDefault="00D867A8" w:rsidP="009A7964">
      <w:pPr>
        <w:numPr>
          <w:ilvl w:val="0"/>
          <w:numId w:val="66"/>
        </w:numPr>
        <w:tabs>
          <w:tab w:val="clear" w:pos="360"/>
          <w:tab w:val="num" w:pos="567"/>
        </w:tabs>
        <w:suppressAutoHyphens w:val="0"/>
        <w:spacing w:line="360" w:lineRule="auto"/>
        <w:ind w:left="567" w:hanging="567"/>
        <w:jc w:val="both"/>
      </w:pPr>
      <w:r>
        <w:t>Золотова Г.А. Очерк функционального синтаксиса русского языка. – М.: Наука, 1973. – 351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t xml:space="preserve">Золотова Г.А Коммуникативные аспекты русского синтаксиса. </w:t>
      </w:r>
      <w:r>
        <w:rPr>
          <w:lang w:val="en-US"/>
        </w:rPr>
        <w:sym w:font="Symbol" w:char="F02D"/>
      </w:r>
      <w:r>
        <w:rPr>
          <w:lang w:val="uk-UA"/>
        </w:rPr>
        <w:t xml:space="preserve"> М.: Наука, 1982. – 368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Иванина Г.Н. Выражение эмоциональной оценки в современном немец-ком языке: Автореф. дис. …канд. филол. наук: 10. </w:t>
      </w:r>
      <w:r>
        <w:rPr>
          <w:lang w:val="en-US"/>
        </w:rPr>
        <w:t>02. 04. / МГПИ им. В.И. Ленина. – М., 1984. – 16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Иванова И.П., Бурлакова В.В., Почепцов Г.Г. Теоретическая грамматика современного английского языка. </w:t>
      </w:r>
      <w:r>
        <w:rPr>
          <w:lang w:val="en-US"/>
        </w:rPr>
        <w:sym w:font="Symbol" w:char="F02D"/>
      </w:r>
      <w:r w:rsidRPr="00175764">
        <w:t xml:space="preserve"> </w:t>
      </w:r>
      <w:r>
        <w:rPr>
          <w:lang w:val="en-US"/>
        </w:rPr>
        <w:t xml:space="preserve">М.: Высшая школа, 1981. </w:t>
      </w:r>
      <w:r>
        <w:rPr>
          <w:lang w:val="en-US"/>
        </w:rPr>
        <w:sym w:font="Symbol" w:char="F02D"/>
      </w:r>
      <w:r>
        <w:rPr>
          <w:lang w:val="en-US"/>
        </w:rPr>
        <w:t xml:space="preserve"> 285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Ивин А.А. Основы теории аргументации. </w:t>
      </w:r>
      <w:r>
        <w:rPr>
          <w:lang w:val="en-US"/>
        </w:rPr>
        <w:sym w:font="Symbol" w:char="F02D"/>
      </w:r>
      <w:r w:rsidRPr="00175764">
        <w:t xml:space="preserve"> М.: Гуманитарный исследова-тельский центр ВЛАДОС, 1997. </w:t>
      </w:r>
      <w:r>
        <w:rPr>
          <w:lang w:val="en-US"/>
        </w:rPr>
        <w:sym w:font="Symbol" w:char="F02D"/>
      </w:r>
      <w:r w:rsidRPr="00175764">
        <w:t xml:space="preserve"> </w:t>
      </w:r>
      <w:r>
        <w:rPr>
          <w:lang w:val="en-US"/>
        </w:rPr>
        <w:t xml:space="preserve">352 с. </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Игнатюк Н.А. Констатация как способ формирования английского персу-азивного текста: Дис. … канд. филол. наук: 10. 02. 04. </w:t>
      </w:r>
      <w:r>
        <w:rPr>
          <w:lang w:val="en-US"/>
        </w:rPr>
        <w:sym w:font="Symbol" w:char="F02D"/>
      </w:r>
      <w:r>
        <w:rPr>
          <w:lang w:val="en-US"/>
        </w:rPr>
        <w:t xml:space="preserve"> К., 1990. </w:t>
      </w:r>
      <w:r>
        <w:rPr>
          <w:lang w:val="en-US"/>
        </w:rPr>
        <w:sym w:font="Symbol" w:char="F02D"/>
      </w:r>
      <w:r>
        <w:rPr>
          <w:lang w:val="en-US"/>
        </w:rPr>
        <w:t xml:space="preserve"> 170с.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Ильина Н.В. Структура и функционирование оценочных конструкций в современном английском языке: Дис. … канд. филол. наук: 10. 02. 04. – М., 1984. – 199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Ильиш Б.А. Строй современного английского языка /на английском язы-ке/. – Л.: Просвещение, ЛО, 1971. – 366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Ільченко О.М. Етикетизація англо-американського наукового дискурсу: Дис. … д-ра філол. наук: 10. 02. 04. – Київ, 2002. – 420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Иноземцева И.А. Лингвистический статус, семантика и функции автор-ских парентетических внесений в тексте: Дис. … канд. филол. наук:         10. 02. 04. – К., 1992. – 182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Иоанесян Е.Р. Знание и восприятие // Прагматика и проблемы интенсио-нальности: Сб. науч. тр. – М.: Изд-во АН СССР. – 1988. – С. 214-224.</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t xml:space="preserve">Иоанесян Е.Р. Проблемы епистемического согласования // </w:t>
      </w:r>
      <w:r w:rsidRPr="00175764">
        <w:t xml:space="preserve">Логический анализ языка. </w:t>
      </w:r>
      <w:r>
        <w:rPr>
          <w:lang w:val="en-US"/>
        </w:rPr>
        <w:t>Проблемы интенсиональных и прагматических контекстов. – М.: Наука. – 1989. – С. 116-133.</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lastRenderedPageBreak/>
        <w:t xml:space="preserve">Иоанесян Е.Р. Классификация ментальных предикатов по типу вводимых ими суждений // </w:t>
      </w:r>
      <w:r w:rsidRPr="00175764">
        <w:t xml:space="preserve">Логический анализ языка. </w:t>
      </w:r>
      <w:r>
        <w:rPr>
          <w:lang w:val="en-US"/>
        </w:rPr>
        <w:t>Ментальные действия. – М.: Наука. – 1993. – С. 89-95.</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Калита А.А. Интонация констатирующих высказываний в английской мо-нологической и диалогической речи (экспериментально-фонетическое исследование): </w:t>
      </w:r>
      <w:r>
        <w:t>Дис. … канд. филол. наук: 10. 02. 04. – К., 1984. – 177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Кант И. Критика чистого разума: Пер. с нем. </w:t>
      </w:r>
      <w:r>
        <w:rPr>
          <w:lang w:val="en-US"/>
        </w:rPr>
        <w:sym w:font="Symbol" w:char="F02D"/>
      </w:r>
      <w:r w:rsidRPr="00175764">
        <w:t xml:space="preserve"> </w:t>
      </w:r>
      <w:r>
        <w:rPr>
          <w:lang w:val="en-US"/>
        </w:rPr>
        <w:t>М.: М</w:t>
      </w:r>
      <w:r>
        <w:t>ысль,</w:t>
      </w:r>
      <w:r>
        <w:rPr>
          <w:lang w:val="en-US"/>
        </w:rPr>
        <w:t xml:space="preserve"> 1994. </w:t>
      </w:r>
      <w:r>
        <w:rPr>
          <w:lang w:val="en-US"/>
        </w:rPr>
        <w:sym w:font="Symbol" w:char="F02D"/>
      </w:r>
      <w:r>
        <w:rPr>
          <w:lang w:val="en-US"/>
        </w:rPr>
        <w:t xml:space="preserve"> 592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sidRPr="00175764">
        <w:t xml:space="preserve">Кикоть Е.Ю. Интенсификаторы рациональной оценки в языке научной прозы // </w:t>
      </w:r>
      <w:r>
        <w:rPr>
          <w:lang w:val="uk-UA"/>
        </w:rPr>
        <w:t xml:space="preserve">Філологія і культура: Зб. наук. пр. </w:t>
      </w:r>
      <w:r>
        <w:rPr>
          <w:lang w:val="en-US"/>
        </w:rPr>
        <w:sym w:font="Symbol" w:char="F02D"/>
      </w:r>
      <w:r w:rsidRPr="00175764">
        <w:t xml:space="preserve"> </w:t>
      </w:r>
      <w:r>
        <w:rPr>
          <w:lang w:val="en-US"/>
        </w:rPr>
        <w:t xml:space="preserve">К.: КГУ. </w:t>
      </w:r>
      <w:r>
        <w:rPr>
          <w:lang w:val="en-US"/>
        </w:rPr>
        <w:sym w:font="Symbol" w:char="F02D"/>
      </w:r>
      <w:r>
        <w:rPr>
          <w:lang w:val="en-US"/>
        </w:rPr>
        <w:t xml:space="preserve"> 1996. </w:t>
      </w:r>
      <w:r>
        <w:rPr>
          <w:lang w:val="en-US"/>
        </w:rPr>
        <w:sym w:font="Symbol" w:char="F02D"/>
      </w:r>
      <w:r>
        <w:rPr>
          <w:lang w:val="en-US"/>
        </w:rPr>
        <w:t xml:space="preserve"> С. 88-92.</w:t>
      </w:r>
      <w:r>
        <w:rPr>
          <w:lang w:val="uk-UA"/>
        </w:rPr>
        <w:t xml:space="preserve"> </w:t>
      </w:r>
    </w:p>
    <w:p w:rsidR="00D867A8" w:rsidRDefault="00D867A8" w:rsidP="009A7964">
      <w:pPr>
        <w:numPr>
          <w:ilvl w:val="0"/>
          <w:numId w:val="66"/>
        </w:numPr>
        <w:tabs>
          <w:tab w:val="clear" w:pos="360"/>
          <w:tab w:val="num" w:pos="567"/>
        </w:tabs>
        <w:suppressAutoHyphens w:val="0"/>
        <w:spacing w:line="360" w:lineRule="auto"/>
        <w:ind w:left="567" w:hanging="567"/>
        <w:jc w:val="both"/>
      </w:pPr>
      <w:r>
        <w:t>Кирилкова А.А. Структурно-семантические и коммуникативно-прагма-тические особенности комплексов прямой и авторской речи в художе-ственном тексте (на материале современного английского языка):          Дис. … канд. филол. наук: 10. 02. 04. – К., 1991. – 175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Клаус Г. Сила слова. Гносеологический и прагматический анализ </w:t>
      </w:r>
      <w:r>
        <w:t xml:space="preserve">языка: Пер с нем. </w:t>
      </w:r>
      <w:r w:rsidRPr="00175764">
        <w:t xml:space="preserve">  </w:t>
      </w:r>
      <w:r>
        <w:rPr>
          <w:lang w:val="en-US"/>
        </w:rPr>
        <w:sym w:font="Symbol" w:char="F02D"/>
      </w:r>
      <w:r>
        <w:rPr>
          <w:lang w:val="uk-UA"/>
        </w:rPr>
        <w:t xml:space="preserve"> М.: Прогресс, 1967. </w:t>
      </w:r>
      <w:r>
        <w:rPr>
          <w:lang w:val="en-US"/>
        </w:rPr>
        <w:sym w:font="Symbol" w:char="F02D"/>
      </w:r>
      <w:r>
        <w:rPr>
          <w:lang w:val="uk-UA"/>
        </w:rPr>
        <w:t xml:space="preserve"> 215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Козинцева Н.А. Ка</w:t>
      </w:r>
      <w:r>
        <w:rPr>
          <w:lang w:val="uk-UA"/>
        </w:rPr>
        <w:t>т</w:t>
      </w:r>
      <w:r w:rsidRPr="00175764">
        <w:t xml:space="preserve">егория </w:t>
      </w:r>
      <w:r>
        <w:t xml:space="preserve">эвиденциальности (проблемы типологического анализа) // Вопросы языкознания. </w:t>
      </w:r>
      <w:r>
        <w:rPr>
          <w:lang w:val="en-US"/>
        </w:rPr>
        <w:sym w:font="Symbol" w:char="F02D"/>
      </w:r>
      <w:r w:rsidRPr="00175764">
        <w:t xml:space="preserve"> </w:t>
      </w:r>
      <w:r>
        <w:rPr>
          <w:lang w:val="en-US"/>
        </w:rPr>
        <w:t xml:space="preserve">1994. </w:t>
      </w:r>
      <w:r>
        <w:rPr>
          <w:lang w:val="en-US"/>
        </w:rPr>
        <w:sym w:font="Symbol" w:char="F02D"/>
      </w:r>
      <w:r>
        <w:rPr>
          <w:lang w:val="en-US"/>
        </w:rPr>
        <w:t xml:space="preserve"> № 3. </w:t>
      </w:r>
      <w:r>
        <w:rPr>
          <w:lang w:val="en-US"/>
        </w:rPr>
        <w:sym w:font="Symbol" w:char="F02D"/>
      </w:r>
      <w:r>
        <w:rPr>
          <w:lang w:val="en-US"/>
        </w:rPr>
        <w:t xml:space="preserve"> С. 92-104.</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D867A8">
        <w:t xml:space="preserve">Колшанский Г.В. Паралингвистика. </w:t>
      </w:r>
      <w:r>
        <w:rPr>
          <w:lang w:val="en-US"/>
        </w:rPr>
        <w:sym w:font="Symbol" w:char="F02D"/>
      </w:r>
      <w:r>
        <w:t xml:space="preserve"> М.: Наука, 1974. </w:t>
      </w:r>
      <w:r>
        <w:rPr>
          <w:lang w:val="en-US"/>
        </w:rPr>
        <w:sym w:font="Symbol" w:char="F02D"/>
      </w:r>
      <w:r>
        <w:t xml:space="preserve"> 80 с.</w:t>
      </w:r>
    </w:p>
    <w:p w:rsidR="00D867A8" w:rsidRDefault="00D867A8" w:rsidP="009A7964">
      <w:pPr>
        <w:numPr>
          <w:ilvl w:val="0"/>
          <w:numId w:val="66"/>
        </w:numPr>
        <w:tabs>
          <w:tab w:val="clear" w:pos="360"/>
          <w:tab w:val="num" w:pos="567"/>
        </w:tabs>
        <w:suppressAutoHyphens w:val="0"/>
        <w:spacing w:line="360" w:lineRule="auto"/>
        <w:ind w:left="567" w:hanging="567"/>
        <w:jc w:val="both"/>
      </w:pPr>
      <w:r>
        <w:rPr>
          <w:lang w:val="uk-UA"/>
        </w:rPr>
        <w:t>Колшанский Г.В. Соотношение суб</w:t>
      </w:r>
      <w:r>
        <w:t xml:space="preserve">ъективных и объективных факторов в языке. – М.: Наука, 1975. – 230 с. </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Комм Я.Б. Сложноподчинённые предложения изъяснительного типа, вы-ражающие в главной части субъективно-модальное значение, и их позиционные эквиваленты // Способы выражения субъективных смыслов и синтаксические связи в сложном предложении: Сб. науч. тр. – Душанбе: ТГУ. – 1984. – С. 27-32.</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Копнин П.В. Гносеологические и логические </w:t>
      </w:r>
      <w:r>
        <w:t xml:space="preserve">основы науки. </w:t>
      </w:r>
      <w:r>
        <w:rPr>
          <w:lang w:val="en-US"/>
        </w:rPr>
        <w:sym w:font="Symbol" w:char="F02D"/>
      </w:r>
      <w:r>
        <w:rPr>
          <w:lang w:val="uk-UA"/>
        </w:rPr>
        <w:t xml:space="preserve"> М.: Мысль, 1974. </w:t>
      </w:r>
      <w:r>
        <w:rPr>
          <w:lang w:val="en-US"/>
        </w:rPr>
        <w:sym w:font="Symbol" w:char="F02D"/>
      </w:r>
      <w:r>
        <w:rPr>
          <w:lang w:val="uk-UA"/>
        </w:rPr>
        <w:t xml:space="preserve"> 568 с.</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Корнилов А.А. Субъективно-модальная характеристика высказывания с точки зрения достоверности-недостоверности его содержания // Функцио-нальный анализ грамматических аспектов высказывания: Межвуз. сб. науч. тр. – Л.: ЛГУ. – 1985. – С. 43-55.</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Крейдлин Т.Е. К проблеме перевода с ИЛЯ на русский: преобразование ‘‘Введений классификаторов’’ // НТИ. Сер. 2. </w:t>
      </w:r>
      <w:r>
        <w:rPr>
          <w:lang w:val="en-US"/>
        </w:rPr>
        <w:sym w:font="Symbol" w:char="F02D"/>
      </w:r>
      <w:r w:rsidRPr="00175764">
        <w:t xml:space="preserve"> </w:t>
      </w:r>
      <w:r>
        <w:rPr>
          <w:lang w:val="en-US"/>
        </w:rPr>
        <w:t xml:space="preserve">1973. </w:t>
      </w:r>
      <w:r>
        <w:rPr>
          <w:lang w:val="en-US"/>
        </w:rPr>
        <w:sym w:font="Symbol" w:char="F02D"/>
      </w:r>
      <w:r>
        <w:rPr>
          <w:lang w:val="en-US"/>
        </w:rPr>
        <w:t xml:space="preserve">  </w:t>
      </w:r>
      <w:r>
        <w:t>№ 12. – С. 14-19.</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Крылов С.А. О содержании термина ‘‘предикаты пропозициональной установки’’ // Пропозициональные предикаты в логическом и лингвисти-ческом аспекте: Тез. докл. рабочего совещания. – М.: Наука. – 1987. –       С. 71-74.</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lastRenderedPageBreak/>
        <w:t xml:space="preserve">Крысин Л.П. Социальный компонент в семантике языковых единиц // Вли-яние социальных факторов на функционирование и развитие языка. </w:t>
      </w:r>
      <w:r>
        <w:rPr>
          <w:lang w:val="en-US"/>
        </w:rPr>
        <w:sym w:font="Symbol" w:char="F02D"/>
      </w:r>
      <w:r>
        <w:t xml:space="preserve"> М.: Наука, 1988. </w:t>
      </w:r>
      <w:r>
        <w:rPr>
          <w:lang w:val="en-US"/>
        </w:rPr>
        <w:sym w:font="Symbol" w:char="F02D"/>
      </w:r>
      <w:r>
        <w:t xml:space="preserve"> С. 124-143.</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en-US"/>
        </w:rPr>
        <w:t>Кулєшова Л.М. Veritas de re i veritas de dicto: щ</w:t>
      </w:r>
      <w:r>
        <w:rPr>
          <w:lang w:val="uk-UA"/>
        </w:rPr>
        <w:t>о є істина? (модальні значення істинності в науковому дискурсі) // Вісник Київського лінгвістичного університету. Серія ‘‘Філологія’’. – 2001. – Т. 4, № 1. –      С. 183-189.</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Лакофф Дж., Джонсон М. Ме</w:t>
      </w:r>
      <w:r>
        <w:t xml:space="preserve">тафоры, которыми мы живём: Пер. с англ. // Язык и моделирование социального взаимодействия. </w:t>
      </w:r>
      <w:r>
        <w:rPr>
          <w:lang w:val="en-US"/>
        </w:rPr>
        <w:sym w:font="Symbol" w:char="F02D"/>
      </w:r>
      <w:r w:rsidRPr="00175764">
        <w:t xml:space="preserve"> </w:t>
      </w:r>
      <w:r>
        <w:rPr>
          <w:lang w:val="en-US"/>
        </w:rPr>
        <w:t xml:space="preserve">М.: Прогресс, 1987. </w:t>
      </w:r>
      <w:r>
        <w:rPr>
          <w:lang w:val="en-US"/>
        </w:rPr>
        <w:sym w:font="Symbol" w:char="F02D"/>
      </w:r>
      <w:r>
        <w:rPr>
          <w:lang w:val="en-US"/>
        </w:rPr>
        <w:t xml:space="preserve"> С. 126-170.</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Лауфер Н.И. </w:t>
      </w:r>
      <w:r w:rsidRPr="00175764">
        <w:rPr>
          <w:i/>
        </w:rPr>
        <w:t>Уверен и убеждён</w:t>
      </w:r>
      <w:r w:rsidRPr="00175764">
        <w:t xml:space="preserve">: два типа эпистемических состояний // Логический анализ языка. </w:t>
      </w:r>
      <w:r>
        <w:rPr>
          <w:lang w:val="en-US"/>
        </w:rPr>
        <w:t>Ментальные действия. – М.: Наука. – 1993. –       С. 105-110.</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Левицкий А.Э. Функционально-семантическое поле квалификации степе-ни проявления признака в современном английском языке: Дис. … канд. филол. наук: 10. </w:t>
      </w:r>
      <w:r>
        <w:rPr>
          <w:lang w:val="en-US"/>
        </w:rPr>
        <w:t>02. 04. – К., 1991. – 185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Лилова Г.Г. Авторизация и её выражение посредством глагольных преди-катов в предложениях русского языка: Дис. … канд. филол. наук:             10. </w:t>
      </w:r>
      <w:r>
        <w:rPr>
          <w:lang w:val="en-US"/>
        </w:rPr>
        <w:t xml:space="preserve">02. 01. – М., 1989. – 203 с.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Лихарева И.П. Взаимодействие просодических, лексических и лексико-грамматических средств выражения модальных значений в английском языке (на материале фраз, выражающих уверенность-неуверенность): Автореф. дис. … канд. филол. наук: 10. </w:t>
      </w:r>
      <w:r>
        <w:rPr>
          <w:lang w:val="en-US"/>
        </w:rPr>
        <w:t xml:space="preserve">02. 04 </w:t>
      </w:r>
      <w:r>
        <w:rPr>
          <w:lang w:val="uk-UA"/>
        </w:rPr>
        <w:t>/ МГПИИЯ им М. Тореза.</w:t>
      </w:r>
      <w:r>
        <w:rPr>
          <w:lang w:val="en-US"/>
        </w:rPr>
        <w:t xml:space="preserve"> – М., 1982. – 16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Лихошерст Н.И. Прагматико-стилистический аспект побудительных предложений // Прагматические аспекты изучения предложения и текста</w:t>
      </w:r>
      <w:r>
        <w:rPr>
          <w:lang w:val="uk-UA"/>
        </w:rPr>
        <w:t xml:space="preserve">: Сб. науч. тр. </w:t>
      </w:r>
      <w:r>
        <w:rPr>
          <w:lang w:val="en-US"/>
        </w:rPr>
        <w:sym w:font="Symbol" w:char="F02D"/>
      </w:r>
      <w:r w:rsidRPr="00175764">
        <w:t xml:space="preserve"> </w:t>
      </w:r>
      <w:r>
        <w:rPr>
          <w:lang w:val="en-US"/>
        </w:rPr>
        <w:t xml:space="preserve">К.: КГПИИЯ. </w:t>
      </w:r>
      <w:r>
        <w:rPr>
          <w:lang w:val="en-US"/>
        </w:rPr>
        <w:sym w:font="Symbol" w:char="F02D"/>
      </w:r>
      <w:r>
        <w:rPr>
          <w:lang w:val="en-US"/>
        </w:rPr>
        <w:t xml:space="preserve"> 1983. </w:t>
      </w:r>
      <w:r>
        <w:rPr>
          <w:lang w:val="en-US"/>
        </w:rPr>
        <w:sym w:font="Symbol" w:char="F02D"/>
      </w:r>
      <w:r>
        <w:rPr>
          <w:lang w:val="en-US"/>
        </w:rPr>
        <w:t xml:space="preserve">  С. 27-32.</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D867A8">
        <w:t xml:space="preserve">Локк Дж. Избранные философские произведения: В 2-х т: Пер. с англ. </w:t>
      </w:r>
      <w:r>
        <w:rPr>
          <w:lang w:val="en-US"/>
        </w:rPr>
        <w:sym w:font="Symbol" w:char="F02D"/>
      </w:r>
      <w:r w:rsidRPr="00D867A8">
        <w:t xml:space="preserve"> </w:t>
      </w:r>
      <w:r>
        <w:rPr>
          <w:lang w:val="en-US"/>
        </w:rPr>
        <w:t xml:space="preserve">Т.1. </w:t>
      </w:r>
      <w:r>
        <w:rPr>
          <w:lang w:val="en-US"/>
        </w:rPr>
        <w:sym w:font="Symbol" w:char="F02D"/>
      </w:r>
      <w:r>
        <w:rPr>
          <w:lang w:val="en-US"/>
        </w:rPr>
        <w:t xml:space="preserve"> М.: Соцэкгиз, 1960. – 734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Лукин В.А. Концепт истины и слово </w:t>
      </w:r>
      <w:r>
        <w:rPr>
          <w:rFonts w:ascii="Arial" w:hAnsi="Arial"/>
          <w:lang w:val="uk-UA"/>
        </w:rPr>
        <w:t>истина</w:t>
      </w:r>
      <w:r>
        <w:rPr>
          <w:lang w:val="uk-UA"/>
        </w:rPr>
        <w:t xml:space="preserve"> в русском языке (Опыт кон-цептуального анализа рационального и иррационального в языке) // Вопросы языкознания. – 1993. – № 4. – С. 63-86.</w:t>
      </w:r>
    </w:p>
    <w:p w:rsidR="00D867A8" w:rsidRDefault="00D867A8" w:rsidP="009A7964">
      <w:pPr>
        <w:numPr>
          <w:ilvl w:val="0"/>
          <w:numId w:val="66"/>
        </w:numPr>
        <w:tabs>
          <w:tab w:val="clear" w:pos="360"/>
          <w:tab w:val="num" w:pos="567"/>
        </w:tabs>
        <w:suppressAutoHyphens w:val="0"/>
        <w:spacing w:line="360" w:lineRule="auto"/>
        <w:ind w:left="567" w:hanging="567"/>
        <w:jc w:val="both"/>
      </w:pPr>
      <w:r>
        <w:rPr>
          <w:lang w:val="uk-UA"/>
        </w:rPr>
        <w:t xml:space="preserve">Маликова Е.А. </w:t>
      </w:r>
      <w:r>
        <w:t xml:space="preserve">Вопросительное предложение: номинативные и коммуни-кативные аспекты: Дис. … канд. филол. наук: 10. 02. 04. </w:t>
      </w:r>
      <w:r>
        <w:sym w:font="Symbol" w:char="F02D"/>
      </w:r>
      <w:r>
        <w:t xml:space="preserve"> К., 1989. </w:t>
      </w:r>
      <w:r>
        <w:sym w:font="Symbol" w:char="F02D"/>
      </w:r>
      <w:r>
        <w:t xml:space="preserve"> 202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Малкольм Н.  Мур и Витгенштейн о значении выражения ‘‘Я знаю’’: Пер. с англ.  // Философия, логика, язык. </w:t>
      </w:r>
      <w:r>
        <w:rPr>
          <w:lang w:val="en-US"/>
        </w:rPr>
        <w:sym w:font="Symbol" w:char="F02D"/>
      </w:r>
      <w:r>
        <w:rPr>
          <w:lang w:val="en-US"/>
        </w:rPr>
        <w:t xml:space="preserve"> </w:t>
      </w:r>
      <w:r>
        <w:rPr>
          <w:lang w:val="uk-UA"/>
        </w:rPr>
        <w:t xml:space="preserve"> М.: Прогресс</w:t>
      </w:r>
      <w:r>
        <w:t xml:space="preserve">. </w:t>
      </w:r>
      <w:r>
        <w:rPr>
          <w:lang w:val="en-US"/>
        </w:rPr>
        <w:sym w:font="Symbol" w:char="F02D"/>
      </w:r>
      <w:r>
        <w:t xml:space="preserve"> 1987. – С. 234-263.</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Малявин Д.В. Лексический способ выражения модальности разговорной речи // Теория и практика лингвистического описания разговорной речи: Тез. докл. респ. науч. конференции. </w:t>
      </w:r>
      <w:r>
        <w:rPr>
          <w:lang w:val="uk-UA"/>
        </w:rPr>
        <w:sym w:font="Symbol" w:char="F02D"/>
      </w:r>
      <w:r>
        <w:rPr>
          <w:lang w:val="uk-UA"/>
        </w:rPr>
        <w:t xml:space="preserve"> Горький: ГПИИЯ. – 1968. </w:t>
      </w:r>
      <w:r>
        <w:rPr>
          <w:lang w:val="uk-UA"/>
        </w:rPr>
        <w:sym w:font="Symbol" w:char="F02D"/>
      </w:r>
      <w:r>
        <w:rPr>
          <w:lang w:val="uk-UA"/>
        </w:rPr>
        <w:t xml:space="preserve"> С. 108-110.</w:t>
      </w:r>
    </w:p>
    <w:p w:rsidR="00D867A8" w:rsidRDefault="00D867A8" w:rsidP="009A7964">
      <w:pPr>
        <w:numPr>
          <w:ilvl w:val="0"/>
          <w:numId w:val="66"/>
        </w:numPr>
        <w:tabs>
          <w:tab w:val="clear" w:pos="360"/>
          <w:tab w:val="num" w:pos="567"/>
        </w:tabs>
        <w:suppressAutoHyphens w:val="0"/>
        <w:spacing w:line="360" w:lineRule="auto"/>
        <w:ind w:left="567" w:hanging="567"/>
        <w:jc w:val="both"/>
      </w:pPr>
      <w:r>
        <w:lastRenderedPageBreak/>
        <w:t>Матвеева Н.Н. Проблемы парадигматики сложноподчинённого предло-жения (на материале английского языка). – Л: ЛГУ, 1984. – 135 с.</w:t>
      </w:r>
    </w:p>
    <w:p w:rsidR="00D867A8" w:rsidRDefault="00D867A8" w:rsidP="009A7964">
      <w:pPr>
        <w:numPr>
          <w:ilvl w:val="0"/>
          <w:numId w:val="66"/>
        </w:numPr>
        <w:tabs>
          <w:tab w:val="clear" w:pos="360"/>
          <w:tab w:val="num" w:pos="567"/>
        </w:tabs>
        <w:suppressAutoHyphens w:val="0"/>
        <w:spacing w:line="360" w:lineRule="auto"/>
        <w:ind w:left="567" w:hanging="567"/>
        <w:jc w:val="both"/>
      </w:pPr>
      <w:r>
        <w:t>Михеев М.Ю. Перформативное и метатекстовое высказывание // Логичес-кий анализ языка. Противоречивость и аномальность. – М.: Наука, 1990. – С. 213-225.</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Москальская  О.И. Проблемы системного описания синтаксиса. </w:t>
      </w:r>
      <w:r>
        <w:rPr>
          <w:lang w:val="en-US"/>
        </w:rPr>
        <w:sym w:font="Symbol" w:char="F02D"/>
      </w:r>
      <w:r w:rsidRPr="00175764">
        <w:t xml:space="preserve"> </w:t>
      </w:r>
      <w:r>
        <w:rPr>
          <w:lang w:val="en-US"/>
        </w:rPr>
        <w:t xml:space="preserve">М.: </w:t>
      </w:r>
      <w:r>
        <w:t xml:space="preserve"> Высшая школа, 1981. </w:t>
      </w:r>
      <w:r>
        <w:rPr>
          <w:lang w:val="en-US"/>
        </w:rPr>
        <w:sym w:font="Symbol" w:char="F02D"/>
      </w:r>
      <w:r>
        <w:rPr>
          <w:lang w:val="en-US"/>
        </w:rPr>
        <w:t xml:space="preserve"> 176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Мороховская Э.Я. Перформативно-прагматические операторы текста и их функциональные характеристики в современном английском языке // Пра-гматические аспекты изучения предложения и текста: Сб. науч. тр. – К.: КГПИИЯ. – 1983. – С. 80-87.</w:t>
      </w:r>
    </w:p>
    <w:p w:rsidR="00D867A8" w:rsidRDefault="00D867A8" w:rsidP="009A7964">
      <w:pPr>
        <w:numPr>
          <w:ilvl w:val="0"/>
          <w:numId w:val="66"/>
        </w:numPr>
        <w:tabs>
          <w:tab w:val="clear" w:pos="360"/>
          <w:tab w:val="num" w:pos="567"/>
        </w:tabs>
        <w:suppressAutoHyphens w:val="0"/>
        <w:spacing w:line="360" w:lineRule="auto"/>
        <w:ind w:left="567" w:hanging="567"/>
        <w:jc w:val="both"/>
      </w:pPr>
      <w:r>
        <w:rPr>
          <w:lang w:val="uk-UA"/>
        </w:rPr>
        <w:t xml:space="preserve">Мурзин Л.П. Чужая речь и </w:t>
      </w:r>
      <w:r>
        <w:t xml:space="preserve">её типология // Учёные записки Пермского университета им. М. Горького. </w:t>
      </w:r>
      <w:r>
        <w:rPr>
          <w:lang w:val="en-US"/>
        </w:rPr>
        <w:sym w:font="Symbol" w:char="F02D"/>
      </w:r>
      <w:r>
        <w:t xml:space="preserve"> 1969. </w:t>
      </w:r>
      <w:r>
        <w:rPr>
          <w:lang w:val="en-US"/>
        </w:rPr>
        <w:sym w:font="Symbol" w:char="F02D"/>
      </w:r>
      <w:r>
        <w:t xml:space="preserve"> </w:t>
      </w:r>
      <w:r>
        <w:rPr>
          <w:lang w:val="en-US"/>
        </w:rPr>
        <w:t xml:space="preserve">№ </w:t>
      </w:r>
      <w:r>
        <w:t xml:space="preserve">192. </w:t>
      </w:r>
      <w:r>
        <w:rPr>
          <w:lang w:val="en-US"/>
        </w:rPr>
        <w:sym w:font="Symbol" w:char="F02D"/>
      </w:r>
      <w:r>
        <w:t xml:space="preserve"> С. 49-51.</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Ниренберг Дж., Калеро Г. Читать человека как книгу: Пер. с англ. </w:t>
      </w:r>
      <w:r>
        <w:rPr>
          <w:lang w:val="en-US"/>
        </w:rPr>
        <w:sym w:font="Symbol" w:char="F02D"/>
      </w:r>
      <w:r>
        <w:t xml:space="preserve"> М.: Экономика, </w:t>
      </w:r>
      <w:r>
        <w:rPr>
          <w:lang w:val="en-GB"/>
        </w:rPr>
        <w:t>‘‘A</w:t>
      </w:r>
      <w:r>
        <w:t>кадемия здоровья</w:t>
      </w:r>
      <w:r>
        <w:rPr>
          <w:lang w:val="en-GB"/>
        </w:rPr>
        <w:t>’’</w:t>
      </w:r>
      <w:r>
        <w:t xml:space="preserve">, 1990. </w:t>
      </w:r>
      <w:r>
        <w:rPr>
          <w:lang w:val="en-US"/>
        </w:rPr>
        <w:sym w:font="Symbol" w:char="F02D"/>
      </w:r>
      <w:r>
        <w:t xml:space="preserve"> 48 с.</w:t>
      </w:r>
      <w:r>
        <w:rPr>
          <w:lang w:val="en-US"/>
        </w:rPr>
        <w:t xml:space="preserve">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Носенко Э.Л. Особенности речи в состоянии эмоциональной напряжён-ности. – Днепропетровск: Изд-во ДГУ, 1975. </w:t>
      </w:r>
      <w:r>
        <w:rPr>
          <w:lang w:val="en-US"/>
        </w:rPr>
        <w:sym w:font="Symbol" w:char="F02D"/>
      </w:r>
      <w:r w:rsidRPr="00175764">
        <w:t xml:space="preserve"> </w:t>
      </w:r>
      <w:r>
        <w:rPr>
          <w:lang w:val="en-US"/>
        </w:rPr>
        <w:t>132 с.</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Овшиева Н.Л. Фактор адресата и типы спонтанной ситуативной речи (на материале английского языка) // Вестник Санкт-Петербургского универси-тета. – 1999. – Сер. 2. – Вып. 2, № 9. – С. 72-76.</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Озаровский О.В. Конструктивно-семантические связи как источник </w:t>
      </w:r>
      <w:r>
        <w:t xml:space="preserve">эк-спрессивности высказывания со значением несогласия // Синтаксис и сти-листика: Сб. науч. тр. </w:t>
      </w:r>
      <w:r>
        <w:rPr>
          <w:lang w:val="en-US"/>
        </w:rPr>
        <w:sym w:font="Symbol" w:char="F02D"/>
      </w:r>
      <w:r w:rsidRPr="00175764">
        <w:t xml:space="preserve"> </w:t>
      </w:r>
      <w:r>
        <w:rPr>
          <w:lang w:val="en-US"/>
        </w:rPr>
        <w:t xml:space="preserve">М.: Наука. </w:t>
      </w:r>
      <w:r>
        <w:rPr>
          <w:lang w:val="en-US"/>
        </w:rPr>
        <w:sym w:font="Symbol" w:char="F02D"/>
      </w:r>
      <w:r>
        <w:rPr>
          <w:lang w:val="en-US"/>
        </w:rPr>
        <w:t xml:space="preserve"> 1976. – С. 248-260.</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Остин Дж. Чужое сознание</w:t>
      </w:r>
      <w:r>
        <w:t xml:space="preserve">: Пер с англ. </w:t>
      </w:r>
      <w:r w:rsidRPr="00175764">
        <w:t xml:space="preserve">// Философия, логика, </w:t>
      </w:r>
      <w:r>
        <w:t xml:space="preserve">языки. </w:t>
      </w:r>
      <w:r>
        <w:rPr>
          <w:lang w:val="en-US"/>
        </w:rPr>
        <w:sym w:font="Symbol" w:char="F02D"/>
      </w:r>
      <w:r w:rsidRPr="00175764">
        <w:t xml:space="preserve"> </w:t>
      </w:r>
      <w:r>
        <w:rPr>
          <w:lang w:val="en-US"/>
        </w:rPr>
        <w:t xml:space="preserve">М.: Прогресс, 1987. </w:t>
      </w:r>
      <w:r>
        <w:rPr>
          <w:lang w:val="en-US"/>
        </w:rPr>
        <w:sym w:font="Symbol" w:char="F02D"/>
      </w:r>
      <w:r>
        <w:rPr>
          <w:lang w:val="en-US"/>
        </w:rPr>
        <w:t xml:space="preserve"> С. 48-95.</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Островский Б.Я. Эвиденциальность и перфектные формы (на материале языка дари) // Вопросы языкознания. </w:t>
      </w:r>
      <w:r>
        <w:sym w:font="Symbol" w:char="F02D"/>
      </w:r>
      <w:r>
        <w:t xml:space="preserve"> 1997. </w:t>
      </w:r>
      <w:r>
        <w:sym w:font="Symbol" w:char="F02D"/>
      </w:r>
      <w:r>
        <w:t xml:space="preserve"> </w:t>
      </w:r>
      <w:r>
        <w:rPr>
          <w:lang w:val="en-US"/>
        </w:rPr>
        <w:t>№</w:t>
      </w:r>
      <w:r>
        <w:t xml:space="preserve"> 6. </w:t>
      </w:r>
      <w:r>
        <w:sym w:font="Symbol" w:char="F02D"/>
      </w:r>
      <w:r>
        <w:t xml:space="preserve"> С. 75</w:t>
      </w:r>
      <w:r>
        <w:sym w:font="Symbol" w:char="F02D"/>
      </w:r>
      <w:r>
        <w:t>88.</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Падучева Е.В. Актуализация предложения в составе речевого акта // Фор-мальное представление лингвистической информации: Сб. науч. ст. </w:t>
      </w:r>
      <w:r>
        <w:rPr>
          <w:lang w:val="en-US"/>
        </w:rPr>
        <w:sym w:font="Symbol" w:char="F02D"/>
      </w:r>
      <w:r w:rsidRPr="00175764">
        <w:t xml:space="preserve"> </w:t>
      </w:r>
      <w:r>
        <w:rPr>
          <w:lang w:val="en-US"/>
        </w:rPr>
        <w:t xml:space="preserve">Новосибирск: Изд-во НГУ. </w:t>
      </w:r>
      <w:r>
        <w:rPr>
          <w:lang w:val="en-US"/>
        </w:rPr>
        <w:sym w:font="Symbol" w:char="F02D"/>
      </w:r>
      <w:r>
        <w:rPr>
          <w:lang w:val="en-US"/>
        </w:rPr>
        <w:t xml:space="preserve"> 1982. </w:t>
      </w:r>
      <w:r>
        <w:rPr>
          <w:lang w:val="en-US"/>
        </w:rPr>
        <w:sym w:font="Symbol" w:char="F02D"/>
      </w:r>
      <w:r>
        <w:rPr>
          <w:lang w:val="en-US"/>
        </w:rPr>
        <w:t xml:space="preserve"> С. 38-63.</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Падучева Е.В. Высказывание и его сотнесённость с действительностью: референциальные аспекты семантики местоимений. </w:t>
      </w:r>
      <w:r>
        <w:rPr>
          <w:lang w:val="en-US"/>
        </w:rPr>
        <w:sym w:font="Symbol" w:char="F02D"/>
      </w:r>
      <w:r w:rsidRPr="00175764">
        <w:t xml:space="preserve"> </w:t>
      </w:r>
      <w:r>
        <w:rPr>
          <w:lang w:val="en-US"/>
        </w:rPr>
        <w:t xml:space="preserve">М.: Наука, 1985. </w:t>
      </w:r>
      <w:r>
        <w:rPr>
          <w:lang w:val="en-US"/>
        </w:rPr>
        <w:sym w:font="Symbol" w:char="F02D"/>
      </w:r>
      <w:r>
        <w:rPr>
          <w:lang w:val="en-US"/>
        </w:rPr>
        <w:t xml:space="preserve"> 271 c.</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Падучева Е.В. Говорящий: субъект речи и субъект сознания // Логический анализ языка. </w:t>
      </w:r>
      <w:r>
        <w:rPr>
          <w:lang w:val="en-US"/>
        </w:rPr>
        <w:t>Культурные концепты. – М.: Наука. – 1991. – С. 164-168.</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Панфилов В.З. Категория модальности и её роль в конституировании структуры предложения и суждения // Вопросы языкознания. </w:t>
      </w:r>
      <w:r>
        <w:rPr>
          <w:lang w:val="en-US"/>
        </w:rPr>
        <w:sym w:font="Symbol" w:char="F02D"/>
      </w:r>
      <w:r w:rsidRPr="00175764">
        <w:t xml:space="preserve"> </w:t>
      </w:r>
      <w:r>
        <w:rPr>
          <w:lang w:val="en-US"/>
        </w:rPr>
        <w:t xml:space="preserve">1977. </w:t>
      </w:r>
      <w:r>
        <w:rPr>
          <w:lang w:val="en-US"/>
        </w:rPr>
        <w:sym w:font="Symbol" w:char="F02D"/>
      </w:r>
      <w:r>
        <w:rPr>
          <w:lang w:val="en-US"/>
        </w:rPr>
        <w:t xml:space="preserve">     № 4. </w:t>
      </w:r>
      <w:r>
        <w:rPr>
          <w:lang w:val="en-US"/>
        </w:rPr>
        <w:sym w:font="Symbol" w:char="F02D"/>
      </w:r>
      <w:r>
        <w:rPr>
          <w:lang w:val="en-US"/>
        </w:rPr>
        <w:t xml:space="preserve"> С. 37-48.</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lastRenderedPageBreak/>
        <w:t xml:space="preserve">Пархоменко О.Н. Средства прагматического смягчения категоричности констатирующих высказываний в современном французском языке:      Дис. … канд. филол. наук: 10.02.05. </w:t>
      </w:r>
      <w:r>
        <w:rPr>
          <w:lang w:val="en-US"/>
        </w:rPr>
        <w:sym w:font="Symbol" w:char="F02D"/>
      </w:r>
      <w:r w:rsidRPr="00175764">
        <w:t xml:space="preserve"> </w:t>
      </w:r>
      <w:r>
        <w:rPr>
          <w:lang w:val="en-US"/>
        </w:rPr>
        <w:t xml:space="preserve">К., 1992. </w:t>
      </w:r>
      <w:r>
        <w:rPr>
          <w:lang w:val="en-US"/>
        </w:rPr>
        <w:sym w:font="Symbol" w:char="F02D"/>
      </w:r>
      <w:r>
        <w:rPr>
          <w:lang w:val="en-US"/>
        </w:rPr>
        <w:t xml:space="preserve"> 185 с.</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Петров Н.Е. О содержании и об</w:t>
      </w:r>
      <w:r>
        <w:t>ъёме языковой модальности. – Ново-сибирск: Изд-во НГУ, 1982. –  164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D867A8">
        <w:t xml:space="preserve">Платон. Сочинения: В 3-х т. </w:t>
      </w:r>
      <w:r>
        <w:rPr>
          <w:lang w:val="en-US"/>
        </w:rPr>
        <w:sym w:font="Symbol" w:char="F02D"/>
      </w:r>
      <w:r>
        <w:t xml:space="preserve"> М.</w:t>
      </w:r>
      <w:r>
        <w:rPr>
          <w:lang w:val="uk-UA"/>
        </w:rPr>
        <w:t xml:space="preserve">: </w:t>
      </w:r>
      <w:r>
        <w:t xml:space="preserve">Мысль, 1968. </w:t>
      </w:r>
      <w:r>
        <w:rPr>
          <w:lang w:val="en-US"/>
        </w:rPr>
        <w:sym w:font="Symbol" w:char="F02D"/>
      </w:r>
      <w:r>
        <w:t xml:space="preserve"> Т. 1. </w:t>
      </w:r>
      <w:r>
        <w:sym w:font="Symbol" w:char="F02D"/>
      </w:r>
      <w:r>
        <w:t xml:space="preserve"> 623 с.</w:t>
      </w:r>
      <w:r>
        <w:rPr>
          <w:lang w:val="en-US"/>
        </w:rPr>
        <w:t xml:space="preserve">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Попова Г.В. Семантический анализ  текста на достоверность информации (на материале английского языка): Дис. … канд. филол. наук: 10. </w:t>
      </w:r>
      <w:r>
        <w:rPr>
          <w:lang w:val="en-US"/>
        </w:rPr>
        <w:t>02. 21. – Л., 1981. – 153 с.</w:t>
      </w:r>
    </w:p>
    <w:p w:rsidR="00D867A8" w:rsidRDefault="00D867A8" w:rsidP="009A7964">
      <w:pPr>
        <w:numPr>
          <w:ilvl w:val="0"/>
          <w:numId w:val="66"/>
        </w:numPr>
        <w:tabs>
          <w:tab w:val="clear" w:pos="360"/>
          <w:tab w:val="num" w:pos="567"/>
        </w:tabs>
        <w:suppressAutoHyphens w:val="0"/>
        <w:spacing w:line="360" w:lineRule="auto"/>
        <w:ind w:left="567" w:hanging="567"/>
        <w:jc w:val="both"/>
      </w:pPr>
      <w:r>
        <w:t>Потыкина В.Л. Активация контекстных ресурсов в негативной реакции на достоверность высказывания // В</w:t>
      </w:r>
      <w:r>
        <w:rPr>
          <w:lang w:val="uk-UA"/>
        </w:rPr>
        <w:t>і</w:t>
      </w:r>
      <w:r>
        <w:t xml:space="preserve">сник Харківського національного університету. – 2001. – № 537. – С. 93-98. </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Почепцов Г.Г. Прагматический аспект изучения предложения: к постро-ению теории прагматического синтаксиса // </w:t>
      </w:r>
      <w:r>
        <w:t xml:space="preserve">Иностранные языки в школе. </w:t>
      </w:r>
      <w:r>
        <w:rPr>
          <w:lang w:val="en-US"/>
        </w:rPr>
        <w:sym w:font="Symbol" w:char="F02D"/>
      </w:r>
      <w:r w:rsidRPr="00175764">
        <w:t xml:space="preserve"> </w:t>
      </w:r>
      <w:r>
        <w:rPr>
          <w:lang w:val="en-US"/>
        </w:rPr>
        <w:t xml:space="preserve">1975. </w:t>
      </w:r>
      <w:r>
        <w:rPr>
          <w:lang w:val="en-US"/>
        </w:rPr>
        <w:sym w:font="Symbol" w:char="F02D"/>
      </w:r>
      <w:r>
        <w:rPr>
          <w:lang w:val="en-US"/>
        </w:rPr>
        <w:t xml:space="preserve">  № 6. </w:t>
      </w:r>
      <w:r>
        <w:rPr>
          <w:lang w:val="en-US"/>
        </w:rPr>
        <w:sym w:font="Symbol" w:char="F02D"/>
      </w:r>
      <w:r>
        <w:rPr>
          <w:lang w:val="en-US"/>
        </w:rPr>
        <w:t xml:space="preserve"> С. 15-26.</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Почепцов Г.Г. Фактор слушателя // Тезисы докладов </w:t>
      </w:r>
      <w:r>
        <w:t>в</w:t>
      </w:r>
      <w:r w:rsidRPr="00175764">
        <w:t xml:space="preserve">сесоюзной научной конференции ‘‘Коммуникативные единицы языка’’ / МГПИИЯ им. </w:t>
      </w:r>
      <w:r>
        <w:rPr>
          <w:lang w:val="en-US"/>
        </w:rPr>
        <w:t xml:space="preserve">М. Тореза. </w:t>
      </w:r>
      <w:r>
        <w:rPr>
          <w:lang w:val="en-US"/>
        </w:rPr>
        <w:sym w:font="Symbol" w:char="F02D"/>
      </w:r>
      <w:r>
        <w:rPr>
          <w:lang w:val="en-US"/>
        </w:rPr>
        <w:t xml:space="preserve"> М.: МГПИИЯ. – 1984. </w:t>
      </w:r>
      <w:r>
        <w:rPr>
          <w:lang w:val="en-US"/>
        </w:rPr>
        <w:sym w:font="Symbol" w:char="F02D"/>
      </w:r>
      <w:r>
        <w:rPr>
          <w:lang w:val="en-US"/>
        </w:rPr>
        <w:t xml:space="preserve"> С. 99-102.</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Почепцов Г.Г. О коммуникативной типологии адресата // Речевые акты в лингвистике и методике: Межвуз. сб. науч. тр. / Пятигорск. гос. пед. ин-т иностр. яз</w:t>
      </w:r>
      <w:r>
        <w:t>ыков.</w:t>
      </w:r>
      <w:r w:rsidRPr="00175764">
        <w:t xml:space="preserve"> </w:t>
      </w:r>
      <w:r>
        <w:rPr>
          <w:lang w:val="en-US"/>
        </w:rPr>
        <w:sym w:font="Symbol" w:char="F02D"/>
      </w:r>
      <w:r w:rsidRPr="00175764">
        <w:t xml:space="preserve"> </w:t>
      </w:r>
      <w:r>
        <w:rPr>
          <w:lang w:val="en-US"/>
        </w:rPr>
        <w:t xml:space="preserve">Пятигорск: ПГПИИЯ. – 1986. </w:t>
      </w:r>
      <w:r>
        <w:rPr>
          <w:lang w:val="en-US"/>
        </w:rPr>
        <w:sym w:font="Symbol" w:char="F02D"/>
      </w:r>
      <w:r>
        <w:rPr>
          <w:lang w:val="en-US"/>
        </w:rPr>
        <w:t xml:space="preserve"> С. 10-17.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Почепцов Г.Г. Коммуникативная функция языковой единицы как фактор развития словаря // Вестник Харьковского университета. </w:t>
      </w:r>
      <w:r>
        <w:rPr>
          <w:lang w:val="en-US"/>
        </w:rPr>
        <w:sym w:font="Symbol" w:char="F02D"/>
      </w:r>
      <w:r w:rsidRPr="00175764">
        <w:t xml:space="preserve"> </w:t>
      </w:r>
      <w:r>
        <w:rPr>
          <w:lang w:val="en-US"/>
        </w:rPr>
        <w:t xml:space="preserve">1989. </w:t>
      </w:r>
      <w:r>
        <w:rPr>
          <w:lang w:val="en-US"/>
        </w:rPr>
        <w:sym w:font="Symbol" w:char="F02D"/>
      </w:r>
      <w:r>
        <w:rPr>
          <w:lang w:val="en-US"/>
        </w:rPr>
        <w:t xml:space="preserve"> № 339. </w:t>
      </w:r>
      <w:r>
        <w:rPr>
          <w:lang w:val="en-US"/>
        </w:rPr>
        <w:sym w:font="Symbol" w:char="F02D"/>
      </w:r>
      <w:r>
        <w:rPr>
          <w:lang w:val="en-US"/>
        </w:rPr>
        <w:t xml:space="preserve"> С. 38-40.</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sidRPr="00175764">
        <w:t xml:space="preserve">Почепцов Г.Г. Достоверность </w:t>
      </w:r>
      <w:r>
        <w:t xml:space="preserve">высказываний // </w:t>
      </w:r>
      <w:r>
        <w:rPr>
          <w:lang w:val="uk-UA"/>
        </w:rPr>
        <w:t xml:space="preserve">Вісник Харківського університету ім. В.Н. Каразіна. </w:t>
      </w:r>
      <w:r>
        <w:rPr>
          <w:lang w:val="en-US"/>
        </w:rPr>
        <w:sym w:font="Symbol" w:char="F02D"/>
      </w:r>
      <w:r>
        <w:t xml:space="preserve"> 2000. </w:t>
      </w:r>
      <w:r>
        <w:rPr>
          <w:lang w:val="en-US"/>
        </w:rPr>
        <w:sym w:font="Symbol" w:char="F02D"/>
      </w:r>
      <w:r>
        <w:t xml:space="preserve"> </w:t>
      </w:r>
      <w:r>
        <w:rPr>
          <w:lang w:val="en-US"/>
        </w:rPr>
        <w:t xml:space="preserve">№ 471. </w:t>
      </w:r>
      <w:r>
        <w:rPr>
          <w:lang w:val="en-US"/>
        </w:rPr>
        <w:sym w:font="Symbol" w:char="F02D"/>
      </w:r>
      <w:r>
        <w:rPr>
          <w:lang w:val="en-US"/>
        </w:rPr>
        <w:t xml:space="preserve"> С. 218-220.</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Почепцов Г.Г. (мл.) Слухи как семиотический феномен // Логика, психо-логия и семиотика: аспект</w:t>
      </w:r>
      <w:r>
        <w:t xml:space="preserve">ы взаимодействия: Сб. науч. тр. </w:t>
      </w:r>
      <w:r>
        <w:rPr>
          <w:lang w:val="en-US"/>
        </w:rPr>
        <w:sym w:font="Symbol" w:char="F02D"/>
      </w:r>
      <w:r>
        <w:t xml:space="preserve"> К.: Наукова думка. </w:t>
      </w:r>
      <w:r>
        <w:rPr>
          <w:lang w:val="en-US"/>
        </w:rPr>
        <w:sym w:font="Symbol" w:char="F02D"/>
      </w:r>
      <w:r>
        <w:t xml:space="preserve"> 1990. </w:t>
      </w:r>
      <w:r>
        <w:rPr>
          <w:lang w:val="en-US"/>
        </w:rPr>
        <w:sym w:font="Symbol" w:char="F02D"/>
      </w:r>
      <w:r>
        <w:t xml:space="preserve"> С. 131-140.</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Почепцов Г.Г. (мл.) Информационн</w:t>
      </w:r>
      <w:r>
        <w:t>ые войны: основы военно-комму</w:t>
      </w:r>
      <w:r w:rsidRPr="00175764">
        <w:t>-</w:t>
      </w:r>
      <w:r>
        <w:t xml:space="preserve">никативных исследований. </w:t>
      </w:r>
      <w:r>
        <w:rPr>
          <w:lang w:val="en-US"/>
        </w:rPr>
        <w:sym w:font="Symbol" w:char="F02D"/>
      </w:r>
      <w:r w:rsidRPr="00175764">
        <w:t xml:space="preserve"> </w:t>
      </w:r>
      <w:r>
        <w:rPr>
          <w:lang w:val="en-US"/>
        </w:rPr>
        <w:t xml:space="preserve">Ровно: </w:t>
      </w:r>
      <w:r>
        <w:rPr>
          <w:lang w:val="uk-UA"/>
        </w:rPr>
        <w:t>Волинські обереги</w:t>
      </w:r>
      <w:r>
        <w:rPr>
          <w:lang w:val="en-US"/>
        </w:rPr>
        <w:t xml:space="preserve">, </w:t>
      </w:r>
      <w:r>
        <w:t xml:space="preserve">1999. </w:t>
      </w:r>
      <w:r>
        <w:rPr>
          <w:lang w:val="en-US"/>
        </w:rPr>
        <w:sym w:font="Symbol" w:char="F02D"/>
      </w:r>
      <w:r>
        <w:rPr>
          <w:lang w:val="en-US"/>
        </w:rPr>
        <w:t xml:space="preserve"> 351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t xml:space="preserve">Почепцов Г.Г. (мл.) Коммуникативные технологии двадцатого века. </w:t>
      </w:r>
      <w:r>
        <w:rPr>
          <w:lang w:val="en-US"/>
        </w:rPr>
        <w:sym w:font="Symbol" w:char="F02D"/>
      </w:r>
      <w:r w:rsidRPr="00175764">
        <w:t xml:space="preserve"> </w:t>
      </w:r>
      <w:r>
        <w:rPr>
          <w:lang w:val="en-US"/>
        </w:rPr>
        <w:t xml:space="preserve">М.: ‘‘Рефл-бук’’, К.: ‘‘Ваклер’, 1999. </w:t>
      </w:r>
      <w:r>
        <w:rPr>
          <w:lang w:val="en-US"/>
        </w:rPr>
        <w:sym w:font="Symbol" w:char="F02D"/>
      </w:r>
      <w:r>
        <w:rPr>
          <w:lang w:val="en-US"/>
        </w:rPr>
        <w:t xml:space="preserve"> 352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Почепцов Г.Г. (мол.) Теорія комунікації. – К.: Вид. центр ‘‘Київський університет’’, 1999. – 308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Почепцов О.Г.  Явление модализации // Вестник Киевского университета. </w:t>
      </w:r>
      <w:r>
        <w:rPr>
          <w:lang w:val="en-US"/>
        </w:rPr>
        <w:t>Серия ‘‘Романо-германская филология’’. – 1980. –  № 14. – С. 32-34.</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lastRenderedPageBreak/>
        <w:t xml:space="preserve">Почепцов О.Г. Основы прагматического описания предложения. </w:t>
      </w:r>
      <w:r>
        <w:rPr>
          <w:lang w:val="en-US"/>
        </w:rPr>
        <w:sym w:font="Symbol" w:char="F02D"/>
      </w:r>
      <w:r w:rsidRPr="00175764">
        <w:t xml:space="preserve"> К.: Изд-во при КГУ ‘‘Вища школа’’, 1986. </w:t>
      </w:r>
      <w:r>
        <w:rPr>
          <w:lang w:val="en-US"/>
        </w:rPr>
        <w:sym w:font="Symbol" w:char="F02D"/>
      </w:r>
      <w:r w:rsidRPr="00175764">
        <w:t xml:space="preserve"> </w:t>
      </w:r>
      <w:r>
        <w:rPr>
          <w:lang w:val="en-US"/>
        </w:rPr>
        <w:t>116 с.</w:t>
      </w:r>
    </w:p>
    <w:p w:rsidR="00D867A8" w:rsidRP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Психолингвистическая и лингвистическая природа текста и особенности его восприятия / Под ред. </w:t>
      </w:r>
      <w:r w:rsidRPr="00D867A8">
        <w:t xml:space="preserve">Ю.А. Жлуктенко, А.А. Леонтьева. </w:t>
      </w:r>
      <w:r>
        <w:rPr>
          <w:lang w:val="en-US"/>
        </w:rPr>
        <w:sym w:font="Symbol" w:char="F02D"/>
      </w:r>
      <w:r w:rsidRPr="00D867A8">
        <w:t xml:space="preserve"> К.: Вища школа, 1979. </w:t>
      </w:r>
      <w:r>
        <w:rPr>
          <w:lang w:val="en-US"/>
        </w:rPr>
        <w:sym w:font="Symbol" w:char="F02D"/>
      </w:r>
      <w:r w:rsidRPr="00D867A8">
        <w:t xml:space="preserve">  248 с.</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Распопов И.П. Очерки по теории синтаксиса. – Воронеж: Изд-во Воронежск. ун-та, 1973. – 220 с.</w:t>
      </w:r>
    </w:p>
    <w:p w:rsidR="00D867A8" w:rsidRP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Рассел Б. История западной философии: Пер с англ. </w:t>
      </w:r>
      <w:r>
        <w:rPr>
          <w:lang w:val="en-US"/>
        </w:rPr>
        <w:sym w:font="Symbol" w:char="F02D"/>
      </w:r>
      <w:r>
        <w:t xml:space="preserve"> М.: </w:t>
      </w:r>
      <w:r w:rsidRPr="00D867A8">
        <w:t>Изд-во иностр. лит.</w:t>
      </w:r>
      <w:r>
        <w:t>, 1959. – 935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t xml:space="preserve">Рузавин Г.И. Логика и аргументация. </w:t>
      </w:r>
      <w:r>
        <w:rPr>
          <w:lang w:val="en-US"/>
        </w:rPr>
        <w:sym w:font="Symbol" w:char="F02D"/>
      </w:r>
      <w:r w:rsidRPr="00175764">
        <w:t xml:space="preserve"> М.: Культура и спорт, ЮНИТИ, 1997. </w:t>
      </w:r>
      <w:r>
        <w:rPr>
          <w:lang w:val="en-US"/>
        </w:rPr>
        <w:sym w:font="Symbol" w:char="F02D"/>
      </w:r>
      <w:r w:rsidRPr="00175764">
        <w:t xml:space="preserve"> </w:t>
      </w:r>
      <w:r>
        <w:rPr>
          <w:lang w:val="en-US"/>
        </w:rPr>
        <w:t>351 с.</w:t>
      </w:r>
    </w:p>
    <w:p w:rsidR="00D867A8" w:rsidRDefault="00D867A8" w:rsidP="009A7964">
      <w:pPr>
        <w:numPr>
          <w:ilvl w:val="0"/>
          <w:numId w:val="66"/>
        </w:numPr>
        <w:tabs>
          <w:tab w:val="clear" w:pos="360"/>
          <w:tab w:val="num" w:pos="567"/>
        </w:tabs>
        <w:suppressAutoHyphens w:val="0"/>
        <w:spacing w:line="360" w:lineRule="auto"/>
        <w:ind w:left="567" w:hanging="567"/>
        <w:jc w:val="both"/>
      </w:pPr>
      <w:r>
        <w:t>Рябцева Н.К. Противопоставления в классе когнитивов // Прагматика и проблемы интенсиональности: Сб. науч. тр. – М.: Изд-во АН СССР. – 1988. – С. 225-243.</w:t>
      </w:r>
    </w:p>
    <w:p w:rsidR="00D867A8" w:rsidRDefault="00D867A8" w:rsidP="009A7964">
      <w:pPr>
        <w:numPr>
          <w:ilvl w:val="0"/>
          <w:numId w:val="66"/>
        </w:numPr>
        <w:tabs>
          <w:tab w:val="clear" w:pos="360"/>
          <w:tab w:val="num" w:pos="567"/>
        </w:tabs>
        <w:suppressAutoHyphens w:val="0"/>
        <w:spacing w:line="360" w:lineRule="auto"/>
        <w:ind w:left="567" w:hanging="567"/>
        <w:jc w:val="both"/>
      </w:pPr>
      <w:r>
        <w:t>Рябцева Н.К. Коммуникативный модус и метаречь // Логический анализ языка. Язык речевых действий. – М.: Наука</w:t>
      </w:r>
      <w:r>
        <w:rPr>
          <w:lang w:val="en-US"/>
        </w:rPr>
        <w:t xml:space="preserve">. – </w:t>
      </w:r>
      <w:r>
        <w:t>1994. – С. 82-92.</w:t>
      </w:r>
    </w:p>
    <w:p w:rsidR="00D867A8" w:rsidRDefault="00D867A8" w:rsidP="009A7964">
      <w:pPr>
        <w:numPr>
          <w:ilvl w:val="0"/>
          <w:numId w:val="66"/>
        </w:numPr>
        <w:tabs>
          <w:tab w:val="clear" w:pos="360"/>
          <w:tab w:val="num" w:pos="567"/>
        </w:tabs>
        <w:suppressAutoHyphens w:val="0"/>
        <w:spacing w:line="360" w:lineRule="auto"/>
        <w:ind w:left="567" w:hanging="567"/>
        <w:jc w:val="both"/>
      </w:pPr>
      <w:r>
        <w:t>Рябцева Н.К. Истинность в субъективно-модальном контексте // Логиче-ский анализ языка. Истина и истинность в культуре и языке. – М.: Наука</w:t>
      </w:r>
      <w:r w:rsidRPr="00175764">
        <w:t xml:space="preserve">. – </w:t>
      </w:r>
      <w:r>
        <w:t>1995. – С. 139-151.</w:t>
      </w:r>
    </w:p>
    <w:p w:rsidR="00D867A8" w:rsidRDefault="00D867A8" w:rsidP="009A7964">
      <w:pPr>
        <w:numPr>
          <w:ilvl w:val="0"/>
          <w:numId w:val="66"/>
        </w:numPr>
        <w:tabs>
          <w:tab w:val="clear" w:pos="360"/>
          <w:tab w:val="num" w:pos="567"/>
        </w:tabs>
        <w:suppressAutoHyphens w:val="0"/>
        <w:spacing w:line="360" w:lineRule="auto"/>
        <w:ind w:left="567" w:hanging="567"/>
        <w:jc w:val="both"/>
      </w:pPr>
      <w:r>
        <w:t>Сабанеева М.К. Модальность высказывания // Французский язык в свете теории языкового общения. – СПб: СпбГУ, 1992. – С. 6-83.</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Pr>
          <w:lang w:val="uk-UA"/>
        </w:rPr>
        <w:t xml:space="preserve">Селезнёв М.Г. Вера сквозь призму языка // </w:t>
      </w:r>
      <w:r w:rsidRPr="00175764">
        <w:t>Прагматика и проблемы ин-тенсиональности: Сб. науч. тр. – М.: Изд-во АН СССР. – 1988. – С. 244-254.</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Cеліванова О.О. Актуальні напрями сучасної лінгвістики (аналітичний огляд). </w:t>
      </w:r>
      <w:r>
        <w:rPr>
          <w:lang w:val="en-US"/>
        </w:rPr>
        <w:sym w:font="Symbol" w:char="F02D"/>
      </w:r>
      <w:r w:rsidRPr="00175764">
        <w:t xml:space="preserve"> </w:t>
      </w:r>
      <w:r>
        <w:rPr>
          <w:lang w:val="en-US"/>
        </w:rPr>
        <w:t xml:space="preserve">К.: Вид-во укр. фітосоціол. центру, 1999. </w:t>
      </w:r>
      <w:r>
        <w:rPr>
          <w:lang w:val="en-US"/>
        </w:rPr>
        <w:sym w:font="Symbol" w:char="F02D"/>
      </w:r>
      <w:r>
        <w:rPr>
          <w:lang w:val="en-US"/>
        </w:rPr>
        <w:t xml:space="preserve"> 148 с.</w:t>
      </w:r>
    </w:p>
    <w:p w:rsidR="00D867A8" w:rsidRDefault="00D867A8" w:rsidP="009A7964">
      <w:pPr>
        <w:numPr>
          <w:ilvl w:val="0"/>
          <w:numId w:val="66"/>
        </w:numPr>
        <w:tabs>
          <w:tab w:val="clear" w:pos="360"/>
          <w:tab w:val="num" w:pos="567"/>
        </w:tabs>
        <w:suppressAutoHyphens w:val="0"/>
        <w:spacing w:line="360" w:lineRule="auto"/>
        <w:ind w:left="567" w:hanging="567"/>
        <w:jc w:val="both"/>
      </w:pPr>
      <w:r>
        <w:t>Сергеев В.М. Когнитивные методы в социальных исследованиях // Язык и моделирование социального взаимодействия. – М.: Прогресс, 1987. –        С. 3-20.</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Сергеич П. Искусство речи на суде. </w:t>
      </w:r>
      <w:r>
        <w:rPr>
          <w:lang w:val="en-US"/>
        </w:rPr>
        <w:sym w:font="Symbol" w:char="F02D"/>
      </w:r>
      <w:r w:rsidRPr="00175764">
        <w:t xml:space="preserve"> М.: Гос. изд-во юрид. лит.</w:t>
      </w:r>
      <w:r>
        <w:t xml:space="preserve">, 1960. </w:t>
      </w:r>
      <w:r>
        <w:rPr>
          <w:lang w:val="en-US"/>
        </w:rPr>
        <w:sym w:font="Symbol" w:char="F02D"/>
      </w:r>
      <w:r w:rsidRPr="00175764">
        <w:t xml:space="preserve"> </w:t>
      </w:r>
      <w:r>
        <w:rPr>
          <w:lang w:val="en-US"/>
        </w:rPr>
        <w:t>372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Серль Дж.Р. Что такое речевой акт:</w:t>
      </w:r>
      <w:r>
        <w:t xml:space="preserve"> Пер. с англ.</w:t>
      </w:r>
      <w:r w:rsidRPr="00175764">
        <w:t xml:space="preserve"> // Новое в зарубежной лингвистике. </w:t>
      </w:r>
      <w:r>
        <w:rPr>
          <w:lang w:val="en-US"/>
        </w:rPr>
        <w:sym w:font="Symbol" w:char="F02D"/>
      </w:r>
      <w:r w:rsidRPr="00175764">
        <w:t xml:space="preserve"> </w:t>
      </w:r>
      <w:r>
        <w:rPr>
          <w:lang w:val="en-US"/>
        </w:rPr>
        <w:t xml:space="preserve">М.: Прогресс. – 1986. </w:t>
      </w:r>
      <w:r>
        <w:rPr>
          <w:lang w:val="en-US"/>
        </w:rPr>
        <w:sym w:font="Symbol" w:char="F02D"/>
      </w:r>
      <w:r>
        <w:rPr>
          <w:lang w:val="en-US"/>
        </w:rPr>
        <w:t xml:space="preserve"> Вып. XVII: Теория речевых актов. </w:t>
      </w:r>
      <w:r>
        <w:rPr>
          <w:lang w:val="en-US"/>
        </w:rPr>
        <w:sym w:font="Symbol" w:char="F02D"/>
      </w:r>
      <w:r>
        <w:rPr>
          <w:lang w:val="en-US"/>
        </w:rPr>
        <w:t xml:space="preserve">  С. 151-169.</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Серль Дж.Р.  Классификация иллокутивных актов:</w:t>
      </w:r>
      <w:r>
        <w:t xml:space="preserve"> Пер. с англ.</w:t>
      </w:r>
      <w:r w:rsidRPr="00175764">
        <w:t xml:space="preserve"> // Новое в зарубежной лингвистике. </w:t>
      </w:r>
      <w:r>
        <w:rPr>
          <w:lang w:val="en-US"/>
        </w:rPr>
        <w:sym w:font="Symbol" w:char="F02D"/>
      </w:r>
      <w:r w:rsidRPr="00175764">
        <w:t xml:space="preserve"> </w:t>
      </w:r>
      <w:r>
        <w:rPr>
          <w:lang w:val="en-US"/>
        </w:rPr>
        <w:t xml:space="preserve">М.: Прогресс. – 1986. </w:t>
      </w:r>
      <w:r>
        <w:rPr>
          <w:lang w:val="en-US"/>
        </w:rPr>
        <w:sym w:font="Symbol" w:char="F02D"/>
      </w:r>
      <w:r>
        <w:rPr>
          <w:lang w:val="en-US"/>
        </w:rPr>
        <w:t xml:space="preserve"> Вып. XVII: Теория речевых актов. </w:t>
      </w:r>
      <w:r>
        <w:rPr>
          <w:lang w:val="en-US"/>
        </w:rPr>
        <w:sym w:font="Symbol" w:char="F02D"/>
      </w:r>
      <w:r>
        <w:rPr>
          <w:lang w:val="en-US"/>
        </w:rPr>
        <w:t xml:space="preserve">  С. 170-194.</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Серякова И.И. Лексико-семантические и коммуникативно-функциональ-ные особенности языковых единиц, описывающих невербальное средство ‘‘голос’’ в современном английском языке: Дис. … канд. филол. наук:     10. </w:t>
      </w:r>
      <w:r>
        <w:rPr>
          <w:lang w:val="en-US"/>
        </w:rPr>
        <w:t>02. 04. – К., 1987. – 182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sidRPr="00175764">
        <w:lastRenderedPageBreak/>
        <w:t>С</w:t>
      </w:r>
      <w:r>
        <w:rPr>
          <w:lang w:val="uk-UA"/>
        </w:rPr>
        <w:t xml:space="preserve">єрякова І.І. Метафора невербального каналу зв’язку (на матеріалі англійської мови) // Вісник Київського лінгвістичного університету. Серія ‘‘Філологія’’. – 2000. – Т. 3, </w:t>
      </w:r>
      <w:r>
        <w:rPr>
          <w:lang w:val="en-US"/>
        </w:rPr>
        <w:t>№ 2. – С. 103-110.</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Сильницкий Г.Г. Функционально-коммуникативн</w:t>
      </w:r>
      <w:r>
        <w:t>ые типы наклонения и их темпоральные характеристики // Теория функциональной грамматики. Темпоральность. Модальность. – Л.: Наука, 1990. – С. 101-109.</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Скибицька Н.В. Модальність та достовірність висловлювання // Проблеми семантики слова, речення та тексту: Зб. наук. ст. – К: Вид. </w:t>
      </w:r>
      <w:r>
        <w:rPr>
          <w:lang w:val="en-US"/>
        </w:rPr>
        <w:t>Центр КДЛУ. – 2001. – Вип. 6. – С. 194-196.</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Слюсарева Н.А. Проблемы функционального синтаксиса современного английского языка. </w:t>
      </w:r>
      <w:r>
        <w:rPr>
          <w:lang w:val="en-US"/>
        </w:rPr>
        <w:sym w:font="Symbol" w:char="F02D"/>
      </w:r>
      <w:r w:rsidRPr="00175764">
        <w:t xml:space="preserve"> </w:t>
      </w:r>
      <w:r>
        <w:rPr>
          <w:lang w:val="en-US"/>
        </w:rPr>
        <w:t xml:space="preserve">М.: Наука, 1981. </w:t>
      </w:r>
      <w:r>
        <w:rPr>
          <w:lang w:val="en-US"/>
        </w:rPr>
        <w:sym w:font="Symbol" w:char="F02D"/>
      </w:r>
      <w:r>
        <w:rPr>
          <w:lang w:val="en-US"/>
        </w:rPr>
        <w:t xml:space="preserve"> 201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Слюсарева Н.А. Пр</w:t>
      </w:r>
      <w:r>
        <w:t xml:space="preserve">облемы функциональной морфологии современного английского языка. </w:t>
      </w:r>
      <w:r>
        <w:rPr>
          <w:lang w:val="en-US"/>
        </w:rPr>
        <w:sym w:font="Symbol" w:char="F02D"/>
      </w:r>
      <w:r>
        <w:t xml:space="preserve"> М.: Наука, 1986. </w:t>
      </w:r>
      <w:r>
        <w:rPr>
          <w:lang w:val="en-US"/>
        </w:rPr>
        <w:sym w:font="Symbol" w:char="F02D"/>
      </w:r>
      <w:r>
        <w:t xml:space="preserve"> 215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Смысловое восприятие речевого сообщения (в условиях массовой комму-никации). </w:t>
      </w:r>
      <w:r>
        <w:rPr>
          <w:lang w:val="en-US"/>
        </w:rPr>
        <w:sym w:font="Symbol" w:char="F02D"/>
      </w:r>
      <w:r w:rsidRPr="00175764">
        <w:t xml:space="preserve">  </w:t>
      </w:r>
      <w:r>
        <w:rPr>
          <w:lang w:val="en-US"/>
        </w:rPr>
        <w:t xml:space="preserve">М.: Наука, 1976. </w:t>
      </w:r>
      <w:r>
        <w:rPr>
          <w:lang w:val="en-US"/>
        </w:rPr>
        <w:sym w:font="Symbol" w:char="F02D"/>
      </w:r>
      <w:r>
        <w:rPr>
          <w:lang w:val="en-US"/>
        </w:rPr>
        <w:t xml:space="preserve"> 263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Сонич Т.П. Языковое выражение некатегоричности в свете коммуни-кативно-прагматической грамматики // Прагматика и структура текста: Сб. науч. тр. </w:t>
      </w:r>
      <w:r>
        <w:rPr>
          <w:lang w:val="en-US"/>
        </w:rPr>
        <w:sym w:font="Symbol" w:char="F02D"/>
      </w:r>
      <w:r w:rsidRPr="00175764">
        <w:t xml:space="preserve"> </w:t>
      </w:r>
      <w:r>
        <w:rPr>
          <w:lang w:val="en-US"/>
        </w:rPr>
        <w:t xml:space="preserve">М.: МГПИИЯ. –  1983. </w:t>
      </w:r>
      <w:r>
        <w:rPr>
          <w:lang w:val="en-US"/>
        </w:rPr>
        <w:sym w:font="Symbol" w:char="F02D"/>
      </w:r>
      <w:r>
        <w:rPr>
          <w:lang w:val="en-US"/>
        </w:rPr>
        <w:t xml:space="preserve"> Вып. 209. </w:t>
      </w:r>
      <w:r>
        <w:rPr>
          <w:lang w:val="en-US"/>
        </w:rPr>
        <w:sym w:font="Symbol" w:char="F02D"/>
      </w:r>
      <w:r>
        <w:rPr>
          <w:lang w:val="en-US"/>
        </w:rPr>
        <w:t xml:space="preserve"> С. 57-70.</w:t>
      </w:r>
    </w:p>
    <w:p w:rsidR="00D867A8" w:rsidRDefault="00D867A8" w:rsidP="009A7964">
      <w:pPr>
        <w:numPr>
          <w:ilvl w:val="0"/>
          <w:numId w:val="66"/>
        </w:numPr>
        <w:tabs>
          <w:tab w:val="clear" w:pos="360"/>
          <w:tab w:val="num" w:pos="567"/>
        </w:tabs>
        <w:suppressAutoHyphens w:val="0"/>
        <w:spacing w:line="360" w:lineRule="auto"/>
        <w:ind w:left="567" w:hanging="567"/>
        <w:jc w:val="both"/>
      </w:pPr>
      <w:r>
        <w:rPr>
          <w:lang w:val="en-US"/>
        </w:rPr>
        <w:t>C</w:t>
      </w:r>
      <w:r>
        <w:t xml:space="preserve">онич Т.П. Грамматические средства выражения некатегоричности выска-зывания в современном немецком языке: Автореф. дис. … канд. филол. наук: 10. 02. 04. / МГПИИЯ им. М. Тореза. </w:t>
      </w:r>
      <w:r>
        <w:rPr>
          <w:lang w:val="en-US"/>
        </w:rPr>
        <w:sym w:font="Symbol" w:char="F02D"/>
      </w:r>
      <w:r>
        <w:rPr>
          <w:lang w:val="en-US"/>
        </w:rPr>
        <w:t xml:space="preserve"> М., 1985. </w:t>
      </w:r>
      <w:r>
        <w:rPr>
          <w:lang w:val="en-US"/>
        </w:rPr>
        <w:sym w:font="Symbol" w:char="F02D"/>
      </w:r>
      <w:r>
        <w:rPr>
          <w:lang w:val="en-US"/>
        </w:rPr>
        <w:t xml:space="preserve"> 24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Социальная психология личности в вопросах и ответах. </w:t>
      </w:r>
      <w:r>
        <w:rPr>
          <w:lang w:val="en-US"/>
        </w:rPr>
        <w:sym w:font="Symbol" w:char="F02D"/>
      </w:r>
      <w:r w:rsidRPr="00175764">
        <w:t xml:space="preserve"> </w:t>
      </w:r>
      <w:r>
        <w:rPr>
          <w:lang w:val="en-US"/>
        </w:rPr>
        <w:t xml:space="preserve">М.: Гардарики, 1997. </w:t>
      </w:r>
      <w:r>
        <w:rPr>
          <w:lang w:val="en-US"/>
        </w:rPr>
        <w:sym w:font="Symbol" w:char="F02D"/>
      </w:r>
      <w:r>
        <w:rPr>
          <w:lang w:val="en-US"/>
        </w:rPr>
        <w:t xml:space="preserve"> 397 с.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Старикова Е.Н. Проблемы семантического синтаксиса. </w:t>
      </w:r>
      <w:r>
        <w:rPr>
          <w:lang w:val="en-US"/>
        </w:rPr>
        <w:sym w:font="Symbol" w:char="F02D"/>
      </w:r>
      <w:r w:rsidRPr="00175764">
        <w:t xml:space="preserve"> </w:t>
      </w:r>
      <w:r>
        <w:rPr>
          <w:lang w:val="en-US"/>
        </w:rPr>
        <w:t xml:space="preserve">К.: Вища школа, 1985. </w:t>
      </w:r>
      <w:r>
        <w:rPr>
          <w:lang w:val="en-US"/>
        </w:rPr>
        <w:sym w:font="Symbol" w:char="F02D"/>
      </w:r>
      <w:r>
        <w:rPr>
          <w:lang w:val="en-US"/>
        </w:rPr>
        <w:t xml:space="preserve"> 122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Степанов Ю.С. К универсальной классификации предикатов // Изв. АН СССР. Сер. лит. и яз. </w:t>
      </w:r>
      <w:r>
        <w:rPr>
          <w:lang w:val="en-US"/>
        </w:rPr>
        <w:sym w:font="Symbol" w:char="F02D"/>
      </w:r>
      <w:r w:rsidRPr="00175764">
        <w:t xml:space="preserve"> </w:t>
      </w:r>
      <w:r>
        <w:rPr>
          <w:lang w:val="en-US"/>
        </w:rPr>
        <w:t xml:space="preserve">1980. </w:t>
      </w:r>
      <w:r>
        <w:rPr>
          <w:lang w:val="en-US"/>
        </w:rPr>
        <w:sym w:font="Symbol" w:char="F02D"/>
      </w:r>
      <w:r>
        <w:rPr>
          <w:lang w:val="en-US"/>
        </w:rPr>
        <w:t xml:space="preserve"> Т. 39, № 4. </w:t>
      </w:r>
      <w:r>
        <w:rPr>
          <w:lang w:val="en-US"/>
        </w:rPr>
        <w:sym w:font="Symbol" w:char="F02D"/>
      </w:r>
      <w:r>
        <w:rPr>
          <w:lang w:val="en-US"/>
        </w:rPr>
        <w:t xml:space="preserve"> С. 311-323.</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Степанов Ю.С. В поисках прагматики: (проблема субъекта) // Изв. АН СССР. Сер. лит. и яз. </w:t>
      </w:r>
      <w:r>
        <w:rPr>
          <w:lang w:val="en-US"/>
        </w:rPr>
        <w:sym w:font="Symbol" w:char="F02D"/>
      </w:r>
      <w:r w:rsidRPr="00175764">
        <w:t xml:space="preserve"> </w:t>
      </w:r>
      <w:r>
        <w:rPr>
          <w:lang w:val="en-US"/>
        </w:rPr>
        <w:t xml:space="preserve">1981. </w:t>
      </w:r>
      <w:r>
        <w:rPr>
          <w:lang w:val="en-US"/>
        </w:rPr>
        <w:sym w:font="Symbol" w:char="F02D"/>
      </w:r>
      <w:r>
        <w:rPr>
          <w:lang w:val="en-US"/>
        </w:rPr>
        <w:t xml:space="preserve"> Т. 40, № 4. </w:t>
      </w:r>
      <w:r>
        <w:rPr>
          <w:lang w:val="en-US"/>
        </w:rPr>
        <w:sym w:font="Symbol" w:char="F02D"/>
      </w:r>
      <w:r>
        <w:rPr>
          <w:lang w:val="en-US"/>
        </w:rPr>
        <w:t xml:space="preserve"> С. 325-332.</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Стросон П.Ф. О референции</w:t>
      </w:r>
      <w:r>
        <w:t xml:space="preserve">: Пер. с англ. </w:t>
      </w:r>
      <w:r w:rsidRPr="00175764">
        <w:t xml:space="preserve">// Новое в зарубежной лингви-стике. </w:t>
      </w:r>
      <w:r>
        <w:rPr>
          <w:lang w:val="en-US"/>
        </w:rPr>
        <w:sym w:font="Symbol" w:char="F02D"/>
      </w:r>
      <w:r w:rsidRPr="00175764">
        <w:t xml:space="preserve"> </w:t>
      </w:r>
      <w:r>
        <w:rPr>
          <w:lang w:val="en-US"/>
        </w:rPr>
        <w:t xml:space="preserve">М.: Прогресс. – 1982. </w:t>
      </w:r>
      <w:r>
        <w:rPr>
          <w:lang w:val="en-US"/>
        </w:rPr>
        <w:sym w:font="Symbol" w:char="F02D"/>
      </w:r>
      <w:r>
        <w:rPr>
          <w:lang w:val="en-US"/>
        </w:rPr>
        <w:t xml:space="preserve"> Вып. XIII: Логика и лингвистика. </w:t>
      </w:r>
      <w:r>
        <w:rPr>
          <w:lang w:val="en-US"/>
        </w:rPr>
        <w:sym w:font="Symbol" w:char="F02D"/>
      </w:r>
      <w:r>
        <w:rPr>
          <w:lang w:val="en-US"/>
        </w:rPr>
        <w:t xml:space="preserve"> С. 55-86.</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Стросон П.Ф. Намерения и конвенция </w:t>
      </w:r>
      <w:r>
        <w:t xml:space="preserve">в речевых актах: Пер. с англ.  // Новое в зарубежной  лингвистике. </w:t>
      </w:r>
      <w:r>
        <w:rPr>
          <w:lang w:val="en-US"/>
        </w:rPr>
        <w:sym w:font="Symbol" w:char="F02D"/>
      </w:r>
      <w:r w:rsidRPr="00D867A8">
        <w:t xml:space="preserve"> М.: Прогресс. – 1986. </w:t>
      </w:r>
      <w:r>
        <w:rPr>
          <w:lang w:val="en-US"/>
        </w:rPr>
        <w:sym w:font="Symbol" w:char="F02D"/>
      </w:r>
      <w:r w:rsidRPr="00D867A8">
        <w:t xml:space="preserve"> Вып. </w:t>
      </w:r>
      <w:r>
        <w:rPr>
          <w:lang w:val="en-US"/>
        </w:rPr>
        <w:t>XVII</w:t>
      </w:r>
      <w:r w:rsidRPr="00D867A8">
        <w:t>: Теория рече</w:t>
      </w:r>
      <w:r>
        <w:t>вых актов</w:t>
      </w:r>
      <w:r w:rsidRPr="00D867A8">
        <w:t>.</w:t>
      </w:r>
      <w:r>
        <w:t xml:space="preserve"> </w:t>
      </w:r>
      <w:r>
        <w:rPr>
          <w:lang w:val="en-US"/>
        </w:rPr>
        <w:sym w:font="Symbol" w:char="F02D"/>
      </w:r>
      <w:r w:rsidRPr="00D867A8">
        <w:t xml:space="preserve"> </w:t>
      </w:r>
      <w:r>
        <w:rPr>
          <w:lang w:val="en-US"/>
        </w:rPr>
        <w:t>С. 131-150.</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lastRenderedPageBreak/>
        <w:t>Студенец Г.И. О некоторых прагматических типах модальных выска-зываний // Высказывание и дискурс в прагмалингвистическом аспекте: Сб. науч. тр. – К.: КГПИИЯ. – 1989. – С. 86-89.</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Тарасов Е.Ф. Деятельность, общение, речь (К формированию деятель-ностной концепции речи) // Коммуникативные единицы языка: Тез. докл. всесоюз. научн. конф. / МГПИИЯ им. </w:t>
      </w:r>
      <w:r>
        <w:rPr>
          <w:lang w:val="en-US"/>
        </w:rPr>
        <w:t xml:space="preserve">М. Тореза. </w:t>
      </w:r>
      <w:r>
        <w:rPr>
          <w:lang w:val="en-US"/>
        </w:rPr>
        <w:sym w:font="Symbol" w:char="F02D"/>
      </w:r>
      <w:r>
        <w:rPr>
          <w:lang w:val="en-US"/>
        </w:rPr>
        <w:t xml:space="preserve"> М.: МГПИИЯ. </w:t>
      </w:r>
      <w:r>
        <w:rPr>
          <w:lang w:val="en-US"/>
        </w:rPr>
        <w:sym w:font="Symbol" w:char="F02D"/>
      </w:r>
      <w:r>
        <w:rPr>
          <w:lang w:val="en-US"/>
        </w:rPr>
        <w:t xml:space="preserve"> 1984. </w:t>
      </w:r>
      <w:r>
        <w:rPr>
          <w:lang w:val="en-US"/>
        </w:rPr>
        <w:sym w:font="Symbol" w:char="F02D"/>
      </w:r>
      <w:r>
        <w:rPr>
          <w:lang w:val="en-US"/>
        </w:rPr>
        <w:t xml:space="preserve">  С. 116-119.</w:t>
      </w:r>
    </w:p>
    <w:p w:rsidR="00D867A8" w:rsidRDefault="00D867A8" w:rsidP="009A7964">
      <w:pPr>
        <w:pStyle w:val="affffffff3"/>
        <w:numPr>
          <w:ilvl w:val="0"/>
          <w:numId w:val="66"/>
        </w:numPr>
        <w:tabs>
          <w:tab w:val="clear" w:pos="360"/>
          <w:tab w:val="num" w:pos="567"/>
        </w:tabs>
        <w:suppressAutoHyphens w:val="0"/>
        <w:spacing w:after="0" w:line="360" w:lineRule="auto"/>
        <w:ind w:left="567" w:hanging="567"/>
        <w:jc w:val="both"/>
      </w:pPr>
      <w:r>
        <w:t>Телия В.Н. Механизмы экспрессивной окраски языковых единиц // Человеческий фактор в языке: языковые единицы экспрессивности. – М.: Наука, 1991. – С. 36-66.</w:t>
      </w:r>
    </w:p>
    <w:p w:rsidR="00D867A8" w:rsidRDefault="00D867A8" w:rsidP="009A7964">
      <w:pPr>
        <w:pStyle w:val="affffffff3"/>
        <w:numPr>
          <w:ilvl w:val="0"/>
          <w:numId w:val="66"/>
        </w:numPr>
        <w:tabs>
          <w:tab w:val="clear" w:pos="360"/>
          <w:tab w:val="num" w:pos="567"/>
        </w:tabs>
        <w:suppressAutoHyphens w:val="0"/>
        <w:spacing w:after="0" w:line="360" w:lineRule="auto"/>
        <w:ind w:left="567" w:hanging="567"/>
        <w:jc w:val="both"/>
      </w:pPr>
      <w:r>
        <w:t>Топорова Т.В. Древнегерманские представления о праве и правде // Логи-ческий анализ языка. Истина и истинность в культуре и языке. – М.: Наука</w:t>
      </w:r>
      <w:r w:rsidRPr="00175764">
        <w:t xml:space="preserve">. – </w:t>
      </w:r>
      <w:r>
        <w:t>1995. – С. 52-55.</w:t>
      </w:r>
    </w:p>
    <w:p w:rsidR="00D867A8" w:rsidRDefault="00D867A8" w:rsidP="009A7964">
      <w:pPr>
        <w:pStyle w:val="affffffff3"/>
        <w:numPr>
          <w:ilvl w:val="0"/>
          <w:numId w:val="66"/>
        </w:numPr>
        <w:tabs>
          <w:tab w:val="clear" w:pos="360"/>
          <w:tab w:val="num" w:pos="567"/>
        </w:tabs>
        <w:suppressAutoHyphens w:val="0"/>
        <w:spacing w:after="0" w:line="360" w:lineRule="auto"/>
        <w:ind w:left="567" w:hanging="567"/>
        <w:jc w:val="both"/>
      </w:pPr>
      <w:r>
        <w:t xml:space="preserve">Третьякова Т.П. Английские речевые стереотипы: Функционально-семан-тический аспект. </w:t>
      </w:r>
      <w:r>
        <w:rPr>
          <w:lang w:val="en-US"/>
        </w:rPr>
        <w:sym w:font="Symbol" w:char="F02D"/>
      </w:r>
      <w:r w:rsidRPr="00175764">
        <w:t xml:space="preserve"> </w:t>
      </w:r>
      <w:r>
        <w:rPr>
          <w:lang w:val="en-US"/>
        </w:rPr>
        <w:t xml:space="preserve">СПб.: Изд-во С.-Петербургск. ун-та, 1995. </w:t>
      </w:r>
      <w:r>
        <w:rPr>
          <w:lang w:val="en-US"/>
        </w:rPr>
        <w:sym w:font="Symbol" w:char="F02D"/>
      </w:r>
      <w:r>
        <w:rPr>
          <w:lang w:val="en-US"/>
        </w:rPr>
        <w:t xml:space="preserve"> 128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Трубецкой Н.С. Основы фонологии. – М.: Изд-во иностр. лит., 1960. </w:t>
      </w:r>
      <w:r>
        <w:rPr>
          <w:lang w:val="en-US"/>
        </w:rPr>
        <w:sym w:font="Symbol" w:char="F02D"/>
      </w:r>
      <w:r w:rsidRPr="00175764">
        <w:t xml:space="preserve">    </w:t>
      </w:r>
      <w:r>
        <w:rPr>
          <w:lang w:val="en-US"/>
        </w:rPr>
        <w:t>372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Труфанова И.В. Образ слушающего в языке // Филологические науки. </w:t>
      </w:r>
      <w:r>
        <w:rPr>
          <w:lang w:val="en-US"/>
        </w:rPr>
        <w:sym w:font="Symbol" w:char="F02D"/>
      </w:r>
      <w:r w:rsidRPr="00175764">
        <w:t xml:space="preserve"> </w:t>
      </w:r>
      <w:r>
        <w:rPr>
          <w:lang w:val="en-US"/>
        </w:rPr>
        <w:t xml:space="preserve">1997. </w:t>
      </w:r>
      <w:r>
        <w:rPr>
          <w:lang w:val="en-US"/>
        </w:rPr>
        <w:sym w:font="Symbol" w:char="F02D"/>
      </w:r>
      <w:r>
        <w:rPr>
          <w:lang w:val="en-US"/>
        </w:rPr>
        <w:t xml:space="preserve"> </w:t>
      </w:r>
      <w:r>
        <w:t>№</w:t>
      </w:r>
      <w:r>
        <w:rPr>
          <w:lang w:val="en-US"/>
        </w:rPr>
        <w:t xml:space="preserve"> 2. </w:t>
      </w:r>
      <w:r>
        <w:rPr>
          <w:lang w:val="en-US"/>
        </w:rPr>
        <w:sym w:font="Symbol" w:char="F02D"/>
      </w:r>
      <w:r>
        <w:rPr>
          <w:lang w:val="en-US"/>
        </w:rPr>
        <w:t xml:space="preserve"> </w:t>
      </w:r>
      <w:r>
        <w:t>С. 98-</w:t>
      </w:r>
      <w:r>
        <w:rPr>
          <w:lang w:val="en-US"/>
        </w:rPr>
        <w:t>105.</w:t>
      </w:r>
    </w:p>
    <w:p w:rsidR="00D867A8" w:rsidRDefault="00D867A8" w:rsidP="009A7964">
      <w:pPr>
        <w:numPr>
          <w:ilvl w:val="0"/>
          <w:numId w:val="66"/>
        </w:numPr>
        <w:tabs>
          <w:tab w:val="clear" w:pos="360"/>
          <w:tab w:val="num" w:pos="567"/>
        </w:tabs>
        <w:suppressAutoHyphens w:val="0"/>
        <w:spacing w:line="360" w:lineRule="auto"/>
        <w:ind w:left="567" w:hanging="567"/>
        <w:jc w:val="both"/>
      </w:pPr>
      <w:r>
        <w:t>Туранский И.И. Семантическая категория интенсивности в английском языке. – М.: Высшая школа. 1990. – 173 с.</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Фефилов А.И. Модально-прагматическая интерпретация чужого выска-зывания // Филологические науки. – 1991. – </w:t>
      </w:r>
      <w:r>
        <w:t>№</w:t>
      </w:r>
      <w:r w:rsidRPr="00175764">
        <w:t xml:space="preserve"> 1. – С. 64-73.</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Фреге Г. Мысль: логическое исследование: Пер. с нем // Философия, логика, язык. – М.: Прогресс. – 1987. – С. 18-47.</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Фреге Г. Логические исследования: Пер. с нем. </w:t>
      </w:r>
      <w:r>
        <w:rPr>
          <w:lang w:val="en-US"/>
        </w:rPr>
        <w:sym w:font="Symbol" w:char="F02D"/>
      </w:r>
      <w:r w:rsidRPr="00175764">
        <w:t xml:space="preserve"> Томск: Изд-во ‘‘Водолей’’, 1997. </w:t>
      </w:r>
      <w:r>
        <w:rPr>
          <w:lang w:val="en-US"/>
        </w:rPr>
        <w:sym w:font="Symbol" w:char="F02D"/>
      </w:r>
      <w:r w:rsidRPr="00175764">
        <w:t xml:space="preserve"> 128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Хаймс Д.Х. Этнография речи</w:t>
      </w:r>
      <w:r>
        <w:t xml:space="preserve">: Пер. с англ. </w:t>
      </w:r>
      <w:r w:rsidRPr="00175764">
        <w:t xml:space="preserve"> </w:t>
      </w:r>
      <w:r w:rsidRPr="00D867A8">
        <w:t xml:space="preserve">// Новое в зарубежной лингви-стике. </w:t>
      </w:r>
      <w:r>
        <w:rPr>
          <w:lang w:val="en-US"/>
        </w:rPr>
        <w:sym w:font="Symbol" w:char="F02D"/>
      </w:r>
      <w:r>
        <w:t xml:space="preserve"> М.: Прогресс</w:t>
      </w:r>
      <w:r>
        <w:rPr>
          <w:lang w:val="en-US"/>
        </w:rPr>
        <w:t xml:space="preserve">. – </w:t>
      </w:r>
      <w:r>
        <w:t xml:space="preserve">1975. </w:t>
      </w:r>
      <w:r>
        <w:rPr>
          <w:lang w:val="en-US"/>
        </w:rPr>
        <w:sym w:font="Symbol" w:char="F02D"/>
      </w:r>
      <w:r>
        <w:t xml:space="preserve"> Вып. </w:t>
      </w:r>
      <w:r>
        <w:rPr>
          <w:lang w:val="en-US"/>
        </w:rPr>
        <w:t>VII: Социолингвистика</w:t>
      </w:r>
      <w:r>
        <w:t xml:space="preserve">. </w:t>
      </w:r>
      <w:r>
        <w:rPr>
          <w:lang w:val="en-US"/>
        </w:rPr>
        <w:sym w:font="Symbol" w:char="F02D"/>
      </w:r>
      <w:r>
        <w:t xml:space="preserve"> С. 42-95.</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Харитонова И.Я. Вопросы взаимодействия лексики и грамматики. </w:t>
      </w:r>
      <w:r>
        <w:rPr>
          <w:lang w:val="en-US"/>
        </w:rPr>
        <w:sym w:font="Symbol" w:char="F02D"/>
      </w:r>
      <w:r w:rsidRPr="00175764">
        <w:t xml:space="preserve"> </w:t>
      </w:r>
      <w:r>
        <w:rPr>
          <w:lang w:val="en-US"/>
        </w:rPr>
        <w:t xml:space="preserve">К.: Вища школа, 1982. </w:t>
      </w:r>
      <w:r>
        <w:rPr>
          <w:lang w:val="en-US"/>
        </w:rPr>
        <w:sym w:font="Symbol" w:char="F02D"/>
      </w:r>
      <w:r>
        <w:rPr>
          <w:lang w:val="en-US"/>
        </w:rPr>
        <w:t xml:space="preserve"> 160 с.</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Хидекель С.С., Кошель Г.Г. Природа и характер языковых оценок // Ле-ксические и грамматические компоненты в семантике языкового знака: Межвуз. сб. науч. тр. / Воронежск. гос. ун-т. – Воронеж: ВГУ. – 1983. –    С. 11-16.</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lastRenderedPageBreak/>
        <w:t xml:space="preserve">Хинтикка Я. Логико-эпистемические исследования: Пер с англ. </w:t>
      </w:r>
      <w:r>
        <w:rPr>
          <w:lang w:val="en-US"/>
        </w:rPr>
        <w:sym w:font="Symbol" w:char="F02D"/>
      </w:r>
      <w:r w:rsidRPr="00175764">
        <w:t xml:space="preserve"> </w:t>
      </w:r>
      <w:r>
        <w:rPr>
          <w:lang w:val="en-US"/>
        </w:rPr>
        <w:t xml:space="preserve">М.: Прогресс, 1980. </w:t>
      </w:r>
      <w:r>
        <w:rPr>
          <w:lang w:val="en-US"/>
        </w:rPr>
        <w:sym w:font="Symbol" w:char="F02D"/>
      </w:r>
      <w:r>
        <w:rPr>
          <w:lang w:val="en-US"/>
        </w:rPr>
        <w:t xml:space="preserve"> 447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Чахоян Л.П. Синтаксис диалогической речи современного английского языка. </w:t>
      </w:r>
      <w:r>
        <w:rPr>
          <w:lang w:val="en-US"/>
        </w:rPr>
        <w:sym w:font="Symbol" w:char="F02D"/>
      </w:r>
      <w:r w:rsidRPr="00175764">
        <w:t xml:space="preserve"> </w:t>
      </w:r>
      <w:r>
        <w:rPr>
          <w:lang w:val="en-US"/>
        </w:rPr>
        <w:t xml:space="preserve">М.: Высшая школа, 1979. </w:t>
      </w:r>
      <w:r>
        <w:rPr>
          <w:lang w:val="en-US"/>
        </w:rPr>
        <w:sym w:font="Symbol" w:char="F02D"/>
      </w:r>
      <w:r>
        <w:rPr>
          <w:lang w:val="en-US"/>
        </w:rPr>
        <w:t xml:space="preserve"> 168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t>Человеческий фактор в языке: Коммуникация, модальность, дейксис. – М.: Наука, 1992. – 281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Чхетиани Т.Д. Лингвистические аспекты фатической метакоммуникации (на материале английского языка): Дис. … канд. филол. наук: 10. </w:t>
      </w:r>
      <w:r>
        <w:rPr>
          <w:lang w:val="en-US"/>
        </w:rPr>
        <w:t>02. 04. – К., 1987. – 203 с.</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 xml:space="preserve">Шатуновский И.Б. Эпистемические предикаты в русском языке (семан-тика, комуникативная перспектива, прагматика) // Прагматика и проблемы интенсиональности: Сб. науч. тр. – М.: </w:t>
      </w:r>
      <w:r>
        <w:t>Изд-во АН СССР.</w:t>
      </w:r>
      <w:r w:rsidRPr="00175764">
        <w:t xml:space="preserve"> – 1988. – С. 255-277.</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Шатуновский И.Б. ‘‘Правда’’, ‘‘истина’’, ‘‘искренность’’, ‘‘правиль-ность’’ и ‘‘ложь’’ как показатели соответствия/несоответствия содержания предложения/мысли и действительности // Логический анализ языка. </w:t>
      </w:r>
      <w:r>
        <w:rPr>
          <w:lang w:val="en-US"/>
        </w:rPr>
        <w:t>Культурные концепты. – М.: Наука. – 1991. – С. 31-38.</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Шатуновский И.Б. Коммуникативные типы высказываний, описывающих действительность // Логический анализ языка. Истина и истинность в культуре и языке. – М.: Наука. – 1995. – С. 158-165.</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Шмелёв А.Д. Правда </w:t>
      </w:r>
      <w:r>
        <w:rPr>
          <w:lang w:val="en-US"/>
        </w:rPr>
        <w:t>vs</w:t>
      </w:r>
      <w:r w:rsidRPr="00175764">
        <w:t xml:space="preserve"> </w:t>
      </w:r>
      <w:r>
        <w:t>истина в диахроническом аспекте // Логический анализ языка. Истина и истинность в культуре и языке. – М.: Наука</w:t>
      </w:r>
      <w:r w:rsidRPr="00175764">
        <w:t xml:space="preserve">. – </w:t>
      </w:r>
      <w:r>
        <w:t>1995. – С. 55-57.</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pPr>
      <w:r w:rsidRPr="00175764">
        <w:t>Шмелёва Т.В. Модус и средства его выражения в высказывании // Идео-графические аспекты русской грамматики. – М.: Изд-во МГУ, 1988. –       С. 168-202.</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Щукарева Н.С. Способы выражения некатегорического высказывания в современном английском языке // Функциональный стиль научной прозы. </w:t>
      </w:r>
      <w:r>
        <w:rPr>
          <w:lang w:val="en-US"/>
        </w:rPr>
        <w:sym w:font="Symbol" w:char="F02D"/>
      </w:r>
      <w:r w:rsidRPr="00175764">
        <w:t xml:space="preserve"> </w:t>
      </w:r>
      <w:r>
        <w:rPr>
          <w:lang w:val="en-US"/>
        </w:rPr>
        <w:t xml:space="preserve">М.: Наука, 1980. </w:t>
      </w:r>
      <w:r>
        <w:rPr>
          <w:lang w:val="en-US"/>
        </w:rPr>
        <w:sym w:font="Symbol" w:char="F02D"/>
      </w:r>
      <w:r>
        <w:rPr>
          <w:lang w:val="en-US"/>
        </w:rPr>
        <w:t xml:space="preserve"> С. 148-206.</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Эрвин-Трипп С.М. Язык. </w:t>
      </w:r>
      <w:r w:rsidRPr="00D867A8">
        <w:t xml:space="preserve">Тема. Слушатель. </w:t>
      </w:r>
      <w:r w:rsidRPr="00175764">
        <w:t xml:space="preserve">Анализ взаимодействия: Пер с англ. // Новое в зарубежной  лингвистике. </w:t>
      </w:r>
      <w:r>
        <w:rPr>
          <w:lang w:val="en-US"/>
        </w:rPr>
        <w:sym w:font="Symbol" w:char="F02D"/>
      </w:r>
      <w:r w:rsidRPr="00175764">
        <w:t xml:space="preserve">  </w:t>
      </w:r>
      <w:r>
        <w:rPr>
          <w:lang w:val="en-US"/>
        </w:rPr>
        <w:t xml:space="preserve">М.: Прогресс. – 1975. </w:t>
      </w:r>
      <w:r>
        <w:rPr>
          <w:lang w:val="en-US"/>
        </w:rPr>
        <w:sym w:font="Symbol" w:char="F02D"/>
      </w:r>
      <w:r>
        <w:rPr>
          <w:lang w:val="en-US"/>
        </w:rPr>
        <w:t xml:space="preserve"> Вып. VII: Социолингвистика. </w:t>
      </w:r>
      <w:r>
        <w:rPr>
          <w:lang w:val="en-US"/>
        </w:rPr>
        <w:sym w:font="Symbol" w:char="F02D"/>
      </w:r>
      <w:r>
        <w:rPr>
          <w:lang w:val="en-US"/>
        </w:rPr>
        <w:t xml:space="preserve"> С. 336-362.</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uk-UA"/>
        </w:rPr>
        <w:t xml:space="preserve">Якобсон Р.О. </w:t>
      </w:r>
      <w:r>
        <w:t xml:space="preserve">Шифтеры, глагольные категории и русский глагол // Принципы типологического анализа языков различного строя. </w:t>
      </w:r>
      <w:r>
        <w:rPr>
          <w:lang w:val="en-US"/>
        </w:rPr>
        <w:sym w:font="Symbol" w:char="F02D"/>
      </w:r>
      <w:r>
        <w:rPr>
          <w:lang w:val="uk-UA"/>
        </w:rPr>
        <w:t xml:space="preserve"> М.: Наука, 1972. – С. 95-113.</w:t>
      </w:r>
    </w:p>
    <w:p w:rsidR="00D867A8" w:rsidRDefault="00D867A8" w:rsidP="009A7964">
      <w:pPr>
        <w:numPr>
          <w:ilvl w:val="0"/>
          <w:numId w:val="66"/>
        </w:numPr>
        <w:tabs>
          <w:tab w:val="clear" w:pos="360"/>
          <w:tab w:val="num" w:pos="567"/>
        </w:tabs>
        <w:suppressAutoHyphens w:val="0"/>
        <w:spacing w:line="360" w:lineRule="auto"/>
        <w:ind w:left="567" w:hanging="567"/>
        <w:jc w:val="both"/>
      </w:pPr>
      <w:r>
        <w:t>Яковлева Е.С. Значение и употребление модальных слов, относимых к разряду показателей достоверности/недостоверности: Дис. … канд. филол. наук: 10. 02. 01. – М., 1983. – 171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175764">
        <w:t xml:space="preserve">Яковлева Е.С. Фрагменты русской языковой картины мира (модели про-странства, времени и восприятия). </w:t>
      </w:r>
      <w:r>
        <w:rPr>
          <w:lang w:val="en-US"/>
        </w:rPr>
        <w:sym w:font="Symbol" w:char="F02D"/>
      </w:r>
      <w:r w:rsidRPr="00175764">
        <w:t xml:space="preserve"> </w:t>
      </w:r>
      <w:r>
        <w:rPr>
          <w:lang w:val="en-US"/>
        </w:rPr>
        <w:t xml:space="preserve">М.: Изд-во ‘‘Гнозис’’, 1994. </w:t>
      </w:r>
      <w:r>
        <w:rPr>
          <w:lang w:val="en-US"/>
        </w:rPr>
        <w:sym w:font="Symbol" w:char="F02D"/>
      </w:r>
      <w:r>
        <w:rPr>
          <w:lang w:val="en-US"/>
        </w:rPr>
        <w:t xml:space="preserve"> 344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175764">
        <w:lastRenderedPageBreak/>
        <w:t xml:space="preserve">Яковлева Е.С. О семантике экспрессивных модификаторов утверждения // </w:t>
      </w:r>
      <w:r>
        <w:t>Логический анализ языка. Истина и истинность в культуре и языке. – М.: Наука</w:t>
      </w:r>
      <w:r w:rsidRPr="00175764">
        <w:t xml:space="preserve">. – </w:t>
      </w:r>
      <w:r>
        <w:t>1995. – С. 165-172.</w:t>
      </w:r>
    </w:p>
    <w:p w:rsidR="00D867A8" w:rsidRDefault="00D867A8" w:rsidP="009A7964">
      <w:pPr>
        <w:numPr>
          <w:ilvl w:val="0"/>
          <w:numId w:val="66"/>
        </w:numPr>
        <w:tabs>
          <w:tab w:val="clear" w:pos="360"/>
          <w:tab w:val="num" w:pos="567"/>
        </w:tabs>
        <w:suppressAutoHyphens w:val="0"/>
        <w:spacing w:line="360" w:lineRule="auto"/>
        <w:ind w:left="567" w:hanging="567"/>
        <w:jc w:val="both"/>
      </w:pPr>
      <w:r>
        <w:t>Янова О.А. Номінативно-комунікативний аспект позначення усмішки як компонента невербальної поведінки (на матеріалі сучасної англійської мови): Дис. … канд. філол. наук: 10. 02. 04. – К., 2001. – 190 с.</w:t>
      </w:r>
    </w:p>
    <w:p w:rsidR="00D867A8" w:rsidRDefault="00D867A8" w:rsidP="009A7964">
      <w:pPr>
        <w:numPr>
          <w:ilvl w:val="0"/>
          <w:numId w:val="66"/>
        </w:numPr>
        <w:tabs>
          <w:tab w:val="clear" w:pos="360"/>
          <w:tab w:val="num" w:pos="567"/>
        </w:tabs>
        <w:suppressAutoHyphens w:val="0"/>
        <w:spacing w:line="360" w:lineRule="auto"/>
        <w:ind w:left="567" w:hanging="567"/>
        <w:jc w:val="both"/>
      </w:pPr>
      <w:r>
        <w:t xml:space="preserve">Янко Т.Е. Коммуникативный статус выражений со словом </w:t>
      </w:r>
      <w:r>
        <w:rPr>
          <w:rFonts w:ascii="Arial" w:hAnsi="Arial"/>
        </w:rPr>
        <w:t>правда</w:t>
      </w:r>
      <w:r>
        <w:t xml:space="preserve"> //  Ло-гический анализ языка. Истина и истинность в культуре и языке. – М.: Наука</w:t>
      </w:r>
      <w:r w:rsidRPr="00175764">
        <w:t xml:space="preserve">. – </w:t>
      </w:r>
      <w:r>
        <w:t>1995. – С. 173-177.</w:t>
      </w:r>
    </w:p>
    <w:p w:rsidR="00D867A8" w:rsidRDefault="00D867A8" w:rsidP="00D867A8"/>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Aijmer K. Some Aspects of Psychological Predicates in English. – Stockholm: Almquist &amp; Wiksell, 1972. – 131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Aijmer К. Evidence and the Declarative Sentence. </w:t>
      </w:r>
      <w:r>
        <w:rPr>
          <w:lang w:val="en-US"/>
        </w:rPr>
        <w:sym w:font="Symbol" w:char="F02D"/>
      </w:r>
      <w:r>
        <w:rPr>
          <w:lang w:val="en-US"/>
        </w:rPr>
        <w:t xml:space="preserve"> International. Stockholm. Sweden: Almquist and Wiksell, 1980. – 150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A Practical English Grammar. </w:t>
      </w:r>
      <w:r>
        <w:rPr>
          <w:lang w:val="en-US"/>
        </w:rPr>
        <w:sym w:font="Symbol" w:char="F02D"/>
      </w:r>
      <w:r>
        <w:rPr>
          <w:lang w:val="en-US"/>
        </w:rPr>
        <w:t xml:space="preserve">  Moscow: English Language Services, Inc., 1978. – 147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Ariel M. The Discourse Function of Given Information // Theoretical Lin-guistics. –  N. Y., 1985. – Vol. 12, N 2/3. – P. 99-113.</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Austin J. Other Minds // Austin J. Philosophical Рapers. – Oxford: Oxford Univ. Press. </w:t>
      </w:r>
      <w:r>
        <w:rPr>
          <w:lang w:val="en-US"/>
        </w:rPr>
        <w:sym w:font="Symbol" w:char="F02D"/>
      </w:r>
      <w:r>
        <w:rPr>
          <w:lang w:val="en-US"/>
        </w:rPr>
        <w:t xml:space="preserve"> 1979. </w:t>
      </w:r>
      <w:r>
        <w:rPr>
          <w:lang w:val="en-US"/>
        </w:rPr>
        <w:sym w:font="Symbol" w:char="F02D"/>
      </w:r>
      <w:r>
        <w:rPr>
          <w:lang w:val="en-US"/>
        </w:rPr>
        <w:t xml:space="preserve"> P. 76-116.</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Austin J. Truth // Austin J. Philosophical papers. – Oxford: Oxford Univ. Press, 1979. </w:t>
      </w:r>
      <w:r>
        <w:rPr>
          <w:lang w:val="en-US"/>
        </w:rPr>
        <w:sym w:font="Symbol" w:char="F02D"/>
      </w:r>
      <w:r>
        <w:rPr>
          <w:lang w:val="en-US"/>
        </w:rPr>
        <w:t xml:space="preserve"> P. 117-143.</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Auwera J. On the Meaning of  Basic Speech Acts // Journal of Pragmatics. – 1980. – N 4. – P. 253-264.</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Ayer A.J. Knowledge, Belief and Evidence // Dannish Yearbook of Philosophy. </w:t>
      </w:r>
      <w:r>
        <w:rPr>
          <w:lang w:val="en-US"/>
        </w:rPr>
        <w:sym w:font="Symbol" w:char="F02D"/>
      </w:r>
      <w:r>
        <w:rPr>
          <w:lang w:val="en-US"/>
        </w:rPr>
        <w:t xml:space="preserve"> Copenhagen. </w:t>
      </w:r>
      <w:r>
        <w:rPr>
          <w:lang w:val="en-US"/>
        </w:rPr>
        <w:sym w:font="Symbol" w:char="F02D"/>
      </w:r>
      <w:r>
        <w:rPr>
          <w:lang w:val="en-US"/>
        </w:rPr>
        <w:t xml:space="preserve"> 1964. </w:t>
      </w:r>
      <w:r>
        <w:rPr>
          <w:lang w:val="en-US"/>
        </w:rPr>
        <w:sym w:font="Symbol" w:char="F02D"/>
      </w:r>
      <w:r>
        <w:rPr>
          <w:lang w:val="en-US"/>
        </w:rPr>
        <w:t xml:space="preserve"> Vol. 1. </w:t>
      </w:r>
      <w:r>
        <w:rPr>
          <w:lang w:val="en-US"/>
        </w:rPr>
        <w:sym w:font="Symbol" w:char="F02D"/>
      </w:r>
      <w:r>
        <w:rPr>
          <w:lang w:val="en-US"/>
        </w:rPr>
        <w:t xml:space="preserve"> P. 13-22.</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Bach K., Harnish R. M. Linguistic Communication and Speech Acts. </w:t>
      </w:r>
      <w:r>
        <w:rPr>
          <w:lang w:val="en-US"/>
        </w:rPr>
        <w:sym w:font="Symbol" w:char="F02D"/>
      </w:r>
      <w:r>
        <w:rPr>
          <w:lang w:val="en-US"/>
        </w:rPr>
        <w:t xml:space="preserve"> Cam-bridge, Mass.: Cambridge Univ. Press, 1980. </w:t>
      </w:r>
      <w:r>
        <w:rPr>
          <w:lang w:val="en-US"/>
        </w:rPr>
        <w:sym w:font="Symbol" w:char="F02D"/>
      </w:r>
      <w:r>
        <w:rPr>
          <w:lang w:val="en-US"/>
        </w:rPr>
        <w:t xml:space="preserve"> 327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Baer E. The Pragmatics of Cognitive Frames: A Case Study // The USSE Mes-senger. – 2000. – Vol. 1. – Kyiv-Kharkiv. – P. 10-23.</w:t>
      </w:r>
    </w:p>
    <w:p w:rsidR="00D867A8" w:rsidRDefault="00D867A8" w:rsidP="009A7964">
      <w:pPr>
        <w:numPr>
          <w:ilvl w:val="0"/>
          <w:numId w:val="66"/>
        </w:numPr>
        <w:tabs>
          <w:tab w:val="clear" w:pos="360"/>
          <w:tab w:val="num" w:pos="567"/>
        </w:tabs>
        <w:suppressAutoHyphens w:val="0"/>
        <w:spacing w:line="360" w:lineRule="auto"/>
        <w:ind w:left="567" w:hanging="567"/>
        <w:jc w:val="both"/>
      </w:pPr>
      <w:r>
        <w:rPr>
          <w:lang w:val="en-US"/>
        </w:rPr>
        <w:t xml:space="preserve">Ball W.J. Understatement and Overstatement in English // English Language Teaching. </w:t>
      </w:r>
      <w:r>
        <w:rPr>
          <w:lang w:val="en-US"/>
        </w:rPr>
        <w:sym w:font="Symbol" w:char="F02D"/>
      </w:r>
      <w:r>
        <w:rPr>
          <w:lang w:val="en-US"/>
        </w:rPr>
        <w:t xml:space="preserve"> 1970. </w:t>
      </w:r>
      <w:r>
        <w:rPr>
          <w:lang w:val="en-US"/>
        </w:rPr>
        <w:sym w:font="Symbol" w:char="F02D"/>
      </w:r>
      <w:r>
        <w:rPr>
          <w:lang w:val="en-US"/>
        </w:rPr>
        <w:t xml:space="preserve"> Vol. 24, N 3. </w:t>
      </w:r>
      <w:r>
        <w:rPr>
          <w:lang w:val="en-US"/>
        </w:rPr>
        <w:sym w:font="Symbol" w:char="F02D"/>
      </w:r>
      <w:r>
        <w:rPr>
          <w:lang w:val="en-US"/>
        </w:rPr>
        <w:t xml:space="preserve"> P. 201-208.</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Bartsch R. The Grammar of Adverbials. </w:t>
      </w:r>
      <w:r>
        <w:rPr>
          <w:lang w:val="en-US"/>
        </w:rPr>
        <w:sym w:font="Symbol" w:char="F02D"/>
      </w:r>
      <w:r>
        <w:rPr>
          <w:lang w:val="en-US"/>
        </w:rPr>
        <w:t xml:space="preserve"> Amsterdam, New York, Oxford: North-Holland Publishing Company, 1976. </w:t>
      </w:r>
      <w:r>
        <w:rPr>
          <w:lang w:val="en-US"/>
        </w:rPr>
        <w:sym w:font="Symbol" w:char="F02D"/>
      </w:r>
      <w:r>
        <w:rPr>
          <w:lang w:val="en-US"/>
        </w:rPr>
        <w:t xml:space="preserve"> 390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Boyd J., Thorne J.P. The Semantics of Modal Verbs // Journal of Pragmatics – 1969. – Vol. 5, N 1. – P. 57-74.</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lastRenderedPageBreak/>
        <w:t xml:space="preserve">Brown P., Levinson S. Questions and Politeness: Srategies in Social Interac-tion. </w:t>
      </w:r>
      <w:r>
        <w:rPr>
          <w:lang w:val="en-US"/>
        </w:rPr>
        <w:sym w:font="Symbol" w:char="F02D"/>
      </w:r>
      <w:r>
        <w:rPr>
          <w:lang w:val="en-US"/>
        </w:rPr>
        <w:t xml:space="preserve"> Cambridge: Cambridge Univ. Press, 1978. </w:t>
      </w:r>
      <w:r>
        <w:rPr>
          <w:lang w:val="en-US"/>
        </w:rPr>
        <w:sym w:font="Symbol" w:char="F02D"/>
      </w:r>
      <w:r>
        <w:rPr>
          <w:lang w:val="en-US"/>
        </w:rPr>
        <w:t xml:space="preserve"> 289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Caton Ch. E. On the General Structure of the Epistemic Qualification of Things Said in English // Foundations of Language. – 1966. – Vol. 2, N 1. – P. 37-66.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Dijk T. A., Kintsch W. Strategies of Discourse Comprehension. – New York, London etc.: Academic Press, 1983. – 418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Doherty M. Perhaps // Acta Societatis Linguisticae Europae. Folia Linguistica. – 1987. – Vol. 21, N 1. – P. 45-65.</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Diver W. The Modal system of the English verb // Word. </w:t>
      </w:r>
      <w:r>
        <w:rPr>
          <w:lang w:val="en-US"/>
        </w:rPr>
        <w:sym w:font="Symbol" w:char="F02D"/>
      </w:r>
      <w:r>
        <w:rPr>
          <w:lang w:val="en-US"/>
        </w:rPr>
        <w:t xml:space="preserve"> 1964. </w:t>
      </w:r>
      <w:r>
        <w:rPr>
          <w:lang w:val="en-US"/>
        </w:rPr>
        <w:sym w:font="Symbol" w:char="F02D"/>
      </w:r>
      <w:r>
        <w:rPr>
          <w:lang w:val="en-US"/>
        </w:rPr>
        <w:t xml:space="preserve"> Vol. 20. </w:t>
      </w:r>
      <w:r>
        <w:rPr>
          <w:lang w:val="en-US"/>
        </w:rPr>
        <w:sym w:font="Symbol" w:char="F02D"/>
      </w:r>
      <w:r>
        <w:rPr>
          <w:lang w:val="en-US"/>
        </w:rPr>
        <w:t xml:space="preserve">  N 3. </w:t>
      </w:r>
      <w:r>
        <w:rPr>
          <w:lang w:val="en-US"/>
        </w:rPr>
        <w:sym w:font="Symbol" w:char="F02D"/>
      </w:r>
      <w:r>
        <w:rPr>
          <w:lang w:val="en-US"/>
        </w:rPr>
        <w:t xml:space="preserve"> P. 322-352.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Eco U. The Role of the Reader: Explorations in the Semantics of the Text. </w:t>
      </w:r>
      <w:r>
        <w:rPr>
          <w:lang w:val="en-US"/>
        </w:rPr>
        <w:sym w:font="Symbol" w:char="F02D"/>
      </w:r>
      <w:r>
        <w:rPr>
          <w:lang w:val="en-US"/>
        </w:rPr>
        <w:t xml:space="preserve"> Bloomington, London: Indian Univ. Press, 1977. </w:t>
      </w:r>
      <w:r>
        <w:rPr>
          <w:lang w:val="en-US"/>
        </w:rPr>
        <w:sym w:font="Symbol" w:char="F02D"/>
      </w:r>
      <w:r>
        <w:rPr>
          <w:lang w:val="en-US"/>
        </w:rPr>
        <w:t xml:space="preserve"> 273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Evans D. A. Situations and Speech Acts. Toward a Formal Semantics of Dis-course. – New York &amp; London: Garland Publishing, 1985. – 211 p.</w:t>
      </w:r>
    </w:p>
    <w:p w:rsidR="00D867A8" w:rsidRPr="00175764"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Fahnestock J., Secor M. A Rhetoric of Argument. </w:t>
      </w:r>
      <w:r>
        <w:rPr>
          <w:lang w:val="en-US"/>
        </w:rPr>
        <w:sym w:font="Symbol" w:char="F02D"/>
      </w:r>
      <w:r>
        <w:rPr>
          <w:lang w:val="en-US"/>
        </w:rPr>
        <w:t xml:space="preserve"> New York: Random House, 1982. – 352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Firbas J. On Defining the Theme in Functional Sentence Analysis // Travaux Linguistiques de Prague. – Prague: Editions de l’Acad. Tchéchoslov. Sciences. – 1964. – Vol. 1. – P. 267-280.</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Fodor J.A. Representation: Philosophical Essays on the Foundations of Cogni-tive Science. – Cambridge: MIT Press, 1981. – 343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Fraser B. Hedged Performatives // Syntax and Semantics. </w:t>
      </w:r>
      <w:r>
        <w:rPr>
          <w:lang w:val="en-US"/>
        </w:rPr>
        <w:sym w:font="Symbol" w:char="F02D"/>
      </w:r>
      <w:r>
        <w:rPr>
          <w:lang w:val="en-US"/>
        </w:rPr>
        <w:t xml:space="preserve"> NewYork: Acade-mic Press, 1975. </w:t>
      </w:r>
      <w:r>
        <w:rPr>
          <w:lang w:val="en-US"/>
        </w:rPr>
        <w:sym w:font="Symbol" w:char="F02D"/>
      </w:r>
      <w:r>
        <w:rPr>
          <w:lang w:val="en-US"/>
        </w:rPr>
        <w:t xml:space="preserve"> Vol. 3. Speech Acts. </w:t>
      </w:r>
      <w:r>
        <w:rPr>
          <w:lang w:val="en-US"/>
        </w:rPr>
        <w:sym w:font="Symbol" w:char="F02D"/>
      </w:r>
      <w:r>
        <w:rPr>
          <w:lang w:val="en-US"/>
        </w:rPr>
        <w:t xml:space="preserve"> P. 187-209.</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Givon T. Evidentiality and Epistemic Space // Studies in Language. </w:t>
      </w:r>
      <w:r>
        <w:rPr>
          <w:lang w:val="en-US"/>
        </w:rPr>
        <w:sym w:font="Symbol" w:char="F02D"/>
      </w:r>
      <w:r>
        <w:rPr>
          <w:lang w:val="en-US"/>
        </w:rPr>
        <w:t xml:space="preserve"> 1982. </w:t>
      </w:r>
      <w:r>
        <w:rPr>
          <w:lang w:val="en-US"/>
        </w:rPr>
        <w:sym w:font="Symbol" w:char="F02D"/>
      </w:r>
      <w:r>
        <w:rPr>
          <w:lang w:val="en-US"/>
        </w:rPr>
        <w:t xml:space="preserve"> Vol. 6, N 1. – P. 23-49.</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Goffman E. Forms of Talk. </w:t>
      </w:r>
      <w:r>
        <w:rPr>
          <w:lang w:val="en-US"/>
        </w:rPr>
        <w:sym w:font="Symbol" w:char="F02D"/>
      </w:r>
      <w:r>
        <w:rPr>
          <w:lang w:val="en-US"/>
        </w:rPr>
        <w:t xml:space="preserve"> Oxford: Blackwell, 1981. </w:t>
      </w:r>
      <w:r>
        <w:rPr>
          <w:lang w:val="en-US"/>
        </w:rPr>
        <w:sym w:font="Symbol" w:char="F02D"/>
      </w:r>
      <w:r>
        <w:rPr>
          <w:lang w:val="en-US"/>
        </w:rPr>
        <w:t xml:space="preserve"> 335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Greenbaum S. Studies in English Adverbial Usage. </w:t>
      </w:r>
      <w:r>
        <w:rPr>
          <w:lang w:val="en-US"/>
        </w:rPr>
        <w:sym w:font="Symbol" w:char="F02D"/>
      </w:r>
      <w:r>
        <w:rPr>
          <w:lang w:val="en-US"/>
        </w:rPr>
        <w:t xml:space="preserve"> London and Harlow: Longmans, 1969. </w:t>
      </w:r>
      <w:r>
        <w:rPr>
          <w:lang w:val="en-US"/>
        </w:rPr>
        <w:sym w:font="Symbol" w:char="F02D"/>
      </w:r>
      <w:r>
        <w:rPr>
          <w:lang w:val="en-US"/>
        </w:rPr>
        <w:t xml:space="preserve"> 262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Greenbaum S. Verb-intensifier Collocations in English. An Experimental Ap-proach. – The Hague – Paris: Mouton, 1972. – 96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Grice H.P. Further Notes on the Logic of Conversation // Syntax and Seman-tics. – New York, San Francisco, London: Academic Press, 1978. – Vol. 9. Pragmatics. – P. 113-127.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Grice H. P. Logic and Conversation // Pragmatics: A Reader. </w:t>
      </w:r>
      <w:r>
        <w:rPr>
          <w:lang w:val="en-US"/>
        </w:rPr>
        <w:sym w:font="Symbol" w:char="F02D"/>
      </w:r>
      <w:r>
        <w:rPr>
          <w:lang w:val="en-US"/>
        </w:rPr>
        <w:t xml:space="preserve"> New York, Oxford: Oxford Univ. Press, 1991. </w:t>
      </w:r>
      <w:r>
        <w:rPr>
          <w:lang w:val="en-US"/>
        </w:rPr>
        <w:sym w:font="Symbol" w:char="F02D"/>
      </w:r>
      <w:r>
        <w:rPr>
          <w:lang w:val="en-US"/>
        </w:rPr>
        <w:t xml:space="preserve"> P. 305</w:t>
      </w:r>
      <w:r>
        <w:rPr>
          <w:lang w:val="en-US"/>
        </w:rPr>
        <w:sym w:font="Symbol" w:char="F02D"/>
      </w:r>
      <w:r>
        <w:rPr>
          <w:lang w:val="en-US"/>
        </w:rPr>
        <w:t>315.</w:t>
      </w:r>
    </w:p>
    <w:p w:rsidR="00D867A8" w:rsidRPr="00D867A8" w:rsidRDefault="00D867A8" w:rsidP="009A7964">
      <w:pPr>
        <w:pStyle w:val="2ffffc"/>
        <w:numPr>
          <w:ilvl w:val="0"/>
          <w:numId w:val="66"/>
        </w:numPr>
        <w:tabs>
          <w:tab w:val="clear" w:pos="360"/>
          <w:tab w:val="num" w:pos="567"/>
        </w:tabs>
        <w:suppressAutoHyphens w:val="0"/>
        <w:spacing w:after="0" w:line="360" w:lineRule="auto"/>
        <w:ind w:left="567" w:hanging="567"/>
        <w:jc w:val="both"/>
        <w:rPr>
          <w:lang w:val="en-US"/>
        </w:rPr>
      </w:pPr>
      <w:r w:rsidRPr="00D867A8">
        <w:rPr>
          <w:lang w:val="en-US"/>
        </w:rPr>
        <w:lastRenderedPageBreak/>
        <w:t>Halliday M.A.K. Functional Diversity in Language as Seen from a Conside</w:t>
      </w:r>
      <w:r>
        <w:rPr>
          <w:lang w:val="uk-UA"/>
        </w:rPr>
        <w:t>-</w:t>
      </w:r>
      <w:r w:rsidRPr="00D867A8">
        <w:rPr>
          <w:lang w:val="en-US"/>
        </w:rPr>
        <w:t>ration of Modality and Mood in English // Foundations of Language. – 1970. – P. 322-362.</w:t>
      </w:r>
    </w:p>
    <w:p w:rsidR="00D867A8" w:rsidRPr="00D867A8" w:rsidRDefault="00D867A8" w:rsidP="009A7964">
      <w:pPr>
        <w:pStyle w:val="2ffffc"/>
        <w:numPr>
          <w:ilvl w:val="0"/>
          <w:numId w:val="66"/>
        </w:numPr>
        <w:tabs>
          <w:tab w:val="clear" w:pos="360"/>
          <w:tab w:val="num" w:pos="567"/>
        </w:tabs>
        <w:suppressAutoHyphens w:val="0"/>
        <w:spacing w:after="0" w:line="360" w:lineRule="auto"/>
        <w:ind w:left="567" w:hanging="567"/>
        <w:jc w:val="both"/>
        <w:rPr>
          <w:lang w:val="en-US"/>
        </w:rPr>
      </w:pPr>
      <w:r w:rsidRPr="00D867A8">
        <w:rPr>
          <w:lang w:val="en-US"/>
        </w:rPr>
        <w:t>Hermeren L. On Modality in English: A Study of the Semantics of the Modals. – Lund: CWK Gleerup, 1978. – 195 p.</w:t>
      </w:r>
    </w:p>
    <w:p w:rsidR="00D867A8" w:rsidRDefault="00D867A8" w:rsidP="009A7964">
      <w:pPr>
        <w:pStyle w:val="2ffffc"/>
        <w:numPr>
          <w:ilvl w:val="0"/>
          <w:numId w:val="66"/>
        </w:numPr>
        <w:tabs>
          <w:tab w:val="clear" w:pos="360"/>
          <w:tab w:val="num" w:pos="567"/>
        </w:tabs>
        <w:suppressAutoHyphens w:val="0"/>
        <w:spacing w:after="0" w:line="360" w:lineRule="auto"/>
        <w:ind w:left="567" w:hanging="567"/>
        <w:jc w:val="both"/>
      </w:pPr>
      <w:r w:rsidRPr="00D867A8">
        <w:rPr>
          <w:lang w:val="en-US"/>
        </w:rPr>
        <w:t xml:space="preserve">Holmes J. Modifying Illocutionary Force // Journal of Pragmatics. </w:t>
      </w:r>
      <w:r>
        <w:sym w:font="Symbol" w:char="F02D"/>
      </w:r>
      <w:r w:rsidRPr="00D867A8">
        <w:rPr>
          <w:lang w:val="en-US"/>
        </w:rPr>
        <w:t xml:space="preserve"> </w:t>
      </w:r>
      <w:r>
        <w:t xml:space="preserve">1984. </w:t>
      </w:r>
      <w:r>
        <w:sym w:font="Symbol" w:char="F02D"/>
      </w:r>
      <w:r>
        <w:t xml:space="preserve"> N 8. </w:t>
      </w:r>
      <w:r>
        <w:sym w:font="Symbol" w:char="F02D"/>
      </w:r>
      <w:r>
        <w:t xml:space="preserve"> P. 345-365.</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Holmes J. Hedges and Boosters in Women’s and Men’s Speech // Language &amp; Communication. An Interdisciplinary journal. – 1990. – Vol. 10. – N 3. – P. 185-205.</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Horn L.R. Remarks on Neg-raising // Syntax and Semantics. – New York, San Francisco, London: Academic Press, 1978. – Vol. 9. Pragmatics. – P. 129-220.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Huang S.-F. A Study of Adverbs. – The Hague-Paris: Mouton, 1975. – 96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Hübler A. Understatements and Hedges in English. – Amsterdam/Philadelphia: Benjamins, 1983. – 192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Hybels S., Weaver R.L. Communicating Effectively. </w:t>
      </w:r>
      <w:r>
        <w:rPr>
          <w:lang w:val="en-US"/>
        </w:rPr>
        <w:sym w:font="Symbol" w:char="F02D"/>
      </w:r>
      <w:r>
        <w:rPr>
          <w:lang w:val="en-US"/>
        </w:rPr>
        <w:t xml:space="preserve"> New York: Random House, 1989. </w:t>
      </w:r>
      <w:r>
        <w:rPr>
          <w:lang w:val="en-US"/>
        </w:rPr>
        <w:sym w:font="Symbol" w:char="F02D"/>
      </w:r>
      <w:r>
        <w:rPr>
          <w:lang w:val="en-US"/>
        </w:rPr>
        <w:t xml:space="preserve"> 431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Hyland K. Boosting, Hedging and the Negotiation of Academic Knowledge // Text. </w:t>
      </w:r>
      <w:r>
        <w:rPr>
          <w:lang w:val="en-US"/>
        </w:rPr>
        <w:sym w:font="Symbol" w:char="F02D"/>
      </w:r>
      <w:r>
        <w:rPr>
          <w:lang w:val="en-US"/>
        </w:rPr>
        <w:t xml:space="preserve"> 1998. </w:t>
      </w:r>
      <w:r>
        <w:rPr>
          <w:lang w:val="en-US"/>
        </w:rPr>
        <w:sym w:font="Symbol" w:char="F02D"/>
      </w:r>
      <w:r>
        <w:rPr>
          <w:lang w:val="en-US"/>
        </w:rPr>
        <w:t xml:space="preserve"> Vol. 18</w:t>
      </w:r>
      <w:r>
        <w:rPr>
          <w:lang w:val="en-US"/>
        </w:rPr>
        <w:sym w:font="Symbol" w:char="F02D"/>
      </w:r>
      <w:r>
        <w:rPr>
          <w:lang w:val="en-US"/>
        </w:rPr>
        <w:t xml:space="preserve">2. </w:t>
      </w:r>
      <w:r>
        <w:rPr>
          <w:lang w:val="en-US"/>
        </w:rPr>
        <w:sym w:font="Symbol" w:char="F02D"/>
      </w:r>
      <w:r>
        <w:rPr>
          <w:lang w:val="en-US"/>
        </w:rPr>
        <w:t xml:space="preserve"> P. 349-383.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Hyland K. Persuasion and Context: the Pragmatics of Academic Discourse // Journal of Pragmatics. </w:t>
      </w:r>
      <w:r>
        <w:rPr>
          <w:lang w:val="en-US"/>
        </w:rPr>
        <w:sym w:font="Symbol" w:char="F02D"/>
      </w:r>
      <w:r>
        <w:rPr>
          <w:lang w:val="en-US"/>
        </w:rPr>
        <w:t xml:space="preserve"> 1998. </w:t>
      </w:r>
      <w:r>
        <w:rPr>
          <w:lang w:val="en-US"/>
        </w:rPr>
        <w:sym w:font="Symbol" w:char="F02D"/>
      </w:r>
      <w:r>
        <w:rPr>
          <w:lang w:val="en-US"/>
        </w:rPr>
        <w:t xml:space="preserve"> Vol. 30, N</w:t>
      </w:r>
      <w:r>
        <w:rPr>
          <w:lang w:val="uk-UA"/>
        </w:rPr>
        <w:t xml:space="preserve"> 4, October. </w:t>
      </w:r>
      <w:r>
        <w:rPr>
          <w:lang w:val="en-US"/>
        </w:rPr>
        <w:sym w:font="Symbol" w:char="F02D"/>
      </w:r>
      <w:r>
        <w:rPr>
          <w:lang w:val="en-US"/>
        </w:rPr>
        <w:t xml:space="preserve"> </w:t>
      </w:r>
      <w:r>
        <w:rPr>
          <w:lang w:val="uk-UA"/>
        </w:rPr>
        <w:t>P. 437-</w:t>
      </w:r>
      <w:r>
        <w:rPr>
          <w:lang w:val="en-US"/>
        </w:rPr>
        <w:t>455.</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Jacobson S. On the Use, Meaning and Syntax of English Preverbial Adverbs // Stockholm Studies in English. </w:t>
      </w:r>
      <w:r>
        <w:rPr>
          <w:lang w:val="en-US"/>
        </w:rPr>
        <w:sym w:font="Symbol" w:char="F02D"/>
      </w:r>
      <w:r>
        <w:rPr>
          <w:lang w:val="en-US"/>
        </w:rPr>
        <w:t xml:space="preserve"> 1978. </w:t>
      </w:r>
      <w:r>
        <w:rPr>
          <w:lang w:val="en-US"/>
        </w:rPr>
        <w:sym w:font="Symbol" w:char="F02D"/>
      </w:r>
      <w:r>
        <w:rPr>
          <w:lang w:val="en-US"/>
        </w:rPr>
        <w:t xml:space="preserve"> N 44. – P. 18-28.</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Kiparski P., Kiparski C. Fact // Progress in Linguistics. </w:t>
      </w:r>
      <w:r>
        <w:rPr>
          <w:lang w:val="en-US"/>
        </w:rPr>
        <w:sym w:font="Symbol" w:char="F02D"/>
      </w:r>
      <w:r>
        <w:rPr>
          <w:lang w:val="en-US"/>
        </w:rPr>
        <w:t xml:space="preserve"> The Hague </w:t>
      </w:r>
      <w:r>
        <w:rPr>
          <w:lang w:val="en-US"/>
        </w:rPr>
        <w:sym w:font="Symbol" w:char="F02D"/>
      </w:r>
      <w:r>
        <w:rPr>
          <w:lang w:val="en-US"/>
        </w:rPr>
        <w:t xml:space="preserve"> Paris: Mouton, 1970. </w:t>
      </w:r>
      <w:r>
        <w:rPr>
          <w:lang w:val="en-US"/>
        </w:rPr>
        <w:sym w:font="Symbol" w:char="F02D"/>
      </w:r>
      <w:r>
        <w:rPr>
          <w:lang w:val="en-US"/>
        </w:rPr>
        <w:t xml:space="preserve"> P. 143-173.</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Koktova E. Sentence Adverbials in a Functional Description. – Amster-dam/Philadelphia: Benjamins, 1986. – 96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Kuroda S.-Y. Reflections on the Foundation of Narrative Theory (from a Linguistic Point of View) // Pragmatics of Language and Literature. – Amsterdam etc.: North-Holland Publishing Company, 1976. – Vol. 2. –            P. 107-140.</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Lakoff  G. Hedges: A Study in Meaning Criteria and the Logic of Fuzzy Con-cepts // Contemporary Research in Philosophical Logic and Linguistic Seman-tics. </w:t>
      </w:r>
      <w:r>
        <w:rPr>
          <w:lang w:val="en-US"/>
        </w:rPr>
        <w:sym w:font="Symbol" w:char="F02D"/>
      </w:r>
      <w:r>
        <w:rPr>
          <w:lang w:val="en-US"/>
        </w:rPr>
        <w:t xml:space="preserve">  Dordrecht; Boston – USA: Reidel Publ. Company. </w:t>
      </w:r>
      <w:r>
        <w:rPr>
          <w:lang w:val="en-US"/>
        </w:rPr>
        <w:sym w:font="Symbol" w:char="F02D"/>
      </w:r>
      <w:r>
        <w:rPr>
          <w:lang w:val="en-US"/>
        </w:rPr>
        <w:t xml:space="preserve"> 1975. – P. 221-271.</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Lakoff R. Language in Context // Language. – 1972. – Vol. 48, N 4. – P. 907-927.</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Leech G.N. Meaning  and  the  English Verb. </w:t>
      </w:r>
      <w:r>
        <w:rPr>
          <w:lang w:val="en-US"/>
        </w:rPr>
        <w:sym w:font="Symbol" w:char="F02D"/>
      </w:r>
      <w:r>
        <w:rPr>
          <w:lang w:val="en-US"/>
        </w:rPr>
        <w:t xml:space="preserve"> London: Longman, 1974. –   131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Leech G.N. Principles of Pragmatics. </w:t>
      </w:r>
      <w:r>
        <w:rPr>
          <w:lang w:val="en-US"/>
        </w:rPr>
        <w:sym w:font="Symbol" w:char="F02D"/>
      </w:r>
      <w:r>
        <w:rPr>
          <w:lang w:val="en-US"/>
        </w:rPr>
        <w:t xml:space="preserve"> London, New York: Longman, 1983. </w:t>
      </w:r>
      <w:r>
        <w:rPr>
          <w:lang w:val="en-US"/>
        </w:rPr>
        <w:sym w:font="Symbol" w:char="F02D"/>
      </w:r>
      <w:r>
        <w:rPr>
          <w:lang w:val="en-US"/>
        </w:rPr>
        <w:t xml:space="preserve"> 250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lastRenderedPageBreak/>
        <w:t>Leech G., Svartvik J. A Communicative Grammar of English. – Moscow: Prosveshcheniye, 1983. – 304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Lyons J. Semantics. – London, Melbourne: Cambridge Univ. Press. – 1977. – Vol. 1. – P. 1-371.</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Maltz R.N., Borker R.A. A Cultural Approach to Male-female Miscommuni-cation // Language and Social Identity. </w:t>
      </w:r>
      <w:r>
        <w:rPr>
          <w:lang w:val="en-US"/>
        </w:rPr>
        <w:sym w:font="Symbol" w:char="F02D"/>
      </w:r>
      <w:r>
        <w:rPr>
          <w:lang w:val="en-US"/>
        </w:rPr>
        <w:t xml:space="preserve"> Cambridge: Cambridge Univ. Press. </w:t>
      </w:r>
      <w:r>
        <w:rPr>
          <w:lang w:val="en-US"/>
        </w:rPr>
        <w:sym w:font="Symbol" w:char="F02D"/>
      </w:r>
      <w:r>
        <w:rPr>
          <w:lang w:val="en-US"/>
        </w:rPr>
        <w:t xml:space="preserve"> 1982. </w:t>
      </w:r>
      <w:r>
        <w:rPr>
          <w:lang w:val="en-US"/>
        </w:rPr>
        <w:sym w:font="Symbol" w:char="F02D"/>
      </w:r>
      <w:r>
        <w:rPr>
          <w:lang w:val="en-US"/>
        </w:rPr>
        <w:t xml:space="preserve"> P. 196-216.</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Michell G. Indicating the Truth of Propositions: a Pragmatic Function of Sen-tence Adverbs // Papers from the 12</w:t>
      </w:r>
      <w:r>
        <w:rPr>
          <w:vertAlign w:val="superscript"/>
          <w:lang w:val="en-US"/>
        </w:rPr>
        <w:t>th</w:t>
      </w:r>
      <w:r>
        <w:rPr>
          <w:lang w:val="en-US"/>
        </w:rPr>
        <w:t xml:space="preserve"> Regional Meeting, Chicago Linguistic Society. </w:t>
      </w:r>
      <w:r>
        <w:rPr>
          <w:lang w:val="en-US"/>
        </w:rPr>
        <w:sym w:font="Symbol" w:char="F02D"/>
      </w:r>
      <w:r>
        <w:rPr>
          <w:lang w:val="en-US"/>
        </w:rPr>
        <w:t xml:space="preserve"> Chicago. –  1976. </w:t>
      </w:r>
      <w:r>
        <w:rPr>
          <w:lang w:val="en-US"/>
        </w:rPr>
        <w:sym w:font="Symbol" w:char="F02D"/>
      </w:r>
      <w:r>
        <w:rPr>
          <w:lang w:val="en-US"/>
        </w:rPr>
        <w:t xml:space="preserve"> P. 495-505.</w:t>
      </w:r>
    </w:p>
    <w:p w:rsidR="00D867A8" w:rsidRDefault="00D867A8" w:rsidP="009A7964">
      <w:pPr>
        <w:pStyle w:val="affffffff3"/>
        <w:numPr>
          <w:ilvl w:val="0"/>
          <w:numId w:val="66"/>
        </w:numPr>
        <w:tabs>
          <w:tab w:val="clear" w:pos="360"/>
          <w:tab w:val="num" w:pos="567"/>
        </w:tabs>
        <w:suppressAutoHyphens w:val="0"/>
        <w:spacing w:after="0" w:line="360" w:lineRule="auto"/>
        <w:ind w:left="567" w:hanging="567"/>
        <w:jc w:val="both"/>
        <w:rPr>
          <w:lang w:val="en-US"/>
        </w:rPr>
      </w:pPr>
      <w:r>
        <w:rPr>
          <w:lang w:val="en-US"/>
        </w:rPr>
        <w:t>Mikeš G. Switzerland  for Beginners. – London: Chatto &amp; Windus. – 1962. –  89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Morozova O. Deception, Lying and Fiction // The USSE Messenger. – 2000. – Vol. 1. – P. 54-62.</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Nathan N.M. Evidence and Assurance. </w:t>
      </w:r>
      <w:r>
        <w:rPr>
          <w:lang w:val="en-US"/>
        </w:rPr>
        <w:sym w:font="Symbol" w:char="F02D"/>
      </w:r>
      <w:r>
        <w:rPr>
          <w:lang w:val="en-US"/>
        </w:rPr>
        <w:t xml:space="preserve"> Cambridge etc.: Cambridge Univ. Press, 1980. – 194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Nilsen D.L.F. English Adverbials. – The Hague-Paris: Mouton, 1972. – 197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Palmer F.R. Modality and the English Modals. </w:t>
      </w:r>
      <w:r>
        <w:rPr>
          <w:lang w:val="en-US"/>
        </w:rPr>
        <w:sym w:font="Symbol" w:char="F02D"/>
      </w:r>
      <w:r>
        <w:rPr>
          <w:lang w:val="en-US"/>
        </w:rPr>
        <w:t xml:space="preserve"> London </w:t>
      </w:r>
      <w:r>
        <w:rPr>
          <w:lang w:val="en-US"/>
        </w:rPr>
        <w:sym w:font="Symbol" w:char="F02D"/>
      </w:r>
      <w:r>
        <w:rPr>
          <w:lang w:val="en-US"/>
        </w:rPr>
        <w:t xml:space="preserve"> New York: Long-man, 1979. – 196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Perelman Ch., Olbrechts-Tyteca L. La Nowelle Rhe’torique: Traite’ de l’argu-metation. </w:t>
      </w:r>
      <w:r>
        <w:rPr>
          <w:lang w:val="en-US"/>
        </w:rPr>
        <w:sym w:font="Symbol" w:char="F02D"/>
      </w:r>
      <w:r>
        <w:rPr>
          <w:lang w:val="en-US"/>
        </w:rPr>
        <w:t xml:space="preserve"> P: Mouton, 1958. </w:t>
      </w:r>
      <w:r>
        <w:rPr>
          <w:lang w:val="en-US"/>
        </w:rPr>
        <w:sym w:font="Symbol" w:char="F02D"/>
      </w:r>
      <w:r>
        <w:rPr>
          <w:lang w:val="en-US"/>
        </w:rPr>
        <w:t xml:space="preserve"> 134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Pinto R.C. Generalizing the Notion of Argumentation // Proc. Of the 2</w:t>
      </w:r>
      <w:r>
        <w:rPr>
          <w:vertAlign w:val="superscript"/>
          <w:lang w:val="en-US"/>
        </w:rPr>
        <w:t xml:space="preserve">nd </w:t>
      </w:r>
      <w:r>
        <w:rPr>
          <w:lang w:val="en-US"/>
        </w:rPr>
        <w:t>Inter-national Conference of Argumentation. – Amsterdam: Benjamins. – 1991. –     P. 137-144.</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Pocheptsov G. Credibility of Utterances // Cognitive/Communicative Aspects of English: Abstracts. </w:t>
      </w:r>
      <w:r>
        <w:rPr>
          <w:lang w:val="en-US"/>
        </w:rPr>
        <w:sym w:font="Symbol" w:char="F02D"/>
      </w:r>
      <w:r>
        <w:rPr>
          <w:lang w:val="en-US"/>
        </w:rPr>
        <w:t xml:space="preserve"> Cherkassy: USSE. </w:t>
      </w:r>
      <w:r>
        <w:rPr>
          <w:lang w:val="en-US"/>
        </w:rPr>
        <w:sym w:font="Symbol" w:char="F02D"/>
      </w:r>
      <w:r>
        <w:rPr>
          <w:lang w:val="en-US"/>
        </w:rPr>
        <w:t xml:space="preserve"> 1999. </w:t>
      </w:r>
      <w:r>
        <w:rPr>
          <w:lang w:val="en-US"/>
        </w:rPr>
        <w:sym w:font="Symbol" w:char="F02D"/>
      </w:r>
      <w:r>
        <w:rPr>
          <w:lang w:val="en-US"/>
        </w:rPr>
        <w:t xml:space="preserve"> P. 79-80.</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Price H.H. Some Considerations about Belief // Knowledge and Belief. </w:t>
      </w:r>
      <w:r>
        <w:rPr>
          <w:lang w:val="en-US"/>
        </w:rPr>
        <w:sym w:font="Symbol" w:char="F02D"/>
      </w:r>
      <w:r>
        <w:rPr>
          <w:lang w:val="en-US"/>
        </w:rPr>
        <w:t xml:space="preserve"> Oxford: Oxford Univ. Press, 1968. </w:t>
      </w:r>
      <w:r>
        <w:rPr>
          <w:lang w:val="en-US"/>
        </w:rPr>
        <w:sym w:font="Symbol" w:char="F02D"/>
      </w:r>
      <w:r>
        <w:rPr>
          <w:lang w:val="en-US"/>
        </w:rPr>
        <w:t xml:space="preserve"> P. 41-59.</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Price H.H. Belief. – London: Reidel, 1969. </w:t>
      </w:r>
      <w:r>
        <w:rPr>
          <w:lang w:val="en-US"/>
        </w:rPr>
        <w:sym w:font="Symbol" w:char="F02D"/>
      </w:r>
      <w:r>
        <w:rPr>
          <w:lang w:val="en-US"/>
        </w:rPr>
        <w:t xml:space="preserve"> 215 p.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Quasthoff  U.M. Oral Communication: Theoretical Differentiation and Integra-tion of an Empirical Field // Aspects of Oral Communication. – Berlin-New York: Walter de Gruyter, 1995. – P. 3-19.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Quirk R., Greenbaum S., Leech G., Svartvik J. A University Grammar of English. – Moscow: Vysšaja Škola, 1982. – 391 p.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Récanati F. The Pragmatics of What is Said // Pragmatics: A Reader. </w:t>
      </w:r>
      <w:r>
        <w:rPr>
          <w:lang w:val="en-US"/>
        </w:rPr>
        <w:sym w:font="Symbol" w:char="F02D"/>
      </w:r>
      <w:r>
        <w:rPr>
          <w:lang w:val="en-US"/>
        </w:rPr>
        <w:t xml:space="preserve"> New York, Oxford: Oxford Univ. Press, 1991. </w:t>
      </w:r>
      <w:r>
        <w:rPr>
          <w:lang w:val="en-US"/>
        </w:rPr>
        <w:sym w:font="Symbol" w:char="F02D"/>
      </w:r>
      <w:r>
        <w:rPr>
          <w:lang w:val="en-US"/>
        </w:rPr>
        <w:t xml:space="preserve"> P. 97</w:t>
      </w:r>
      <w:r>
        <w:rPr>
          <w:lang w:val="en-US"/>
        </w:rPr>
        <w:sym w:font="Symbol" w:char="F02D"/>
      </w:r>
      <w:r>
        <w:rPr>
          <w:lang w:val="en-US"/>
        </w:rPr>
        <w:t>120.</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lastRenderedPageBreak/>
        <w:t xml:space="preserve">Ross J. R. On Declarative Sentences // Readings in English Transformational Grammar. </w:t>
      </w:r>
      <w:r>
        <w:rPr>
          <w:lang w:val="en-US"/>
        </w:rPr>
        <w:sym w:font="Symbol" w:char="F02D"/>
      </w:r>
      <w:r>
        <w:rPr>
          <w:lang w:val="en-US"/>
        </w:rPr>
        <w:t xml:space="preserve"> Washington: Georgetown Univ. Press, 1970. </w:t>
      </w:r>
      <w:r>
        <w:rPr>
          <w:lang w:val="en-US"/>
        </w:rPr>
        <w:sym w:font="Symbol" w:char="F02D"/>
      </w:r>
      <w:r>
        <w:rPr>
          <w:lang w:val="en-US"/>
        </w:rPr>
        <w:t xml:space="preserve"> P. 222-272.</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Russel B. On Inquiry into Meaning and Truth. – London: Academic Press, 1940. – 244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Sadock J. Truth and Approximations // Proc. 3</w:t>
      </w:r>
      <w:r>
        <w:rPr>
          <w:vertAlign w:val="superscript"/>
          <w:lang w:val="en-US"/>
        </w:rPr>
        <w:t>rd</w:t>
      </w:r>
      <w:r>
        <w:rPr>
          <w:lang w:val="en-US"/>
        </w:rPr>
        <w:t xml:space="preserve"> Annu. Meet. Berkley Linguist. Soc. </w:t>
      </w:r>
      <w:r>
        <w:rPr>
          <w:lang w:val="en-US"/>
        </w:rPr>
        <w:sym w:font="Symbol" w:char="F02D"/>
      </w:r>
      <w:r>
        <w:rPr>
          <w:lang w:val="en-US"/>
        </w:rPr>
        <w:t xml:space="preserve"> Berkley. </w:t>
      </w:r>
      <w:r>
        <w:rPr>
          <w:lang w:val="en-US"/>
        </w:rPr>
        <w:sym w:font="Symbol" w:char="F02D"/>
      </w:r>
      <w:r>
        <w:rPr>
          <w:lang w:val="en-US"/>
        </w:rPr>
        <w:t xml:space="preserve"> 1977. – P. 34-38.</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Schiffrin D. Conversational Coherence: the Role of Well // Language. </w:t>
      </w:r>
      <w:r>
        <w:rPr>
          <w:lang w:val="en-US"/>
        </w:rPr>
        <w:sym w:font="Symbol" w:char="F02D"/>
      </w:r>
      <w:r>
        <w:rPr>
          <w:lang w:val="en-US"/>
        </w:rPr>
        <w:t xml:space="preserve"> 1985. </w:t>
      </w:r>
      <w:r>
        <w:rPr>
          <w:lang w:val="en-US"/>
        </w:rPr>
        <w:sym w:font="Symbol" w:char="F02D"/>
      </w:r>
      <w:r>
        <w:rPr>
          <w:lang w:val="en-US"/>
        </w:rPr>
        <w:t xml:space="preserve"> Vol. 61, N 3. </w:t>
      </w:r>
      <w:r>
        <w:rPr>
          <w:lang w:val="en-US"/>
        </w:rPr>
        <w:sym w:font="Symbol" w:char="F02D"/>
      </w:r>
      <w:r>
        <w:rPr>
          <w:lang w:val="en-US"/>
        </w:rPr>
        <w:t xml:space="preserve"> P. 640-667.</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Searle J. Indirect Speech Acts // Syntax and Semantics. – New York, San Fran-cisco, London: Academic Press, 1975. – Vol. 3. – P. 59-82.</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Searle J. Intentionality: an Essay in the Philosophy of Mind. </w:t>
      </w:r>
      <w:r>
        <w:rPr>
          <w:lang w:val="en-US"/>
        </w:rPr>
        <w:sym w:font="Symbol" w:char="F02D"/>
      </w:r>
      <w:r>
        <w:rPr>
          <w:lang w:val="uk-UA"/>
        </w:rPr>
        <w:t xml:space="preserve"> Cambridge (Mass.): Cambridge Univ. Press, 1983. – 278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Searle J.R., Vanderveken D. Foundations of Illocutionary Logic. – Cambridge etc.: Cambridge Univ. Press, 1985. – 327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Shevchenko I. Speech Acts in English: A Diachronic Perspective for Inter-rogative Utterances // The USSE Messenger. – 2000. – Vol. 1. – P. 87-93.</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Thomason R.H., Stalnaker R.C. A Semantic Theory of Adverbs // Linguistic Inquiry. – 1973. – Vol. 4, N 2. – P. 195-220.</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Urmson J.O. Parenthetical Verbs // Philosophy and Ordinary Language. – Urbana: Univ. of Illinois, 1963. – P. 220-240.</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Vendler Z. On What One Knows . </w:t>
      </w:r>
      <w:r>
        <w:rPr>
          <w:lang w:val="en-US"/>
        </w:rPr>
        <w:sym w:font="Symbol" w:char="F02D"/>
      </w:r>
      <w:r>
        <w:rPr>
          <w:lang w:val="en-US"/>
        </w:rPr>
        <w:t xml:space="preserve"> Ithaca etc.: Univ. Press, 1972. – 221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uk-UA"/>
        </w:rPr>
        <w:t xml:space="preserve">Watzlawick P. Pragmatics of Human Communication: </w:t>
      </w:r>
      <w:r>
        <w:rPr>
          <w:lang w:val="en-US"/>
        </w:rPr>
        <w:t>A Study of Interactional Patterns, Pathologies and Paradoxes</w:t>
      </w:r>
      <w:r>
        <w:rPr>
          <w:lang w:val="uk-UA"/>
        </w:rPr>
        <w:t xml:space="preserve">. – N.Y.: Norton, 1967. – 296 p. </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Pr>
          <w:lang w:val="en-US"/>
        </w:rPr>
        <w:t>Wittgenstein L. Philosophical Investigations. –</w:t>
      </w:r>
      <w:r>
        <w:rPr>
          <w:lang w:val="uk-UA"/>
        </w:rPr>
        <w:t xml:space="preserve"> Oxford: Oxford Univ. Press, 1953. – 265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Wittgenstein L. On Certainty. – Oxford: Oxford Univ. Press, 1969. – 393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 xml:space="preserve">Wunderlich D. Studien zur Sprechakttheorie. – Frankfurt a. M.: Suhrkamp, 1976. – 417 s . </w:t>
      </w:r>
    </w:p>
    <w:p w:rsidR="00D867A8" w:rsidRDefault="00D867A8" w:rsidP="00D867A8">
      <w:pPr>
        <w:pStyle w:val="21"/>
        <w:rPr>
          <w:rFonts w:ascii="Times New Roman" w:hAnsi="Times New Roman"/>
          <w:b w:val="0"/>
          <w:lang w:val="en-US"/>
        </w:rPr>
      </w:pPr>
      <w:bookmarkStart w:id="17" w:name="_Toc485445926"/>
      <w:bookmarkStart w:id="18" w:name="_Toc512842288"/>
      <w:bookmarkStart w:id="19" w:name="_Toc512842536"/>
      <w:bookmarkStart w:id="20" w:name="_Toc534607165"/>
      <w:bookmarkStart w:id="21" w:name="_Toc534607280"/>
      <w:bookmarkStart w:id="22" w:name="_Toc534607946"/>
      <w:bookmarkStart w:id="23" w:name="_Toc1209265"/>
      <w:bookmarkStart w:id="24" w:name="_Toc1907326"/>
      <w:bookmarkStart w:id="25" w:name="_Toc534607163"/>
      <w:bookmarkStart w:id="26" w:name="_Toc534607278"/>
      <w:bookmarkStart w:id="27" w:name="_Toc534607944"/>
      <w:bookmarkStart w:id="28" w:name="_Toc1209263"/>
      <w:bookmarkStart w:id="29" w:name="_Toc1907324"/>
      <w:bookmarkStart w:id="30" w:name="_Toc2064946"/>
      <w:r>
        <w:rPr>
          <w:rFonts w:ascii="Times New Roman" w:hAnsi="Times New Roman"/>
          <w:b w:val="0"/>
        </w:rPr>
        <w:t>СПИСОК ВИКОРИСТАНИХ СЛОВНИКІВ</w:t>
      </w:r>
      <w:bookmarkEnd w:id="25"/>
      <w:bookmarkEnd w:id="26"/>
      <w:bookmarkEnd w:id="27"/>
      <w:bookmarkEnd w:id="28"/>
      <w:bookmarkEnd w:id="29"/>
      <w:bookmarkEnd w:id="30"/>
      <w:r>
        <w:rPr>
          <w:rFonts w:ascii="Times New Roman" w:hAnsi="Times New Roman"/>
          <w:b w:val="0"/>
          <w:lang w:val="en-US"/>
        </w:rPr>
        <w:t xml:space="preserve"> </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D867A8">
        <w:t xml:space="preserve">Кондаков Н.И. Логический словарь. </w:t>
      </w:r>
      <w:r>
        <w:rPr>
          <w:lang w:val="en-US"/>
        </w:rPr>
        <w:sym w:font="Symbol" w:char="F02D"/>
      </w:r>
      <w:r w:rsidRPr="00D867A8">
        <w:t xml:space="preserve"> </w:t>
      </w:r>
      <w:r>
        <w:rPr>
          <w:lang w:val="en-US"/>
        </w:rPr>
        <w:t xml:space="preserve">М.: Наука, 1971. </w:t>
      </w:r>
      <w:r>
        <w:rPr>
          <w:lang w:val="en-US"/>
        </w:rPr>
        <w:sym w:font="Symbol" w:char="F02D"/>
      </w:r>
      <w:r>
        <w:rPr>
          <w:lang w:val="en-US"/>
        </w:rPr>
        <w:t xml:space="preserve">  638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sidRPr="00D867A8">
        <w:t xml:space="preserve">Кондаков Н.И. Логический словарь-справочник. </w:t>
      </w:r>
      <w:r>
        <w:rPr>
          <w:lang w:val="en-US"/>
        </w:rPr>
        <w:sym w:font="Symbol" w:char="F02D"/>
      </w:r>
      <w:r w:rsidRPr="00D867A8">
        <w:t xml:space="preserve"> 2-е изд., испр. и до-полн. </w:t>
      </w:r>
      <w:r>
        <w:rPr>
          <w:lang w:val="en-US"/>
        </w:rPr>
        <w:sym w:font="Symbol" w:char="F02D"/>
      </w:r>
      <w:r w:rsidRPr="00D867A8">
        <w:t xml:space="preserve">  </w:t>
      </w:r>
      <w:r>
        <w:rPr>
          <w:lang w:val="en-US"/>
        </w:rPr>
        <w:t xml:space="preserve">М.: Наука, 1975. </w:t>
      </w:r>
      <w:r>
        <w:rPr>
          <w:lang w:val="en-US"/>
        </w:rPr>
        <w:sym w:font="Symbol" w:char="F02D"/>
      </w:r>
      <w:r>
        <w:rPr>
          <w:lang w:val="en-US"/>
        </w:rPr>
        <w:t xml:space="preserve"> 720 с.</w:t>
      </w:r>
    </w:p>
    <w:p w:rsidR="00D867A8" w:rsidRDefault="00D867A8" w:rsidP="009A7964">
      <w:pPr>
        <w:numPr>
          <w:ilvl w:val="0"/>
          <w:numId w:val="66"/>
        </w:numPr>
        <w:tabs>
          <w:tab w:val="clear" w:pos="360"/>
          <w:tab w:val="num" w:pos="567"/>
        </w:tabs>
        <w:suppressAutoHyphens w:val="0"/>
        <w:spacing w:line="360" w:lineRule="auto"/>
        <w:ind w:left="567" w:hanging="567"/>
        <w:jc w:val="both"/>
      </w:pPr>
      <w:r w:rsidRPr="00D867A8">
        <w:t xml:space="preserve">Кубрякова </w:t>
      </w:r>
      <w:r>
        <w:t>Е.С., Демьянков В.З., Панкрац Ю.Г., Лузина Л.Г. Краткий словарь когнитивных терминов. – М.: МГУ им. М.В. Ломоносова, 1996.</w:t>
      </w:r>
    </w:p>
    <w:p w:rsidR="00D867A8" w:rsidRPr="00D867A8" w:rsidRDefault="00D867A8" w:rsidP="009A7964">
      <w:pPr>
        <w:numPr>
          <w:ilvl w:val="0"/>
          <w:numId w:val="66"/>
        </w:numPr>
        <w:tabs>
          <w:tab w:val="clear" w:pos="360"/>
          <w:tab w:val="num" w:pos="567"/>
        </w:tabs>
        <w:suppressAutoHyphens w:val="0"/>
        <w:spacing w:line="360" w:lineRule="auto"/>
        <w:ind w:left="567" w:hanging="567"/>
        <w:jc w:val="both"/>
      </w:pPr>
      <w:r w:rsidRPr="00D867A8">
        <w:t>СУМ І. Словник української мови в 10 т. / АН УРСР. Інститут мовознав-ства ім. О.О. Потебні. – К.: Наукова думка, 1971. – Т. І. – 799 с.</w:t>
      </w:r>
    </w:p>
    <w:p w:rsidR="00D867A8" w:rsidRPr="00D867A8" w:rsidRDefault="00D867A8" w:rsidP="009A7964">
      <w:pPr>
        <w:numPr>
          <w:ilvl w:val="0"/>
          <w:numId w:val="66"/>
        </w:numPr>
        <w:tabs>
          <w:tab w:val="clear" w:pos="360"/>
          <w:tab w:val="num" w:pos="567"/>
        </w:tabs>
        <w:suppressAutoHyphens w:val="0"/>
        <w:spacing w:line="360" w:lineRule="auto"/>
        <w:ind w:left="567" w:hanging="567"/>
        <w:jc w:val="both"/>
      </w:pPr>
      <w:r w:rsidRPr="00D867A8">
        <w:lastRenderedPageBreak/>
        <w:t>СУМ ІІ. Словник української мови в 10 т. / АН УРСР. Інститут мовознав-ства ім. О.О. Потебні. – К.: Наукова думка, 1971. – Т. ІІ. – 550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uk-UA"/>
        </w:rPr>
      </w:pPr>
      <w:r w:rsidRPr="00D867A8">
        <w:t>ФС. Ф</w:t>
      </w:r>
      <w:r>
        <w:rPr>
          <w:lang w:val="uk-UA"/>
        </w:rPr>
        <w:t xml:space="preserve">ілософський словник / Під ред. В.І. Шинкарука. </w:t>
      </w:r>
      <w:r>
        <w:rPr>
          <w:lang w:val="uk-UA"/>
        </w:rPr>
        <w:sym w:font="Symbol" w:char="F02D"/>
      </w:r>
      <w:r>
        <w:rPr>
          <w:lang w:val="uk-UA"/>
        </w:rPr>
        <w:t xml:space="preserve"> К.: Головна ре-дакція української радянської енциклопедії, 1986. </w:t>
      </w:r>
      <w:r>
        <w:rPr>
          <w:lang w:val="uk-UA"/>
        </w:rPr>
        <w:sym w:font="Symbol" w:char="F02D"/>
      </w:r>
      <w:r>
        <w:rPr>
          <w:lang w:val="uk-UA"/>
        </w:rPr>
        <w:t xml:space="preserve"> 796 с.</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Collins Cobuild English Language Dictionary. – London, Glasgow: Harper Collins Publishers, 1991. – 1703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The Concise Oxford Dictionary of Current English / Ed. by H.W. Fowler and F.G. Fowler based on The Oxford Dictionary. – Oxford: Clarendon Press, 1956. – 1536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Hornby A.S. Oxford Advanced Leaner’s Dictionary of Current English. – Moscow: Russain Language Publishers, Oxford: Oxford Univ. Press, 1982.– Vol. I. – 544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A.S. Hornby. Oxford Advanced Leaner’s Dictionary of Current English. – Moscow: Russain Language Publishers, Oxford: Oxford Univ. Press, 1982.– Vol. II – 528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The Oxford Giude to the English Language – Oxford: Oxford Univ. Press, 1984. – 577 p.</w:t>
      </w:r>
    </w:p>
    <w:p w:rsidR="00D867A8" w:rsidRDefault="00D867A8" w:rsidP="009A7964">
      <w:pPr>
        <w:numPr>
          <w:ilvl w:val="0"/>
          <w:numId w:val="66"/>
        </w:numPr>
        <w:tabs>
          <w:tab w:val="clear" w:pos="360"/>
          <w:tab w:val="num" w:pos="567"/>
        </w:tabs>
        <w:suppressAutoHyphens w:val="0"/>
        <w:spacing w:line="360" w:lineRule="auto"/>
        <w:ind w:left="567" w:hanging="567"/>
        <w:jc w:val="both"/>
        <w:rPr>
          <w:lang w:val="en-US"/>
        </w:rPr>
      </w:pPr>
      <w:r>
        <w:rPr>
          <w:lang w:val="en-US"/>
        </w:rPr>
        <w:t>Wierzbicka A. English Speech Act Verbs. A Semantic Dictionary. – Sydney: Academic Press, 1987. – 397 p.</w:t>
      </w:r>
    </w:p>
    <w:p w:rsidR="00D867A8" w:rsidRDefault="00D867A8" w:rsidP="00D867A8">
      <w:pPr>
        <w:pStyle w:val="21"/>
        <w:rPr>
          <w:rFonts w:ascii="Times New Roman" w:hAnsi="Times New Roman"/>
          <w:b w:val="0"/>
          <w:lang w:val="en-US"/>
        </w:rPr>
      </w:pPr>
      <w:bookmarkStart w:id="31" w:name="_Toc2064947"/>
      <w:r>
        <w:rPr>
          <w:rFonts w:ascii="Times New Roman" w:hAnsi="Times New Roman"/>
          <w:b w:val="0"/>
        </w:rPr>
        <w:t>ДЖЕРЕЛ</w:t>
      </w:r>
      <w:r>
        <w:rPr>
          <w:rFonts w:ascii="Times New Roman" w:hAnsi="Times New Roman"/>
          <w:b w:val="0"/>
          <w:lang w:val="en-US"/>
        </w:rPr>
        <w:t>A</w:t>
      </w:r>
      <w:r>
        <w:rPr>
          <w:rFonts w:ascii="Times New Roman" w:hAnsi="Times New Roman"/>
          <w:b w:val="0"/>
        </w:rPr>
        <w:t xml:space="preserve"> ІЛЮСТРАТИВНОГО МАТЕРІАЛУ</w:t>
      </w:r>
      <w:bookmarkEnd w:id="17"/>
      <w:bookmarkEnd w:id="18"/>
      <w:bookmarkEnd w:id="19"/>
      <w:bookmarkEnd w:id="20"/>
      <w:bookmarkEnd w:id="21"/>
      <w:bookmarkEnd w:id="22"/>
      <w:bookmarkEnd w:id="23"/>
      <w:bookmarkEnd w:id="24"/>
      <w:bookmarkEnd w:id="31"/>
    </w:p>
    <w:p w:rsidR="00D867A8" w:rsidRDefault="00D867A8" w:rsidP="00D867A8">
      <w:pPr>
        <w:ind w:firstLine="709"/>
        <w:rPr>
          <w:lang w:val="en-US"/>
        </w:rPr>
      </w:pPr>
      <w:r>
        <w:rPr>
          <w:b/>
          <w:lang w:val="en-US"/>
        </w:rPr>
        <w:t>A</w:t>
      </w:r>
      <w:r>
        <w:rPr>
          <w:lang w:val="en-US"/>
        </w:rPr>
        <w:t xml:space="preserve">  Christie A. Accident // Christie A. Selected Stories. </w:t>
      </w:r>
      <w:r>
        <w:rPr>
          <w:lang w:val="en-US"/>
        </w:rPr>
        <w:sym w:font="Symbol" w:char="F02D"/>
      </w:r>
      <w:r>
        <w:rPr>
          <w:lang w:val="en-US"/>
        </w:rPr>
        <w:t xml:space="preserve"> Moscow: Progress Publishers, 1976. </w:t>
      </w:r>
      <w:r>
        <w:rPr>
          <w:lang w:val="en-US"/>
        </w:rPr>
        <w:sym w:font="Symbol" w:char="F02D"/>
      </w:r>
      <w:r>
        <w:rPr>
          <w:lang w:val="en-US"/>
        </w:rPr>
        <w:t xml:space="preserve"> P. 291- 305.</w:t>
      </w:r>
    </w:p>
    <w:p w:rsidR="00D867A8" w:rsidRDefault="00D867A8" w:rsidP="00D867A8">
      <w:pPr>
        <w:pStyle w:val="affffffff3"/>
        <w:rPr>
          <w:lang w:val="en-US"/>
        </w:rPr>
      </w:pPr>
      <w:r>
        <w:rPr>
          <w:b/>
          <w:lang w:val="en-US"/>
        </w:rPr>
        <w:t>AFTA</w:t>
      </w:r>
      <w:r>
        <w:rPr>
          <w:lang w:val="en-US"/>
        </w:rPr>
        <w:t xml:space="preserve">  Hemingway E. A Farewell to Arms. – Moscow: Progress Publishers, 1976. – 320 p.</w:t>
      </w:r>
    </w:p>
    <w:p w:rsidR="00D867A8" w:rsidRDefault="00D867A8" w:rsidP="00D867A8">
      <w:pPr>
        <w:ind w:firstLine="709"/>
        <w:rPr>
          <w:lang w:val="en-US"/>
        </w:rPr>
      </w:pPr>
      <w:r>
        <w:rPr>
          <w:b/>
          <w:lang w:val="en-US"/>
        </w:rPr>
        <w:t>ASIB</w:t>
      </w:r>
      <w:r>
        <w:rPr>
          <w:lang w:val="en-US"/>
        </w:rPr>
        <w:t xml:space="preserve">  Conan Doyle A. A Scandal in Bohemia // Conan Doyle A. Selected Sto-ries. </w:t>
      </w:r>
      <w:r>
        <w:rPr>
          <w:lang w:val="en-US"/>
        </w:rPr>
        <w:sym w:font="Symbol" w:char="F02D"/>
      </w:r>
      <w:r>
        <w:rPr>
          <w:lang w:val="en-US"/>
        </w:rPr>
        <w:t xml:space="preserve"> Moscow: Progress Publishers, 1965. </w:t>
      </w:r>
      <w:r>
        <w:rPr>
          <w:lang w:val="en-US"/>
        </w:rPr>
        <w:sym w:font="Symbol" w:char="F02D"/>
      </w:r>
      <w:r>
        <w:rPr>
          <w:lang w:val="en-US"/>
        </w:rPr>
        <w:t xml:space="preserve"> P. 17-39.</w:t>
      </w:r>
    </w:p>
    <w:p w:rsidR="00D867A8" w:rsidRDefault="00D867A8" w:rsidP="00D867A8">
      <w:pPr>
        <w:ind w:firstLine="709"/>
        <w:rPr>
          <w:lang w:val="en-US"/>
        </w:rPr>
      </w:pPr>
      <w:r>
        <w:rPr>
          <w:b/>
          <w:lang w:val="en-US"/>
        </w:rPr>
        <w:t>AUR</w:t>
      </w:r>
      <w:r>
        <w:rPr>
          <w:lang w:val="en-US"/>
        </w:rPr>
        <w:t xml:space="preserve">  Murdoch I. An Unofficial Rose. </w:t>
      </w:r>
      <w:r>
        <w:rPr>
          <w:lang w:val="en-US"/>
        </w:rPr>
        <w:sym w:font="Symbol" w:char="F02D"/>
      </w:r>
      <w:r>
        <w:rPr>
          <w:lang w:val="en-US"/>
        </w:rPr>
        <w:t xml:space="preserve"> London: Triad Panther Books, 1977. </w:t>
      </w:r>
      <w:r>
        <w:rPr>
          <w:lang w:val="en-US"/>
        </w:rPr>
        <w:sym w:font="Symbol" w:char="F02D"/>
      </w:r>
      <w:r>
        <w:rPr>
          <w:lang w:val="en-US"/>
        </w:rPr>
        <w:t xml:space="preserve"> 334 p.</w:t>
      </w:r>
    </w:p>
    <w:p w:rsidR="00D867A8" w:rsidRDefault="00D867A8" w:rsidP="00D867A8">
      <w:pPr>
        <w:ind w:firstLine="709"/>
        <w:rPr>
          <w:lang w:val="en-US"/>
        </w:rPr>
      </w:pPr>
      <w:r>
        <w:rPr>
          <w:b/>
          <w:lang w:val="en-US"/>
        </w:rPr>
        <w:t>BD</w:t>
      </w:r>
      <w:r>
        <w:rPr>
          <w:lang w:val="en-US"/>
        </w:rPr>
        <w:t xml:space="preserve">  Murdoch I. Bruno’s Dream. </w:t>
      </w:r>
      <w:r>
        <w:rPr>
          <w:lang w:val="en-US"/>
        </w:rPr>
        <w:sym w:font="Symbol" w:char="F02D"/>
      </w:r>
      <w:r>
        <w:rPr>
          <w:lang w:val="en-US"/>
        </w:rPr>
        <w:t xml:space="preserve"> London: Triad Panther Books, 1977. </w:t>
      </w:r>
      <w:r>
        <w:rPr>
          <w:lang w:val="en-US"/>
        </w:rPr>
        <w:sym w:font="Symbol" w:char="F02D"/>
      </w:r>
      <w:r>
        <w:rPr>
          <w:lang w:val="en-US"/>
        </w:rPr>
        <w:t xml:space="preserve">    269 p.</w:t>
      </w:r>
    </w:p>
    <w:p w:rsidR="00D867A8" w:rsidRDefault="00D867A8" w:rsidP="00D867A8">
      <w:pPr>
        <w:ind w:firstLine="709"/>
        <w:rPr>
          <w:lang w:val="en-US"/>
        </w:rPr>
      </w:pPr>
      <w:r>
        <w:rPr>
          <w:b/>
          <w:lang w:val="en-US"/>
        </w:rPr>
        <w:t xml:space="preserve">CAA </w:t>
      </w:r>
      <w:r>
        <w:rPr>
          <w:lang w:val="en-US"/>
        </w:rPr>
        <w:t xml:space="preserve"> Maugham W.S. Cakes and Ale: or the Sceleton in the Cupboard. </w:t>
      </w:r>
      <w:r>
        <w:rPr>
          <w:lang w:val="en-US"/>
        </w:rPr>
        <w:sym w:font="Symbol" w:char="F02D"/>
      </w:r>
      <w:r>
        <w:rPr>
          <w:lang w:val="en-US"/>
        </w:rPr>
        <w:t xml:space="preserve"> Mos-cow: Progress Publishers, 1980. </w:t>
      </w:r>
      <w:r>
        <w:rPr>
          <w:lang w:val="en-US"/>
        </w:rPr>
        <w:sym w:font="Symbol" w:char="F02D"/>
      </w:r>
      <w:r>
        <w:rPr>
          <w:lang w:val="en-US"/>
        </w:rPr>
        <w:t xml:space="preserve"> 237 p.</w:t>
      </w:r>
    </w:p>
    <w:p w:rsidR="00D867A8" w:rsidRPr="00D867A8" w:rsidRDefault="00D867A8" w:rsidP="00D867A8">
      <w:pPr>
        <w:ind w:firstLine="709"/>
        <w:rPr>
          <w:lang w:val="en-US"/>
        </w:rPr>
      </w:pPr>
      <w:r>
        <w:rPr>
          <w:b/>
          <w:lang w:val="en-US"/>
        </w:rPr>
        <w:t xml:space="preserve">DC  </w:t>
      </w:r>
      <w:r>
        <w:rPr>
          <w:lang w:val="en-US"/>
        </w:rPr>
        <w:t xml:space="preserve">Pristley J.B. Dangerous Corner // Pristley J.B. Dangerous Corner and Other Plays. – M.: </w:t>
      </w:r>
      <w:r>
        <w:t>Высшая</w:t>
      </w:r>
      <w:r w:rsidRPr="00D867A8">
        <w:rPr>
          <w:lang w:val="en-US"/>
        </w:rPr>
        <w:t xml:space="preserve"> </w:t>
      </w:r>
      <w:r>
        <w:t>школа</w:t>
      </w:r>
      <w:r w:rsidRPr="00D867A8">
        <w:rPr>
          <w:lang w:val="en-US"/>
        </w:rPr>
        <w:t xml:space="preserve">, 1989. – </w:t>
      </w:r>
      <w:r>
        <w:t>Р</w:t>
      </w:r>
      <w:r w:rsidRPr="00D867A8">
        <w:rPr>
          <w:lang w:val="en-US"/>
        </w:rPr>
        <w:t>. 9-63.</w:t>
      </w:r>
    </w:p>
    <w:p w:rsidR="00D867A8" w:rsidRDefault="00D867A8" w:rsidP="00D867A8">
      <w:pPr>
        <w:ind w:firstLine="709"/>
        <w:rPr>
          <w:b/>
          <w:lang w:val="en-US"/>
        </w:rPr>
      </w:pPr>
      <w:r>
        <w:rPr>
          <w:b/>
          <w:lang w:val="en-US"/>
        </w:rPr>
        <w:t xml:space="preserve">EGIP </w:t>
      </w:r>
      <w:r>
        <w:rPr>
          <w:lang w:val="en-US"/>
        </w:rPr>
        <w:t>Medvedeva L.M. English Grammar in Proverbs, Sayings, Idioms and Quotations. – Kiev: Kiev State Univ. Press, 1990. – 239 p.</w:t>
      </w:r>
    </w:p>
    <w:p w:rsidR="00D867A8" w:rsidRDefault="00D867A8" w:rsidP="00D867A8">
      <w:pPr>
        <w:ind w:firstLine="709"/>
        <w:rPr>
          <w:lang w:val="en-US"/>
        </w:rPr>
      </w:pPr>
      <w:r>
        <w:rPr>
          <w:b/>
          <w:lang w:val="en-US"/>
        </w:rPr>
        <w:t xml:space="preserve">EME  </w:t>
      </w:r>
      <w:r>
        <w:rPr>
          <w:lang w:val="en-US"/>
        </w:rPr>
        <w:t xml:space="preserve">Lawrence D.H. England, My England // Lawrence D.H. Odour of Chri-santhemums and Other Stories. </w:t>
      </w:r>
      <w:r>
        <w:rPr>
          <w:lang w:val="en-US"/>
        </w:rPr>
        <w:sym w:font="Symbol" w:char="F02D"/>
      </w:r>
      <w:r>
        <w:rPr>
          <w:lang w:val="en-US"/>
        </w:rPr>
        <w:t xml:space="preserve"> Moscow: Progress Publishers, 1977. </w:t>
      </w:r>
      <w:r>
        <w:rPr>
          <w:lang w:val="en-US"/>
        </w:rPr>
        <w:sym w:font="Symbol" w:char="F02D"/>
      </w:r>
      <w:r>
        <w:rPr>
          <w:lang w:val="en-US"/>
        </w:rPr>
        <w:t xml:space="preserve"> P. 106-142.</w:t>
      </w:r>
    </w:p>
    <w:p w:rsidR="00D867A8" w:rsidRDefault="00D867A8" w:rsidP="00D867A8">
      <w:pPr>
        <w:ind w:firstLine="709"/>
        <w:rPr>
          <w:lang w:val="en-US"/>
        </w:rPr>
      </w:pPr>
      <w:r>
        <w:rPr>
          <w:b/>
          <w:lang w:val="en-US"/>
        </w:rPr>
        <w:t>F</w:t>
      </w:r>
      <w:r>
        <w:rPr>
          <w:lang w:val="en-US"/>
        </w:rPr>
        <w:t xml:space="preserve">  Harris R. Fatherland. </w:t>
      </w:r>
      <w:r>
        <w:rPr>
          <w:lang w:val="en-US"/>
        </w:rPr>
        <w:sym w:font="Symbol" w:char="F02D"/>
      </w:r>
      <w:r>
        <w:rPr>
          <w:lang w:val="en-US"/>
        </w:rPr>
        <w:t xml:space="preserve"> New York: Harper Paperbacks, 1993. </w:t>
      </w:r>
      <w:r>
        <w:rPr>
          <w:lang w:val="en-US"/>
        </w:rPr>
        <w:sym w:font="Symbol" w:char="F02D"/>
      </w:r>
      <w:r>
        <w:rPr>
          <w:lang w:val="en-US"/>
        </w:rPr>
        <w:t xml:space="preserve"> 380 p.</w:t>
      </w:r>
    </w:p>
    <w:p w:rsidR="00D867A8" w:rsidRDefault="00D867A8" w:rsidP="00D867A8">
      <w:pPr>
        <w:ind w:firstLine="709"/>
        <w:rPr>
          <w:lang w:val="en-US"/>
        </w:rPr>
      </w:pPr>
      <w:r>
        <w:rPr>
          <w:b/>
          <w:lang w:val="en-US"/>
        </w:rPr>
        <w:t xml:space="preserve">GF  </w:t>
      </w:r>
      <w:r>
        <w:rPr>
          <w:lang w:val="en-US"/>
        </w:rPr>
        <w:t>Christie A. Greenshaw’s Folly // Christie A. Selected Detective Prose. – Moscow: Raduga Publishers, 1989. – P. 346-365.</w:t>
      </w:r>
    </w:p>
    <w:p w:rsidR="00D867A8" w:rsidRDefault="00D867A8" w:rsidP="00D867A8">
      <w:pPr>
        <w:ind w:firstLine="709"/>
        <w:rPr>
          <w:lang w:val="en-US"/>
        </w:rPr>
      </w:pPr>
      <w:r>
        <w:rPr>
          <w:b/>
          <w:lang w:val="en-US"/>
        </w:rPr>
        <w:t>HVMTA</w:t>
      </w:r>
      <w:r>
        <w:rPr>
          <w:lang w:val="en-US"/>
        </w:rPr>
        <w:t xml:space="preserve">  Bates H. E. How Vainly Men Themselves Amaze // Making it all right. Modern English Short Stories. – Moscow: Progress Publishers. – 1978. –        P. 55-78.</w:t>
      </w:r>
    </w:p>
    <w:p w:rsidR="00D867A8" w:rsidRDefault="00D867A8" w:rsidP="00D867A8">
      <w:pPr>
        <w:ind w:firstLine="709"/>
        <w:rPr>
          <w:lang w:val="en-US"/>
        </w:rPr>
      </w:pPr>
      <w:r>
        <w:rPr>
          <w:b/>
          <w:lang w:val="en-US"/>
        </w:rPr>
        <w:t>J</w:t>
      </w:r>
      <w:r>
        <w:rPr>
          <w:lang w:val="en-US"/>
        </w:rPr>
        <w:t xml:space="preserve">  Maugham W. S. Jane // Maugham W. S. Rain and Other Short Stories. </w:t>
      </w:r>
      <w:r>
        <w:rPr>
          <w:lang w:val="en-US"/>
        </w:rPr>
        <w:sym w:font="Symbol" w:char="F02D"/>
      </w:r>
      <w:r>
        <w:rPr>
          <w:lang w:val="en-US"/>
        </w:rPr>
        <w:t xml:space="preserve"> Moscow: Progress Publishers, 1977. – P. 315-351.</w:t>
      </w:r>
    </w:p>
    <w:p w:rsidR="00D867A8" w:rsidRDefault="00D867A8" w:rsidP="00D867A8">
      <w:pPr>
        <w:ind w:firstLine="709"/>
        <w:rPr>
          <w:lang w:val="en-US"/>
        </w:rPr>
      </w:pPr>
      <w:r>
        <w:rPr>
          <w:b/>
          <w:lang w:val="en-US"/>
        </w:rPr>
        <w:t xml:space="preserve">JE  </w:t>
      </w:r>
      <w:r>
        <w:rPr>
          <w:lang w:val="en-US"/>
        </w:rPr>
        <w:t>Brontё Ch. Jane Eyre. – London: Penguin Books, 1994. – 447 p.</w:t>
      </w:r>
    </w:p>
    <w:p w:rsidR="00D867A8" w:rsidRDefault="00D867A8" w:rsidP="00D867A8">
      <w:pPr>
        <w:ind w:firstLine="709"/>
        <w:rPr>
          <w:lang w:val="en-US"/>
        </w:rPr>
      </w:pPr>
      <w:r>
        <w:rPr>
          <w:b/>
          <w:lang w:val="en-US"/>
        </w:rPr>
        <w:t>LD</w:t>
      </w:r>
      <w:r>
        <w:rPr>
          <w:lang w:val="en-US"/>
        </w:rPr>
        <w:t xml:space="preserve">  Dickens Ch. Little Dorrit. </w:t>
      </w:r>
      <w:r>
        <w:rPr>
          <w:lang w:val="en-US"/>
        </w:rPr>
        <w:sym w:font="Symbol" w:char="F02D"/>
      </w:r>
      <w:r>
        <w:rPr>
          <w:lang w:val="en-US"/>
        </w:rPr>
        <w:t xml:space="preserve"> London: Penguin Books, 1994. </w:t>
      </w:r>
      <w:r>
        <w:rPr>
          <w:lang w:val="en-US"/>
        </w:rPr>
        <w:sym w:font="Symbol" w:char="F02D"/>
      </w:r>
      <w:r>
        <w:rPr>
          <w:lang w:val="en-US"/>
        </w:rPr>
        <w:t xml:space="preserve"> 825 p.</w:t>
      </w:r>
    </w:p>
    <w:p w:rsidR="00D867A8" w:rsidRDefault="00D867A8" w:rsidP="00D867A8">
      <w:pPr>
        <w:ind w:firstLine="709"/>
        <w:rPr>
          <w:lang w:val="en-US"/>
        </w:rPr>
      </w:pPr>
      <w:r>
        <w:rPr>
          <w:b/>
          <w:lang w:val="en-US"/>
        </w:rPr>
        <w:lastRenderedPageBreak/>
        <w:t xml:space="preserve">LM </w:t>
      </w:r>
      <w:r>
        <w:rPr>
          <w:lang w:val="en-US"/>
        </w:rPr>
        <w:t xml:space="preserve"> Maugham W.S. Lord Mountdrago // Maugham W.S. Collected Short Sto-ries. Volume 2. </w:t>
      </w:r>
      <w:r>
        <w:rPr>
          <w:lang w:val="en-US"/>
        </w:rPr>
        <w:sym w:font="Symbol" w:char="F02D"/>
      </w:r>
      <w:r>
        <w:rPr>
          <w:lang w:val="en-US"/>
        </w:rPr>
        <w:t xml:space="preserve"> London: Penguin Books. – 1982. </w:t>
      </w:r>
      <w:r>
        <w:rPr>
          <w:lang w:val="en-US"/>
        </w:rPr>
        <w:sym w:font="Symbol" w:char="F02D"/>
      </w:r>
      <w:r>
        <w:rPr>
          <w:lang w:val="en-US"/>
        </w:rPr>
        <w:t xml:space="preserve"> P. 236-256.</w:t>
      </w:r>
    </w:p>
    <w:p w:rsidR="00D867A8" w:rsidRDefault="00D867A8" w:rsidP="00D867A8">
      <w:pPr>
        <w:ind w:firstLine="709"/>
        <w:rPr>
          <w:lang w:val="en-US"/>
        </w:rPr>
      </w:pPr>
      <w:r>
        <w:rPr>
          <w:b/>
          <w:lang w:val="en-US"/>
        </w:rPr>
        <w:t>MD</w:t>
      </w:r>
      <w:r>
        <w:rPr>
          <w:lang w:val="en-US"/>
        </w:rPr>
        <w:t xml:space="preserve">  Fitzgerald F. Scott. May Day // Fitzgerald F. Scott. The Diamond as Big as the Ritz and Other Stories. </w:t>
      </w:r>
      <w:r>
        <w:rPr>
          <w:lang w:val="en-US"/>
        </w:rPr>
        <w:sym w:font="Symbol" w:char="F02D"/>
      </w:r>
      <w:r>
        <w:rPr>
          <w:lang w:val="en-US"/>
        </w:rPr>
        <w:t xml:space="preserve"> London: Penguin Books, 1996. </w:t>
      </w:r>
      <w:r>
        <w:rPr>
          <w:lang w:val="en-US"/>
        </w:rPr>
        <w:sym w:font="Symbol" w:char="F02D"/>
      </w:r>
      <w:r>
        <w:rPr>
          <w:lang w:val="en-US"/>
        </w:rPr>
        <w:t xml:space="preserve"> P. 108-164. </w:t>
      </w:r>
    </w:p>
    <w:p w:rsidR="00D867A8" w:rsidRDefault="00D867A8" w:rsidP="00D867A8">
      <w:pPr>
        <w:pStyle w:val="affffffff3"/>
        <w:rPr>
          <w:lang w:val="en-US"/>
        </w:rPr>
      </w:pPr>
      <w:r>
        <w:rPr>
          <w:b/>
          <w:lang w:val="en-US"/>
        </w:rPr>
        <w:t>R</w:t>
      </w:r>
      <w:r>
        <w:rPr>
          <w:lang w:val="en-US"/>
        </w:rPr>
        <w:t xml:space="preserve">  Maugham W. S. Rain // Maugham W. S. Rain and Other Short Stories. </w:t>
      </w:r>
      <w:r>
        <w:rPr>
          <w:lang w:val="en-US"/>
        </w:rPr>
        <w:sym w:font="Symbol" w:char="F02D"/>
      </w:r>
      <w:r>
        <w:rPr>
          <w:lang w:val="en-US"/>
        </w:rPr>
        <w:t xml:space="preserve"> Moscow Progress Publishers, 1977. – P. 25-83.</w:t>
      </w:r>
    </w:p>
    <w:p w:rsidR="00D867A8" w:rsidRDefault="00D867A8" w:rsidP="00D867A8">
      <w:pPr>
        <w:ind w:firstLine="709"/>
        <w:rPr>
          <w:lang w:val="en-US"/>
        </w:rPr>
      </w:pPr>
      <w:r>
        <w:rPr>
          <w:b/>
          <w:lang w:val="en-US"/>
        </w:rPr>
        <w:t>SAL</w:t>
      </w:r>
      <w:r>
        <w:rPr>
          <w:lang w:val="en-US"/>
        </w:rPr>
        <w:t xml:space="preserve">  Lawrence D.H. Sons and Lovers. </w:t>
      </w:r>
      <w:r>
        <w:rPr>
          <w:lang w:val="en-US"/>
        </w:rPr>
        <w:sym w:font="Symbol" w:char="F02D"/>
      </w:r>
      <w:r>
        <w:rPr>
          <w:lang w:val="en-US"/>
        </w:rPr>
        <w:t xml:space="preserve"> London: Penguin Books, 1995. </w:t>
      </w:r>
      <w:r>
        <w:rPr>
          <w:lang w:val="en-US"/>
        </w:rPr>
        <w:sym w:font="Symbol" w:char="F02D"/>
      </w:r>
      <w:r>
        <w:rPr>
          <w:lang w:val="en-US"/>
        </w:rPr>
        <w:t xml:space="preserve">  420 p.</w:t>
      </w:r>
    </w:p>
    <w:p w:rsidR="00D867A8" w:rsidRDefault="00D867A8" w:rsidP="00D867A8">
      <w:pPr>
        <w:ind w:firstLine="709"/>
        <w:rPr>
          <w:b/>
          <w:lang w:val="en-US"/>
        </w:rPr>
      </w:pPr>
      <w:r>
        <w:rPr>
          <w:b/>
          <w:lang w:val="en-US"/>
        </w:rPr>
        <w:t xml:space="preserve">SAS  </w:t>
      </w:r>
      <w:r>
        <w:rPr>
          <w:lang w:val="en-US"/>
        </w:rPr>
        <w:t xml:space="preserve">Austen J. Sense and Sensibility. – London: Penguin Books, 1994. </w:t>
      </w:r>
      <w:r>
        <w:rPr>
          <w:lang w:val="en-US"/>
        </w:rPr>
        <w:sym w:font="Symbol" w:char="F02D"/>
      </w:r>
      <w:r>
        <w:rPr>
          <w:lang w:val="en-US"/>
        </w:rPr>
        <w:t xml:space="preserve">     374 p.</w:t>
      </w:r>
    </w:p>
    <w:p w:rsidR="00D867A8" w:rsidRDefault="00D867A8" w:rsidP="00D867A8">
      <w:pPr>
        <w:ind w:firstLine="709"/>
        <w:rPr>
          <w:lang w:val="en-US"/>
        </w:rPr>
      </w:pPr>
      <w:r>
        <w:rPr>
          <w:b/>
          <w:lang w:val="en-US"/>
        </w:rPr>
        <w:t>SL</w:t>
      </w:r>
      <w:r>
        <w:rPr>
          <w:lang w:val="en-US"/>
        </w:rPr>
        <w:t xml:space="preserve"> Weber D. W., Bosworth Ch. Secret Lessons. – London, New York etc.: An Onyx Book, 1994 – 364 p.</w:t>
      </w:r>
    </w:p>
    <w:p w:rsidR="00D867A8" w:rsidRDefault="00D867A8" w:rsidP="00D867A8">
      <w:pPr>
        <w:ind w:firstLine="709"/>
        <w:rPr>
          <w:lang w:val="en-US"/>
        </w:rPr>
      </w:pPr>
      <w:r>
        <w:rPr>
          <w:b/>
          <w:lang w:val="en-US"/>
        </w:rPr>
        <w:t>TA</w:t>
      </w:r>
      <w:r>
        <w:rPr>
          <w:lang w:val="en-US"/>
        </w:rPr>
        <w:t xml:space="preserve">  James H. The American. </w:t>
      </w:r>
      <w:r>
        <w:rPr>
          <w:lang w:val="en-US"/>
        </w:rPr>
        <w:sym w:font="Symbol" w:char="F02D"/>
      </w:r>
      <w:r>
        <w:rPr>
          <w:lang w:val="en-US"/>
        </w:rPr>
        <w:t xml:space="preserve">London: Penguin Books, 1995. </w:t>
      </w:r>
      <w:r>
        <w:rPr>
          <w:lang w:val="en-US"/>
        </w:rPr>
        <w:sym w:font="Symbol" w:char="F02D"/>
      </w:r>
      <w:r>
        <w:rPr>
          <w:lang w:val="en-US"/>
        </w:rPr>
        <w:t xml:space="preserve"> 325 p.</w:t>
      </w:r>
    </w:p>
    <w:p w:rsidR="00D867A8" w:rsidRDefault="00D867A8" w:rsidP="00D867A8">
      <w:pPr>
        <w:ind w:firstLine="709"/>
        <w:rPr>
          <w:lang w:val="en-US"/>
        </w:rPr>
      </w:pPr>
      <w:r>
        <w:rPr>
          <w:b/>
          <w:lang w:val="en-US"/>
        </w:rPr>
        <w:t>TABCM</w:t>
      </w:r>
      <w:r>
        <w:rPr>
          <w:lang w:val="en-US"/>
        </w:rPr>
        <w:t xml:space="preserve"> Christie A. The ABC Murders // Christie A. Selected Detective Prose. – Moscow: Raduga Publishers, 1989. – P. 9-152.</w:t>
      </w:r>
    </w:p>
    <w:p w:rsidR="00D867A8" w:rsidRDefault="00D867A8" w:rsidP="00D867A8">
      <w:pPr>
        <w:ind w:firstLine="709"/>
        <w:rPr>
          <w:lang w:val="en-US"/>
        </w:rPr>
      </w:pPr>
      <w:r>
        <w:rPr>
          <w:b/>
          <w:lang w:val="en-US"/>
        </w:rPr>
        <w:t>TAG</w:t>
      </w:r>
      <w:r>
        <w:rPr>
          <w:lang w:val="en-US"/>
        </w:rPr>
        <w:t xml:space="preserve">  Conan Doyle A.  The Abbey Grange // Conan Doyle A. Selected Stories. </w:t>
      </w:r>
      <w:r>
        <w:rPr>
          <w:lang w:val="en-US"/>
        </w:rPr>
        <w:sym w:font="Symbol" w:char="F02D"/>
      </w:r>
      <w:r>
        <w:rPr>
          <w:lang w:val="en-US"/>
        </w:rPr>
        <w:t xml:space="preserve"> Moscow: Progress Publishers, 1965. </w:t>
      </w:r>
      <w:r>
        <w:rPr>
          <w:lang w:val="en-US"/>
        </w:rPr>
        <w:sym w:font="Symbol" w:char="F02D"/>
      </w:r>
      <w:r>
        <w:rPr>
          <w:lang w:val="en-US"/>
        </w:rPr>
        <w:t xml:space="preserve"> p. 135-156.</w:t>
      </w:r>
    </w:p>
    <w:p w:rsidR="00D867A8" w:rsidRDefault="00D867A8" w:rsidP="00D867A8">
      <w:pPr>
        <w:ind w:firstLine="709"/>
        <w:rPr>
          <w:lang w:val="en-US"/>
        </w:rPr>
      </w:pPr>
      <w:r>
        <w:rPr>
          <w:b/>
          <w:lang w:val="en-US"/>
        </w:rPr>
        <w:t>TAOTCF</w:t>
      </w:r>
      <w:r>
        <w:rPr>
          <w:lang w:val="en-US"/>
        </w:rPr>
        <w:t xml:space="preserve">  Christie A. The Adventure of the Cheap Flat // Christie A. Selected Stories. </w:t>
      </w:r>
      <w:r>
        <w:rPr>
          <w:lang w:val="en-US"/>
        </w:rPr>
        <w:sym w:font="Symbol" w:char="F02D"/>
      </w:r>
      <w:r>
        <w:rPr>
          <w:lang w:val="en-US"/>
        </w:rPr>
        <w:t xml:space="preserve"> Moscow: Progress Publishers, 1976. </w:t>
      </w:r>
      <w:r>
        <w:rPr>
          <w:lang w:val="en-US"/>
        </w:rPr>
        <w:sym w:font="Symbol" w:char="F02D"/>
      </w:r>
      <w:r>
        <w:rPr>
          <w:lang w:val="en-US"/>
        </w:rPr>
        <w:t xml:space="preserve"> P. 19-39.</w:t>
      </w:r>
    </w:p>
    <w:p w:rsidR="00D867A8" w:rsidRDefault="00D867A8" w:rsidP="00D867A8">
      <w:pPr>
        <w:ind w:firstLine="709"/>
        <w:rPr>
          <w:lang w:val="en-US"/>
        </w:rPr>
      </w:pPr>
      <w:r>
        <w:rPr>
          <w:b/>
          <w:lang w:val="en-US"/>
        </w:rPr>
        <w:t>TAOTET</w:t>
      </w:r>
      <w:r>
        <w:rPr>
          <w:lang w:val="en-US"/>
        </w:rPr>
        <w:t xml:space="preserve">  Christie A. The Adventure of the Egyptian Tomb // Christie A. Selected Stories. </w:t>
      </w:r>
      <w:r>
        <w:rPr>
          <w:lang w:val="en-US"/>
        </w:rPr>
        <w:sym w:font="Symbol" w:char="F02D"/>
      </w:r>
      <w:r>
        <w:rPr>
          <w:lang w:val="en-US"/>
        </w:rPr>
        <w:t xml:space="preserve"> Moscow: Progress Publishers, 1976. </w:t>
      </w:r>
      <w:r>
        <w:rPr>
          <w:lang w:val="en-US"/>
        </w:rPr>
        <w:sym w:font="Symbol" w:char="F02D"/>
      </w:r>
      <w:r>
        <w:rPr>
          <w:lang w:val="en-US"/>
        </w:rPr>
        <w:t xml:space="preserve"> P. 55-77.</w:t>
      </w:r>
    </w:p>
    <w:p w:rsidR="00D867A8" w:rsidRDefault="00D867A8" w:rsidP="00D867A8">
      <w:pPr>
        <w:ind w:firstLine="709"/>
        <w:rPr>
          <w:lang w:val="en-US"/>
        </w:rPr>
      </w:pPr>
      <w:r>
        <w:rPr>
          <w:b/>
          <w:lang w:val="en-US"/>
        </w:rPr>
        <w:t>TCOTPM</w:t>
      </w:r>
      <w:r>
        <w:rPr>
          <w:lang w:val="en-US"/>
        </w:rPr>
        <w:t xml:space="preserve">  Christie A. The Case of the Perfect Made // Christie A. Selected Stories. </w:t>
      </w:r>
      <w:r>
        <w:rPr>
          <w:lang w:val="en-US"/>
        </w:rPr>
        <w:sym w:font="Symbol" w:char="F02D"/>
      </w:r>
      <w:r>
        <w:rPr>
          <w:lang w:val="en-US"/>
        </w:rPr>
        <w:t xml:space="preserve"> Moscow: Progress Publishers, 1976. </w:t>
      </w:r>
      <w:r>
        <w:rPr>
          <w:lang w:val="en-US"/>
        </w:rPr>
        <w:sym w:font="Symbol" w:char="F02D"/>
      </w:r>
      <w:r>
        <w:rPr>
          <w:lang w:val="en-US"/>
        </w:rPr>
        <w:t xml:space="preserve"> P. 145-164.</w:t>
      </w:r>
    </w:p>
    <w:p w:rsidR="00D867A8" w:rsidRDefault="00D867A8" w:rsidP="00D867A8">
      <w:pPr>
        <w:ind w:firstLine="709"/>
        <w:rPr>
          <w:lang w:val="en-US"/>
        </w:rPr>
      </w:pPr>
      <w:r>
        <w:rPr>
          <w:b/>
          <w:lang w:val="en-US"/>
        </w:rPr>
        <w:t>TDABATR</w:t>
      </w:r>
      <w:r>
        <w:rPr>
          <w:lang w:val="en-US"/>
        </w:rPr>
        <w:t xml:space="preserve">  Fitzgerald F. Scott. The Diamond as Big as the Ritz // Fitzgerald F. Scott. The Diamond as Big as the Ritz and Other Stories. </w:t>
      </w:r>
      <w:r>
        <w:rPr>
          <w:lang w:val="en-US"/>
        </w:rPr>
        <w:sym w:font="Symbol" w:char="F02D"/>
      </w:r>
      <w:r>
        <w:rPr>
          <w:lang w:val="en-US"/>
        </w:rPr>
        <w:t xml:space="preserve"> London: Penguin Books, 1996. </w:t>
      </w:r>
      <w:r>
        <w:rPr>
          <w:lang w:val="en-US"/>
        </w:rPr>
        <w:sym w:font="Symbol" w:char="F02D"/>
      </w:r>
      <w:r>
        <w:rPr>
          <w:lang w:val="en-US"/>
        </w:rPr>
        <w:t xml:space="preserve"> P. 7-50. </w:t>
      </w:r>
    </w:p>
    <w:p w:rsidR="00D867A8" w:rsidRDefault="00D867A8" w:rsidP="00D867A8">
      <w:pPr>
        <w:ind w:firstLine="709"/>
        <w:rPr>
          <w:lang w:val="en-US"/>
        </w:rPr>
      </w:pPr>
      <w:r>
        <w:rPr>
          <w:b/>
          <w:lang w:val="en-US"/>
        </w:rPr>
        <w:t>TDF</w:t>
      </w:r>
      <w:r>
        <w:rPr>
          <w:lang w:val="en-US"/>
        </w:rPr>
        <w:t xml:space="preserve">  Conan Doyle A.  The Devil’s Foot // Conan Doyle A. Selected Stories. </w:t>
      </w:r>
      <w:r>
        <w:rPr>
          <w:lang w:val="en-US"/>
        </w:rPr>
        <w:sym w:font="Symbol" w:char="F02D"/>
      </w:r>
      <w:r>
        <w:rPr>
          <w:lang w:val="en-US"/>
        </w:rPr>
        <w:t xml:space="preserve">  Moscow: Progress Publishers, 1965. </w:t>
      </w:r>
      <w:r>
        <w:rPr>
          <w:lang w:val="en-US"/>
        </w:rPr>
        <w:sym w:font="Symbol" w:char="F02D"/>
      </w:r>
      <w:r>
        <w:rPr>
          <w:lang w:val="en-US"/>
        </w:rPr>
        <w:t xml:space="preserve"> P. 157-181.</w:t>
      </w:r>
    </w:p>
    <w:p w:rsidR="00D867A8" w:rsidRDefault="00D867A8" w:rsidP="00D867A8">
      <w:pPr>
        <w:ind w:firstLine="709"/>
        <w:rPr>
          <w:lang w:val="en-US"/>
        </w:rPr>
      </w:pPr>
      <w:r>
        <w:rPr>
          <w:b/>
          <w:lang w:val="en-US"/>
        </w:rPr>
        <w:t>TET</w:t>
      </w:r>
      <w:r>
        <w:rPr>
          <w:lang w:val="en-US"/>
        </w:rPr>
        <w:t xml:space="preserve">  Fowles J. The Ebony Tower // Fowles J. The Ebony Tower. Eliduc. The Enigma. – Moscow: Progress Publishers, 1980. </w:t>
      </w:r>
      <w:r>
        <w:rPr>
          <w:lang w:val="en-US"/>
        </w:rPr>
        <w:sym w:font="Symbol" w:char="F02D"/>
      </w:r>
      <w:r>
        <w:rPr>
          <w:lang w:val="en-US"/>
        </w:rPr>
        <w:t xml:space="preserve"> P. 33-130.</w:t>
      </w:r>
    </w:p>
    <w:p w:rsidR="00D867A8" w:rsidRDefault="00D867A8" w:rsidP="00D867A8">
      <w:pPr>
        <w:ind w:firstLine="709"/>
        <w:rPr>
          <w:lang w:val="en-US"/>
        </w:rPr>
      </w:pPr>
      <w:r>
        <w:rPr>
          <w:b/>
          <w:lang w:val="en-US"/>
        </w:rPr>
        <w:t>TFOEB</w:t>
      </w:r>
      <w:r>
        <w:rPr>
          <w:lang w:val="en-US"/>
        </w:rPr>
        <w:t xml:space="preserve">  Maugham W. S. The Fall of Edward Barnard // Maugham W. S. Rain and Other Short Stories. </w:t>
      </w:r>
      <w:r>
        <w:rPr>
          <w:lang w:val="en-US"/>
        </w:rPr>
        <w:sym w:font="Symbol" w:char="F02D"/>
      </w:r>
      <w:r>
        <w:rPr>
          <w:lang w:val="en-US"/>
        </w:rPr>
        <w:t xml:space="preserve"> Moscow: Progress Publishers, 1977. – P. 165-212.</w:t>
      </w:r>
    </w:p>
    <w:p w:rsidR="00D867A8" w:rsidRDefault="00D867A8" w:rsidP="00D867A8">
      <w:pPr>
        <w:ind w:firstLine="709"/>
        <w:rPr>
          <w:lang w:val="en-US"/>
        </w:rPr>
      </w:pPr>
      <w:r>
        <w:rPr>
          <w:b/>
          <w:lang w:val="en-US"/>
        </w:rPr>
        <w:t>TFOP</w:t>
      </w:r>
      <w:r>
        <w:rPr>
          <w:lang w:val="en-US"/>
        </w:rPr>
        <w:t xml:space="preserve">  Conan Doyle A.  The Five Orange Pips // Conan Doyle A. Selected Stories. </w:t>
      </w:r>
      <w:r>
        <w:rPr>
          <w:lang w:val="en-US"/>
        </w:rPr>
        <w:sym w:font="Symbol" w:char="F02D"/>
      </w:r>
      <w:r>
        <w:rPr>
          <w:lang w:val="en-US"/>
        </w:rPr>
        <w:t xml:space="preserve"> Moscow: Progress Publishers, 1965. </w:t>
      </w:r>
      <w:r>
        <w:rPr>
          <w:lang w:val="en-US"/>
        </w:rPr>
        <w:sym w:font="Symbol" w:char="F02D"/>
      </w:r>
      <w:r>
        <w:rPr>
          <w:lang w:val="en-US"/>
        </w:rPr>
        <w:t xml:space="preserve"> P. 40-58.</w:t>
      </w:r>
    </w:p>
    <w:p w:rsidR="00D867A8" w:rsidRDefault="00D867A8" w:rsidP="00D867A8">
      <w:pPr>
        <w:ind w:firstLine="709"/>
        <w:rPr>
          <w:lang w:val="en-US"/>
        </w:rPr>
      </w:pPr>
      <w:r>
        <w:rPr>
          <w:b/>
          <w:lang w:val="en-US"/>
        </w:rPr>
        <w:t>TFP</w:t>
      </w:r>
      <w:r>
        <w:rPr>
          <w:lang w:val="en-US"/>
        </w:rPr>
        <w:t xml:space="preserve">  Forsyth F. The Fourth Protocol. </w:t>
      </w:r>
      <w:r>
        <w:rPr>
          <w:lang w:val="en-US"/>
        </w:rPr>
        <w:sym w:font="Symbol" w:char="F02D"/>
      </w:r>
      <w:r>
        <w:rPr>
          <w:lang w:val="en-US"/>
        </w:rPr>
        <w:t xml:space="preserve"> New York: Bantam Books, 1985. </w:t>
      </w:r>
      <w:r>
        <w:rPr>
          <w:lang w:val="en-US"/>
        </w:rPr>
        <w:sym w:font="Symbol" w:char="F02D"/>
      </w:r>
      <w:r>
        <w:rPr>
          <w:lang w:val="en-US"/>
        </w:rPr>
        <w:t xml:space="preserve"> 435 p.</w:t>
      </w:r>
    </w:p>
    <w:p w:rsidR="00D867A8" w:rsidRDefault="00D867A8" w:rsidP="00D867A8">
      <w:pPr>
        <w:ind w:firstLine="709"/>
        <w:rPr>
          <w:lang w:val="en-US"/>
        </w:rPr>
      </w:pPr>
      <w:r>
        <w:rPr>
          <w:b/>
          <w:lang w:val="en-US"/>
        </w:rPr>
        <w:t>TFS</w:t>
      </w:r>
      <w:r>
        <w:rPr>
          <w:lang w:val="en-US"/>
        </w:rPr>
        <w:t xml:space="preserve">  Christie A. The Four Suspects // Christie A. Selected Stories. </w:t>
      </w:r>
      <w:r>
        <w:rPr>
          <w:lang w:val="en-US"/>
        </w:rPr>
        <w:sym w:font="Symbol" w:char="F02D"/>
      </w:r>
      <w:r>
        <w:rPr>
          <w:lang w:val="en-US"/>
        </w:rPr>
        <w:t xml:space="preserve"> Moscow: Progress Publishers, 1976. </w:t>
      </w:r>
      <w:r>
        <w:rPr>
          <w:lang w:val="en-US"/>
        </w:rPr>
        <w:sym w:font="Symbol" w:char="F02D"/>
      </w:r>
      <w:r>
        <w:rPr>
          <w:lang w:val="en-US"/>
        </w:rPr>
        <w:t xml:space="preserve"> P. 165-186.</w:t>
      </w:r>
    </w:p>
    <w:p w:rsidR="00D867A8" w:rsidRDefault="00D867A8" w:rsidP="00D867A8">
      <w:pPr>
        <w:ind w:firstLine="709"/>
        <w:rPr>
          <w:lang w:val="en-US"/>
        </w:rPr>
      </w:pPr>
      <w:r>
        <w:rPr>
          <w:b/>
          <w:lang w:val="en-US"/>
        </w:rPr>
        <w:t>TG</w:t>
      </w:r>
      <w:r>
        <w:rPr>
          <w:lang w:val="en-US"/>
        </w:rPr>
        <w:t xml:space="preserve">  Davis P.A. The General. </w:t>
      </w:r>
      <w:r>
        <w:rPr>
          <w:lang w:val="en-US"/>
        </w:rPr>
        <w:sym w:font="Symbol" w:char="F02D"/>
      </w:r>
      <w:r>
        <w:rPr>
          <w:lang w:val="en-US"/>
        </w:rPr>
        <w:t xml:space="preserve"> New York: Berkley Books, 1999. </w:t>
      </w:r>
      <w:r>
        <w:rPr>
          <w:lang w:val="en-US"/>
        </w:rPr>
        <w:sym w:font="Symbol" w:char="F02D"/>
      </w:r>
      <w:r>
        <w:rPr>
          <w:lang w:val="en-US"/>
        </w:rPr>
        <w:t xml:space="preserve"> 201 p.</w:t>
      </w:r>
    </w:p>
    <w:p w:rsidR="00D867A8" w:rsidRDefault="00D867A8" w:rsidP="00D867A8">
      <w:pPr>
        <w:ind w:firstLine="709"/>
        <w:rPr>
          <w:lang w:val="en-US"/>
        </w:rPr>
      </w:pPr>
      <w:r>
        <w:rPr>
          <w:b/>
          <w:lang w:val="en-US"/>
        </w:rPr>
        <w:t>TGI</w:t>
      </w:r>
      <w:r>
        <w:rPr>
          <w:lang w:val="en-US"/>
        </w:rPr>
        <w:t xml:space="preserve">  Conan Doyle A.  The Greek Interpreter // Conan Doyle A. Selected Sto-ries. </w:t>
      </w:r>
      <w:r>
        <w:rPr>
          <w:lang w:val="en-US"/>
        </w:rPr>
        <w:sym w:font="Symbol" w:char="F02D"/>
      </w:r>
      <w:r>
        <w:rPr>
          <w:lang w:val="en-US"/>
        </w:rPr>
        <w:t xml:space="preserve"> Moscow: Progress Publishers, 1965. </w:t>
      </w:r>
      <w:r>
        <w:rPr>
          <w:lang w:val="en-US"/>
        </w:rPr>
        <w:sym w:font="Symbol" w:char="F02D"/>
      </w:r>
      <w:r>
        <w:rPr>
          <w:lang w:val="en-US"/>
        </w:rPr>
        <w:t xml:space="preserve"> P. 97-114.</w:t>
      </w:r>
    </w:p>
    <w:p w:rsidR="00D867A8" w:rsidRDefault="00D867A8" w:rsidP="00D867A8">
      <w:pPr>
        <w:ind w:firstLine="709"/>
        <w:rPr>
          <w:lang w:val="en-US"/>
        </w:rPr>
      </w:pPr>
      <w:r>
        <w:rPr>
          <w:b/>
          <w:lang w:val="en-US"/>
        </w:rPr>
        <w:t>THOD</w:t>
      </w:r>
      <w:r>
        <w:rPr>
          <w:lang w:val="en-US"/>
        </w:rPr>
        <w:t xml:space="preserve">  Christie A. The Herb of Death // Christie A. Selected Stories. </w:t>
      </w:r>
      <w:r>
        <w:rPr>
          <w:lang w:val="en-US"/>
        </w:rPr>
        <w:sym w:font="Symbol" w:char="F02D"/>
      </w:r>
      <w:r>
        <w:rPr>
          <w:lang w:val="en-US"/>
        </w:rPr>
        <w:t xml:space="preserve"> Mos-cow: Progress Publishers, 1976. </w:t>
      </w:r>
      <w:r>
        <w:rPr>
          <w:lang w:val="en-US"/>
        </w:rPr>
        <w:sym w:font="Symbol" w:char="F02D"/>
      </w:r>
      <w:r>
        <w:rPr>
          <w:lang w:val="en-US"/>
        </w:rPr>
        <w:t xml:space="preserve"> P. 187-207.</w:t>
      </w:r>
    </w:p>
    <w:p w:rsidR="00D867A8" w:rsidRDefault="00D867A8" w:rsidP="00D867A8">
      <w:pPr>
        <w:ind w:firstLine="709"/>
        <w:rPr>
          <w:lang w:val="en-US"/>
        </w:rPr>
      </w:pPr>
      <w:r>
        <w:rPr>
          <w:b/>
          <w:lang w:val="en-US"/>
        </w:rPr>
        <w:t>TKPM</w:t>
      </w:r>
      <w:r>
        <w:rPr>
          <w:lang w:val="en-US"/>
        </w:rPr>
        <w:t xml:space="preserve">  Christie A. The Kidnapped Prime Minister // Christie A. Selected Sto-ries. </w:t>
      </w:r>
      <w:r>
        <w:rPr>
          <w:lang w:val="en-US"/>
        </w:rPr>
        <w:sym w:font="Symbol" w:char="F02D"/>
      </w:r>
      <w:r>
        <w:rPr>
          <w:lang w:val="en-US"/>
        </w:rPr>
        <w:t xml:space="preserve"> Moscow: Progress Publishers, 1976. </w:t>
      </w:r>
      <w:r>
        <w:rPr>
          <w:lang w:val="en-US"/>
        </w:rPr>
        <w:sym w:font="Symbol" w:char="F02D"/>
      </w:r>
      <w:r>
        <w:rPr>
          <w:lang w:val="en-US"/>
        </w:rPr>
        <w:t xml:space="preserve"> P. 78-106.</w:t>
      </w:r>
    </w:p>
    <w:p w:rsidR="00D867A8" w:rsidRDefault="00D867A8" w:rsidP="00D867A8">
      <w:pPr>
        <w:ind w:left="142" w:firstLine="567"/>
        <w:rPr>
          <w:lang w:val="en-US"/>
        </w:rPr>
      </w:pPr>
      <w:r>
        <w:rPr>
          <w:b/>
          <w:lang w:val="en-US"/>
        </w:rPr>
        <w:t>TLN</w:t>
      </w:r>
      <w:r>
        <w:rPr>
          <w:lang w:val="en-US"/>
        </w:rPr>
        <w:t xml:space="preserve">  Christie A. Ten Little Niggers // Christie A. Selected Detective Prose. </w:t>
      </w:r>
      <w:r>
        <w:rPr>
          <w:lang w:val="en-US"/>
        </w:rPr>
        <w:sym w:font="Symbol" w:char="F02D"/>
      </w:r>
      <w:r>
        <w:rPr>
          <w:lang w:val="en-US"/>
        </w:rPr>
        <w:t xml:space="preserve"> Moscow: Raduga Publishers, 1989. </w:t>
      </w:r>
      <w:r>
        <w:rPr>
          <w:lang w:val="en-US"/>
        </w:rPr>
        <w:sym w:font="Symbol" w:char="F02D"/>
      </w:r>
      <w:r>
        <w:rPr>
          <w:lang w:val="en-US"/>
        </w:rPr>
        <w:t xml:space="preserve"> P. 155-301.</w:t>
      </w:r>
    </w:p>
    <w:p w:rsidR="00D867A8" w:rsidRDefault="00D867A8" w:rsidP="00D867A8">
      <w:pPr>
        <w:ind w:firstLine="709"/>
        <w:rPr>
          <w:lang w:val="en-US"/>
        </w:rPr>
      </w:pPr>
      <w:r>
        <w:rPr>
          <w:b/>
          <w:lang w:val="en-US"/>
        </w:rPr>
        <w:t>TLP</w:t>
      </w:r>
      <w:r>
        <w:rPr>
          <w:lang w:val="en-US"/>
        </w:rPr>
        <w:t xml:space="preserve">  Francis D. 10 lb. Penalty. </w:t>
      </w:r>
      <w:r>
        <w:rPr>
          <w:lang w:val="en-US"/>
        </w:rPr>
        <w:sym w:font="Symbol" w:char="F02D"/>
      </w:r>
      <w:r>
        <w:rPr>
          <w:lang w:val="en-US"/>
        </w:rPr>
        <w:t xml:space="preserve"> New York: Jove Books, 1998. </w:t>
      </w:r>
      <w:r>
        <w:rPr>
          <w:lang w:val="en-US"/>
        </w:rPr>
        <w:sym w:font="Symbol" w:char="F02D"/>
      </w:r>
      <w:r>
        <w:rPr>
          <w:lang w:val="en-US"/>
        </w:rPr>
        <w:t xml:space="preserve"> 306 p.</w:t>
      </w:r>
    </w:p>
    <w:p w:rsidR="00D867A8" w:rsidRDefault="00D867A8" w:rsidP="00D867A8">
      <w:pPr>
        <w:ind w:firstLine="709"/>
        <w:rPr>
          <w:lang w:val="en-US"/>
        </w:rPr>
      </w:pPr>
      <w:r>
        <w:rPr>
          <w:b/>
          <w:lang w:val="en-US"/>
        </w:rPr>
        <w:t>TLS</w:t>
      </w:r>
      <w:r>
        <w:rPr>
          <w:lang w:val="en-US"/>
        </w:rPr>
        <w:t xml:space="preserve">  Maugham W. S. The Lion’s Skin // Maugham W. S. Rain and Other Short Stories. </w:t>
      </w:r>
      <w:r>
        <w:rPr>
          <w:lang w:val="en-US"/>
        </w:rPr>
        <w:sym w:font="Symbol" w:char="F02D"/>
      </w:r>
      <w:r>
        <w:rPr>
          <w:lang w:val="en-US"/>
        </w:rPr>
        <w:t xml:space="preserve"> Moscow: Progress Publishers, 1977. – P. 129-164.</w:t>
      </w:r>
    </w:p>
    <w:p w:rsidR="00D867A8" w:rsidRDefault="00D867A8" w:rsidP="00D867A8">
      <w:pPr>
        <w:pStyle w:val="affffffff3"/>
        <w:rPr>
          <w:lang w:val="en-US"/>
        </w:rPr>
      </w:pPr>
      <w:r>
        <w:rPr>
          <w:b/>
          <w:lang w:val="en-US"/>
        </w:rPr>
        <w:t>TMC</w:t>
      </w:r>
      <w:r>
        <w:rPr>
          <w:lang w:val="en-US"/>
        </w:rPr>
        <w:t xml:space="preserve">  Hailey A. The Moneychangers. </w:t>
      </w:r>
      <w:r>
        <w:rPr>
          <w:lang w:val="en-US"/>
        </w:rPr>
        <w:sym w:font="Symbol" w:char="F02D"/>
      </w:r>
      <w:r>
        <w:rPr>
          <w:lang w:val="en-US"/>
        </w:rPr>
        <w:t xml:space="preserve"> London; New York; Toronto: Bantam Books, 1976. </w:t>
      </w:r>
      <w:r>
        <w:rPr>
          <w:lang w:val="en-US"/>
        </w:rPr>
        <w:sym w:font="Symbol" w:char="F02D"/>
      </w:r>
      <w:r>
        <w:rPr>
          <w:lang w:val="en-US"/>
        </w:rPr>
        <w:t xml:space="preserve"> 500 p.</w:t>
      </w:r>
    </w:p>
    <w:p w:rsidR="00D867A8" w:rsidRDefault="00D867A8" w:rsidP="00D867A8">
      <w:pPr>
        <w:ind w:firstLine="709"/>
        <w:rPr>
          <w:lang w:val="en-US"/>
        </w:rPr>
      </w:pPr>
      <w:r>
        <w:rPr>
          <w:b/>
          <w:lang w:val="en-US"/>
        </w:rPr>
        <w:lastRenderedPageBreak/>
        <w:t>TMM</w:t>
      </w:r>
      <w:r>
        <w:rPr>
          <w:lang w:val="en-US"/>
        </w:rPr>
        <w:t xml:space="preserve">  Christie A. Tape-Measure Murder // Christie A. Selected Stories. </w:t>
      </w:r>
      <w:r>
        <w:rPr>
          <w:lang w:val="en-US"/>
        </w:rPr>
        <w:sym w:font="Symbol" w:char="F02D"/>
      </w:r>
      <w:r>
        <w:rPr>
          <w:lang w:val="en-US"/>
        </w:rPr>
        <w:t xml:space="preserve"> Moscow: Progress Publishers, 1976. </w:t>
      </w:r>
      <w:r>
        <w:rPr>
          <w:lang w:val="en-US"/>
        </w:rPr>
        <w:sym w:font="Symbol" w:char="F02D"/>
      </w:r>
      <w:r>
        <w:rPr>
          <w:lang w:val="en-US"/>
        </w:rPr>
        <w:t xml:space="preserve"> P. 107-126.</w:t>
      </w:r>
    </w:p>
    <w:p w:rsidR="00D867A8" w:rsidRDefault="00D867A8" w:rsidP="00D867A8">
      <w:pPr>
        <w:ind w:firstLine="709"/>
        <w:rPr>
          <w:lang w:val="en-US"/>
        </w:rPr>
      </w:pPr>
      <w:r>
        <w:rPr>
          <w:b/>
          <w:lang w:val="en-US"/>
        </w:rPr>
        <w:t>TMOTBJ</w:t>
      </w:r>
      <w:r>
        <w:rPr>
          <w:lang w:val="en-US"/>
        </w:rPr>
        <w:t xml:space="preserve">  Christie A. The Mystery of the Blue Jar // Christie A. Selected Sto-ries. </w:t>
      </w:r>
      <w:r>
        <w:rPr>
          <w:lang w:val="en-US"/>
        </w:rPr>
        <w:sym w:font="Symbol" w:char="F02D"/>
      </w:r>
      <w:r>
        <w:rPr>
          <w:lang w:val="en-US"/>
        </w:rPr>
        <w:t xml:space="preserve"> Moscow: Progress Publishers, 1976. </w:t>
      </w:r>
      <w:r>
        <w:rPr>
          <w:lang w:val="en-US"/>
        </w:rPr>
        <w:sym w:font="Symbol" w:char="F02D"/>
      </w:r>
      <w:r>
        <w:rPr>
          <w:lang w:val="en-US"/>
        </w:rPr>
        <w:t xml:space="preserve"> P. 262-290.</w:t>
      </w:r>
    </w:p>
    <w:p w:rsidR="00D867A8" w:rsidRDefault="00D867A8" w:rsidP="00D867A8">
      <w:pPr>
        <w:ind w:left="142" w:firstLine="567"/>
        <w:rPr>
          <w:lang w:val="en-US"/>
        </w:rPr>
      </w:pPr>
      <w:r>
        <w:rPr>
          <w:b/>
          <w:lang w:val="en-US"/>
        </w:rPr>
        <w:t>TMOTSC</w:t>
      </w:r>
      <w:r>
        <w:rPr>
          <w:lang w:val="en-US"/>
        </w:rPr>
        <w:t xml:space="preserve">  Christie A. The Mystery of the Spanish Chest // Christie A. Sele-cted Detective Prose. </w:t>
      </w:r>
      <w:r>
        <w:rPr>
          <w:lang w:val="en-US"/>
        </w:rPr>
        <w:sym w:font="Symbol" w:char="F02D"/>
      </w:r>
      <w:r>
        <w:rPr>
          <w:lang w:val="en-US"/>
        </w:rPr>
        <w:t xml:space="preserve"> Moscow: Raduga Publishers, 1989. </w:t>
      </w:r>
      <w:r>
        <w:rPr>
          <w:lang w:val="en-US"/>
        </w:rPr>
        <w:sym w:font="Symbol" w:char="F02D"/>
      </w:r>
      <w:r>
        <w:rPr>
          <w:lang w:val="en-US"/>
        </w:rPr>
        <w:t xml:space="preserve"> P. 314-346.</w:t>
      </w:r>
    </w:p>
    <w:p w:rsidR="00D867A8" w:rsidRDefault="00D867A8" w:rsidP="00D867A8">
      <w:pPr>
        <w:ind w:firstLine="709"/>
        <w:rPr>
          <w:lang w:val="en-US"/>
        </w:rPr>
      </w:pPr>
      <w:r>
        <w:rPr>
          <w:b/>
          <w:lang w:val="en-US"/>
        </w:rPr>
        <w:t>TMS</w:t>
      </w:r>
      <w:r>
        <w:rPr>
          <w:lang w:val="en-US"/>
        </w:rPr>
        <w:t xml:space="preserve">  Collins W. The Moonstone. </w:t>
      </w:r>
      <w:r>
        <w:rPr>
          <w:lang w:val="en-US"/>
        </w:rPr>
        <w:sym w:font="Symbol" w:char="F02D"/>
      </w:r>
      <w:r>
        <w:rPr>
          <w:lang w:val="en-US"/>
        </w:rPr>
        <w:t xml:space="preserve"> Moscow: Foreign Languages Publishing House, 1957. </w:t>
      </w:r>
      <w:r>
        <w:rPr>
          <w:lang w:val="en-US"/>
        </w:rPr>
        <w:sym w:font="Symbol" w:char="F02D"/>
      </w:r>
      <w:r>
        <w:rPr>
          <w:lang w:val="en-US"/>
        </w:rPr>
        <w:t xml:space="preserve"> 247 p.</w:t>
      </w:r>
    </w:p>
    <w:p w:rsidR="00D867A8" w:rsidRDefault="00D867A8" w:rsidP="00D867A8">
      <w:pPr>
        <w:ind w:firstLine="709"/>
        <w:rPr>
          <w:lang w:val="en-US"/>
        </w:rPr>
      </w:pPr>
      <w:r>
        <w:rPr>
          <w:b/>
          <w:lang w:val="en-US"/>
        </w:rPr>
        <w:t>TO</w:t>
      </w:r>
      <w:r>
        <w:rPr>
          <w:lang w:val="en-US"/>
        </w:rPr>
        <w:t xml:space="preserve">  Maugham W. S. The Outstation // Maugham W. S. Rain and Other Short Stories. </w:t>
      </w:r>
      <w:r>
        <w:rPr>
          <w:lang w:val="en-US"/>
        </w:rPr>
        <w:sym w:font="Symbol" w:char="F02D"/>
      </w:r>
      <w:r>
        <w:rPr>
          <w:lang w:val="en-US"/>
        </w:rPr>
        <w:t xml:space="preserve"> Moscow: Progress Publishers, 1977. – P. 84-128.</w:t>
      </w:r>
    </w:p>
    <w:p w:rsidR="00D867A8" w:rsidRDefault="00D867A8" w:rsidP="00D867A8">
      <w:pPr>
        <w:ind w:firstLine="709"/>
        <w:rPr>
          <w:lang w:val="en-US"/>
        </w:rPr>
      </w:pPr>
      <w:r>
        <w:rPr>
          <w:b/>
          <w:lang w:val="en-US"/>
        </w:rPr>
        <w:t>TPO</w:t>
      </w:r>
      <w:r>
        <w:rPr>
          <w:lang w:val="en-US"/>
        </w:rPr>
        <w:t xml:space="preserve">  Rathbone J. The Pandora option. </w:t>
      </w:r>
      <w:r>
        <w:rPr>
          <w:lang w:val="en-US"/>
        </w:rPr>
        <w:sym w:font="Symbol" w:char="F02D"/>
      </w:r>
      <w:r>
        <w:rPr>
          <w:lang w:val="en-US"/>
        </w:rPr>
        <w:t xml:space="preserve"> London: Mandarin, 1991. </w:t>
      </w:r>
      <w:r>
        <w:rPr>
          <w:lang w:val="en-US"/>
        </w:rPr>
        <w:sym w:font="Symbol" w:char="F02D"/>
      </w:r>
      <w:r>
        <w:rPr>
          <w:lang w:val="en-US"/>
        </w:rPr>
        <w:t xml:space="preserve"> 441 p.</w:t>
      </w:r>
    </w:p>
    <w:p w:rsidR="00D867A8" w:rsidRDefault="00D867A8" w:rsidP="00D867A8">
      <w:pPr>
        <w:ind w:firstLine="709"/>
        <w:rPr>
          <w:lang w:val="en-US"/>
        </w:rPr>
      </w:pPr>
      <w:r>
        <w:rPr>
          <w:b/>
          <w:lang w:val="en-US"/>
        </w:rPr>
        <w:t>TPODG</w:t>
      </w:r>
      <w:r>
        <w:rPr>
          <w:lang w:val="en-US"/>
        </w:rPr>
        <w:t xml:space="preserve">  Wilde O. The Picture of Dorian Gray. </w:t>
      </w:r>
      <w:r>
        <w:rPr>
          <w:lang w:val="en-US"/>
        </w:rPr>
        <w:sym w:font="Symbol" w:char="F02D"/>
      </w:r>
      <w:r>
        <w:rPr>
          <w:lang w:val="en-US"/>
        </w:rPr>
        <w:t xml:space="preserve"> Kiev: Dnipro Publishers, 1978. </w:t>
      </w:r>
      <w:r>
        <w:rPr>
          <w:lang w:val="en-US"/>
        </w:rPr>
        <w:sym w:font="Symbol" w:char="F02D"/>
      </w:r>
      <w:r>
        <w:rPr>
          <w:lang w:val="en-US"/>
        </w:rPr>
        <w:t xml:space="preserve"> 231 p. </w:t>
      </w:r>
    </w:p>
    <w:p w:rsidR="00D867A8" w:rsidRDefault="00D867A8" w:rsidP="00D867A8">
      <w:pPr>
        <w:ind w:firstLine="709"/>
        <w:rPr>
          <w:lang w:val="en-US"/>
        </w:rPr>
      </w:pPr>
      <w:r>
        <w:rPr>
          <w:b/>
          <w:lang w:val="en-US"/>
        </w:rPr>
        <w:t>TRD</w:t>
      </w:r>
      <w:r>
        <w:rPr>
          <w:lang w:val="en-US"/>
        </w:rPr>
        <w:t xml:space="preserve">  Maugham W.S. The Round Dozen // Maugham W.S. Collected Short Stories. Volume 2. </w:t>
      </w:r>
      <w:r>
        <w:rPr>
          <w:lang w:val="en-US"/>
        </w:rPr>
        <w:sym w:font="Symbol" w:char="F02D"/>
      </w:r>
      <w:r>
        <w:rPr>
          <w:lang w:val="en-US"/>
        </w:rPr>
        <w:t xml:space="preserve"> London: Penguin Books, 1982. </w:t>
      </w:r>
      <w:r>
        <w:rPr>
          <w:lang w:val="en-US"/>
        </w:rPr>
        <w:sym w:font="Symbol" w:char="F02D"/>
      </w:r>
      <w:r>
        <w:rPr>
          <w:lang w:val="en-US"/>
        </w:rPr>
        <w:t xml:space="preserve"> P. 291-313.</w:t>
      </w:r>
    </w:p>
    <w:p w:rsidR="00D867A8" w:rsidRDefault="00D867A8" w:rsidP="00D867A8">
      <w:pPr>
        <w:ind w:firstLine="709"/>
        <w:rPr>
          <w:lang w:val="en-US"/>
        </w:rPr>
      </w:pPr>
      <w:r>
        <w:rPr>
          <w:b/>
          <w:lang w:val="en-US"/>
        </w:rPr>
        <w:t>TRP</w:t>
      </w:r>
      <w:r>
        <w:rPr>
          <w:lang w:val="en-US"/>
        </w:rPr>
        <w:t xml:space="preserve">  Conan Doyle A. The Resident Patient // Conan Doyle A. Selected Sto-ries. </w:t>
      </w:r>
      <w:r>
        <w:rPr>
          <w:lang w:val="en-US"/>
        </w:rPr>
        <w:sym w:font="Symbol" w:char="F02D"/>
      </w:r>
      <w:r>
        <w:rPr>
          <w:lang w:val="en-US"/>
        </w:rPr>
        <w:t xml:space="preserve"> Moscow: Progress Publishers, 1965. </w:t>
      </w:r>
      <w:r>
        <w:rPr>
          <w:lang w:val="en-US"/>
        </w:rPr>
        <w:sym w:font="Symbol" w:char="F02D"/>
      </w:r>
      <w:r>
        <w:rPr>
          <w:lang w:val="en-US"/>
        </w:rPr>
        <w:t xml:space="preserve"> P. 78-96.</w:t>
      </w:r>
    </w:p>
    <w:p w:rsidR="00D867A8" w:rsidRDefault="00D867A8" w:rsidP="00D867A8">
      <w:pPr>
        <w:ind w:firstLine="709"/>
        <w:rPr>
          <w:lang w:val="en-US"/>
        </w:rPr>
      </w:pPr>
      <w:r>
        <w:rPr>
          <w:b/>
          <w:lang w:val="en-US"/>
        </w:rPr>
        <w:t xml:space="preserve">TRS </w:t>
      </w:r>
      <w:r>
        <w:rPr>
          <w:lang w:val="en-US"/>
        </w:rPr>
        <w:t xml:space="preserve"> Conan Doyle A. The Reigate Squires // Conan Doyle A. Selected Stories. </w:t>
      </w:r>
      <w:r>
        <w:rPr>
          <w:lang w:val="en-US"/>
        </w:rPr>
        <w:sym w:font="Symbol" w:char="F02D"/>
      </w:r>
      <w:r>
        <w:rPr>
          <w:lang w:val="en-US"/>
        </w:rPr>
        <w:t xml:space="preserve"> Moscow: Progress Publishers, 1965. </w:t>
      </w:r>
      <w:r>
        <w:rPr>
          <w:lang w:val="en-US"/>
        </w:rPr>
        <w:sym w:font="Symbol" w:char="F02D"/>
      </w:r>
      <w:r>
        <w:rPr>
          <w:lang w:val="en-US"/>
        </w:rPr>
        <w:t xml:space="preserve"> P. 59-77.</w:t>
      </w:r>
    </w:p>
    <w:p w:rsidR="00D867A8" w:rsidRDefault="00D867A8" w:rsidP="00D867A8">
      <w:pPr>
        <w:ind w:firstLine="709"/>
        <w:rPr>
          <w:lang w:val="uk-UA"/>
        </w:rPr>
      </w:pPr>
      <w:r>
        <w:rPr>
          <w:b/>
          <w:lang w:val="en-US"/>
        </w:rPr>
        <w:t>TS</w:t>
      </w:r>
      <w:r>
        <w:rPr>
          <w:lang w:val="en-US"/>
        </w:rPr>
        <w:t xml:space="preserve">  Murdoch I. The Sandcastle. </w:t>
      </w:r>
      <w:r>
        <w:rPr>
          <w:lang w:val="en-US"/>
        </w:rPr>
        <w:sym w:font="Symbol" w:char="F02D"/>
      </w:r>
      <w:r>
        <w:rPr>
          <w:lang w:val="en-US"/>
        </w:rPr>
        <w:t xml:space="preserve"> </w:t>
      </w:r>
      <w:r>
        <w:rPr>
          <w:lang w:val="uk-UA"/>
        </w:rPr>
        <w:t xml:space="preserve">Ленинград: Просвещение, 1975. </w:t>
      </w:r>
      <w:r>
        <w:rPr>
          <w:lang w:val="en-US"/>
        </w:rPr>
        <w:sym w:font="Symbol" w:char="F02D"/>
      </w:r>
      <w:r>
        <w:rPr>
          <w:lang w:val="uk-UA"/>
        </w:rPr>
        <w:t xml:space="preserve"> </w:t>
      </w:r>
      <w:r>
        <w:rPr>
          <w:lang w:val="en-US"/>
        </w:rPr>
        <w:t xml:space="preserve"> </w:t>
      </w:r>
      <w:r>
        <w:rPr>
          <w:lang w:val="uk-UA"/>
        </w:rPr>
        <w:t>215 р.</w:t>
      </w:r>
    </w:p>
    <w:p w:rsidR="00D867A8" w:rsidRDefault="00D867A8" w:rsidP="00D867A8">
      <w:pPr>
        <w:ind w:firstLine="709"/>
        <w:rPr>
          <w:lang w:val="en-US"/>
        </w:rPr>
      </w:pPr>
      <w:r>
        <w:rPr>
          <w:b/>
          <w:lang w:val="en-US"/>
        </w:rPr>
        <w:t xml:space="preserve">TSC </w:t>
      </w:r>
      <w:r>
        <w:rPr>
          <w:lang w:val="en-US"/>
        </w:rPr>
        <w:t xml:space="preserve"> Conan Doyle A.  The Solitary Cyclist // Conan Doyle A. Selected Sto-ries. </w:t>
      </w:r>
      <w:r>
        <w:rPr>
          <w:lang w:val="en-US"/>
        </w:rPr>
        <w:sym w:font="Symbol" w:char="F02D"/>
      </w:r>
      <w:r>
        <w:rPr>
          <w:lang w:val="en-US"/>
        </w:rPr>
        <w:t xml:space="preserve"> Moscow: Progress Publishers, 1965 </w:t>
      </w:r>
      <w:r>
        <w:rPr>
          <w:lang w:val="en-US"/>
        </w:rPr>
        <w:sym w:font="Symbol" w:char="F02D"/>
      </w:r>
      <w:r>
        <w:rPr>
          <w:lang w:val="en-US"/>
        </w:rPr>
        <w:t xml:space="preserve"> P. 115-134.</w:t>
      </w:r>
    </w:p>
    <w:p w:rsidR="00D867A8" w:rsidRDefault="00D867A8" w:rsidP="00D867A8">
      <w:pPr>
        <w:ind w:firstLine="709"/>
        <w:rPr>
          <w:lang w:val="en-US"/>
        </w:rPr>
      </w:pPr>
      <w:r>
        <w:rPr>
          <w:b/>
          <w:lang w:val="en-US"/>
        </w:rPr>
        <w:t>TTHL</w:t>
      </w:r>
      <w:r>
        <w:rPr>
          <w:lang w:val="en-US"/>
        </w:rPr>
        <w:t xml:space="preserve">  Glanville B. The Thing He Loves // Making it all right. Modern En-glish Short Stories. – Mocsow: Progress Publishers. – 1978. – P. 167-180.</w:t>
      </w:r>
    </w:p>
    <w:p w:rsidR="00D867A8" w:rsidRDefault="00D867A8" w:rsidP="00D867A8">
      <w:pPr>
        <w:ind w:firstLine="709"/>
        <w:rPr>
          <w:lang w:val="en-US"/>
        </w:rPr>
      </w:pPr>
      <w:r>
        <w:rPr>
          <w:b/>
          <w:lang w:val="en-US"/>
        </w:rPr>
        <w:t>TVOW</w:t>
      </w:r>
      <w:r>
        <w:rPr>
          <w:lang w:val="en-US"/>
        </w:rPr>
        <w:t xml:space="preserve">  Maugham W.S. The Vessel of Wrath // Maugham W.S. Collected Short Stories. Volume 2. </w:t>
      </w:r>
      <w:r>
        <w:rPr>
          <w:lang w:val="en-US"/>
        </w:rPr>
        <w:sym w:font="Symbol" w:char="F02D"/>
      </w:r>
      <w:r>
        <w:rPr>
          <w:lang w:val="en-US"/>
        </w:rPr>
        <w:t xml:space="preserve"> London: Penguin Books, 1982. </w:t>
      </w:r>
      <w:r>
        <w:rPr>
          <w:lang w:val="en-US"/>
        </w:rPr>
        <w:sym w:font="Symbol" w:char="F02D"/>
      </w:r>
      <w:r>
        <w:rPr>
          <w:lang w:val="en-US"/>
        </w:rPr>
        <w:t xml:space="preserve"> P. 9-41.</w:t>
      </w:r>
    </w:p>
    <w:p w:rsidR="00D867A8" w:rsidRDefault="00D867A8" w:rsidP="00D867A8">
      <w:pPr>
        <w:ind w:firstLine="709"/>
        <w:rPr>
          <w:lang w:val="en-US"/>
        </w:rPr>
      </w:pPr>
      <w:r>
        <w:rPr>
          <w:b/>
          <w:lang w:val="en-US"/>
        </w:rPr>
        <w:t>WDTAE</w:t>
      </w:r>
      <w:r>
        <w:rPr>
          <w:lang w:val="en-US"/>
        </w:rPr>
        <w:t xml:space="preserve">  Christie A. Why Didn’t They Ask Evans. – </w:t>
      </w:r>
      <w:r>
        <w:t>М</w:t>
      </w:r>
      <w:r w:rsidRPr="00D867A8">
        <w:rPr>
          <w:lang w:val="en-US"/>
        </w:rPr>
        <w:t xml:space="preserve">.: </w:t>
      </w:r>
      <w:r>
        <w:t>Высшая</w:t>
      </w:r>
      <w:r w:rsidRPr="00D867A8">
        <w:rPr>
          <w:lang w:val="en-US"/>
        </w:rPr>
        <w:t xml:space="preserve"> </w:t>
      </w:r>
      <w:r>
        <w:t>школа</w:t>
      </w:r>
      <w:r w:rsidRPr="00D867A8">
        <w:rPr>
          <w:lang w:val="en-US"/>
        </w:rPr>
        <w:t xml:space="preserve">, </w:t>
      </w:r>
      <w:r>
        <w:rPr>
          <w:lang w:val="en-US"/>
        </w:rPr>
        <w:t>1991. – 175 с.</w:t>
      </w:r>
    </w:p>
    <w:p w:rsidR="00D867A8" w:rsidRDefault="00D867A8" w:rsidP="00D867A8">
      <w:pPr>
        <w:ind w:firstLine="709"/>
        <w:rPr>
          <w:lang w:val="en-US"/>
        </w:rPr>
      </w:pPr>
    </w:p>
    <w:p w:rsidR="00D867A8" w:rsidRDefault="00D867A8" w:rsidP="00D867A8">
      <w:pPr>
        <w:ind w:firstLine="709"/>
        <w:rPr>
          <w:lang w:val="en-US"/>
        </w:rPr>
      </w:pPr>
      <w:r>
        <w:rPr>
          <w:b/>
          <w:lang w:val="en-US"/>
        </w:rPr>
        <w:t>FT</w:t>
      </w:r>
      <w:r>
        <w:rPr>
          <w:lang w:val="en-US"/>
        </w:rPr>
        <w:t xml:space="preserve">  Financial Times. </w:t>
      </w:r>
      <w:r>
        <w:rPr>
          <w:lang w:val="en-US"/>
        </w:rPr>
        <w:sym w:font="Symbol" w:char="F02D"/>
      </w:r>
      <w:r>
        <w:rPr>
          <w:lang w:val="en-US"/>
        </w:rPr>
        <w:t xml:space="preserve"> 1997. </w:t>
      </w:r>
      <w:r>
        <w:rPr>
          <w:lang w:val="en-US"/>
        </w:rPr>
        <w:sym w:font="Symbol" w:char="F02D"/>
      </w:r>
      <w:r>
        <w:rPr>
          <w:lang w:val="en-US"/>
        </w:rPr>
        <w:t xml:space="preserve"> September 27 / September 28. </w:t>
      </w:r>
      <w:r>
        <w:rPr>
          <w:lang w:val="en-US"/>
        </w:rPr>
        <w:sym w:font="Symbol" w:char="F02D"/>
      </w:r>
      <w:r>
        <w:rPr>
          <w:lang w:val="en-US"/>
        </w:rPr>
        <w:t xml:space="preserve"> N 33, 407.</w:t>
      </w:r>
    </w:p>
    <w:p w:rsidR="00D867A8" w:rsidRDefault="00D867A8" w:rsidP="00D867A8">
      <w:pPr>
        <w:ind w:firstLine="709"/>
        <w:rPr>
          <w:lang w:val="en-US"/>
        </w:rPr>
      </w:pPr>
      <w:r>
        <w:rPr>
          <w:b/>
          <w:lang w:val="en-US"/>
        </w:rPr>
        <w:t>TG</w:t>
      </w:r>
      <w:r>
        <w:rPr>
          <w:lang w:val="en-US"/>
        </w:rPr>
        <w:t xml:space="preserve">  The Guardian. </w:t>
      </w:r>
      <w:r>
        <w:rPr>
          <w:lang w:val="en-US"/>
        </w:rPr>
        <w:sym w:font="Symbol" w:char="F02D"/>
      </w:r>
      <w:r>
        <w:rPr>
          <w:lang w:val="en-US"/>
        </w:rPr>
        <w:t xml:space="preserve"> 1997. </w:t>
      </w:r>
      <w:r>
        <w:rPr>
          <w:lang w:val="en-US"/>
        </w:rPr>
        <w:sym w:font="Symbol" w:char="F02D"/>
      </w:r>
      <w:r>
        <w:rPr>
          <w:lang w:val="en-US"/>
        </w:rPr>
        <w:t xml:space="preserve"> January 28. </w:t>
      </w:r>
      <w:r>
        <w:rPr>
          <w:lang w:val="en-US"/>
        </w:rPr>
        <w:sym w:font="Symbol" w:char="F02D"/>
      </w:r>
      <w:r>
        <w:rPr>
          <w:lang w:val="en-US"/>
        </w:rPr>
        <w:t xml:space="preserve"> N 46, 772.</w:t>
      </w:r>
    </w:p>
    <w:p w:rsidR="00D867A8" w:rsidRDefault="00D867A8" w:rsidP="00D867A8">
      <w:pPr>
        <w:ind w:firstLine="709"/>
        <w:rPr>
          <w:lang w:val="en-US"/>
        </w:rPr>
      </w:pPr>
      <w:r>
        <w:rPr>
          <w:b/>
          <w:lang w:val="en-US"/>
        </w:rPr>
        <w:t xml:space="preserve">HT1  </w:t>
      </w:r>
      <w:r>
        <w:rPr>
          <w:lang w:val="en-US"/>
        </w:rPr>
        <w:t xml:space="preserve">Herald Tribune. </w:t>
      </w:r>
      <w:r>
        <w:rPr>
          <w:lang w:val="en-US"/>
        </w:rPr>
        <w:sym w:font="Symbol" w:char="F02D"/>
      </w:r>
      <w:r>
        <w:rPr>
          <w:lang w:val="en-US"/>
        </w:rPr>
        <w:t xml:space="preserve"> 1997. – March 26. </w:t>
      </w:r>
      <w:r>
        <w:rPr>
          <w:lang w:val="en-US"/>
        </w:rPr>
        <w:sym w:font="Symbol" w:char="F02D"/>
      </w:r>
      <w:r>
        <w:rPr>
          <w:lang w:val="en-US"/>
        </w:rPr>
        <w:t xml:space="preserve"> N 35, 479.</w:t>
      </w:r>
    </w:p>
    <w:p w:rsidR="00D867A8" w:rsidRPr="00D867A8" w:rsidRDefault="00D867A8" w:rsidP="00D867A8">
      <w:pPr>
        <w:ind w:firstLine="709"/>
      </w:pPr>
      <w:r>
        <w:rPr>
          <w:b/>
          <w:lang w:val="en-US"/>
        </w:rPr>
        <w:t>HT2</w:t>
      </w:r>
      <w:r>
        <w:rPr>
          <w:lang w:val="en-US"/>
        </w:rPr>
        <w:t xml:space="preserve">  Herald Tribune. </w:t>
      </w:r>
      <w:r>
        <w:rPr>
          <w:lang w:val="en-US"/>
        </w:rPr>
        <w:sym w:font="Symbol" w:char="F02D"/>
      </w:r>
      <w:r>
        <w:rPr>
          <w:lang w:val="en-US"/>
        </w:rPr>
        <w:t xml:space="preserve"> 1997. – September 8. </w:t>
      </w:r>
      <w:r>
        <w:rPr>
          <w:lang w:val="en-US"/>
        </w:rPr>
        <w:sym w:font="Symbol" w:char="F02D"/>
      </w:r>
      <w:r>
        <w:rPr>
          <w:lang w:val="en-US"/>
        </w:rPr>
        <w:t xml:space="preserve"> N</w:t>
      </w:r>
      <w:r w:rsidRPr="00D867A8">
        <w:t xml:space="preserve"> 35, 620.</w:t>
      </w:r>
    </w:p>
    <w:p w:rsidR="00E8063E" w:rsidRPr="00290ED5" w:rsidRDefault="00E8063E" w:rsidP="00D867A8">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2" w:name="_PictureBullets"/>
      <w:bookmarkEnd w:id="32"/>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964" w:rsidRDefault="009A7964">
      <w:r>
        <w:separator/>
      </w:r>
    </w:p>
  </w:endnote>
  <w:endnote w:type="continuationSeparator" w:id="0">
    <w:p w:rsidR="009A7964" w:rsidRDefault="009A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964" w:rsidRDefault="009A7964">
      <w:r>
        <w:separator/>
      </w:r>
    </w:p>
  </w:footnote>
  <w:footnote w:type="continuationSeparator" w:id="0">
    <w:p w:rsidR="009A7964" w:rsidRDefault="009A7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7059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7">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8">
    <w:nsid w:val="1E5679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236A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1">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78D24DA"/>
    <w:multiLevelType w:val="singleLevel"/>
    <w:tmpl w:val="0419000F"/>
    <w:lvl w:ilvl="0">
      <w:start w:val="1"/>
      <w:numFmt w:val="decimal"/>
      <w:lvlText w:val="%1."/>
      <w:lvlJc w:val="left"/>
      <w:pPr>
        <w:tabs>
          <w:tab w:val="num" w:pos="360"/>
        </w:tabs>
        <w:ind w:left="360" w:hanging="360"/>
      </w:pPr>
    </w:lvl>
  </w:abstractNum>
  <w:abstractNum w:abstractNumId="56">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5CE802A9"/>
    <w:multiLevelType w:val="singleLevel"/>
    <w:tmpl w:val="FFD8BE90"/>
    <w:lvl w:ilvl="0">
      <w:start w:val="1"/>
      <w:numFmt w:val="decimal"/>
      <w:pStyle w:val="215"/>
      <w:lvlText w:val="%1."/>
      <w:lvlJc w:val="left"/>
      <w:pPr>
        <w:tabs>
          <w:tab w:val="num" w:pos="360"/>
        </w:tabs>
        <w:ind w:left="360" w:hanging="360"/>
      </w:pPr>
    </w:lvl>
  </w:abstractNum>
  <w:abstractNum w:abstractNumId="59">
    <w:nsid w:val="611247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644455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3">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4">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5">
    <w:nsid w:val="7A5566A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6"/>
  </w:num>
  <w:num w:numId="37">
    <w:abstractNumId w:val="45"/>
  </w:num>
  <w:num w:numId="38">
    <w:abstractNumId w:val="54"/>
  </w:num>
  <w:num w:numId="39">
    <w:abstractNumId w:val="57"/>
  </w:num>
  <w:num w:numId="40">
    <w:abstractNumId w:val="7"/>
  </w:num>
  <w:num w:numId="41">
    <w:abstractNumId w:val="6"/>
  </w:num>
  <w:num w:numId="42">
    <w:abstractNumId w:val="5"/>
  </w:num>
  <w:num w:numId="43">
    <w:abstractNumId w:val="51"/>
  </w:num>
  <w:num w:numId="44">
    <w:abstractNumId w:val="53"/>
  </w:num>
  <w:num w:numId="45">
    <w:abstractNumId w:val="52"/>
  </w:num>
  <w:num w:numId="46">
    <w:abstractNumId w:val="0"/>
  </w:num>
  <w:num w:numId="47">
    <w:abstractNumId w:val="56"/>
  </w:num>
  <w:num w:numId="48">
    <w:abstractNumId w:val="47"/>
  </w:num>
  <w:num w:numId="49">
    <w:abstractNumId w:val="3"/>
  </w:num>
  <w:num w:numId="50">
    <w:abstractNumId w:val="2"/>
  </w:num>
  <w:num w:numId="51">
    <w:abstractNumId w:val="1"/>
  </w:num>
  <w:num w:numId="52">
    <w:abstractNumId w:val="50"/>
  </w:num>
  <w:num w:numId="53">
    <w:abstractNumId w:val="64"/>
  </w:num>
  <w:num w:numId="54">
    <w:abstractNumId w:val="4"/>
  </w:num>
  <w:num w:numId="55">
    <w:abstractNumId w:val="58"/>
  </w:num>
  <w:num w:numId="56">
    <w:abstractNumId w:val="61"/>
  </w:num>
  <w:num w:numId="57">
    <w:abstractNumId w:val="62"/>
  </w:num>
  <w:num w:numId="58">
    <w:abstractNumId w:val="63"/>
  </w:num>
  <w:num w:numId="59">
    <w:abstractNumId w:val="8"/>
  </w:num>
  <w:num w:numId="60">
    <w:abstractNumId w:val="44"/>
  </w:num>
  <w:num w:numId="61">
    <w:abstractNumId w:val="65"/>
  </w:num>
  <w:num w:numId="62">
    <w:abstractNumId w:val="60"/>
  </w:num>
  <w:num w:numId="63">
    <w:abstractNumId w:val="48"/>
  </w:num>
  <w:num w:numId="64">
    <w:abstractNumId w:val="59"/>
  </w:num>
  <w:num w:numId="65">
    <w:abstractNumId w:val="49"/>
  </w:num>
  <w:num w:numId="66">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3285"/>
    <w:rsid w:val="00017C64"/>
    <w:rsid w:val="0002038C"/>
    <w:rsid w:val="00022778"/>
    <w:rsid w:val="00022CF5"/>
    <w:rsid w:val="000236C9"/>
    <w:rsid w:val="000312C4"/>
    <w:rsid w:val="00031EB2"/>
    <w:rsid w:val="0003329C"/>
    <w:rsid w:val="000336B3"/>
    <w:rsid w:val="0004076E"/>
    <w:rsid w:val="0004111E"/>
    <w:rsid w:val="00043793"/>
    <w:rsid w:val="0005052B"/>
    <w:rsid w:val="00051685"/>
    <w:rsid w:val="0005272D"/>
    <w:rsid w:val="000561E5"/>
    <w:rsid w:val="0005668F"/>
    <w:rsid w:val="00057DAB"/>
    <w:rsid w:val="000601A6"/>
    <w:rsid w:val="000609C1"/>
    <w:rsid w:val="00062399"/>
    <w:rsid w:val="00063168"/>
    <w:rsid w:val="00070BFB"/>
    <w:rsid w:val="000737AA"/>
    <w:rsid w:val="00073CB6"/>
    <w:rsid w:val="00073D5C"/>
    <w:rsid w:val="00075CD7"/>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0ACD"/>
    <w:rsid w:val="00131584"/>
    <w:rsid w:val="0013651E"/>
    <w:rsid w:val="00136956"/>
    <w:rsid w:val="00136C5F"/>
    <w:rsid w:val="00137774"/>
    <w:rsid w:val="001407E0"/>
    <w:rsid w:val="001412DA"/>
    <w:rsid w:val="001422D9"/>
    <w:rsid w:val="00142A4E"/>
    <w:rsid w:val="0014481E"/>
    <w:rsid w:val="001500D2"/>
    <w:rsid w:val="0015340A"/>
    <w:rsid w:val="00153A41"/>
    <w:rsid w:val="001545FE"/>
    <w:rsid w:val="001562E2"/>
    <w:rsid w:val="00157034"/>
    <w:rsid w:val="001605EF"/>
    <w:rsid w:val="001611E8"/>
    <w:rsid w:val="00161AF8"/>
    <w:rsid w:val="00162A81"/>
    <w:rsid w:val="00166386"/>
    <w:rsid w:val="00166F4D"/>
    <w:rsid w:val="00171370"/>
    <w:rsid w:val="00172D21"/>
    <w:rsid w:val="00172F97"/>
    <w:rsid w:val="00177A6B"/>
    <w:rsid w:val="00177F58"/>
    <w:rsid w:val="00182E32"/>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D7A12"/>
    <w:rsid w:val="001E1DDF"/>
    <w:rsid w:val="001E293A"/>
    <w:rsid w:val="001E6B85"/>
    <w:rsid w:val="001E70BD"/>
    <w:rsid w:val="001F1507"/>
    <w:rsid w:val="001F1B16"/>
    <w:rsid w:val="001F2B6B"/>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1A1A"/>
    <w:rsid w:val="00223822"/>
    <w:rsid w:val="002241D6"/>
    <w:rsid w:val="00233706"/>
    <w:rsid w:val="00235CAA"/>
    <w:rsid w:val="00237B3C"/>
    <w:rsid w:val="0024017B"/>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4231"/>
    <w:rsid w:val="002A4A76"/>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21539"/>
    <w:rsid w:val="00326443"/>
    <w:rsid w:val="00332E47"/>
    <w:rsid w:val="003355AA"/>
    <w:rsid w:val="00337138"/>
    <w:rsid w:val="00342393"/>
    <w:rsid w:val="003439BE"/>
    <w:rsid w:val="0034431E"/>
    <w:rsid w:val="003464F0"/>
    <w:rsid w:val="0034663F"/>
    <w:rsid w:val="00350DF3"/>
    <w:rsid w:val="00350E90"/>
    <w:rsid w:val="003536EA"/>
    <w:rsid w:val="0035582A"/>
    <w:rsid w:val="00355F9B"/>
    <w:rsid w:val="00356E80"/>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95436"/>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65A4"/>
    <w:rsid w:val="00516A8F"/>
    <w:rsid w:val="00517790"/>
    <w:rsid w:val="005179C9"/>
    <w:rsid w:val="005238E6"/>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692"/>
    <w:rsid w:val="00582DD9"/>
    <w:rsid w:val="005859A7"/>
    <w:rsid w:val="005861EB"/>
    <w:rsid w:val="00586696"/>
    <w:rsid w:val="0059082A"/>
    <w:rsid w:val="00591589"/>
    <w:rsid w:val="00591CE4"/>
    <w:rsid w:val="005941E2"/>
    <w:rsid w:val="00594E11"/>
    <w:rsid w:val="005965F7"/>
    <w:rsid w:val="005A490F"/>
    <w:rsid w:val="005A4EFD"/>
    <w:rsid w:val="005B424F"/>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082B"/>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47AB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0BE2"/>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0657"/>
    <w:rsid w:val="0071313E"/>
    <w:rsid w:val="00714643"/>
    <w:rsid w:val="007159A9"/>
    <w:rsid w:val="0071787C"/>
    <w:rsid w:val="00717896"/>
    <w:rsid w:val="0072174E"/>
    <w:rsid w:val="00721A13"/>
    <w:rsid w:val="0072488B"/>
    <w:rsid w:val="007248BD"/>
    <w:rsid w:val="00726BCC"/>
    <w:rsid w:val="00727DB4"/>
    <w:rsid w:val="00730BA1"/>
    <w:rsid w:val="007364BD"/>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4D0A"/>
    <w:rsid w:val="007666B2"/>
    <w:rsid w:val="00767891"/>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A78F8"/>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4FD9"/>
    <w:rsid w:val="007F58F6"/>
    <w:rsid w:val="007F6C73"/>
    <w:rsid w:val="007F7C68"/>
    <w:rsid w:val="007F7FC3"/>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5679"/>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4087F"/>
    <w:rsid w:val="00942146"/>
    <w:rsid w:val="00946F51"/>
    <w:rsid w:val="00947B64"/>
    <w:rsid w:val="00950195"/>
    <w:rsid w:val="0095636D"/>
    <w:rsid w:val="009625A4"/>
    <w:rsid w:val="00963CDE"/>
    <w:rsid w:val="00966395"/>
    <w:rsid w:val="00966F81"/>
    <w:rsid w:val="00967237"/>
    <w:rsid w:val="00970089"/>
    <w:rsid w:val="009763F0"/>
    <w:rsid w:val="009765BC"/>
    <w:rsid w:val="00976953"/>
    <w:rsid w:val="0097769D"/>
    <w:rsid w:val="00981F95"/>
    <w:rsid w:val="00982918"/>
    <w:rsid w:val="00990DE6"/>
    <w:rsid w:val="009A0641"/>
    <w:rsid w:val="009A76DC"/>
    <w:rsid w:val="009A7964"/>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4DC8"/>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5CAD"/>
    <w:rsid w:val="00A55F35"/>
    <w:rsid w:val="00A60829"/>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02DA"/>
    <w:rsid w:val="00BC1A08"/>
    <w:rsid w:val="00BC241E"/>
    <w:rsid w:val="00BC4464"/>
    <w:rsid w:val="00BD0D04"/>
    <w:rsid w:val="00BD64F2"/>
    <w:rsid w:val="00BD7538"/>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6A1E"/>
    <w:rsid w:val="00C5750D"/>
    <w:rsid w:val="00C57DC8"/>
    <w:rsid w:val="00C6258F"/>
    <w:rsid w:val="00C646BD"/>
    <w:rsid w:val="00C64768"/>
    <w:rsid w:val="00C64865"/>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5FE"/>
    <w:rsid w:val="00D46A4A"/>
    <w:rsid w:val="00D52D9B"/>
    <w:rsid w:val="00D567AD"/>
    <w:rsid w:val="00D56F9F"/>
    <w:rsid w:val="00D574B2"/>
    <w:rsid w:val="00D60CFE"/>
    <w:rsid w:val="00D65B1F"/>
    <w:rsid w:val="00D675EA"/>
    <w:rsid w:val="00D67E54"/>
    <w:rsid w:val="00D722FC"/>
    <w:rsid w:val="00D72825"/>
    <w:rsid w:val="00D73E28"/>
    <w:rsid w:val="00D75BB0"/>
    <w:rsid w:val="00D768D9"/>
    <w:rsid w:val="00D8405B"/>
    <w:rsid w:val="00D85877"/>
    <w:rsid w:val="00D867A8"/>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5DB4"/>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B89"/>
    <w:rsid w:val="00E20FFA"/>
    <w:rsid w:val="00E26F4E"/>
    <w:rsid w:val="00E275C6"/>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374E"/>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Normal0">
    <w:name w:val="Normal"/>
    <w:rsid w:val="001D7A12"/>
    <w:pPr>
      <w:widowControl w:val="0"/>
    </w:pPr>
    <w:rPr>
      <w:rFonts w:ascii="Times New Roman" w:eastAsia="Times New Roman" w:hAnsi="Times New Roman" w:cs="Times New Roman"/>
      <w:snapToGrid w:val="0"/>
      <w:sz w:val="28"/>
      <w:lang w:val="uk-UA"/>
    </w:rPr>
  </w:style>
  <w:style w:type="paragraph" w:customStyle="1" w:styleId="heading3">
    <w:name w:val="heading 3"/>
    <w:basedOn w:val="Normal0"/>
    <w:next w:val="Normal0"/>
    <w:rsid w:val="00865679"/>
    <w:pPr>
      <w:keepNext/>
      <w:widowControl/>
      <w:spacing w:line="360" w:lineRule="auto"/>
      <w:jc w:val="center"/>
      <w:outlineLvl w:val="2"/>
    </w:pPr>
    <w:rPr>
      <w:rFonts w:eastAsia="SimSun"/>
      <w:b/>
      <w:snapToGrid/>
      <w:lang w:eastAsia="zh-CN"/>
    </w:rPr>
  </w:style>
  <w:style w:type="paragraph" w:customStyle="1" w:styleId="BodyTextIndent2">
    <w:name w:val="Body Text Indent 2"/>
    <w:basedOn w:val="Normal0"/>
    <w:rsid w:val="00865679"/>
    <w:pPr>
      <w:widowControl/>
      <w:spacing w:line="360" w:lineRule="auto"/>
      <w:ind w:firstLine="567"/>
      <w:jc w:val="both"/>
    </w:pPr>
    <w:rPr>
      <w:rFonts w:eastAsia="SimSun"/>
      <w:snapToGrid/>
      <w:lang w:eastAsia="zh-CN"/>
    </w:rPr>
  </w:style>
  <w:style w:type="paragraph" w:customStyle="1" w:styleId="BodyText3">
    <w:name w:val="Body Text"/>
    <w:basedOn w:val="Normal0"/>
    <w:rsid w:val="00865679"/>
    <w:pPr>
      <w:widowControl/>
      <w:spacing w:line="360" w:lineRule="auto"/>
      <w:jc w:val="both"/>
    </w:pPr>
    <w:rPr>
      <w:rFonts w:ascii="Times New Roman CYR" w:eastAsia="SimSun" w:hAnsi="Times New Roman CYR"/>
      <w:snapToGrid/>
      <w:lang w:val="ru-RU" w:eastAsia="zh-CN"/>
    </w:rPr>
  </w:style>
  <w:style w:type="paragraph" w:customStyle="1" w:styleId="Title">
    <w:name w:val="Title"/>
    <w:basedOn w:val="Normal0"/>
    <w:rsid w:val="00865679"/>
    <w:pPr>
      <w:widowControl/>
      <w:spacing w:line="360" w:lineRule="auto"/>
      <w:jc w:val="center"/>
    </w:pPr>
    <w:rPr>
      <w:b/>
      <w:snapToGrid/>
      <w:lang w:eastAsia="zh-CN"/>
    </w:rPr>
  </w:style>
  <w:style w:type="paragraph" w:customStyle="1" w:styleId="heading12">
    <w:name w:val="heading 1"/>
    <w:basedOn w:val="Normal0"/>
    <w:next w:val="Normal0"/>
    <w:rsid w:val="00043793"/>
    <w:pPr>
      <w:keepNext/>
      <w:widowControl/>
      <w:spacing w:line="360" w:lineRule="auto"/>
      <w:jc w:val="center"/>
      <w:outlineLvl w:val="0"/>
    </w:pPr>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Normal0">
    <w:name w:val="Normal"/>
    <w:rsid w:val="001D7A12"/>
    <w:pPr>
      <w:widowControl w:val="0"/>
    </w:pPr>
    <w:rPr>
      <w:rFonts w:ascii="Times New Roman" w:eastAsia="Times New Roman" w:hAnsi="Times New Roman" w:cs="Times New Roman"/>
      <w:snapToGrid w:val="0"/>
      <w:sz w:val="28"/>
      <w:lang w:val="uk-UA"/>
    </w:rPr>
  </w:style>
  <w:style w:type="paragraph" w:customStyle="1" w:styleId="heading3">
    <w:name w:val="heading 3"/>
    <w:basedOn w:val="Normal0"/>
    <w:next w:val="Normal0"/>
    <w:rsid w:val="00865679"/>
    <w:pPr>
      <w:keepNext/>
      <w:widowControl/>
      <w:spacing w:line="360" w:lineRule="auto"/>
      <w:jc w:val="center"/>
      <w:outlineLvl w:val="2"/>
    </w:pPr>
    <w:rPr>
      <w:rFonts w:eastAsia="SimSun"/>
      <w:b/>
      <w:snapToGrid/>
      <w:lang w:eastAsia="zh-CN"/>
    </w:rPr>
  </w:style>
  <w:style w:type="paragraph" w:customStyle="1" w:styleId="BodyTextIndent2">
    <w:name w:val="Body Text Indent 2"/>
    <w:basedOn w:val="Normal0"/>
    <w:rsid w:val="00865679"/>
    <w:pPr>
      <w:widowControl/>
      <w:spacing w:line="360" w:lineRule="auto"/>
      <w:ind w:firstLine="567"/>
      <w:jc w:val="both"/>
    </w:pPr>
    <w:rPr>
      <w:rFonts w:eastAsia="SimSun"/>
      <w:snapToGrid/>
      <w:lang w:eastAsia="zh-CN"/>
    </w:rPr>
  </w:style>
  <w:style w:type="paragraph" w:customStyle="1" w:styleId="BodyText3">
    <w:name w:val="Body Text"/>
    <w:basedOn w:val="Normal0"/>
    <w:rsid w:val="00865679"/>
    <w:pPr>
      <w:widowControl/>
      <w:spacing w:line="360" w:lineRule="auto"/>
      <w:jc w:val="both"/>
    </w:pPr>
    <w:rPr>
      <w:rFonts w:ascii="Times New Roman CYR" w:eastAsia="SimSun" w:hAnsi="Times New Roman CYR"/>
      <w:snapToGrid/>
      <w:lang w:val="ru-RU" w:eastAsia="zh-CN"/>
    </w:rPr>
  </w:style>
  <w:style w:type="paragraph" w:customStyle="1" w:styleId="Title">
    <w:name w:val="Title"/>
    <w:basedOn w:val="Normal0"/>
    <w:rsid w:val="00865679"/>
    <w:pPr>
      <w:widowControl/>
      <w:spacing w:line="360" w:lineRule="auto"/>
      <w:jc w:val="center"/>
    </w:pPr>
    <w:rPr>
      <w:b/>
      <w:snapToGrid/>
      <w:lang w:eastAsia="zh-CN"/>
    </w:rPr>
  </w:style>
  <w:style w:type="paragraph" w:customStyle="1" w:styleId="heading12">
    <w:name w:val="heading 1"/>
    <w:basedOn w:val="Normal0"/>
    <w:next w:val="Normal0"/>
    <w:rsid w:val="00043793"/>
    <w:pPr>
      <w:keepNext/>
      <w:widowControl/>
      <w:spacing w:line="360" w:lineRule="auto"/>
      <w:jc w:val="center"/>
      <w:outlineLvl w:val="0"/>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3241</TotalTime>
  <Pages>35</Pages>
  <Words>12241</Words>
  <Characters>69778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81856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1175</cp:revision>
  <cp:lastPrinted>2009-02-06T08:36:00Z</cp:lastPrinted>
  <dcterms:created xsi:type="dcterms:W3CDTF">2015-03-22T11:10:00Z</dcterms:created>
  <dcterms:modified xsi:type="dcterms:W3CDTF">2015-04-17T08:48:00Z</dcterms:modified>
</cp:coreProperties>
</file>