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D1F3" w14:textId="74A0A51E" w:rsidR="00DC2B20" w:rsidRDefault="008542ED" w:rsidP="008542ED">
      <w:pPr>
        <w:rPr>
          <w:rFonts w:ascii="Verdana" w:hAnsi="Verdana"/>
          <w:b/>
          <w:bCs/>
          <w:color w:val="000000"/>
          <w:shd w:val="clear" w:color="auto" w:fill="FFFFFF"/>
        </w:rPr>
      </w:pPr>
      <w:r>
        <w:rPr>
          <w:rFonts w:ascii="Verdana" w:hAnsi="Verdana"/>
          <w:b/>
          <w:bCs/>
          <w:color w:val="000000"/>
          <w:shd w:val="clear" w:color="auto" w:fill="FFFFFF"/>
        </w:rPr>
        <w:t xml:space="preserve">Хрущ Ніла Анатоліївна. Сучасні стратегії та технології управління інвестиційною діяльністю компанії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42ED" w:rsidRPr="008542ED" w14:paraId="2C87722A" w14:textId="77777777" w:rsidTr="008542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42ED" w:rsidRPr="008542ED" w14:paraId="4D80F00A" w14:textId="77777777">
              <w:trPr>
                <w:tblCellSpacing w:w="0" w:type="dxa"/>
              </w:trPr>
              <w:tc>
                <w:tcPr>
                  <w:tcW w:w="0" w:type="auto"/>
                  <w:vAlign w:val="center"/>
                  <w:hideMark/>
                </w:tcPr>
                <w:p w14:paraId="47FFD02B" w14:textId="77777777" w:rsidR="008542ED" w:rsidRPr="008542ED" w:rsidRDefault="008542ED" w:rsidP="008542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b/>
                      <w:bCs/>
                      <w:sz w:val="24"/>
                      <w:szCs w:val="24"/>
                    </w:rPr>
                    <w:lastRenderedPageBreak/>
                    <w:t>Хрущ Н.А. Сучасні стратегії та технології управління інвестиційною діяльністю компанії. – Рукопис.</w:t>
                  </w:r>
                </w:p>
                <w:p w14:paraId="3BE1DE88" w14:textId="77777777" w:rsidR="008542ED" w:rsidRPr="008542ED" w:rsidRDefault="008542ED" w:rsidP="008542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 Інститут проблем ринку та економіко-екологічних досліджень НАН України. – Одеса, 2007.</w:t>
                  </w:r>
                </w:p>
                <w:p w14:paraId="6322EA3C" w14:textId="77777777" w:rsidR="008542ED" w:rsidRPr="008542ED" w:rsidRDefault="008542ED" w:rsidP="008542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Дисертацію присвячено розробці теоретико-методологічних і прикладних положень формування, впровадження та адаптації стратегій та технологій ефективного управління інвестиційною діяльністю компанії галузі зв’язку України. Здійснено моніторинг інвестиційного процесу в Україні. Досліджено механізми формування, впровадження та адаптації стратегій компаній. Розроблено науково-методичні рекомендації та практичні пропозиції щодо удосконалення технології управління інвестиційною діяльністю компанії. Обґрунтовано напрямки трансформації організаційно-функціональної структури компанії. Здійснено аналіз та оцінку фінансово-інвестиційної діяльності та стратегій основних операторів галузі зв’язку і розроблено науково-методичні рекомендації та практичні пропозиції щодо подальшого інвестиційного розвитку ВАТ Укртелеком</w:t>
                  </w:r>
                </w:p>
              </w:tc>
            </w:tr>
          </w:tbl>
          <w:p w14:paraId="66858D37" w14:textId="77777777" w:rsidR="008542ED" w:rsidRPr="008542ED" w:rsidRDefault="008542ED" w:rsidP="008542ED">
            <w:pPr>
              <w:spacing w:after="0" w:line="240" w:lineRule="auto"/>
              <w:rPr>
                <w:rFonts w:ascii="Times New Roman" w:eastAsia="Times New Roman" w:hAnsi="Times New Roman" w:cs="Times New Roman"/>
                <w:sz w:val="24"/>
                <w:szCs w:val="24"/>
              </w:rPr>
            </w:pPr>
          </w:p>
        </w:tc>
      </w:tr>
      <w:tr w:rsidR="008542ED" w:rsidRPr="008542ED" w14:paraId="3A1D9C02" w14:textId="77777777" w:rsidTr="008542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42ED" w:rsidRPr="008542ED" w14:paraId="502871D5" w14:textId="77777777">
              <w:trPr>
                <w:tblCellSpacing w:w="0" w:type="dxa"/>
              </w:trPr>
              <w:tc>
                <w:tcPr>
                  <w:tcW w:w="0" w:type="auto"/>
                  <w:vAlign w:val="center"/>
                  <w:hideMark/>
                </w:tcPr>
                <w:p w14:paraId="63338069" w14:textId="77777777" w:rsidR="008542ED" w:rsidRPr="008542ED" w:rsidRDefault="008542ED" w:rsidP="008542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Проведені у дисертації всебічні дослідження теоретичних, методологічних і практичних аспектів формування, впровадження та адаптації стратегій та технологій ефективного управління інвестиційною діяльністю компанії дають можливість автору дійти наступних висновків.</w:t>
                  </w:r>
                </w:p>
                <w:p w14:paraId="49D21D1A" w14:textId="77777777" w:rsidR="008542ED" w:rsidRPr="008542ED" w:rsidRDefault="008542ED" w:rsidP="007978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В ході дослідження встановлено, що термінологічна невизначеність основних категорій, що використовуються для дослідження інвестиційного процесу, стратегій та технологій управління інвестиційною діяльністю компаній негативно позначається на системності дослідження та об’єктивності оцінки.</w:t>
                  </w:r>
                </w:p>
                <w:p w14:paraId="1CB349EF" w14:textId="77777777" w:rsidR="008542ED" w:rsidRPr="008542ED" w:rsidRDefault="008542ED" w:rsidP="007978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Автором доведено, що в Україні стримується процес інвестування, коли економічна діяльність всіх суб’єктів господарювання, значною мірою, визначається обсягами і формами інвестицій, а механізм прийняття стратегічних рішень в інвестиційній сфері є основою ефективного розвитку компанії. Результати моніторингу інвестиційного процесу в Україні свідчать про позитивну тенденцію зростання темпів інвестування, проте розміри інвестиційних ресурсів є мізерними. Обсяги інвестування, в першу чергу, залежать від інвестиційного клімату в державі. Статистично доведено, що активізація діяльності фондового ринку, підвищення довіри до вітчизняної кредитної системи у цілому призводять до покращання інвестиційної динаміки у країні-реципієнті. Результати аналізу галузі зв’язку вказують на її нестійкий важкопрогнозований інвестиційний розвиток, необхідність вирішення організаційних проблем та проблем ефективного корпоративного управління компаніями.</w:t>
                  </w:r>
                </w:p>
                <w:p w14:paraId="25282759" w14:textId="77777777" w:rsidR="008542ED" w:rsidRPr="008542ED" w:rsidRDefault="008542ED" w:rsidP="007978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В результаті досліджень автором доведено, що ефективність інвестиційної діяльності компанії залежить від наукового обґрунтування її стратегії та запровадження нових технологій управління. При розробці стратегії компанії центральним елементом має виступати рішення про розподіл усіх ресурсів компанії. В цілому, в структурі моделі розробки і впровадження стратегії компанії має бути комбінація запланованих дій (намічена стратегія) та незапланованих стратегічних рішень, направлених на адаптацію до ситуації, що склалась. Для оцінки майбутньої стратегії та встановлення її переваг над аналогами обґрунтовано систему критеріїв вибору стратегії та систему обмежень процесу реалізації стратегії.</w:t>
                  </w:r>
                </w:p>
                <w:p w14:paraId="107A4CCA" w14:textId="77777777" w:rsidR="008542ED" w:rsidRPr="008542ED" w:rsidRDefault="008542ED" w:rsidP="007978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lastRenderedPageBreak/>
                    <w:t>В дисертації розроблено загальний організаційно-економічний механізм формування інвестиційної стратегії компанії, що передбачає використання методологічних та інформаційних технологій управління та містить оновлену систему критеріальної оцінки результативності інвестиційної стратегії компанії. В структуру механізму покладено довгострокові стратегічні цілі, технології, ресурси і систему управління, яка забезпечує конкурентну дієздатності та адаптацію стратегії до реальної економічної ситуації.</w:t>
                  </w:r>
                </w:p>
                <w:p w14:paraId="3EE0917D" w14:textId="77777777" w:rsidR="008542ED" w:rsidRPr="008542ED" w:rsidRDefault="008542ED" w:rsidP="007978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В процесі розробки інвестиційної стратегії компанії дисертант вважає, що потрібно враховувати дію різноманітних чинників з боку зовнішнього оточення компанії та її внутрішнього корпоративного середовища. Щоб максимально нівелювати цей вплив автором розроблено механізм адаптації стратегії до конкурентного середовища, який сприяє оптимізації стратегії відповідно до критеріїв вибору і враховує взаємну дію чинників на інвестиційний розвиток компанії.</w:t>
                  </w:r>
                </w:p>
                <w:p w14:paraId="483A336A" w14:textId="77777777" w:rsidR="008542ED" w:rsidRPr="008542ED" w:rsidRDefault="008542ED" w:rsidP="007978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Для забезпечення ефективності загального організаційно-економічного механізму формування інвестиційної стратегії компанії необхідно обґрунтувати методологію формування інвестиційної стратегії компанії. Для критеріальної оцінки результативності інвестиційної стратегії компанії дисертантом запропоновано алгоритм фінансової оцінки здійсненності інвестиційного проекту, поданий у вигляді програмного продукту в середовищі Microsoft Excel, що спрощує розрахунки. Обґрунтовано методологічне забезпечення системи бенчмаркінгу компанії, яке подано на трьох рівнях: корпоративному, процесному та видів діяльності компанії, що дозволяє в результаті раціонального застосування методологічних технологій отримати більш об’єктивну оцінку та створити програму покращення бізнесу компанії.</w:t>
                  </w:r>
                </w:p>
                <w:p w14:paraId="7BD33C86" w14:textId="77777777" w:rsidR="008542ED" w:rsidRPr="008542ED" w:rsidRDefault="008542ED" w:rsidP="007978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Активізація інвестиційних процесів залежить від наявності в країні відповідних структур, які готові та здатні прийняти інвестиційні ресурси. В сучасних умовах більшість українських компаній потребує структурно-функціональної трансформації. Автор вважає, що процеси трансформації мають здійснюватись на підставі ґрунтовного аналізу складових бізнес-процесів, із застосуванням бізнес-реінжинірингу, консалтингу (аутсорсингу), системи бенчмаркінгу та ін. Крім того є необхідність створення механізму управління ризиком інвестиційного проекту, до складу якого запропоновано ввести два елементи (оптимізація ризику та реінжиніринг інвестиційного проекту), що дозволить визначити та мінімізувати вплив ризику на хід процесу інвестування.</w:t>
                  </w:r>
                </w:p>
                <w:p w14:paraId="71C5EAC5" w14:textId="77777777" w:rsidR="008542ED" w:rsidRPr="008542ED" w:rsidRDefault="008542ED" w:rsidP="007978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В роботі обґрунтовано напрямки трансформації організаційно-функціональної структури компанії, основу якої складають концепції реструктуризації. Розроблено структурний механізму ФПГ холдингового типу, входження компанії у його структуру сприяє концентрації та раціональному використанню капіталу і дозволяє отримати значні капіталовкладення для її ефективного інвестиційного розвитку. Враховуючи проблеми взаємодії, процеси інтеграції та глобалізації економіки обґрунтовано моделі віртуальних утворень економічних об'єктів, які за рахунок інтеграції зовнішніх суб'єктів у загальний контур управління і об'єднання всіх ресурсів сприяють підвищенню інвестиційного іміджу компанії та інтеграції сучасної української компанії у світове співтовариство.</w:t>
                  </w:r>
                </w:p>
                <w:p w14:paraId="50CC7EC7" w14:textId="77777777" w:rsidR="008542ED" w:rsidRPr="008542ED" w:rsidRDefault="008542ED" w:rsidP="007978F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ED">
                    <w:rPr>
                      <w:rFonts w:ascii="Times New Roman" w:eastAsia="Times New Roman" w:hAnsi="Times New Roman" w:cs="Times New Roman"/>
                      <w:sz w:val="24"/>
                      <w:szCs w:val="24"/>
                    </w:rPr>
                    <w:t xml:space="preserve">Здійснено аналіз фінансово-інвестиційної діяльності та стратегій основних операторів галузі зв’язку і розроблено науково-методичні рекомендації та практичні пропозиції щодо подальшого інвестиційного розвитку ВАТ Укртелеком ВАТ “Укртелеком” може вибрати такі стратегічні позиції, як пристосовування, активне формування ринку або зберігання за собою права діяти. Найпривабливішим вибором є пристосовування, коли вона аналізує зовнішні умови і потім намічає для себе ряд дій, які відповідають цьому оточенню. Інвестиційна політика компанії має бути більш послідовною, тобто бути орієнтованою на </w:t>
                  </w:r>
                  <w:r w:rsidRPr="008542ED">
                    <w:rPr>
                      <w:rFonts w:ascii="Times New Roman" w:eastAsia="Times New Roman" w:hAnsi="Times New Roman" w:cs="Times New Roman"/>
                      <w:sz w:val="24"/>
                      <w:szCs w:val="24"/>
                    </w:rPr>
                    <w:lastRenderedPageBreak/>
                    <w:t>сегменти ринку, які можуть приносити найбільші доходи, що допомагатимуть збільшувати інвестиційні можливості компанії. Для максимального використання можливостей розвитку компанії слід посилити міжфункціональний аспект управління, це дозволить краще реагувати як на зміни на ринку, так і на зміни всередині самої компанії.</w:t>
                  </w:r>
                </w:p>
              </w:tc>
            </w:tr>
          </w:tbl>
          <w:p w14:paraId="3AA3D48B" w14:textId="77777777" w:rsidR="008542ED" w:rsidRPr="008542ED" w:rsidRDefault="008542ED" w:rsidP="008542ED">
            <w:pPr>
              <w:spacing w:after="0" w:line="240" w:lineRule="auto"/>
              <w:rPr>
                <w:rFonts w:ascii="Times New Roman" w:eastAsia="Times New Roman" w:hAnsi="Times New Roman" w:cs="Times New Roman"/>
                <w:sz w:val="24"/>
                <w:szCs w:val="24"/>
              </w:rPr>
            </w:pPr>
          </w:p>
        </w:tc>
      </w:tr>
    </w:tbl>
    <w:p w14:paraId="3E04B0E7" w14:textId="77777777" w:rsidR="008542ED" w:rsidRPr="008542ED" w:rsidRDefault="008542ED" w:rsidP="008542ED"/>
    <w:sectPr w:rsidR="008542ED" w:rsidRPr="008542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467C" w14:textId="77777777" w:rsidR="007978F1" w:rsidRDefault="007978F1">
      <w:pPr>
        <w:spacing w:after="0" w:line="240" w:lineRule="auto"/>
      </w:pPr>
      <w:r>
        <w:separator/>
      </w:r>
    </w:p>
  </w:endnote>
  <w:endnote w:type="continuationSeparator" w:id="0">
    <w:p w14:paraId="03DEA72F" w14:textId="77777777" w:rsidR="007978F1" w:rsidRDefault="0079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6CF7" w14:textId="77777777" w:rsidR="007978F1" w:rsidRDefault="007978F1">
      <w:pPr>
        <w:spacing w:after="0" w:line="240" w:lineRule="auto"/>
      </w:pPr>
      <w:r>
        <w:separator/>
      </w:r>
    </w:p>
  </w:footnote>
  <w:footnote w:type="continuationSeparator" w:id="0">
    <w:p w14:paraId="5276A44F" w14:textId="77777777" w:rsidR="007978F1" w:rsidRDefault="0079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78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422CA"/>
    <w:multiLevelType w:val="multilevel"/>
    <w:tmpl w:val="A7BE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8F1"/>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76424</TotalTime>
  <Pages>4</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1481</cp:revision>
  <dcterms:created xsi:type="dcterms:W3CDTF">2024-06-20T08:51:00Z</dcterms:created>
  <dcterms:modified xsi:type="dcterms:W3CDTF">2024-09-08T14:00:00Z</dcterms:modified>
  <cp:category/>
</cp:coreProperties>
</file>