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A4A2" w14:textId="77777777" w:rsidR="003D3C3C" w:rsidRPr="003D3C3C" w:rsidRDefault="003D3C3C" w:rsidP="003D3C3C">
      <w:pPr>
        <w:rPr>
          <w:rStyle w:val="21"/>
          <w:color w:val="000000"/>
        </w:rPr>
      </w:pPr>
      <w:r w:rsidRPr="003D3C3C">
        <w:rPr>
          <w:rStyle w:val="21"/>
          <w:color w:val="000000"/>
        </w:rPr>
        <w:t>Подзолкова, Наталья Владимировна. Концепт "одиночество" в немецкой и русской лингвокультурах : диссертация ... кандидата филологических наук : 10.02.20. - Волгоград, 2005. - 223 с.</w:t>
      </w:r>
    </w:p>
    <w:p w14:paraId="7755BAAF" w14:textId="77777777" w:rsidR="003D3C3C" w:rsidRPr="003D3C3C" w:rsidRDefault="003D3C3C" w:rsidP="003D3C3C">
      <w:pPr>
        <w:rPr>
          <w:rStyle w:val="21"/>
          <w:color w:val="000000"/>
        </w:rPr>
      </w:pPr>
    </w:p>
    <w:p w14:paraId="2EE7B1A1" w14:textId="77777777" w:rsidR="003D3C3C" w:rsidRPr="003D3C3C" w:rsidRDefault="003D3C3C" w:rsidP="003D3C3C">
      <w:pPr>
        <w:rPr>
          <w:rStyle w:val="21"/>
          <w:color w:val="000000"/>
        </w:rPr>
      </w:pPr>
    </w:p>
    <w:p w14:paraId="09963041" w14:textId="77777777" w:rsidR="003D3C3C" w:rsidRPr="003D3C3C" w:rsidRDefault="003D3C3C" w:rsidP="003D3C3C">
      <w:pPr>
        <w:rPr>
          <w:rStyle w:val="21"/>
          <w:color w:val="000000"/>
        </w:rPr>
      </w:pPr>
      <w:r w:rsidRPr="003D3C3C">
        <w:rPr>
          <w:rStyle w:val="21"/>
          <w:color w:val="000000"/>
        </w:rPr>
        <w:t>ГОСУДАРСТВЕННОЕ ОБРАЗОВАТЕЛЬНОЕ УЧРЕЖДЕНИЕ ВЫСШЕГО</w:t>
      </w:r>
    </w:p>
    <w:p w14:paraId="61C5DB05" w14:textId="77777777" w:rsidR="003D3C3C" w:rsidRPr="003D3C3C" w:rsidRDefault="003D3C3C" w:rsidP="003D3C3C">
      <w:pPr>
        <w:rPr>
          <w:rStyle w:val="21"/>
          <w:color w:val="000000"/>
        </w:rPr>
      </w:pPr>
      <w:r w:rsidRPr="003D3C3C">
        <w:rPr>
          <w:rStyle w:val="21"/>
          <w:color w:val="000000"/>
        </w:rPr>
        <w:t>ПРОФЕССИОНАЛЬНОГО ОБРАЗОВАНИЯ</w:t>
      </w:r>
    </w:p>
    <w:p w14:paraId="7E702B80" w14:textId="77777777" w:rsidR="003D3C3C" w:rsidRPr="003D3C3C" w:rsidRDefault="003D3C3C" w:rsidP="003D3C3C">
      <w:pPr>
        <w:rPr>
          <w:rStyle w:val="21"/>
          <w:color w:val="000000"/>
        </w:rPr>
      </w:pPr>
      <w:r w:rsidRPr="003D3C3C">
        <w:rPr>
          <w:rStyle w:val="21"/>
          <w:color w:val="000000"/>
        </w:rPr>
        <w:t>«ВОЛГОГРАДСКИЙ ГОСУДАРСТВЕННЫЙ ПЕДАГОГИЧЕСКИЙ</w:t>
      </w:r>
    </w:p>
    <w:p w14:paraId="3041C1CA" w14:textId="77777777" w:rsidR="003D3C3C" w:rsidRPr="003D3C3C" w:rsidRDefault="003D3C3C" w:rsidP="003D3C3C">
      <w:pPr>
        <w:rPr>
          <w:rStyle w:val="21"/>
          <w:color w:val="000000"/>
        </w:rPr>
      </w:pPr>
      <w:r w:rsidRPr="003D3C3C">
        <w:rPr>
          <w:rStyle w:val="21"/>
          <w:color w:val="000000"/>
        </w:rPr>
        <w:t>УНИВЕРСИТЕТ»</w:t>
      </w:r>
    </w:p>
    <w:p w14:paraId="65B438A0" w14:textId="77777777" w:rsidR="003D3C3C" w:rsidRPr="003D3C3C" w:rsidRDefault="003D3C3C" w:rsidP="003D3C3C">
      <w:pPr>
        <w:rPr>
          <w:rStyle w:val="21"/>
          <w:color w:val="000000"/>
        </w:rPr>
      </w:pPr>
      <w:r w:rsidRPr="003D3C3C">
        <w:rPr>
          <w:rStyle w:val="21"/>
          <w:color w:val="000000"/>
        </w:rPr>
        <w:t>На правах рукописи</w:t>
      </w:r>
    </w:p>
    <w:p w14:paraId="4DED2E96" w14:textId="77777777" w:rsidR="003D3C3C" w:rsidRPr="003D3C3C" w:rsidRDefault="003D3C3C" w:rsidP="003D3C3C">
      <w:pPr>
        <w:rPr>
          <w:rStyle w:val="21"/>
          <w:color w:val="000000"/>
        </w:rPr>
      </w:pPr>
      <w:r w:rsidRPr="003D3C3C">
        <w:rPr>
          <w:rStyle w:val="21"/>
          <w:color w:val="000000"/>
        </w:rPr>
        <w:t>ПОДЗОЛКОВА НАТАЛЬЯ ВЛАДИМИРОВНА</w:t>
      </w:r>
    </w:p>
    <w:p w14:paraId="1F210FE1" w14:textId="77777777" w:rsidR="003D3C3C" w:rsidRPr="003D3C3C" w:rsidRDefault="003D3C3C" w:rsidP="003D3C3C">
      <w:pPr>
        <w:rPr>
          <w:rStyle w:val="21"/>
          <w:color w:val="000000"/>
        </w:rPr>
      </w:pPr>
      <w:r w:rsidRPr="003D3C3C">
        <w:rPr>
          <w:rStyle w:val="21"/>
          <w:color w:val="000000"/>
        </w:rPr>
        <w:t>КОНЦЕПТ «ОДИНОЧЕСТВО» В НЕМЕЦКОЙ И РУССКОЙ ЛИНГВОКУЛЬТУРАХ</w:t>
      </w:r>
    </w:p>
    <w:p w14:paraId="526AE6FB" w14:textId="77777777" w:rsidR="003D3C3C" w:rsidRPr="003D3C3C" w:rsidRDefault="003D3C3C" w:rsidP="003D3C3C">
      <w:pPr>
        <w:rPr>
          <w:rStyle w:val="21"/>
          <w:color w:val="000000"/>
        </w:rPr>
      </w:pPr>
      <w:r w:rsidRPr="003D3C3C">
        <w:rPr>
          <w:rStyle w:val="21"/>
          <w:color w:val="000000"/>
        </w:rPr>
        <w:t>Диссертация</w:t>
      </w:r>
    </w:p>
    <w:p w14:paraId="6A2C0685" w14:textId="77777777" w:rsidR="003D3C3C" w:rsidRPr="003D3C3C" w:rsidRDefault="003D3C3C" w:rsidP="003D3C3C">
      <w:pPr>
        <w:rPr>
          <w:rStyle w:val="21"/>
          <w:color w:val="000000"/>
        </w:rPr>
      </w:pPr>
      <w:r w:rsidRPr="003D3C3C">
        <w:rPr>
          <w:rStyle w:val="21"/>
          <w:color w:val="000000"/>
        </w:rPr>
        <w:t>на соискание ученой степени</w:t>
      </w:r>
    </w:p>
    <w:p w14:paraId="36030644" w14:textId="77777777" w:rsidR="003D3C3C" w:rsidRPr="003D3C3C" w:rsidRDefault="003D3C3C" w:rsidP="003D3C3C">
      <w:pPr>
        <w:rPr>
          <w:rStyle w:val="21"/>
          <w:color w:val="000000"/>
        </w:rPr>
      </w:pPr>
      <w:r w:rsidRPr="003D3C3C">
        <w:rPr>
          <w:rStyle w:val="21"/>
          <w:color w:val="000000"/>
        </w:rPr>
        <w:t>кандидата филологических наук</w:t>
      </w:r>
    </w:p>
    <w:p w14:paraId="2D143266" w14:textId="77777777" w:rsidR="003D3C3C" w:rsidRPr="003D3C3C" w:rsidRDefault="003D3C3C" w:rsidP="003D3C3C">
      <w:pPr>
        <w:rPr>
          <w:rStyle w:val="21"/>
          <w:color w:val="000000"/>
        </w:rPr>
      </w:pPr>
      <w:r w:rsidRPr="003D3C3C">
        <w:rPr>
          <w:rStyle w:val="21"/>
          <w:color w:val="000000"/>
        </w:rPr>
        <w:t>10.02.20 - сравнительно-историческое,</w:t>
      </w:r>
    </w:p>
    <w:p w14:paraId="7ADE48C5" w14:textId="77777777" w:rsidR="003D3C3C" w:rsidRPr="003D3C3C" w:rsidRDefault="003D3C3C" w:rsidP="003D3C3C">
      <w:pPr>
        <w:rPr>
          <w:rStyle w:val="21"/>
          <w:color w:val="000000"/>
        </w:rPr>
      </w:pPr>
      <w:r w:rsidRPr="003D3C3C">
        <w:rPr>
          <w:rStyle w:val="21"/>
          <w:color w:val="000000"/>
        </w:rPr>
        <w:t>типологическое и сопоставительное языкознание</w:t>
      </w:r>
    </w:p>
    <w:p w14:paraId="3C9AA5FA" w14:textId="77777777" w:rsidR="003D3C3C" w:rsidRPr="003D3C3C" w:rsidRDefault="003D3C3C" w:rsidP="003D3C3C">
      <w:pPr>
        <w:rPr>
          <w:rStyle w:val="21"/>
          <w:color w:val="000000"/>
        </w:rPr>
      </w:pPr>
      <w:r w:rsidRPr="003D3C3C">
        <w:rPr>
          <w:rStyle w:val="21"/>
          <w:color w:val="000000"/>
        </w:rPr>
        <w:t>Научный руководитель - доктор филологических наук профессор Н.А. Красавский</w:t>
      </w:r>
    </w:p>
    <w:p w14:paraId="13DE3DC4" w14:textId="77777777" w:rsidR="003D3C3C" w:rsidRPr="003D3C3C" w:rsidRDefault="003D3C3C" w:rsidP="003D3C3C">
      <w:pPr>
        <w:rPr>
          <w:rStyle w:val="21"/>
          <w:color w:val="000000"/>
        </w:rPr>
      </w:pPr>
      <w:r w:rsidRPr="003D3C3C">
        <w:rPr>
          <w:rStyle w:val="21"/>
          <w:color w:val="000000"/>
        </w:rPr>
        <w:t xml:space="preserve">Волгоград - 2005 </w:t>
      </w:r>
    </w:p>
    <w:p w14:paraId="4FF448CA" w14:textId="77777777" w:rsidR="003D3C3C" w:rsidRPr="003D3C3C" w:rsidRDefault="003D3C3C" w:rsidP="003D3C3C">
      <w:pPr>
        <w:rPr>
          <w:rStyle w:val="21"/>
          <w:color w:val="000000"/>
        </w:rPr>
      </w:pPr>
    </w:p>
    <w:p w14:paraId="69995D40" w14:textId="77777777" w:rsidR="003D3C3C" w:rsidRPr="003D3C3C" w:rsidRDefault="003D3C3C" w:rsidP="003D3C3C">
      <w:pPr>
        <w:rPr>
          <w:rStyle w:val="21"/>
          <w:color w:val="000000"/>
        </w:rPr>
      </w:pPr>
      <w:r w:rsidRPr="003D3C3C">
        <w:rPr>
          <w:rStyle w:val="21"/>
          <w:color w:val="000000"/>
        </w:rPr>
        <w:t xml:space="preserve"> </w:t>
      </w:r>
    </w:p>
    <w:p w14:paraId="3B9B415C" w14:textId="77777777" w:rsidR="003D3C3C" w:rsidRPr="003D3C3C" w:rsidRDefault="003D3C3C" w:rsidP="003D3C3C">
      <w:pPr>
        <w:rPr>
          <w:rStyle w:val="21"/>
          <w:color w:val="000000"/>
        </w:rPr>
      </w:pPr>
      <w:r w:rsidRPr="003D3C3C">
        <w:rPr>
          <w:rStyle w:val="21"/>
          <w:color w:val="000000"/>
        </w:rPr>
        <w:t>ОГЛАВЛЕНИЕ</w:t>
      </w:r>
    </w:p>
    <w:p w14:paraId="4E27297B" w14:textId="77777777" w:rsidR="003D3C3C" w:rsidRPr="003D3C3C" w:rsidRDefault="003D3C3C" w:rsidP="003D3C3C">
      <w:pPr>
        <w:rPr>
          <w:rStyle w:val="21"/>
          <w:color w:val="000000"/>
        </w:rPr>
      </w:pPr>
      <w:r w:rsidRPr="003D3C3C">
        <w:rPr>
          <w:rStyle w:val="21"/>
          <w:color w:val="000000"/>
        </w:rPr>
        <w:t>Введение</w:t>
      </w:r>
      <w:r w:rsidRPr="003D3C3C">
        <w:rPr>
          <w:rStyle w:val="21"/>
          <w:color w:val="000000"/>
        </w:rPr>
        <w:tab/>
        <w:t>3</w:t>
      </w:r>
    </w:p>
    <w:p w14:paraId="4F6F4353" w14:textId="77777777" w:rsidR="003D3C3C" w:rsidRPr="003D3C3C" w:rsidRDefault="003D3C3C" w:rsidP="003D3C3C">
      <w:pPr>
        <w:rPr>
          <w:rStyle w:val="21"/>
          <w:color w:val="000000"/>
        </w:rPr>
      </w:pPr>
      <w:r w:rsidRPr="003D3C3C">
        <w:rPr>
          <w:rStyle w:val="21"/>
          <w:color w:val="000000"/>
        </w:rPr>
        <w:t>Глава I. Лингвокультурный концепт: понимание и основные подходы к изучению</w:t>
      </w:r>
      <w:r w:rsidRPr="003D3C3C">
        <w:rPr>
          <w:rStyle w:val="21"/>
          <w:color w:val="000000"/>
        </w:rPr>
        <w:tab/>
        <w:t>11</w:t>
      </w:r>
    </w:p>
    <w:p w14:paraId="7A76B9B7" w14:textId="77777777" w:rsidR="003D3C3C" w:rsidRPr="003D3C3C" w:rsidRDefault="003D3C3C" w:rsidP="003D3C3C">
      <w:pPr>
        <w:rPr>
          <w:rStyle w:val="21"/>
          <w:color w:val="000000"/>
        </w:rPr>
      </w:pPr>
      <w:r w:rsidRPr="003D3C3C">
        <w:rPr>
          <w:rStyle w:val="21"/>
          <w:color w:val="000000"/>
        </w:rPr>
        <w:t>$</w:t>
      </w:r>
      <w:r w:rsidRPr="003D3C3C">
        <w:rPr>
          <w:rStyle w:val="21"/>
          <w:color w:val="000000"/>
        </w:rPr>
        <w:tab/>
        <w:t>§ 1. Определение феномена «концепт» в современной лингвистике 11</w:t>
      </w:r>
    </w:p>
    <w:p w14:paraId="37BF9745" w14:textId="77777777" w:rsidR="003D3C3C" w:rsidRPr="003D3C3C" w:rsidRDefault="003D3C3C" w:rsidP="003D3C3C">
      <w:pPr>
        <w:rPr>
          <w:rStyle w:val="21"/>
          <w:color w:val="000000"/>
        </w:rPr>
      </w:pPr>
      <w:r w:rsidRPr="003D3C3C">
        <w:rPr>
          <w:rStyle w:val="21"/>
          <w:color w:val="000000"/>
        </w:rPr>
        <w:t>§ 2. Лингвокогнитивный подход к толкованию концепта</w:t>
      </w:r>
      <w:r w:rsidRPr="003D3C3C">
        <w:rPr>
          <w:rStyle w:val="21"/>
          <w:color w:val="000000"/>
        </w:rPr>
        <w:tab/>
        <w:t>14</w:t>
      </w:r>
    </w:p>
    <w:p w14:paraId="4C1AFA39" w14:textId="77777777" w:rsidR="003D3C3C" w:rsidRPr="003D3C3C" w:rsidRDefault="003D3C3C" w:rsidP="003D3C3C">
      <w:pPr>
        <w:rPr>
          <w:rStyle w:val="21"/>
          <w:color w:val="000000"/>
        </w:rPr>
      </w:pPr>
      <w:r w:rsidRPr="003D3C3C">
        <w:rPr>
          <w:rStyle w:val="21"/>
          <w:color w:val="000000"/>
        </w:rPr>
        <w:t>§ 3. Лингвокультурологический подход к толкованию концепта 17 Выводы к главе !</w:t>
      </w:r>
      <w:r w:rsidRPr="003D3C3C">
        <w:rPr>
          <w:rStyle w:val="21"/>
          <w:color w:val="000000"/>
        </w:rPr>
        <w:tab/>
        <w:t>32</w:t>
      </w:r>
    </w:p>
    <w:p w14:paraId="41FE3379" w14:textId="77777777" w:rsidR="003D3C3C" w:rsidRPr="003D3C3C" w:rsidRDefault="003D3C3C" w:rsidP="003D3C3C">
      <w:pPr>
        <w:rPr>
          <w:rStyle w:val="21"/>
          <w:color w:val="000000"/>
        </w:rPr>
      </w:pPr>
      <w:r w:rsidRPr="003D3C3C">
        <w:rPr>
          <w:rStyle w:val="21"/>
          <w:color w:val="000000"/>
        </w:rPr>
        <w:t>Глава II. Репрезентация концепта «одиночество» в научной немецкой и русской картинах мира</w:t>
      </w:r>
      <w:r w:rsidRPr="003D3C3C">
        <w:rPr>
          <w:rStyle w:val="21"/>
          <w:color w:val="000000"/>
        </w:rPr>
        <w:tab/>
        <w:t>34</w:t>
      </w:r>
    </w:p>
    <w:p w14:paraId="50098FD5" w14:textId="77777777" w:rsidR="003D3C3C" w:rsidRPr="003D3C3C" w:rsidRDefault="003D3C3C" w:rsidP="003D3C3C">
      <w:pPr>
        <w:rPr>
          <w:rStyle w:val="21"/>
          <w:color w:val="000000"/>
        </w:rPr>
      </w:pPr>
      <w:r w:rsidRPr="003D3C3C">
        <w:rPr>
          <w:rStyle w:val="21"/>
          <w:color w:val="000000"/>
        </w:rPr>
        <w:t>§ 1. Трактовка понятия «одиночество» в философии</w:t>
      </w:r>
      <w:r w:rsidRPr="003D3C3C">
        <w:rPr>
          <w:rStyle w:val="21"/>
          <w:color w:val="000000"/>
        </w:rPr>
        <w:tab/>
        <w:t>34</w:t>
      </w:r>
    </w:p>
    <w:p w14:paraId="19DFC748" w14:textId="77777777" w:rsidR="003D3C3C" w:rsidRPr="003D3C3C" w:rsidRDefault="003D3C3C" w:rsidP="003D3C3C">
      <w:pPr>
        <w:rPr>
          <w:rStyle w:val="21"/>
          <w:color w:val="000000"/>
        </w:rPr>
      </w:pPr>
      <w:r w:rsidRPr="003D3C3C">
        <w:rPr>
          <w:rStyle w:val="21"/>
          <w:color w:val="000000"/>
        </w:rPr>
        <w:t>§ 2. Трактовка понятия «одиночество» в психологии и социологии 48</w:t>
      </w:r>
    </w:p>
    <w:p w14:paraId="38ECD406" w14:textId="77777777" w:rsidR="003D3C3C" w:rsidRPr="003D3C3C" w:rsidRDefault="003D3C3C" w:rsidP="003D3C3C">
      <w:pPr>
        <w:rPr>
          <w:rStyle w:val="21"/>
          <w:color w:val="000000"/>
        </w:rPr>
      </w:pPr>
      <w:r w:rsidRPr="003D3C3C">
        <w:rPr>
          <w:rStyle w:val="21"/>
          <w:color w:val="000000"/>
        </w:rPr>
        <w:lastRenderedPageBreak/>
        <w:t>I</w:t>
      </w:r>
      <w:r w:rsidRPr="003D3C3C">
        <w:rPr>
          <w:rStyle w:val="21"/>
          <w:color w:val="000000"/>
        </w:rPr>
        <w:tab/>
        <w:t>Выводы к главе II</w:t>
      </w:r>
      <w:r w:rsidRPr="003D3C3C">
        <w:rPr>
          <w:rStyle w:val="21"/>
          <w:color w:val="000000"/>
        </w:rPr>
        <w:tab/>
        <w:t>60</w:t>
      </w:r>
    </w:p>
    <w:p w14:paraId="708EACDD" w14:textId="77777777" w:rsidR="003D3C3C" w:rsidRPr="003D3C3C" w:rsidRDefault="003D3C3C" w:rsidP="003D3C3C">
      <w:pPr>
        <w:rPr>
          <w:rStyle w:val="21"/>
          <w:color w:val="000000"/>
        </w:rPr>
      </w:pPr>
      <w:r w:rsidRPr="003D3C3C">
        <w:rPr>
          <w:rStyle w:val="21"/>
          <w:color w:val="000000"/>
        </w:rPr>
        <w:t>Глава III. Репрезентация концепта «одиночество» в наивной немецкой и русской картинах мира</w:t>
      </w:r>
      <w:r w:rsidRPr="003D3C3C">
        <w:rPr>
          <w:rStyle w:val="21"/>
          <w:color w:val="000000"/>
        </w:rPr>
        <w:tab/>
        <w:t>63</w:t>
      </w:r>
    </w:p>
    <w:p w14:paraId="2C8A8D74" w14:textId="77777777" w:rsidR="003D3C3C" w:rsidRPr="003D3C3C" w:rsidRDefault="003D3C3C" w:rsidP="003D3C3C">
      <w:pPr>
        <w:rPr>
          <w:rStyle w:val="21"/>
          <w:color w:val="000000"/>
        </w:rPr>
      </w:pPr>
      <w:r w:rsidRPr="003D3C3C">
        <w:rPr>
          <w:rStyle w:val="21"/>
          <w:color w:val="000000"/>
        </w:rPr>
        <w:t>§ 1. Концепт «одиночество» в немецких и русских лексикографических источниках</w:t>
      </w:r>
      <w:r w:rsidRPr="003D3C3C">
        <w:rPr>
          <w:rStyle w:val="21"/>
          <w:color w:val="000000"/>
        </w:rPr>
        <w:tab/>
        <w:t>63</w:t>
      </w:r>
    </w:p>
    <w:p w14:paraId="5A6155A9" w14:textId="77777777" w:rsidR="003D3C3C" w:rsidRPr="003D3C3C" w:rsidRDefault="003D3C3C" w:rsidP="003D3C3C">
      <w:pPr>
        <w:rPr>
          <w:rStyle w:val="21"/>
          <w:color w:val="000000"/>
        </w:rPr>
      </w:pPr>
      <w:r w:rsidRPr="003D3C3C">
        <w:rPr>
          <w:rStyle w:val="21"/>
          <w:color w:val="000000"/>
        </w:rPr>
        <w:t>§ 2. Концепт «одиночество» в прецедентных текстах</w:t>
      </w:r>
      <w:r w:rsidRPr="003D3C3C">
        <w:rPr>
          <w:rStyle w:val="21"/>
          <w:color w:val="000000"/>
        </w:rPr>
        <w:tab/>
        <w:t>88</w:t>
      </w:r>
    </w:p>
    <w:p w14:paraId="632008E9" w14:textId="77777777" w:rsidR="003D3C3C" w:rsidRPr="003D3C3C" w:rsidRDefault="003D3C3C" w:rsidP="003D3C3C">
      <w:pPr>
        <w:rPr>
          <w:rStyle w:val="21"/>
          <w:color w:val="000000"/>
        </w:rPr>
      </w:pPr>
      <w:r w:rsidRPr="003D3C3C">
        <w:rPr>
          <w:rStyle w:val="21"/>
          <w:color w:val="000000"/>
        </w:rPr>
        <w:t>§2.1. Концепт «одиночество» в пословицах и поговорках</w:t>
      </w:r>
      <w:r w:rsidRPr="003D3C3C">
        <w:rPr>
          <w:rStyle w:val="21"/>
          <w:color w:val="000000"/>
        </w:rPr>
        <w:tab/>
        <w:t>88</w:t>
      </w:r>
    </w:p>
    <w:p w14:paraId="5F02CEA6" w14:textId="77777777" w:rsidR="003D3C3C" w:rsidRPr="003D3C3C" w:rsidRDefault="003D3C3C" w:rsidP="003D3C3C">
      <w:pPr>
        <w:rPr>
          <w:rStyle w:val="21"/>
          <w:color w:val="000000"/>
        </w:rPr>
      </w:pPr>
      <w:r w:rsidRPr="003D3C3C">
        <w:rPr>
          <w:rStyle w:val="21"/>
          <w:color w:val="000000"/>
        </w:rPr>
        <w:t>§ 2.2. Концепт «одиночество» в афоризмах</w:t>
      </w:r>
      <w:r w:rsidRPr="003D3C3C">
        <w:rPr>
          <w:rStyle w:val="21"/>
          <w:color w:val="000000"/>
        </w:rPr>
        <w:tab/>
        <w:t>96</w:t>
      </w:r>
    </w:p>
    <w:p w14:paraId="09BEA7C0" w14:textId="77777777" w:rsidR="003D3C3C" w:rsidRPr="003D3C3C" w:rsidRDefault="003D3C3C" w:rsidP="003D3C3C">
      <w:pPr>
        <w:rPr>
          <w:rStyle w:val="21"/>
          <w:color w:val="000000"/>
        </w:rPr>
      </w:pPr>
      <w:r w:rsidRPr="003D3C3C">
        <w:rPr>
          <w:rStyle w:val="21"/>
          <w:color w:val="000000"/>
        </w:rPr>
        <w:t>§2.3.. Концепт «одиночество» во фразеологизмах</w:t>
      </w:r>
      <w:r w:rsidRPr="003D3C3C">
        <w:rPr>
          <w:rStyle w:val="21"/>
          <w:color w:val="000000"/>
        </w:rPr>
        <w:tab/>
        <w:t>110</w:t>
      </w:r>
    </w:p>
    <w:p w14:paraId="7236245F" w14:textId="77777777" w:rsidR="003D3C3C" w:rsidRPr="003D3C3C" w:rsidRDefault="003D3C3C" w:rsidP="003D3C3C">
      <w:pPr>
        <w:rPr>
          <w:rStyle w:val="21"/>
          <w:color w:val="000000"/>
        </w:rPr>
      </w:pPr>
      <w:r w:rsidRPr="003D3C3C">
        <w:rPr>
          <w:rStyle w:val="21"/>
          <w:color w:val="000000"/>
        </w:rPr>
        <w:t>||</w:t>
      </w:r>
    </w:p>
    <w:p w14:paraId="221E567C" w14:textId="77777777" w:rsidR="003D3C3C" w:rsidRPr="003D3C3C" w:rsidRDefault="003D3C3C" w:rsidP="003D3C3C">
      <w:pPr>
        <w:rPr>
          <w:rStyle w:val="21"/>
          <w:color w:val="000000"/>
        </w:rPr>
      </w:pPr>
      <w:r w:rsidRPr="003D3C3C">
        <w:rPr>
          <w:rStyle w:val="21"/>
          <w:color w:val="000000"/>
        </w:rPr>
        <w:t>§ 3. Концепт «одиночество» в художественной литературе</w:t>
      </w:r>
      <w:r w:rsidRPr="003D3C3C">
        <w:rPr>
          <w:rStyle w:val="21"/>
          <w:color w:val="000000"/>
        </w:rPr>
        <w:tab/>
        <w:t>137</w:t>
      </w:r>
    </w:p>
    <w:p w14:paraId="00E8A433" w14:textId="77777777" w:rsidR="003D3C3C" w:rsidRPr="003D3C3C" w:rsidRDefault="003D3C3C" w:rsidP="003D3C3C">
      <w:pPr>
        <w:rPr>
          <w:rStyle w:val="21"/>
          <w:color w:val="000000"/>
        </w:rPr>
      </w:pPr>
      <w:r w:rsidRPr="003D3C3C">
        <w:rPr>
          <w:rStyle w:val="21"/>
          <w:color w:val="000000"/>
        </w:rPr>
        <w:t>§ 4. Концепт «одиночество» в материалах сайт-форумов</w:t>
      </w:r>
      <w:r w:rsidRPr="003D3C3C">
        <w:rPr>
          <w:rStyle w:val="21"/>
          <w:color w:val="000000"/>
        </w:rPr>
        <w:tab/>
        <w:t>161</w:t>
      </w:r>
    </w:p>
    <w:p w14:paraId="77EFE123" w14:textId="77777777" w:rsidR="003D3C3C" w:rsidRPr="003D3C3C" w:rsidRDefault="003D3C3C" w:rsidP="003D3C3C">
      <w:pPr>
        <w:rPr>
          <w:rStyle w:val="21"/>
          <w:color w:val="000000"/>
        </w:rPr>
      </w:pPr>
      <w:r w:rsidRPr="003D3C3C">
        <w:rPr>
          <w:rStyle w:val="21"/>
          <w:color w:val="000000"/>
        </w:rPr>
        <w:t>Выводы к главе III</w:t>
      </w:r>
      <w:r w:rsidRPr="003D3C3C">
        <w:rPr>
          <w:rStyle w:val="21"/>
          <w:color w:val="000000"/>
        </w:rPr>
        <w:tab/>
        <w:t>188</w:t>
      </w:r>
    </w:p>
    <w:p w14:paraId="489CE6CA" w14:textId="77777777" w:rsidR="003D3C3C" w:rsidRPr="003D3C3C" w:rsidRDefault="003D3C3C" w:rsidP="003D3C3C">
      <w:pPr>
        <w:rPr>
          <w:rStyle w:val="21"/>
          <w:color w:val="000000"/>
        </w:rPr>
      </w:pPr>
      <w:r w:rsidRPr="003D3C3C">
        <w:rPr>
          <w:rStyle w:val="21"/>
          <w:color w:val="000000"/>
        </w:rPr>
        <w:t>Заключение</w:t>
      </w:r>
      <w:r w:rsidRPr="003D3C3C">
        <w:rPr>
          <w:rStyle w:val="21"/>
          <w:color w:val="000000"/>
        </w:rPr>
        <w:tab/>
        <w:t>193</w:t>
      </w:r>
    </w:p>
    <w:p w14:paraId="464EA820" w14:textId="77777777" w:rsidR="003D3C3C" w:rsidRPr="003D3C3C" w:rsidRDefault="003D3C3C" w:rsidP="003D3C3C">
      <w:pPr>
        <w:rPr>
          <w:rStyle w:val="21"/>
          <w:color w:val="000000"/>
        </w:rPr>
      </w:pPr>
      <w:r w:rsidRPr="003D3C3C">
        <w:rPr>
          <w:rStyle w:val="21"/>
          <w:color w:val="000000"/>
        </w:rPr>
        <w:t>Библиография</w:t>
      </w:r>
      <w:r w:rsidRPr="003D3C3C">
        <w:rPr>
          <w:rStyle w:val="21"/>
          <w:color w:val="000000"/>
        </w:rPr>
        <w:tab/>
        <w:t>199</w:t>
      </w:r>
    </w:p>
    <w:p w14:paraId="5294BE2C" w14:textId="77777777" w:rsidR="003D3C3C" w:rsidRPr="003D3C3C" w:rsidRDefault="003D3C3C" w:rsidP="003D3C3C">
      <w:pPr>
        <w:rPr>
          <w:rStyle w:val="21"/>
          <w:color w:val="000000"/>
        </w:rPr>
      </w:pPr>
      <w:r w:rsidRPr="003D3C3C">
        <w:rPr>
          <w:rStyle w:val="21"/>
          <w:color w:val="000000"/>
        </w:rPr>
        <w:t>Список лексикографических источников</w:t>
      </w:r>
      <w:r w:rsidRPr="003D3C3C">
        <w:rPr>
          <w:rStyle w:val="21"/>
          <w:color w:val="000000"/>
        </w:rPr>
        <w:tab/>
        <w:t>212</w:t>
      </w:r>
    </w:p>
    <w:p w14:paraId="2F508310" w14:textId="77777777" w:rsidR="003D3C3C" w:rsidRPr="003D3C3C" w:rsidRDefault="003D3C3C" w:rsidP="003D3C3C">
      <w:pPr>
        <w:rPr>
          <w:rStyle w:val="21"/>
          <w:color w:val="000000"/>
        </w:rPr>
      </w:pPr>
      <w:r w:rsidRPr="003D3C3C">
        <w:rPr>
          <w:rStyle w:val="21"/>
          <w:color w:val="000000"/>
        </w:rPr>
        <w:t>Список текстовых источников</w:t>
      </w:r>
      <w:r w:rsidRPr="003D3C3C">
        <w:rPr>
          <w:rStyle w:val="21"/>
          <w:color w:val="000000"/>
        </w:rPr>
        <w:tab/>
        <w:t>219</w:t>
      </w:r>
    </w:p>
    <w:p w14:paraId="768779B6" w14:textId="3088E00A" w:rsidR="00340A0A" w:rsidRDefault="00340A0A" w:rsidP="003D3C3C"/>
    <w:p w14:paraId="0E07B68E" w14:textId="2F552B0F" w:rsidR="003D3C3C" w:rsidRDefault="003D3C3C" w:rsidP="003D3C3C"/>
    <w:p w14:paraId="71619A2A" w14:textId="4864348B" w:rsidR="003D3C3C" w:rsidRDefault="003D3C3C" w:rsidP="003D3C3C"/>
    <w:p w14:paraId="474098EE" w14:textId="1437B389" w:rsidR="003D3C3C" w:rsidRDefault="003D3C3C" w:rsidP="003D3C3C"/>
    <w:p w14:paraId="30450FEC" w14:textId="77777777" w:rsidR="003D3C3C" w:rsidRDefault="003D3C3C" w:rsidP="003D3C3C">
      <w:pPr>
        <w:pStyle w:val="423"/>
        <w:keepNext/>
        <w:keepLines/>
        <w:shd w:val="clear" w:color="auto" w:fill="auto"/>
        <w:spacing w:before="0" w:after="477" w:line="280" w:lineRule="exact"/>
        <w:ind w:left="4980"/>
      </w:pPr>
      <w:bookmarkStart w:id="0" w:name="bookmark15"/>
      <w:r>
        <w:rPr>
          <w:rStyle w:val="422"/>
          <w:color w:val="000000"/>
        </w:rPr>
        <w:t>ЗАКЛЮЧЕНИЕ</w:t>
      </w:r>
      <w:bookmarkEnd w:id="0"/>
    </w:p>
    <w:p w14:paraId="64809BF6" w14:textId="77777777" w:rsidR="003D3C3C" w:rsidRDefault="003D3C3C" w:rsidP="003D3C3C">
      <w:pPr>
        <w:pStyle w:val="210"/>
        <w:shd w:val="clear" w:color="auto" w:fill="auto"/>
        <w:spacing w:before="0" w:after="0"/>
        <w:ind w:left="1020" w:firstLine="700"/>
        <w:jc w:val="both"/>
      </w:pPr>
      <w:r>
        <w:rPr>
          <w:rStyle w:val="21"/>
          <w:color w:val="000000"/>
        </w:rPr>
        <w:t>Под концептом «одиночество» мы понимаем этнически, культурно обусловленное, сложное структурно-смысловое, ментальное, лексически и</w:t>
      </w:r>
    </w:p>
    <w:p w14:paraId="34EC144B" w14:textId="77777777" w:rsidR="003D3C3C" w:rsidRDefault="003D3C3C" w:rsidP="003D3C3C">
      <w:pPr>
        <w:pStyle w:val="210"/>
        <w:numPr>
          <w:ilvl w:val="0"/>
          <w:numId w:val="26"/>
        </w:numPr>
        <w:shd w:val="clear" w:color="auto" w:fill="auto"/>
        <w:tabs>
          <w:tab w:val="left" w:pos="974"/>
        </w:tabs>
        <w:spacing w:before="0" w:after="0" w:line="480" w:lineRule="exact"/>
        <w:ind w:left="1020" w:hanging="1020"/>
        <w:jc w:val="left"/>
      </w:pPr>
      <w:r>
        <w:rPr>
          <w:rStyle w:val="21"/>
          <w:color w:val="000000"/>
        </w:rPr>
        <w:t>фразеологически вербализованное образование, состоящее из понятийной, образной и ценностной составляющих.</w:t>
      </w:r>
    </w:p>
    <w:p w14:paraId="5FD3589C" w14:textId="77777777" w:rsidR="003D3C3C" w:rsidRDefault="003D3C3C" w:rsidP="003D3C3C">
      <w:pPr>
        <w:pStyle w:val="210"/>
        <w:shd w:val="clear" w:color="auto" w:fill="auto"/>
        <w:spacing w:before="0" w:after="0"/>
        <w:ind w:left="1020" w:firstLine="700"/>
        <w:jc w:val="both"/>
      </w:pPr>
      <w:r>
        <w:rPr>
          <w:rStyle w:val="21"/>
          <w:color w:val="000000"/>
        </w:rPr>
        <w:t>В ходе проведенного анализа мы обнаружили существенные различия в репрезентации концепта «одиночество» в немецкой и русской научной и наивной картинах мира.</w:t>
      </w:r>
    </w:p>
    <w:p w14:paraId="49FB50EE" w14:textId="77777777" w:rsidR="003D3C3C" w:rsidRDefault="003D3C3C" w:rsidP="003D3C3C">
      <w:pPr>
        <w:pStyle w:val="210"/>
        <w:shd w:val="clear" w:color="auto" w:fill="auto"/>
        <w:tabs>
          <w:tab w:val="left" w:pos="974"/>
        </w:tabs>
        <w:spacing w:before="0" w:after="0"/>
        <w:ind w:firstLine="1720"/>
        <w:jc w:val="left"/>
      </w:pPr>
      <w:r>
        <w:rPr>
          <w:rStyle w:val="21"/>
          <w:color w:val="000000"/>
        </w:rPr>
        <w:t xml:space="preserve">Анализ философского, социологического и психологического аспектов описываемого концепта, отраженного в научной картине мира, показал, что теоретическое </w:t>
      </w:r>
      <w:r>
        <w:rPr>
          <w:rStyle w:val="21"/>
          <w:color w:val="000000"/>
        </w:rPr>
        <w:lastRenderedPageBreak/>
        <w:t>осмысление одиночества в Германии имеет древние традиции ^</w:t>
      </w:r>
      <w:r>
        <w:rPr>
          <w:rStyle w:val="21"/>
          <w:color w:val="000000"/>
        </w:rPr>
        <w:tab/>
        <w:t xml:space="preserve">- начиная с периода позднего средневековья </w:t>
      </w:r>
      <w:r w:rsidRPr="003D3C3C">
        <w:rPr>
          <w:rStyle w:val="21"/>
          <w:color w:val="000000"/>
          <w:lang w:eastAsia="en-US"/>
        </w:rPr>
        <w:t>«</w:t>
      </w:r>
      <w:r>
        <w:rPr>
          <w:rStyle w:val="21"/>
          <w:color w:val="000000"/>
          <w:lang w:val="en-US" w:eastAsia="en-US"/>
        </w:rPr>
        <w:t>Einsamkeit</w:t>
      </w:r>
      <w:r w:rsidRPr="003D3C3C">
        <w:rPr>
          <w:rStyle w:val="21"/>
          <w:color w:val="000000"/>
          <w:lang w:eastAsia="en-US"/>
        </w:rPr>
        <w:t xml:space="preserve">» </w:t>
      </w:r>
      <w:r>
        <w:rPr>
          <w:rStyle w:val="21"/>
          <w:color w:val="000000"/>
        </w:rPr>
        <w:t>является одной из</w:t>
      </w:r>
    </w:p>
    <w:p w14:paraId="495CA8C1" w14:textId="77777777" w:rsidR="003D3C3C" w:rsidRDefault="003D3C3C" w:rsidP="003D3C3C">
      <w:pPr>
        <w:pStyle w:val="210"/>
        <w:shd w:val="clear" w:color="auto" w:fill="auto"/>
        <w:spacing w:before="0" w:after="0"/>
        <w:ind w:left="1020" w:firstLine="0"/>
        <w:jc w:val="both"/>
      </w:pPr>
      <w:r>
        <w:rPr>
          <w:rStyle w:val="21"/>
          <w:color w:val="000000"/>
        </w:rPr>
        <w:t>центральных тем немецкой философии. Представителями философской мысли подробно рассмотрены различные стороны феномена одиночества, которому в разные периоды развития немецкой культуры дается неоднозначная оценка — от абсолютно положительной до резко отрицательной.</w:t>
      </w:r>
    </w:p>
    <w:p w14:paraId="02C2DC58" w14:textId="77777777" w:rsidR="003D3C3C" w:rsidRDefault="003D3C3C" w:rsidP="003D3C3C">
      <w:pPr>
        <w:pStyle w:val="210"/>
        <w:shd w:val="clear" w:color="auto" w:fill="auto"/>
        <w:tabs>
          <w:tab w:val="left" w:pos="974"/>
        </w:tabs>
        <w:spacing w:before="0" w:after="0"/>
        <w:ind w:firstLine="1720"/>
        <w:jc w:val="left"/>
      </w:pPr>
      <w:r>
        <w:rPr>
          <w:rStyle w:val="21"/>
          <w:color w:val="000000"/>
        </w:rPr>
        <w:t>Русская философская традиция не дала теоретического синтеза в отношении феномена одиночества, что объясняется преобладанием в ней иных ценностных ориентиров и системообразующих параметров. Наиболее ^</w:t>
      </w:r>
      <w:r>
        <w:rPr>
          <w:rStyle w:val="21"/>
          <w:color w:val="000000"/>
        </w:rPr>
        <w:tab/>
        <w:t>значительной идеей, которая во многом предопределила развитие</w:t>
      </w:r>
    </w:p>
    <w:p w14:paraId="088BC27C" w14:textId="77777777" w:rsidR="003D3C3C" w:rsidRDefault="003D3C3C" w:rsidP="003D3C3C">
      <w:pPr>
        <w:pStyle w:val="210"/>
        <w:shd w:val="clear" w:color="auto" w:fill="auto"/>
        <w:spacing w:before="0" w:after="0"/>
        <w:ind w:left="1020" w:firstLine="0"/>
        <w:jc w:val="both"/>
      </w:pPr>
      <w:r>
        <w:rPr>
          <w:rStyle w:val="21"/>
          <w:color w:val="000000"/>
        </w:rPr>
        <w:t>философской мысли в России, является концепция соборности, уходящая корнями в специфику богословской мысли и в мировоззренческие начала русской ментальности, в частности, в особенности социального бытия русской деревенской общины.</w:t>
      </w:r>
    </w:p>
    <w:p w14:paraId="74B0D075" w14:textId="77777777" w:rsidR="003D3C3C" w:rsidRDefault="003D3C3C" w:rsidP="003D3C3C">
      <w:pPr>
        <w:pStyle w:val="210"/>
        <w:shd w:val="clear" w:color="auto" w:fill="auto"/>
        <w:spacing w:before="0" w:after="0"/>
        <w:ind w:left="1020" w:firstLine="700"/>
        <w:jc w:val="both"/>
      </w:pPr>
      <w:r>
        <w:rPr>
          <w:rStyle w:val="21"/>
          <w:color w:val="000000"/>
        </w:rPr>
        <w:t>Однако в современных условиях переориентация национального сознания и его ценностная модернизация трансформировали феномен одиночества в глубоко русскую тему.</w:t>
      </w:r>
    </w:p>
    <w:p w14:paraId="3E3A1F4A" w14:textId="77777777" w:rsidR="003D3C3C" w:rsidRDefault="003D3C3C" w:rsidP="003D3C3C">
      <w:pPr>
        <w:pStyle w:val="423"/>
        <w:keepNext/>
        <w:keepLines/>
        <w:shd w:val="clear" w:color="auto" w:fill="auto"/>
        <w:spacing w:before="0" w:line="280" w:lineRule="exact"/>
        <w:ind w:left="1020" w:hanging="1020"/>
        <w:sectPr w:rsidR="003D3C3C">
          <w:footerReference w:type="even" r:id="rId7"/>
          <w:footerReference w:type="default" r:id="rId8"/>
          <w:pgSz w:w="11900" w:h="16840"/>
          <w:pgMar w:top="1107" w:right="847" w:bottom="1313" w:left="618" w:header="0" w:footer="3" w:gutter="0"/>
          <w:cols w:space="720"/>
          <w:noEndnote/>
          <w:docGrid w:linePitch="360"/>
        </w:sectPr>
      </w:pPr>
      <w:bookmarkStart w:id="1" w:name="bookmark16"/>
      <w:r>
        <w:rPr>
          <w:rStyle w:val="422"/>
          <w:color w:val="000000"/>
        </w:rPr>
        <w:t>*</w:t>
      </w:r>
      <w:bookmarkEnd w:id="1"/>
    </w:p>
    <w:p w14:paraId="56CF421B" w14:textId="77777777" w:rsidR="003D3C3C" w:rsidRDefault="003D3C3C" w:rsidP="003D3C3C">
      <w:pPr>
        <w:pStyle w:val="210"/>
        <w:shd w:val="clear" w:color="auto" w:fill="auto"/>
        <w:spacing w:before="0" w:after="0"/>
        <w:ind w:left="960" w:firstLine="720"/>
        <w:jc w:val="both"/>
      </w:pPr>
      <w:r>
        <w:rPr>
          <w:rStyle w:val="21"/>
          <w:color w:val="000000"/>
        </w:rPr>
        <w:lastRenderedPageBreak/>
        <w:t>Философские концепции во многом обусловили социальные и социально-психологические подходы к проблеме одиночества. Представленные в мировой психологии и социологии подходы к изучению одиночества связаны с именами зарубежных (в т.ч. и немецких) ученых, которые в XX веке глубоко исследовали этот феномен в самых различных аспектах.</w:t>
      </w:r>
    </w:p>
    <w:p w14:paraId="6827F90C" w14:textId="77777777" w:rsidR="003D3C3C" w:rsidRDefault="003D3C3C" w:rsidP="003D3C3C">
      <w:pPr>
        <w:pStyle w:val="210"/>
        <w:shd w:val="clear" w:color="auto" w:fill="auto"/>
        <w:spacing w:before="0" w:after="0"/>
        <w:ind w:left="960" w:firstLine="720"/>
        <w:jc w:val="both"/>
      </w:pPr>
      <w:r>
        <w:rPr>
          <w:rStyle w:val="21"/>
          <w:color w:val="000000"/>
        </w:rPr>
        <w:t>В отечественной психологии и социологии одиночество исследовалось главным образом в каком-либо эмпирическом аспекте.</w:t>
      </w:r>
    </w:p>
    <w:p w14:paraId="608A2922" w14:textId="77777777" w:rsidR="003D3C3C" w:rsidRDefault="003D3C3C" w:rsidP="003D3C3C">
      <w:pPr>
        <w:pStyle w:val="210"/>
        <w:shd w:val="clear" w:color="auto" w:fill="auto"/>
        <w:spacing w:before="0" w:after="0"/>
        <w:ind w:left="960" w:firstLine="720"/>
        <w:jc w:val="both"/>
      </w:pPr>
      <w:r>
        <w:rPr>
          <w:rStyle w:val="21"/>
          <w:color w:val="000000"/>
        </w:rPr>
        <w:t xml:space="preserve">Результаты проведенного анализа лексикографических источников показали, что немецкий концепт </w:t>
      </w:r>
      <w:r w:rsidRPr="003D3C3C">
        <w:rPr>
          <w:rStyle w:val="21"/>
          <w:color w:val="000000"/>
          <w:lang w:eastAsia="en-US"/>
        </w:rPr>
        <w:t>«</w:t>
      </w:r>
      <w:r>
        <w:rPr>
          <w:rStyle w:val="21"/>
          <w:color w:val="000000"/>
          <w:lang w:val="en-US" w:eastAsia="en-US"/>
        </w:rPr>
        <w:t>Einsamkeit</w:t>
      </w:r>
      <w:r w:rsidRPr="003D3C3C">
        <w:rPr>
          <w:rStyle w:val="21"/>
          <w:color w:val="000000"/>
          <w:lang w:eastAsia="en-US"/>
        </w:rPr>
        <w:t xml:space="preserve">» </w:t>
      </w:r>
      <w:r>
        <w:rPr>
          <w:rStyle w:val="21"/>
          <w:color w:val="000000"/>
        </w:rPr>
        <w:t>находит более детальное распредмечивание в немецкой лингвокультуре по сравнению с соответствующим русским концептом «одиночество». На основе анализа лексикографических дефиниций номинантов концепта «одиночество» мы установили общие для сопоставляемых лингвокультур семантические признаки: «состояние», «каузативная сема», «знаковость», «естественный характер», «последствия», составляющие его понятийное ядро. К культуро</w:t>
      </w:r>
      <w:r>
        <w:rPr>
          <w:rStyle w:val="21"/>
          <w:color w:val="000000"/>
        </w:rPr>
        <w:softHyphen/>
        <w:t>специфическим признакам немецкого концепта относятся - «условия появления», «виды», «градация», «формы смягчения»; специфическими семантическими признаками русского номинанта концепта «одиночество» являются «длительность» и «формы проявления».</w:t>
      </w:r>
    </w:p>
    <w:p w14:paraId="2F58ED25" w14:textId="77777777" w:rsidR="003D3C3C" w:rsidRDefault="003D3C3C" w:rsidP="003D3C3C">
      <w:pPr>
        <w:pStyle w:val="210"/>
        <w:shd w:val="clear" w:color="auto" w:fill="auto"/>
        <w:spacing w:before="0" w:after="0"/>
        <w:ind w:left="960" w:firstLine="720"/>
        <w:jc w:val="both"/>
      </w:pPr>
      <w:r>
        <w:rPr>
          <w:rStyle w:val="21"/>
          <w:color w:val="000000"/>
        </w:rPr>
        <w:t xml:space="preserve">Различия заключаются в количественном наполнении семантических признаков в значениях номинантов исследуемого концепта. Более развернутый немецкий синонимический ряд (21 имя по сравнению с 3 русскими) свидетельствует о более детальном членении внеязыкового континуума, где отдельные характеристики </w:t>
      </w:r>
      <w:r>
        <w:rPr>
          <w:rStyle w:val="21"/>
          <w:color w:val="000000"/>
          <w:lang w:val="en-US" w:eastAsia="en-US"/>
        </w:rPr>
        <w:t>Einsamkeit</w:t>
      </w:r>
      <w:r w:rsidRPr="003D3C3C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получают в языке специфическое обозначение.</w:t>
      </w:r>
    </w:p>
    <w:p w14:paraId="018E7E96" w14:textId="77777777" w:rsidR="003D3C3C" w:rsidRDefault="003D3C3C" w:rsidP="003D3C3C">
      <w:pPr>
        <w:pStyle w:val="210"/>
        <w:shd w:val="clear" w:color="auto" w:fill="auto"/>
        <w:spacing w:before="0" w:after="0"/>
        <w:ind w:left="960" w:firstLine="720"/>
        <w:jc w:val="both"/>
      </w:pPr>
      <w:r>
        <w:rPr>
          <w:rStyle w:val="21"/>
          <w:color w:val="000000"/>
        </w:rPr>
        <w:t>Сопоставительный анализ этимологических данных, отраженных в лексикографии, показал наличие достаточно полных сведений о происхождении слов, номинирующих немецкий концепт, и отсутствие данных об этимологии номинанта русского концепта.</w:t>
      </w:r>
    </w:p>
    <w:p w14:paraId="529AE14F" w14:textId="77777777" w:rsidR="003D3C3C" w:rsidRDefault="003D3C3C" w:rsidP="003D3C3C">
      <w:pPr>
        <w:pStyle w:val="210"/>
        <w:shd w:val="clear" w:color="auto" w:fill="auto"/>
        <w:spacing w:before="0" w:after="0"/>
        <w:ind w:left="960" w:firstLine="720"/>
        <w:jc w:val="both"/>
      </w:pPr>
      <w:r>
        <w:rPr>
          <w:rStyle w:val="21"/>
          <w:color w:val="000000"/>
        </w:rPr>
        <w:t>Анализ репрезентации исследуемого концепта в прецедентных текстах подтвердил наличие этнокультурной специфики лексического воплощения исследуемого концепта в немецком и русском языках.</w:t>
      </w:r>
    </w:p>
    <w:p w14:paraId="1AC282F9" w14:textId="77777777" w:rsidR="003D3C3C" w:rsidRDefault="003D3C3C" w:rsidP="003D3C3C">
      <w:pPr>
        <w:pStyle w:val="210"/>
        <w:shd w:val="clear" w:color="auto" w:fill="auto"/>
        <w:spacing w:before="0" w:after="0"/>
        <w:ind w:left="960" w:firstLine="720"/>
        <w:jc w:val="both"/>
      </w:pPr>
      <w:r>
        <w:rPr>
          <w:rStyle w:val="21"/>
          <w:color w:val="000000"/>
        </w:rPr>
        <w:t xml:space="preserve">Большую актуальность одиночества для немецкой культуры уже в период </w:t>
      </w:r>
      <w:r>
        <w:rPr>
          <w:rStyle w:val="21"/>
          <w:color w:val="000000"/>
        </w:rPr>
        <w:lastRenderedPageBreak/>
        <w:t>формирования пословично-поговорочного фонда подтверждает факт использования в паремиях деривата базовой номинации концепта. Примеров употребления соответствующей лексемы «одиночество» в русских пословицах и поговорках не обнаружено.</w:t>
      </w:r>
    </w:p>
    <w:p w14:paraId="33273F48" w14:textId="77777777" w:rsidR="003D3C3C" w:rsidRDefault="003D3C3C" w:rsidP="003D3C3C">
      <w:pPr>
        <w:pStyle w:val="210"/>
        <w:shd w:val="clear" w:color="auto" w:fill="auto"/>
        <w:spacing w:before="0" w:after="0"/>
        <w:ind w:left="960" w:firstLine="720"/>
        <w:jc w:val="both"/>
      </w:pPr>
      <w:r>
        <w:rPr>
          <w:rStyle w:val="21"/>
          <w:color w:val="000000"/>
        </w:rPr>
        <w:t xml:space="preserve">В паремиологическом фонде немецкого и русского языков концепт «одиночество» максимально коррелирует с концептами «общество», «труд (физический, интеллектуальный)», «смерть», «несчастье», «физическая сила». Специфичным является отражение в немецких паремиях связи концепта </w:t>
      </w:r>
      <w:r>
        <w:rPr>
          <w:rStyle w:val="21"/>
          <w:color w:val="000000"/>
          <w:lang w:val="en-US" w:eastAsia="en-US"/>
        </w:rPr>
        <w:t>Einsamkeit</w:t>
      </w:r>
      <w:r w:rsidRPr="003D3C3C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с концептами </w:t>
      </w:r>
      <w:r w:rsidRPr="003D3C3C">
        <w:rPr>
          <w:rStyle w:val="21"/>
          <w:color w:val="000000"/>
          <w:lang w:eastAsia="en-US"/>
        </w:rPr>
        <w:t>«</w:t>
      </w:r>
      <w:r>
        <w:rPr>
          <w:rStyle w:val="21"/>
          <w:color w:val="000000"/>
          <w:lang w:val="en-US" w:eastAsia="en-US"/>
        </w:rPr>
        <w:t>Gott</w:t>
      </w:r>
      <w:r w:rsidRPr="003D3C3C">
        <w:rPr>
          <w:rStyle w:val="21"/>
          <w:color w:val="000000"/>
          <w:lang w:eastAsia="en-US"/>
        </w:rPr>
        <w:t>», «</w:t>
      </w:r>
      <w:r>
        <w:rPr>
          <w:rStyle w:val="21"/>
          <w:color w:val="000000"/>
          <w:lang w:val="en-US" w:eastAsia="en-US"/>
        </w:rPr>
        <w:t>Macht</w:t>
      </w:r>
      <w:r w:rsidRPr="003D3C3C">
        <w:rPr>
          <w:rStyle w:val="21"/>
          <w:color w:val="000000"/>
          <w:lang w:eastAsia="en-US"/>
        </w:rPr>
        <w:t xml:space="preserve">»; </w:t>
      </w:r>
      <w:r>
        <w:rPr>
          <w:rStyle w:val="21"/>
          <w:color w:val="000000"/>
        </w:rPr>
        <w:t>в русских - с концептом «семья».</w:t>
      </w:r>
    </w:p>
    <w:p w14:paraId="03B3892C" w14:textId="77777777" w:rsidR="003D3C3C" w:rsidRDefault="003D3C3C" w:rsidP="003D3C3C">
      <w:pPr>
        <w:pStyle w:val="210"/>
        <w:shd w:val="clear" w:color="auto" w:fill="auto"/>
        <w:spacing w:before="0" w:after="0"/>
        <w:ind w:left="960" w:firstLine="720"/>
        <w:jc w:val="both"/>
      </w:pPr>
      <w:r>
        <w:rPr>
          <w:rStyle w:val="21"/>
          <w:color w:val="000000"/>
        </w:rPr>
        <w:t xml:space="preserve">Большинству русских паремий, в которых выражен концепт «одиночество», присуща отрицательная коннотация, в то время как для немецких паремий, опредметивших </w:t>
      </w:r>
      <w:r>
        <w:rPr>
          <w:rStyle w:val="21"/>
          <w:color w:val="000000"/>
          <w:lang w:val="en-US" w:eastAsia="en-US"/>
        </w:rPr>
        <w:t>Einsamkeit</w:t>
      </w:r>
      <w:r w:rsidRPr="003D3C3C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>свойствена - комплексная, амбивалентная коннотация.</w:t>
      </w:r>
    </w:p>
    <w:p w14:paraId="19A21290" w14:textId="77777777" w:rsidR="003D3C3C" w:rsidRDefault="003D3C3C" w:rsidP="003D3C3C">
      <w:pPr>
        <w:pStyle w:val="210"/>
        <w:shd w:val="clear" w:color="auto" w:fill="auto"/>
        <w:spacing w:before="0" w:after="0"/>
        <w:ind w:left="960" w:firstLine="720"/>
        <w:jc w:val="both"/>
      </w:pPr>
      <w:r>
        <w:rPr>
          <w:rStyle w:val="21"/>
          <w:color w:val="000000"/>
        </w:rPr>
        <w:t>Для русского социума характерно признание прямой зависимости качества действия от количества субъектов действия. Действия нескольких лиц признаются более эффективными действий индивидуума - как следствие, отрицательное отношение к одиночеству. В немецком социуме внимание фокусируется не на количестве действующих лиц, а на качестве действий, обстоятельствах их совершения, и, исходя из оценки последних, оценивается и само одиночество, в одних случаях положительно, а в других - отрицательно.</w:t>
      </w:r>
    </w:p>
    <w:p w14:paraId="79AECCEA" w14:textId="77777777" w:rsidR="003D3C3C" w:rsidRDefault="003D3C3C" w:rsidP="003D3C3C">
      <w:pPr>
        <w:pStyle w:val="210"/>
        <w:shd w:val="clear" w:color="auto" w:fill="auto"/>
        <w:spacing w:before="0" w:after="0"/>
        <w:ind w:left="960" w:firstLine="720"/>
        <w:jc w:val="both"/>
      </w:pPr>
      <w:r>
        <w:rPr>
          <w:rStyle w:val="21"/>
          <w:color w:val="000000"/>
        </w:rPr>
        <w:t>Количество немецких афоризмов об одиночестве значительно превосходит соответствующие высказывания русских мыслителей, что является следствием более высокой значимости данной проблемы в немецкой научной картине мира. Немецкие и русские мыслители, размышляя о соотношении одиночества и общества, утверждают, что общество и одиночество не всегда взаимоисключающие понятия. Большинство авторов русских афоризмов указывают на предпочтительность общественной жизни, жизнь в одиночестве признается напрасной.</w:t>
      </w:r>
    </w:p>
    <w:p w14:paraId="41F82C76" w14:textId="77777777" w:rsidR="003D3C3C" w:rsidRDefault="003D3C3C" w:rsidP="003D3C3C">
      <w:pPr>
        <w:pStyle w:val="210"/>
        <w:shd w:val="clear" w:color="auto" w:fill="auto"/>
        <w:spacing w:before="0" w:after="0"/>
        <w:ind w:left="980" w:firstLine="700"/>
        <w:jc w:val="both"/>
      </w:pPr>
      <w:r>
        <w:rPr>
          <w:rStyle w:val="21"/>
          <w:color w:val="000000"/>
        </w:rPr>
        <w:t xml:space="preserve">Немецких и русских мыслителей объединяет соотнесение одиночества с такими концептами, как «свобода», «самопознание», «счастье», «опасность». В немецких афоризмах подчеркивается, что одиночество приносит покой, способствует самосовершенствованию. Как и в паремиях, в большей части русских афоризмов присутствует отрицательная оценка одиночества, в немецких количество афоризмов </w:t>
      </w:r>
      <w:r>
        <w:rPr>
          <w:rStyle w:val="21"/>
          <w:color w:val="000000"/>
        </w:rPr>
        <w:lastRenderedPageBreak/>
        <w:t>с положительной и отрицательной коннотацией приблизительно одинаковое.</w:t>
      </w:r>
    </w:p>
    <w:p w14:paraId="68CE83A8" w14:textId="77777777" w:rsidR="003D3C3C" w:rsidRDefault="003D3C3C" w:rsidP="003D3C3C">
      <w:pPr>
        <w:pStyle w:val="210"/>
        <w:shd w:val="clear" w:color="auto" w:fill="auto"/>
        <w:spacing w:before="0" w:after="0"/>
        <w:ind w:left="980" w:firstLine="700"/>
        <w:jc w:val="both"/>
      </w:pPr>
      <w:r>
        <w:rPr>
          <w:rStyle w:val="21"/>
          <w:color w:val="000000"/>
        </w:rPr>
        <w:t>Фразеологические единицы, воплощающие концепт одиночества в сравниваемых лингвокультурах, по семантическим признакам нами были разделены на четыре группы: ФЕ, именующие действия, приводящие к одиночеству субъекта действия; ФЕ, именующие действия, приводящие к одиночеству объекта действия; ФЕ, именующие одинокого человека; ФЕ, описывающие состояние одинокого человека. Фразеологизация концепта «одиночество» происходит на основе метафорического и метонимического переносов. Оценка в исследованных ФЕ является, в основном, фиксированной и располагается в большинстве случаев в отрицательном диапазоне аксиологической шкалы.</w:t>
      </w:r>
    </w:p>
    <w:p w14:paraId="559DA73C" w14:textId="77777777" w:rsidR="003D3C3C" w:rsidRDefault="003D3C3C" w:rsidP="003D3C3C">
      <w:pPr>
        <w:pStyle w:val="210"/>
        <w:shd w:val="clear" w:color="auto" w:fill="auto"/>
        <w:spacing w:before="0" w:after="0"/>
        <w:ind w:left="980" w:firstLine="700"/>
        <w:jc w:val="both"/>
      </w:pPr>
      <w:r>
        <w:rPr>
          <w:rStyle w:val="21"/>
          <w:color w:val="000000"/>
        </w:rPr>
        <w:t>Концепт «одиночество» получает вариативное воплощение в различных типах дискурса. Нами исследовались характеристики одиночества, отраженные в произведениях художественной литературы (XVIII - XX вв.) и в речи участников Интернет-форумов (2001 -2004гг.).</w:t>
      </w:r>
    </w:p>
    <w:p w14:paraId="1C259585" w14:textId="77777777" w:rsidR="003D3C3C" w:rsidRDefault="003D3C3C" w:rsidP="003D3C3C">
      <w:pPr>
        <w:pStyle w:val="210"/>
        <w:shd w:val="clear" w:color="auto" w:fill="auto"/>
        <w:spacing w:before="0" w:after="0"/>
        <w:ind w:left="980" w:firstLine="700"/>
        <w:jc w:val="both"/>
      </w:pPr>
      <w:r>
        <w:rPr>
          <w:rStyle w:val="21"/>
          <w:color w:val="000000"/>
        </w:rPr>
        <w:t>Наибольшие различия проявляются в выражении оценки соответствующего концепта. Художественному тексту присущи те же коннотации, которые были отмечены при анализе паремий, афоризмов, фразеологических единиц: для русского художественного текста характерно значительное преобладание отрицательных коннотаций, для немецкого незначительные количественные расхождения положительной и отрицательной оценок.</w:t>
      </w:r>
    </w:p>
    <w:p w14:paraId="68E5D84B" w14:textId="77777777" w:rsidR="003D3C3C" w:rsidRDefault="003D3C3C" w:rsidP="003D3C3C">
      <w:pPr>
        <w:pStyle w:val="210"/>
        <w:shd w:val="clear" w:color="auto" w:fill="auto"/>
        <w:spacing w:before="0" w:after="0"/>
        <w:ind w:left="1000" w:firstLine="700"/>
        <w:jc w:val="both"/>
      </w:pPr>
      <w:r>
        <w:rPr>
          <w:rStyle w:val="21"/>
          <w:color w:val="000000"/>
        </w:rPr>
        <w:t>В речи современных носителей языка значительно преобладает отрицательное восприятие одиночества как у представителей немецкого социума, так и у представителей русского.</w:t>
      </w:r>
    </w:p>
    <w:p w14:paraId="54A7B24D" w14:textId="77777777" w:rsidR="003D3C3C" w:rsidRDefault="003D3C3C" w:rsidP="003D3C3C">
      <w:pPr>
        <w:pStyle w:val="210"/>
        <w:shd w:val="clear" w:color="auto" w:fill="auto"/>
        <w:spacing w:before="0" w:after="0"/>
        <w:ind w:left="1000" w:firstLine="700"/>
        <w:jc w:val="both"/>
      </w:pPr>
      <w:r>
        <w:rPr>
          <w:rStyle w:val="21"/>
          <w:color w:val="000000"/>
        </w:rPr>
        <w:t>Различия наблюдаются на понятийном уровне концепта. В художественной литературе представлены два вида одиночества — «пространственное» и «духовное». Подавляющее большинство участников форумов выражает свое мнение о «духовном» одиночестве (об одиночестве- чувстве), явлении, получившем особенно широкое распространение в современном обществе.</w:t>
      </w:r>
    </w:p>
    <w:p w14:paraId="407013E2" w14:textId="77777777" w:rsidR="003D3C3C" w:rsidRDefault="003D3C3C" w:rsidP="003D3C3C">
      <w:pPr>
        <w:pStyle w:val="210"/>
        <w:shd w:val="clear" w:color="auto" w:fill="auto"/>
        <w:spacing w:before="0" w:after="0"/>
        <w:ind w:left="1000" w:firstLine="700"/>
        <w:jc w:val="both"/>
      </w:pPr>
      <w:r>
        <w:rPr>
          <w:rStyle w:val="21"/>
          <w:color w:val="000000"/>
        </w:rPr>
        <w:t xml:space="preserve">Исследование единиц вторичной номинации, которые представлены в нашей работе метафорическими выражениями, позволило выделить когнитивные метафорические модели. Наиболее продуктивными являются патологическая, </w:t>
      </w:r>
      <w:r>
        <w:rPr>
          <w:rStyle w:val="21"/>
          <w:color w:val="000000"/>
        </w:rPr>
        <w:lastRenderedPageBreak/>
        <w:t>антропоморфная, зоологическая, реиморфная метафоры. Несколько реже представлены фототермическая, акустическая, хроматическая и синестезическая. Специфичным для русского языкового сознания является использование ботанической метафоры.</w:t>
      </w:r>
    </w:p>
    <w:p w14:paraId="26B78BC3" w14:textId="77777777" w:rsidR="003D3C3C" w:rsidRDefault="003D3C3C" w:rsidP="003D3C3C">
      <w:pPr>
        <w:pStyle w:val="210"/>
        <w:shd w:val="clear" w:color="auto" w:fill="auto"/>
        <w:tabs>
          <w:tab w:val="left" w:pos="6040"/>
        </w:tabs>
        <w:spacing w:before="0" w:after="0"/>
        <w:ind w:left="1000" w:firstLine="700"/>
        <w:jc w:val="both"/>
      </w:pPr>
      <w:r>
        <w:rPr>
          <w:rStyle w:val="21"/>
          <w:color w:val="000000"/>
        </w:rPr>
        <w:t xml:space="preserve">Конкретные образы, через которые репрезентируются концепты </w:t>
      </w:r>
      <w:r>
        <w:rPr>
          <w:rStyle w:val="21"/>
          <w:color w:val="000000"/>
          <w:lang w:val="en-US" w:eastAsia="en-US"/>
        </w:rPr>
        <w:t xml:space="preserve">«Einsamkeit» </w:t>
      </w:r>
      <w:r>
        <w:rPr>
          <w:rStyle w:val="21"/>
          <w:color w:val="000000"/>
        </w:rPr>
        <w:t>и «одиночество», в большей части совпадают. Общими являются следующие метафоры:</w:t>
      </w:r>
      <w:r>
        <w:rPr>
          <w:rStyle w:val="21"/>
          <w:color w:val="000000"/>
        </w:rPr>
        <w:tab/>
        <w:t>«враг», «убийца», «спутник»,</w:t>
      </w:r>
    </w:p>
    <w:p w14:paraId="6A797654" w14:textId="77777777" w:rsidR="003D3C3C" w:rsidRDefault="003D3C3C" w:rsidP="003D3C3C">
      <w:pPr>
        <w:pStyle w:val="210"/>
        <w:shd w:val="clear" w:color="auto" w:fill="auto"/>
        <w:spacing w:before="0" w:after="0"/>
        <w:ind w:left="1000" w:firstLine="0"/>
        <w:jc w:val="both"/>
      </w:pPr>
      <w:r>
        <w:rPr>
          <w:rStyle w:val="21"/>
          <w:color w:val="000000"/>
        </w:rPr>
        <w:t>«преследователь», «друг», «гость», «хозяин», «хищник», «птица»; «боль, болезнь», «груз», «оковы», «круг», «тюрьма», «препятствие», «дорога», «яд», «тень», «стена», «море», «бездна». Одиночеству приписывается вкус, запах, цвет, звуковые и температурные характеристики.</w:t>
      </w:r>
    </w:p>
    <w:p w14:paraId="50BD6116" w14:textId="77777777" w:rsidR="003D3C3C" w:rsidRDefault="003D3C3C" w:rsidP="003D3C3C">
      <w:pPr>
        <w:pStyle w:val="210"/>
        <w:shd w:val="clear" w:color="auto" w:fill="auto"/>
        <w:spacing w:before="0" w:after="0"/>
        <w:ind w:left="1000" w:firstLine="700"/>
        <w:jc w:val="both"/>
      </w:pPr>
      <w:r>
        <w:rPr>
          <w:rStyle w:val="21"/>
          <w:color w:val="000000"/>
        </w:rPr>
        <w:t>Специфичными для русскоязычных высказываний являются следующие метафоры - «скорлупа», «любовник», «растение», «омут», «болото», «туман»; для немецких - «лекарство», «лабиринт».</w:t>
      </w:r>
    </w:p>
    <w:p w14:paraId="0C426A67" w14:textId="77777777" w:rsidR="003D3C3C" w:rsidRDefault="003D3C3C" w:rsidP="003D3C3C">
      <w:pPr>
        <w:pStyle w:val="210"/>
        <w:shd w:val="clear" w:color="auto" w:fill="auto"/>
        <w:spacing w:before="0" w:after="0"/>
        <w:ind w:left="1000" w:firstLine="700"/>
        <w:jc w:val="both"/>
        <w:sectPr w:rsidR="003D3C3C">
          <w:footerReference w:type="even" r:id="rId9"/>
          <w:footerReference w:type="default" r:id="rId10"/>
          <w:pgSz w:w="11900" w:h="16840"/>
          <w:pgMar w:top="1107" w:right="847" w:bottom="1313" w:left="618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Содержательные аспекты исследуемого концепта позволили выявить определенные эмоции, сопровождающие переживание одиночества. В</w:t>
      </w:r>
    </w:p>
    <w:p w14:paraId="6AF8A9FD" w14:textId="77777777" w:rsidR="003D3C3C" w:rsidRDefault="003D3C3C" w:rsidP="003D3C3C">
      <w:pPr>
        <w:pStyle w:val="210"/>
        <w:shd w:val="clear" w:color="auto" w:fill="auto"/>
        <w:spacing w:before="0" w:after="0"/>
        <w:ind w:firstLine="940"/>
        <w:jc w:val="both"/>
      </w:pPr>
      <w:r>
        <w:rPr>
          <w:rStyle w:val="21"/>
          <w:color w:val="000000"/>
        </w:rPr>
        <w:lastRenderedPageBreak/>
        <w:t>немецкой и русской культурах общей является ассоциация с такими эмоциональными состояниями, как страх, ужас, грусть, печаль, тоска, скука, счастье. Для русского языкового сознания характерны ассоциации одиночества с состоянием подавленности, тревоги, угрюмости, отчаяния, • обиды, одиночество сопровождается осознанием оторванности, отчуждения, сиротливости. Для обеих лингвокультур характерна асоциация одиночества с определенным временем суток: ночью, верчером и временами года: осенью, зимой. Специфичным для немецкого социума являются ассоциации с утром.</w:t>
      </w:r>
    </w:p>
    <w:p w14:paraId="609E2E11" w14:textId="77777777" w:rsidR="003D3C3C" w:rsidRDefault="003D3C3C" w:rsidP="003D3C3C">
      <w:pPr>
        <w:pStyle w:val="210"/>
        <w:shd w:val="clear" w:color="auto" w:fill="auto"/>
        <w:spacing w:before="0" w:after="0"/>
        <w:ind w:firstLine="1640"/>
        <w:jc w:val="left"/>
      </w:pPr>
      <w:r>
        <w:rPr>
          <w:rStyle w:val="21"/>
          <w:color w:val="000000"/>
        </w:rPr>
        <w:t xml:space="preserve">Подытоживая результаты исследования, мы приходим к выводу, что концепту «одиночество» в немецкой и русской лингвокультурах присущи как общие, так и специфичные черты. Данный концепт имеет в целом для немецкой лингвокультуры несколько большую значимость, чем для русской. </w:t>
      </w:r>
      <w:r>
        <w:rPr>
          <w:rStyle w:val="28"/>
          <w:color w:val="000000"/>
        </w:rPr>
        <w:t>^</w:t>
      </w:r>
      <w:r>
        <w:rPr>
          <w:rStyle w:val="21"/>
          <w:color w:val="000000"/>
        </w:rPr>
        <w:t xml:space="preserve"> Исследуемый концепт динамичен и изменяет свои характеристики на современном этапе развития русской и немецкой лингвокультур.</w:t>
      </w:r>
    </w:p>
    <w:p w14:paraId="37EF56C7" w14:textId="2F5A3664" w:rsidR="003D3C3C" w:rsidRPr="003D3C3C" w:rsidRDefault="003D3C3C" w:rsidP="003D3C3C">
      <w:r>
        <w:rPr>
          <w:rStyle w:val="21"/>
          <w:color w:val="000000"/>
        </w:rPr>
        <w:t>Перспективу нашего дальнейшего исследования мы видим в расширении его эмпирической базы, в частности, в проведении психолингвистического эксперимента, который может уточнить характеристики (прежде всего образные и ценностные) концепта «одиночество» в немецком и русском социумах</w:t>
      </w:r>
    </w:p>
    <w:sectPr w:rsidR="003D3C3C" w:rsidRPr="003D3C3C">
      <w:headerReference w:type="default" r:id="rId11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83FE1" w14:textId="77777777" w:rsidR="00946323" w:rsidRDefault="00946323">
      <w:pPr>
        <w:spacing w:after="0" w:line="240" w:lineRule="auto"/>
      </w:pPr>
      <w:r>
        <w:separator/>
      </w:r>
    </w:p>
  </w:endnote>
  <w:endnote w:type="continuationSeparator" w:id="0">
    <w:p w14:paraId="342A550B" w14:textId="77777777" w:rsidR="00946323" w:rsidRDefault="0094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D3D9" w14:textId="77777777" w:rsidR="003D3C3C" w:rsidRDefault="003D3C3C">
    <w:pPr>
      <w:rPr>
        <w:sz w:val="2"/>
        <w:szCs w:val="2"/>
      </w:rPr>
    </w:pPr>
    <w:r>
      <w:rPr>
        <w:noProof/>
      </w:rPr>
      <w:pict w14:anchorId="32E5699A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03.05pt;margin-top:794.3pt;width:16.1pt;height:8.65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790D2F0D" w14:textId="77777777" w:rsidR="003D3C3C" w:rsidRDefault="003D3C3C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1f"/>
                    <w:b w:val="0"/>
                    <w:bCs w:val="0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DE4B5" w14:textId="77777777" w:rsidR="003D3C3C" w:rsidRDefault="003D3C3C">
    <w:pPr>
      <w:rPr>
        <w:sz w:val="2"/>
        <w:szCs w:val="2"/>
      </w:rPr>
    </w:pPr>
    <w:r>
      <w:rPr>
        <w:noProof/>
      </w:rPr>
      <w:pict w14:anchorId="26111988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03.05pt;margin-top:794.3pt;width:16.1pt;height:8.6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09D2EBDB" w14:textId="77777777" w:rsidR="003D3C3C" w:rsidRDefault="003D3C3C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1f"/>
                    <w:b w:val="0"/>
                    <w:bCs w:val="0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14FF" w14:textId="77777777" w:rsidR="003D3C3C" w:rsidRDefault="003D3C3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D3A72" w14:textId="77777777" w:rsidR="003D3C3C" w:rsidRDefault="003D3C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8D415" w14:textId="77777777" w:rsidR="00946323" w:rsidRDefault="00946323">
      <w:pPr>
        <w:spacing w:after="0" w:line="240" w:lineRule="auto"/>
      </w:pPr>
      <w:r>
        <w:separator/>
      </w:r>
    </w:p>
  </w:footnote>
  <w:footnote w:type="continuationSeparator" w:id="0">
    <w:p w14:paraId="41237FA0" w14:textId="77777777" w:rsidR="00946323" w:rsidRDefault="0094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63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9"/>
    <w:multiLevelType w:val="multilevel"/>
    <w:tmpl w:val="0000002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17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0" w15:restartNumberingAfterBreak="0">
    <w:nsid w:val="00000053"/>
    <w:multiLevelType w:val="multilevel"/>
    <w:tmpl w:val="0000005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1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7B"/>
    <w:multiLevelType w:val="multilevel"/>
    <w:tmpl w:val="0000007A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81"/>
    <w:multiLevelType w:val="multilevel"/>
    <w:tmpl w:val="00000080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CD"/>
    <w:multiLevelType w:val="multilevel"/>
    <w:tmpl w:val="000000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21"/>
  </w:num>
  <w:num w:numId="12">
    <w:abstractNumId w:val="9"/>
  </w:num>
  <w:num w:numId="13">
    <w:abstractNumId w:val="13"/>
  </w:num>
  <w:num w:numId="14">
    <w:abstractNumId w:val="7"/>
  </w:num>
  <w:num w:numId="15">
    <w:abstractNumId w:val="5"/>
  </w:num>
  <w:num w:numId="16">
    <w:abstractNumId w:val="19"/>
  </w:num>
  <w:num w:numId="17">
    <w:abstractNumId w:val="20"/>
  </w:num>
  <w:num w:numId="18">
    <w:abstractNumId w:val="24"/>
  </w:num>
  <w:num w:numId="19">
    <w:abstractNumId w:val="17"/>
  </w:num>
  <w:num w:numId="20">
    <w:abstractNumId w:val="16"/>
  </w:num>
  <w:num w:numId="21">
    <w:abstractNumId w:val="18"/>
  </w:num>
  <w:num w:numId="22">
    <w:abstractNumId w:val="25"/>
  </w:num>
  <w:num w:numId="23">
    <w:abstractNumId w:val="6"/>
  </w:num>
  <w:num w:numId="24">
    <w:abstractNumId w:val="23"/>
  </w:num>
  <w:num w:numId="25">
    <w:abstractNumId w:val="22"/>
  </w:num>
  <w:num w:numId="2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23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116494</TotalTime>
  <Pages>8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3507</cp:revision>
  <dcterms:created xsi:type="dcterms:W3CDTF">2024-06-20T08:51:00Z</dcterms:created>
  <dcterms:modified xsi:type="dcterms:W3CDTF">2025-01-11T15:05:00Z</dcterms:modified>
  <cp:category/>
</cp:coreProperties>
</file>