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719E" w14:textId="69FF3C49" w:rsidR="00444F44" w:rsidRPr="00C80D13" w:rsidRDefault="00C80D13" w:rsidP="00C80D13">
      <w:r>
        <w:rPr>
          <w:rFonts w:ascii="Verdana" w:hAnsi="Verdana"/>
          <w:b/>
          <w:bCs/>
          <w:color w:val="000000"/>
          <w:shd w:val="clear" w:color="auto" w:fill="FFFFFF"/>
        </w:rPr>
        <w:t xml:space="preserve">Дмитриенко Ольга Вячеславовна. Улучшение характеристик гидравлических пассивных гасителей пульсаций в гидроагрегатах путем определения их рациональных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параметров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05.05.17 / Национальный технический ун-т "Харьковский политехнический ин- т". — Х., 2005. — 199л.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121-133</w:t>
      </w:r>
    </w:p>
    <w:sectPr w:rsidR="00444F44" w:rsidRPr="00C80D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EBA1" w14:textId="77777777" w:rsidR="007C53D2" w:rsidRDefault="007C53D2">
      <w:pPr>
        <w:spacing w:after="0" w:line="240" w:lineRule="auto"/>
      </w:pPr>
      <w:r>
        <w:separator/>
      </w:r>
    </w:p>
  </w:endnote>
  <w:endnote w:type="continuationSeparator" w:id="0">
    <w:p w14:paraId="0EB041D9" w14:textId="77777777" w:rsidR="007C53D2" w:rsidRDefault="007C5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CEAE" w14:textId="77777777" w:rsidR="007C53D2" w:rsidRDefault="007C53D2">
      <w:pPr>
        <w:spacing w:after="0" w:line="240" w:lineRule="auto"/>
      </w:pPr>
      <w:r>
        <w:separator/>
      </w:r>
    </w:p>
  </w:footnote>
  <w:footnote w:type="continuationSeparator" w:id="0">
    <w:p w14:paraId="41AF772F" w14:textId="77777777" w:rsidR="007C53D2" w:rsidRDefault="007C5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3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3D2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69579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889</cp:revision>
  <dcterms:created xsi:type="dcterms:W3CDTF">2024-06-20T08:51:00Z</dcterms:created>
  <dcterms:modified xsi:type="dcterms:W3CDTF">2024-11-15T09:27:00Z</dcterms:modified>
  <cp:category/>
</cp:coreProperties>
</file>