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F52208" w:rsidRDefault="00F52208" w:rsidP="00F52208">
      <w:pPr>
        <w:pStyle w:val="11"/>
        <w:jc w:val="center"/>
      </w:pPr>
      <w:r>
        <w:t>МІНІСТЕРСТВО ОХОРОНИ ЗДОРОВ</w:t>
      </w:r>
      <w:r>
        <w:rPr>
          <w:lang w:val="ru-RU"/>
        </w:rPr>
        <w:t>’</w:t>
      </w:r>
      <w:r>
        <w:t>Я УКРАЇНИ</w:t>
      </w:r>
    </w:p>
    <w:p w:rsidR="00F52208" w:rsidRDefault="00F52208" w:rsidP="00F52208">
      <w:pPr>
        <w:jc w:val="center"/>
        <w:rPr>
          <w:sz w:val="28"/>
        </w:rPr>
      </w:pPr>
      <w:r>
        <w:rPr>
          <w:sz w:val="28"/>
        </w:rPr>
        <w:t>ЛЬВІВСЬКИЙ НАЦІОНАЛЬНИЙ МЕДИЧНИЙ УНІВЕРСИТЕТ</w:t>
      </w:r>
    </w:p>
    <w:p w:rsidR="00F52208" w:rsidRDefault="00F52208" w:rsidP="00F52208">
      <w:pPr>
        <w:jc w:val="center"/>
        <w:rPr>
          <w:sz w:val="28"/>
        </w:rPr>
      </w:pPr>
      <w:r>
        <w:rPr>
          <w:sz w:val="28"/>
        </w:rPr>
        <w:t>імені ДАНИЛА ГАЛИЦЬКОГО</w:t>
      </w:r>
    </w:p>
    <w:p w:rsidR="00F52208" w:rsidRDefault="00F52208" w:rsidP="00F52208">
      <w:pPr>
        <w:jc w:val="center"/>
        <w:rPr>
          <w:sz w:val="28"/>
          <w:lang w:val="uk-UA"/>
        </w:rPr>
      </w:pPr>
    </w:p>
    <w:p w:rsidR="00F52208" w:rsidRDefault="00F52208" w:rsidP="00F52208">
      <w:pPr>
        <w:jc w:val="both"/>
        <w:rPr>
          <w:sz w:val="28"/>
          <w:lang w:val="uk-UA"/>
        </w:rPr>
      </w:pPr>
    </w:p>
    <w:p w:rsidR="00F52208" w:rsidRDefault="00F52208" w:rsidP="00F52208">
      <w:pPr>
        <w:pStyle w:val="11"/>
        <w:ind w:left="6255"/>
        <w:jc w:val="both"/>
      </w:pPr>
    </w:p>
    <w:p w:rsidR="00F52208" w:rsidRDefault="00F52208" w:rsidP="00F52208">
      <w:pPr>
        <w:pStyle w:val="11"/>
        <w:ind w:left="6255"/>
        <w:jc w:val="both"/>
      </w:pPr>
      <w:r>
        <w:t>На правах рукопису</w:t>
      </w:r>
    </w:p>
    <w:p w:rsidR="00F52208" w:rsidRDefault="00F52208" w:rsidP="00F52208">
      <w:pPr>
        <w:jc w:val="both"/>
        <w:rPr>
          <w:sz w:val="28"/>
          <w:lang w:val="uk-UA"/>
        </w:rPr>
      </w:pPr>
      <w:r>
        <w:rPr>
          <w:sz w:val="28"/>
          <w:lang w:val="uk-UA"/>
        </w:rPr>
        <w:t xml:space="preserve">                                                 </w:t>
      </w:r>
    </w:p>
    <w:p w:rsidR="00F52208" w:rsidRDefault="00F52208" w:rsidP="00F52208">
      <w:pPr>
        <w:jc w:val="both"/>
        <w:rPr>
          <w:sz w:val="28"/>
          <w:lang w:val="uk-UA"/>
        </w:rPr>
      </w:pPr>
    </w:p>
    <w:p w:rsidR="00F52208" w:rsidRDefault="00F52208" w:rsidP="00F52208">
      <w:pPr>
        <w:jc w:val="center"/>
        <w:rPr>
          <w:b/>
          <w:sz w:val="32"/>
          <w:lang w:val="uk-UA"/>
        </w:rPr>
      </w:pPr>
      <w:r>
        <w:rPr>
          <w:b/>
          <w:sz w:val="32"/>
          <w:lang w:val="uk-UA"/>
        </w:rPr>
        <w:t>Ш И Л І В С Ь К И Й</w:t>
      </w:r>
    </w:p>
    <w:p w:rsidR="00F52208" w:rsidRDefault="00F52208" w:rsidP="00F52208">
      <w:pPr>
        <w:jc w:val="center"/>
        <w:rPr>
          <w:b/>
          <w:sz w:val="32"/>
          <w:lang w:val="uk-UA"/>
        </w:rPr>
      </w:pPr>
      <w:r>
        <w:rPr>
          <w:b/>
          <w:sz w:val="32"/>
          <w:lang w:val="uk-UA"/>
        </w:rPr>
        <w:t xml:space="preserve">І г о р       В о л о д и  м и р о в и ч </w:t>
      </w:r>
    </w:p>
    <w:p w:rsidR="00F52208" w:rsidRDefault="00F52208" w:rsidP="00F52208">
      <w:pPr>
        <w:rPr>
          <w:b/>
          <w:sz w:val="28"/>
          <w:lang w:val="uk-UA"/>
        </w:rPr>
      </w:pPr>
    </w:p>
    <w:p w:rsidR="00F52208" w:rsidRDefault="00F52208" w:rsidP="00F52208">
      <w:pPr>
        <w:jc w:val="both"/>
        <w:rPr>
          <w:sz w:val="28"/>
          <w:lang w:val="uk-UA"/>
        </w:rPr>
      </w:pPr>
    </w:p>
    <w:p w:rsidR="00F52208" w:rsidRDefault="00F52208" w:rsidP="00F52208">
      <w:pPr>
        <w:pStyle w:val="ad"/>
        <w:tabs>
          <w:tab w:val="left" w:pos="708"/>
        </w:tabs>
        <w:ind w:right="1"/>
      </w:pPr>
    </w:p>
    <w:p w:rsidR="00F52208" w:rsidRDefault="00F52208" w:rsidP="00F52208">
      <w:pPr>
        <w:pStyle w:val="ad"/>
        <w:ind w:right="1"/>
      </w:pPr>
      <w:r>
        <w:t>УДК: 616.314.17–008.1–06:616.62–003.7</w:t>
      </w:r>
      <w:r w:rsidRPr="009F6584">
        <w:t>]</w:t>
      </w:r>
      <w:r>
        <w:t>–059–085.838.97</w:t>
      </w:r>
    </w:p>
    <w:p w:rsidR="00F52208" w:rsidRDefault="00F52208" w:rsidP="00F52208">
      <w:pPr>
        <w:pStyle w:val="ad"/>
        <w:tabs>
          <w:tab w:val="left" w:pos="708"/>
        </w:tabs>
        <w:ind w:right="1"/>
      </w:pPr>
    </w:p>
    <w:p w:rsidR="00F52208" w:rsidRDefault="00F52208" w:rsidP="00F52208">
      <w:pPr>
        <w:jc w:val="both"/>
        <w:rPr>
          <w:sz w:val="28"/>
          <w:lang w:val="uk-UA"/>
        </w:rPr>
      </w:pPr>
    </w:p>
    <w:p w:rsidR="00F52208" w:rsidRDefault="00F52208" w:rsidP="00F52208">
      <w:pPr>
        <w:jc w:val="both"/>
        <w:rPr>
          <w:sz w:val="28"/>
          <w:lang w:val="uk-UA"/>
        </w:rPr>
      </w:pPr>
    </w:p>
    <w:p w:rsidR="00F52208" w:rsidRDefault="00F52208" w:rsidP="00F52208">
      <w:pPr>
        <w:pStyle w:val="26"/>
        <w:jc w:val="center"/>
      </w:pPr>
      <w:bookmarkStart w:id="0" w:name="_GoBack"/>
      <w:r>
        <w:t>ВИКОРИСТАННЯ ПРИРОДНИХ ФАКТОРІВ ПРИКАРПАТТЯ В КОМПЛЕКСНОМУ ЛІКУВАННІ ЗАХВОРЮВАНЬ ПАРОДОНТА</w:t>
      </w:r>
    </w:p>
    <w:p w:rsidR="00F52208" w:rsidRDefault="00F52208" w:rsidP="00F52208">
      <w:pPr>
        <w:jc w:val="center"/>
        <w:rPr>
          <w:sz w:val="28"/>
          <w:lang w:val="uk-UA"/>
        </w:rPr>
      </w:pPr>
      <w:r>
        <w:rPr>
          <w:sz w:val="28"/>
        </w:rPr>
        <w:t>У ХВОРИХ СЕЧОКАМ</w:t>
      </w:r>
      <w:r>
        <w:rPr>
          <w:sz w:val="28"/>
          <w:lang w:val="uk-UA"/>
        </w:rPr>
        <w:t>’</w:t>
      </w:r>
      <w:r>
        <w:rPr>
          <w:sz w:val="28"/>
        </w:rPr>
        <w:t>ЯНОЮ ХВОРОБОЮ</w:t>
      </w:r>
    </w:p>
    <w:bookmarkEnd w:id="0"/>
    <w:p w:rsidR="00F52208" w:rsidRDefault="00F52208" w:rsidP="00F52208">
      <w:pPr>
        <w:jc w:val="both"/>
        <w:rPr>
          <w:b/>
          <w:sz w:val="32"/>
          <w:lang w:val="uk-UA"/>
        </w:rPr>
      </w:pPr>
    </w:p>
    <w:p w:rsidR="00F52208" w:rsidRDefault="00F52208" w:rsidP="00F52208">
      <w:pPr>
        <w:jc w:val="both"/>
        <w:rPr>
          <w:sz w:val="28"/>
          <w:lang w:val="uk-UA"/>
        </w:rPr>
      </w:pPr>
    </w:p>
    <w:p w:rsidR="00F52208" w:rsidRDefault="00F52208" w:rsidP="00F52208">
      <w:pPr>
        <w:jc w:val="both"/>
        <w:rPr>
          <w:sz w:val="28"/>
          <w:lang w:val="uk-UA"/>
        </w:rPr>
      </w:pPr>
    </w:p>
    <w:p w:rsidR="00F52208" w:rsidRDefault="00F52208" w:rsidP="00F52208">
      <w:pPr>
        <w:jc w:val="center"/>
        <w:rPr>
          <w:sz w:val="28"/>
          <w:lang w:val="uk-UA"/>
        </w:rPr>
      </w:pPr>
      <w:r>
        <w:rPr>
          <w:sz w:val="28"/>
          <w:lang w:val="uk-UA"/>
        </w:rPr>
        <w:t xml:space="preserve">14.01.22 – стоматологія </w:t>
      </w:r>
    </w:p>
    <w:p w:rsidR="00F52208" w:rsidRDefault="00F52208" w:rsidP="00F52208">
      <w:pPr>
        <w:jc w:val="center"/>
        <w:rPr>
          <w:sz w:val="28"/>
          <w:lang w:val="uk-UA"/>
        </w:rPr>
      </w:pPr>
    </w:p>
    <w:p w:rsidR="00F52208" w:rsidRDefault="00F52208" w:rsidP="00F52208">
      <w:pPr>
        <w:jc w:val="both"/>
        <w:rPr>
          <w:sz w:val="28"/>
          <w:lang w:val="uk-UA"/>
        </w:rPr>
      </w:pPr>
    </w:p>
    <w:p w:rsidR="00F52208" w:rsidRDefault="00F52208" w:rsidP="00F52208">
      <w:pPr>
        <w:jc w:val="both"/>
        <w:rPr>
          <w:sz w:val="28"/>
          <w:lang w:val="uk-UA"/>
        </w:rPr>
      </w:pPr>
    </w:p>
    <w:p w:rsidR="00F52208" w:rsidRDefault="00F52208" w:rsidP="00F52208">
      <w:pPr>
        <w:pStyle w:val="30"/>
      </w:pPr>
      <w:r>
        <w:t>Дисертація</w:t>
      </w:r>
    </w:p>
    <w:p w:rsidR="00F52208" w:rsidRDefault="00F52208" w:rsidP="00F52208">
      <w:pPr>
        <w:jc w:val="center"/>
        <w:rPr>
          <w:sz w:val="28"/>
          <w:lang w:val="uk-UA"/>
        </w:rPr>
      </w:pPr>
      <w:r>
        <w:rPr>
          <w:sz w:val="28"/>
          <w:lang w:val="uk-UA"/>
        </w:rPr>
        <w:t>на здобуття наукового ступеня</w:t>
      </w:r>
    </w:p>
    <w:p w:rsidR="00F52208" w:rsidRDefault="00F52208" w:rsidP="00F52208">
      <w:pPr>
        <w:jc w:val="center"/>
        <w:rPr>
          <w:sz w:val="28"/>
          <w:lang w:val="uk-UA"/>
        </w:rPr>
      </w:pPr>
      <w:r>
        <w:rPr>
          <w:sz w:val="28"/>
          <w:lang w:val="uk-UA"/>
        </w:rPr>
        <w:t>кандидата медичних наук</w:t>
      </w:r>
    </w:p>
    <w:p w:rsidR="00F52208" w:rsidRDefault="00F52208" w:rsidP="00F52208">
      <w:pPr>
        <w:rPr>
          <w:sz w:val="28"/>
          <w:lang w:val="uk-UA"/>
        </w:rPr>
      </w:pPr>
    </w:p>
    <w:p w:rsidR="00F52208" w:rsidRDefault="00F52208" w:rsidP="00F52208">
      <w:pPr>
        <w:jc w:val="both"/>
        <w:rPr>
          <w:sz w:val="28"/>
          <w:lang w:val="uk-UA"/>
        </w:rPr>
      </w:pPr>
    </w:p>
    <w:p w:rsidR="00F52208" w:rsidRDefault="00F52208" w:rsidP="00F52208">
      <w:pPr>
        <w:ind w:left="4680"/>
        <w:jc w:val="both"/>
        <w:rPr>
          <w:b/>
          <w:sz w:val="28"/>
          <w:lang w:val="uk-UA"/>
        </w:rPr>
      </w:pPr>
    </w:p>
    <w:p w:rsidR="00F52208" w:rsidRDefault="00F52208" w:rsidP="00F52208">
      <w:pPr>
        <w:ind w:left="4680"/>
        <w:jc w:val="both"/>
        <w:rPr>
          <w:b/>
          <w:sz w:val="28"/>
          <w:lang w:val="uk-UA"/>
        </w:rPr>
      </w:pPr>
      <w:r>
        <w:rPr>
          <w:b/>
          <w:sz w:val="28"/>
          <w:lang w:val="uk-UA"/>
        </w:rPr>
        <w:t xml:space="preserve">Науковий керівник: </w:t>
      </w:r>
    </w:p>
    <w:p w:rsidR="00F52208" w:rsidRDefault="00F52208" w:rsidP="00F52208">
      <w:pPr>
        <w:ind w:left="4680"/>
        <w:jc w:val="both"/>
        <w:rPr>
          <w:sz w:val="28"/>
          <w:lang w:val="uk-UA"/>
        </w:rPr>
      </w:pPr>
      <w:r>
        <w:rPr>
          <w:b/>
          <w:sz w:val="28"/>
          <w:lang w:val="uk-UA"/>
        </w:rPr>
        <w:t>Заболотний Тарас Дмитрович,</w:t>
      </w:r>
      <w:r>
        <w:rPr>
          <w:sz w:val="28"/>
          <w:lang w:val="uk-UA"/>
        </w:rPr>
        <w:t xml:space="preserve">                                                           доктор медичних наук, професор</w:t>
      </w:r>
    </w:p>
    <w:p w:rsidR="00F52208" w:rsidRDefault="00F52208" w:rsidP="00F52208">
      <w:pPr>
        <w:pStyle w:val="30"/>
      </w:pPr>
    </w:p>
    <w:p w:rsidR="00F52208" w:rsidRDefault="00F52208" w:rsidP="00F52208">
      <w:pPr>
        <w:pStyle w:val="30"/>
      </w:pPr>
    </w:p>
    <w:p w:rsidR="00F52208" w:rsidRDefault="00F52208" w:rsidP="00F52208">
      <w:pPr>
        <w:rPr>
          <w:lang w:val="uk-UA"/>
        </w:rPr>
      </w:pPr>
    </w:p>
    <w:p w:rsidR="00F52208" w:rsidRPr="009F6584" w:rsidRDefault="00F52208" w:rsidP="00F52208"/>
    <w:p w:rsidR="00F52208" w:rsidRDefault="00F52208" w:rsidP="00F52208">
      <w:pPr>
        <w:pStyle w:val="30"/>
      </w:pPr>
      <w:r>
        <w:t>Львів – 2009</w:t>
      </w:r>
    </w:p>
    <w:p w:rsidR="00F52208" w:rsidRDefault="00F52208" w:rsidP="00F52208">
      <w:pPr>
        <w:pStyle w:val="af1"/>
        <w:spacing w:line="480" w:lineRule="auto"/>
        <w:ind w:right="-110" w:firstLine="3600"/>
        <w:jc w:val="right"/>
        <w:rPr>
          <w:b w:val="0"/>
          <w:sz w:val="28"/>
        </w:rPr>
      </w:pPr>
      <w:r>
        <w:br w:type="page"/>
      </w:r>
      <w:r>
        <w:lastRenderedPageBreak/>
        <w:t>З М І С Т</w:t>
      </w:r>
      <w:r>
        <w:tab/>
      </w:r>
      <w:r>
        <w:tab/>
      </w:r>
      <w:r>
        <w:tab/>
      </w:r>
      <w:r>
        <w:tab/>
        <w:t xml:space="preserve">         </w:t>
      </w:r>
      <w:r>
        <w:rPr>
          <w:b w:val="0"/>
          <w:sz w:val="28"/>
        </w:rPr>
        <w:t>стор.</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760"/>
        <w:gridCol w:w="742"/>
      </w:tblGrid>
      <w:tr w:rsidR="00F52208" w:rsidTr="00B90663">
        <w:tblPrEx>
          <w:tblCellMar>
            <w:top w:w="0" w:type="dxa"/>
            <w:bottom w:w="0" w:type="dxa"/>
          </w:tblCellMar>
        </w:tblPrEx>
        <w:tc>
          <w:tcPr>
            <w:tcW w:w="8488" w:type="dxa"/>
            <w:gridSpan w:val="2"/>
            <w:tcBorders>
              <w:top w:val="nil"/>
              <w:left w:val="nil"/>
              <w:bottom w:val="nil"/>
              <w:right w:val="nil"/>
            </w:tcBorders>
          </w:tcPr>
          <w:p w:rsidR="00F52208" w:rsidRDefault="00F52208" w:rsidP="00B90663">
            <w:pPr>
              <w:pStyle w:val="aff8"/>
              <w:jc w:val="both"/>
            </w:pPr>
            <w:r>
              <w:t xml:space="preserve">ПЕРЕЛІК УМОВНИХ СКОРОЧЕНЬ У ТЕКСТІ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5</w:t>
            </w:r>
          </w:p>
        </w:tc>
      </w:tr>
      <w:tr w:rsidR="00F52208" w:rsidTr="00B90663">
        <w:tblPrEx>
          <w:tblCellMar>
            <w:top w:w="0" w:type="dxa"/>
            <w:bottom w:w="0" w:type="dxa"/>
          </w:tblCellMar>
        </w:tblPrEx>
        <w:tc>
          <w:tcPr>
            <w:tcW w:w="8488" w:type="dxa"/>
            <w:gridSpan w:val="2"/>
            <w:tcBorders>
              <w:top w:val="nil"/>
              <w:left w:val="nil"/>
              <w:bottom w:val="nil"/>
              <w:right w:val="nil"/>
            </w:tcBorders>
          </w:tcPr>
          <w:p w:rsidR="00F52208" w:rsidRDefault="00F52208" w:rsidP="00B90663">
            <w:pPr>
              <w:spacing w:line="360" w:lineRule="auto"/>
              <w:jc w:val="both"/>
              <w:rPr>
                <w:lang w:val="uk-UA"/>
              </w:rPr>
            </w:pPr>
            <w:r>
              <w:rPr>
                <w:sz w:val="28"/>
                <w:lang w:val="uk-UA"/>
              </w:rPr>
              <w:t xml:space="preserve">ВСТУП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6</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pStyle w:val="2"/>
              <w:rPr>
                <w:b/>
                <w:i/>
              </w:rPr>
            </w:pPr>
            <w:r>
              <w:rPr>
                <w:b/>
                <w:i/>
              </w:rPr>
              <w:t>РОЗДІЛ   1.</w:t>
            </w:r>
          </w:p>
        </w:tc>
        <w:tc>
          <w:tcPr>
            <w:tcW w:w="6760" w:type="dxa"/>
            <w:tcBorders>
              <w:top w:val="nil"/>
              <w:left w:val="nil"/>
              <w:bottom w:val="nil"/>
              <w:right w:val="nil"/>
            </w:tcBorders>
          </w:tcPr>
          <w:p w:rsidR="00F52208" w:rsidRDefault="00F52208" w:rsidP="00B90663">
            <w:pPr>
              <w:spacing w:line="360" w:lineRule="auto"/>
              <w:ind w:firstLine="72"/>
              <w:jc w:val="both"/>
              <w:rPr>
                <w:sz w:val="28"/>
                <w:lang w:val="uk-UA"/>
              </w:rPr>
            </w:pPr>
            <w:r>
              <w:rPr>
                <w:sz w:val="28"/>
              </w:rPr>
              <w:t>ОГЛЯД ЛІТЕРАТУРИ</w:t>
            </w:r>
            <w:r>
              <w:rPr>
                <w:sz w:val="28"/>
                <w:lang w:val="uk-UA"/>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13</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1.1.</w:t>
            </w:r>
          </w:p>
        </w:tc>
        <w:tc>
          <w:tcPr>
            <w:tcW w:w="6760" w:type="dxa"/>
            <w:tcBorders>
              <w:top w:val="nil"/>
              <w:left w:val="nil"/>
              <w:bottom w:val="nil"/>
              <w:right w:val="nil"/>
            </w:tcBorders>
          </w:tcPr>
          <w:p w:rsidR="00F52208" w:rsidRDefault="00F52208" w:rsidP="00B90663">
            <w:pPr>
              <w:spacing w:line="360" w:lineRule="auto"/>
              <w:ind w:left="74"/>
              <w:jc w:val="both"/>
              <w:rPr>
                <w:lang w:val="uk-UA"/>
              </w:rPr>
            </w:pPr>
            <w:r>
              <w:rPr>
                <w:sz w:val="28"/>
                <w:lang w:val="uk-UA"/>
              </w:rPr>
              <w:t xml:space="preserve">Сучасні погляди на етіологію та патогенез запальних захворювань пародонта та їх взаємозв’язок із патоло-гією сечовидильної системи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13</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1.2.</w:t>
            </w:r>
          </w:p>
        </w:tc>
        <w:tc>
          <w:tcPr>
            <w:tcW w:w="6760" w:type="dxa"/>
            <w:tcBorders>
              <w:top w:val="nil"/>
              <w:left w:val="nil"/>
              <w:bottom w:val="nil"/>
              <w:right w:val="nil"/>
            </w:tcBorders>
          </w:tcPr>
          <w:p w:rsidR="00F52208" w:rsidRDefault="00F52208" w:rsidP="00B90663">
            <w:pPr>
              <w:spacing w:line="360" w:lineRule="auto"/>
              <w:ind w:left="72"/>
              <w:rPr>
                <w:sz w:val="28"/>
              </w:rPr>
            </w:pPr>
            <w:r>
              <w:rPr>
                <w:sz w:val="28"/>
              </w:rPr>
              <w:t>Патогенетичні механізми сечокам’яної хвороби в аспекті впливу на стан тканин пародонт</w:t>
            </w:r>
            <w:r>
              <w:rPr>
                <w:sz w:val="28"/>
                <w:lang w:val="uk-UA"/>
              </w:rPr>
              <w:t>а</w:t>
            </w:r>
            <w:r>
              <w:rPr>
                <w:sz w:val="28"/>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19</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rPr>
            </w:pPr>
            <w:r>
              <w:rPr>
                <w:sz w:val="28"/>
              </w:rPr>
              <w:t>1.3.</w:t>
            </w:r>
          </w:p>
        </w:tc>
        <w:tc>
          <w:tcPr>
            <w:tcW w:w="6760" w:type="dxa"/>
            <w:tcBorders>
              <w:top w:val="nil"/>
              <w:left w:val="nil"/>
              <w:bottom w:val="nil"/>
              <w:right w:val="nil"/>
            </w:tcBorders>
          </w:tcPr>
          <w:p w:rsidR="00F52208" w:rsidRDefault="00F52208" w:rsidP="00B90663">
            <w:pPr>
              <w:pStyle w:val="af"/>
              <w:spacing w:line="360" w:lineRule="auto"/>
              <w:ind w:left="72"/>
              <w:jc w:val="both"/>
              <w:rPr>
                <w:lang w:val="uk-UA"/>
              </w:rPr>
            </w:pPr>
            <w:r>
              <w:t>Лікувальні властивості мінеральних вод та їх застосу-вання у комплексній терапії захворювань пародонт</w:t>
            </w:r>
            <w:r>
              <w:rPr>
                <w:lang w:val="uk-UA"/>
              </w:rPr>
              <w:t xml:space="preserve">а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22</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1.</w:t>
            </w:r>
            <w:r>
              <w:rPr>
                <w:sz w:val="28"/>
              </w:rPr>
              <w:t>4</w:t>
            </w:r>
            <w:r>
              <w:rPr>
                <w:sz w:val="28"/>
                <w:lang w:val="uk-UA"/>
              </w:rPr>
              <w:t>.</w:t>
            </w:r>
          </w:p>
        </w:tc>
        <w:tc>
          <w:tcPr>
            <w:tcW w:w="6760" w:type="dxa"/>
            <w:tcBorders>
              <w:top w:val="nil"/>
              <w:left w:val="nil"/>
              <w:bottom w:val="nil"/>
              <w:right w:val="nil"/>
            </w:tcBorders>
          </w:tcPr>
          <w:p w:rsidR="00F52208" w:rsidRDefault="00F52208" w:rsidP="00B90663">
            <w:pPr>
              <w:pStyle w:val="ad"/>
              <w:ind w:left="72"/>
            </w:pPr>
            <w:r>
              <w:t xml:space="preserve">Характеристика природних факторів курорту Труска-вець та їх лікувальні властивості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29</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both"/>
              <w:rPr>
                <w:sz w:val="28"/>
                <w:lang w:val="uk-UA"/>
              </w:rPr>
            </w:pPr>
            <w:r>
              <w:rPr>
                <w:sz w:val="28"/>
                <w:lang w:val="uk-UA"/>
              </w:rPr>
              <w:t>РОЗДІЛ   2.</w:t>
            </w:r>
          </w:p>
        </w:tc>
        <w:tc>
          <w:tcPr>
            <w:tcW w:w="6760" w:type="dxa"/>
            <w:tcBorders>
              <w:top w:val="nil"/>
              <w:left w:val="nil"/>
              <w:bottom w:val="nil"/>
              <w:right w:val="nil"/>
            </w:tcBorders>
          </w:tcPr>
          <w:p w:rsidR="00F52208" w:rsidRDefault="00F52208" w:rsidP="00B90663">
            <w:pPr>
              <w:spacing w:line="360" w:lineRule="auto"/>
              <w:ind w:right="-1008"/>
              <w:rPr>
                <w:sz w:val="28"/>
                <w:lang w:val="uk-UA"/>
              </w:rPr>
            </w:pPr>
            <w:r>
              <w:rPr>
                <w:sz w:val="28"/>
              </w:rPr>
              <w:t xml:space="preserve">МАТЕРІАЛИ І МЕТОДИ ДОСЛІДЖЕННЯ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36</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2.1.</w:t>
            </w:r>
          </w:p>
        </w:tc>
        <w:tc>
          <w:tcPr>
            <w:tcW w:w="6760" w:type="dxa"/>
            <w:tcBorders>
              <w:top w:val="nil"/>
              <w:left w:val="nil"/>
              <w:bottom w:val="nil"/>
              <w:right w:val="nil"/>
            </w:tcBorders>
          </w:tcPr>
          <w:p w:rsidR="00F52208" w:rsidRDefault="00F52208" w:rsidP="00B90663">
            <w:pPr>
              <w:spacing w:line="360" w:lineRule="auto"/>
              <w:jc w:val="both"/>
              <w:rPr>
                <w:sz w:val="28"/>
                <w:lang w:val="uk-UA"/>
              </w:rPr>
            </w:pPr>
            <w:r>
              <w:rPr>
                <w:sz w:val="28"/>
                <w:lang w:val="uk-UA" w:eastAsia="uk-UA"/>
              </w:rPr>
              <w:t xml:space="preserve">Об’єкт і методи епідеміологічних досліджень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36</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eastAsia="uk-UA"/>
              </w:rPr>
              <w:t>2.2.</w:t>
            </w:r>
          </w:p>
        </w:tc>
        <w:tc>
          <w:tcPr>
            <w:tcW w:w="6760" w:type="dxa"/>
            <w:tcBorders>
              <w:top w:val="nil"/>
              <w:left w:val="nil"/>
              <w:bottom w:val="nil"/>
              <w:right w:val="nil"/>
            </w:tcBorders>
          </w:tcPr>
          <w:p w:rsidR="00F52208" w:rsidRDefault="00F52208" w:rsidP="00B90663">
            <w:pPr>
              <w:spacing w:line="360" w:lineRule="auto"/>
              <w:jc w:val="both"/>
              <w:rPr>
                <w:sz w:val="28"/>
                <w:lang w:val="uk-UA" w:eastAsia="uk-UA"/>
              </w:rPr>
            </w:pPr>
            <w:r>
              <w:rPr>
                <w:sz w:val="28"/>
                <w:lang w:val="uk-UA" w:eastAsia="uk-UA"/>
              </w:rPr>
              <w:t xml:space="preserve">Клініко-рентгенологічні методи дослідження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39</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eastAsia="uk-UA"/>
              </w:rPr>
            </w:pPr>
            <w:r>
              <w:rPr>
                <w:sz w:val="28"/>
                <w:lang w:val="uk-UA" w:eastAsia="uk-UA"/>
              </w:rPr>
              <w:t>2.3.</w:t>
            </w:r>
          </w:p>
        </w:tc>
        <w:tc>
          <w:tcPr>
            <w:tcW w:w="6760" w:type="dxa"/>
            <w:tcBorders>
              <w:top w:val="nil"/>
              <w:left w:val="nil"/>
              <w:bottom w:val="nil"/>
              <w:right w:val="nil"/>
            </w:tcBorders>
          </w:tcPr>
          <w:p w:rsidR="00F52208" w:rsidRDefault="00F52208" w:rsidP="00B90663">
            <w:pPr>
              <w:pStyle w:val="32"/>
              <w:rPr>
                <w:lang w:val="uk-UA" w:eastAsia="uk-UA"/>
              </w:rPr>
            </w:pPr>
            <w:r>
              <w:rPr>
                <w:lang w:val="uk-UA" w:eastAsia="uk-UA"/>
              </w:rPr>
              <w:t>Індексна оцінка стану гігієни порожнини рота і тканин пародонта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41</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2.4.</w:t>
            </w:r>
          </w:p>
        </w:tc>
        <w:tc>
          <w:tcPr>
            <w:tcW w:w="6760" w:type="dxa"/>
            <w:tcBorders>
              <w:top w:val="nil"/>
              <w:left w:val="nil"/>
              <w:bottom w:val="nil"/>
              <w:right w:val="nil"/>
            </w:tcBorders>
          </w:tcPr>
          <w:p w:rsidR="00F52208" w:rsidRDefault="00F52208" w:rsidP="00B90663">
            <w:pPr>
              <w:pStyle w:val="11"/>
              <w:rPr>
                <w:lang w:val="en-US"/>
              </w:rPr>
            </w:pPr>
            <w:r>
              <w:t xml:space="preserve">Функціональні обстеження тканин пародонта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42</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2.5.</w:t>
            </w:r>
          </w:p>
        </w:tc>
        <w:tc>
          <w:tcPr>
            <w:tcW w:w="6760" w:type="dxa"/>
            <w:tcBorders>
              <w:top w:val="nil"/>
              <w:left w:val="nil"/>
              <w:bottom w:val="nil"/>
              <w:right w:val="nil"/>
            </w:tcBorders>
          </w:tcPr>
          <w:p w:rsidR="00F52208" w:rsidRDefault="00F52208" w:rsidP="00B90663">
            <w:pPr>
              <w:spacing w:line="360" w:lineRule="auto"/>
              <w:jc w:val="both"/>
              <w:rPr>
                <w:sz w:val="28"/>
                <w:lang w:val="uk-UA"/>
              </w:rPr>
            </w:pPr>
            <w:r>
              <w:rPr>
                <w:sz w:val="28"/>
                <w:lang w:val="uk-UA"/>
              </w:rPr>
              <w:t>Б</w:t>
            </w:r>
            <w:r>
              <w:rPr>
                <w:sz w:val="28"/>
              </w:rPr>
              <w:t xml:space="preserve">іохімічні </w:t>
            </w:r>
            <w:r>
              <w:rPr>
                <w:sz w:val="28"/>
                <w:lang w:val="uk-UA"/>
              </w:rPr>
              <w:t xml:space="preserve">дослідження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43</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lastRenderedPageBreak/>
              <w:t>2.6.</w:t>
            </w:r>
          </w:p>
        </w:tc>
        <w:tc>
          <w:tcPr>
            <w:tcW w:w="6760" w:type="dxa"/>
            <w:tcBorders>
              <w:top w:val="nil"/>
              <w:left w:val="nil"/>
              <w:bottom w:val="nil"/>
              <w:right w:val="nil"/>
            </w:tcBorders>
          </w:tcPr>
          <w:p w:rsidR="00F52208" w:rsidRDefault="00F52208" w:rsidP="00B90663">
            <w:pPr>
              <w:spacing w:line="360" w:lineRule="auto"/>
              <w:jc w:val="both"/>
              <w:rPr>
                <w:sz w:val="28"/>
                <w:lang w:val="uk-UA"/>
              </w:rPr>
            </w:pPr>
            <w:r>
              <w:rPr>
                <w:sz w:val="28"/>
                <w:lang w:eastAsia="uk-UA"/>
              </w:rPr>
              <w:t>Лікувальні і профілактичні заходи у хворих гене</w:t>
            </w:r>
            <w:r>
              <w:rPr>
                <w:sz w:val="28"/>
                <w:lang w:val="uk-UA" w:eastAsia="uk-UA"/>
              </w:rPr>
              <w:t>-</w:t>
            </w:r>
            <w:r>
              <w:rPr>
                <w:sz w:val="28"/>
                <w:lang w:eastAsia="uk-UA"/>
              </w:rPr>
              <w:t>ралізованим пародонтитом під час санаторно-курорт</w:t>
            </w:r>
            <w:r>
              <w:rPr>
                <w:sz w:val="28"/>
                <w:lang w:val="uk-UA" w:eastAsia="uk-UA"/>
              </w:rPr>
              <w:t>-</w:t>
            </w:r>
            <w:r>
              <w:rPr>
                <w:sz w:val="28"/>
                <w:lang w:eastAsia="uk-UA"/>
              </w:rPr>
              <w:t>ного лікування</w:t>
            </w:r>
            <w:r>
              <w:rPr>
                <w:sz w:val="28"/>
                <w:lang w:val="uk-UA" w:eastAsia="uk-UA"/>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49</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2.7.</w:t>
            </w:r>
          </w:p>
        </w:tc>
        <w:tc>
          <w:tcPr>
            <w:tcW w:w="6760" w:type="dxa"/>
            <w:tcBorders>
              <w:top w:val="nil"/>
              <w:left w:val="nil"/>
              <w:bottom w:val="nil"/>
              <w:right w:val="nil"/>
            </w:tcBorders>
          </w:tcPr>
          <w:p w:rsidR="00F52208" w:rsidRDefault="00F52208" w:rsidP="00B90663">
            <w:pPr>
              <w:spacing w:line="360" w:lineRule="auto"/>
              <w:jc w:val="both"/>
              <w:rPr>
                <w:sz w:val="28"/>
                <w:lang w:val="uk-UA"/>
              </w:rPr>
            </w:pPr>
            <w:r>
              <w:rPr>
                <w:sz w:val="28"/>
                <w:lang w:eastAsia="uk-UA"/>
              </w:rPr>
              <w:t>Статистичні методи дослідження</w:t>
            </w:r>
            <w:r>
              <w:rPr>
                <w:sz w:val="28"/>
                <w:lang w:val="uk-UA" w:eastAsia="uk-UA"/>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56</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both"/>
              <w:rPr>
                <w:sz w:val="28"/>
                <w:lang w:val="uk-UA"/>
              </w:rPr>
            </w:pPr>
            <w:r>
              <w:rPr>
                <w:sz w:val="28"/>
                <w:lang w:val="uk-UA"/>
              </w:rPr>
              <w:t>РОЗДІЛ   3.</w:t>
            </w:r>
          </w:p>
        </w:tc>
        <w:tc>
          <w:tcPr>
            <w:tcW w:w="6760" w:type="dxa"/>
            <w:tcBorders>
              <w:top w:val="nil"/>
              <w:left w:val="nil"/>
              <w:bottom w:val="nil"/>
              <w:right w:val="nil"/>
            </w:tcBorders>
          </w:tcPr>
          <w:p w:rsidR="00F52208" w:rsidRDefault="00F52208" w:rsidP="00B90663">
            <w:pPr>
              <w:spacing w:line="360" w:lineRule="auto"/>
              <w:jc w:val="both"/>
              <w:rPr>
                <w:sz w:val="28"/>
                <w:lang w:val="uk-UA"/>
              </w:rPr>
            </w:pPr>
            <w:r>
              <w:rPr>
                <w:sz w:val="28"/>
                <w:lang w:val="uk-UA"/>
              </w:rPr>
              <w:t xml:space="preserve">ПОШИРЕНІСТЬ ЗАХВОРЮВАНЬ ПАРОДОНТА У ПАЦІЄНТІВ ІЗ СЕЧОКАМ’ЯНОЮ ХВОРОБОЮ,  ОСОБЛИВОСТІ ЇХ РОЗВИТКУ І КЛІНІЧНОГО ПЕРЕБІГУ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57</w:t>
            </w:r>
          </w:p>
        </w:tc>
      </w:tr>
    </w:tbl>
    <w:p w:rsidR="00F52208" w:rsidRDefault="00F52208" w:rsidP="00F52208"/>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760"/>
        <w:gridCol w:w="742"/>
      </w:tblGrid>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3.1.</w:t>
            </w:r>
          </w:p>
        </w:tc>
        <w:tc>
          <w:tcPr>
            <w:tcW w:w="6760" w:type="dxa"/>
            <w:tcBorders>
              <w:top w:val="nil"/>
              <w:left w:val="nil"/>
              <w:bottom w:val="nil"/>
              <w:right w:val="nil"/>
            </w:tcBorders>
          </w:tcPr>
          <w:p w:rsidR="00F52208" w:rsidRDefault="00F52208" w:rsidP="00B90663">
            <w:pPr>
              <w:pStyle w:val="30"/>
            </w:pPr>
            <w:r>
              <w:t>Поширеність захворювань пародонта у пацієнтів</w:t>
            </w:r>
          </w:p>
          <w:p w:rsidR="00F52208" w:rsidRDefault="00F52208" w:rsidP="00B90663">
            <w:pPr>
              <w:spacing w:line="360" w:lineRule="auto"/>
              <w:jc w:val="both"/>
              <w:rPr>
                <w:sz w:val="28"/>
                <w:lang w:val="uk-UA"/>
              </w:rPr>
            </w:pPr>
            <w:r>
              <w:rPr>
                <w:sz w:val="28"/>
                <w:lang w:eastAsia="uk-UA"/>
              </w:rPr>
              <w:t>з сечокам’яною хворобою</w:t>
            </w:r>
            <w:r>
              <w:rPr>
                <w:sz w:val="28"/>
                <w:lang w:val="uk-UA"/>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57</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3.2.</w:t>
            </w:r>
          </w:p>
        </w:tc>
        <w:tc>
          <w:tcPr>
            <w:tcW w:w="6760" w:type="dxa"/>
            <w:tcBorders>
              <w:top w:val="nil"/>
              <w:left w:val="nil"/>
              <w:bottom w:val="nil"/>
              <w:right w:val="nil"/>
            </w:tcBorders>
          </w:tcPr>
          <w:p w:rsidR="00F52208" w:rsidRPr="00F52208" w:rsidRDefault="00F52208" w:rsidP="00B90663">
            <w:pPr>
              <w:pStyle w:val="26"/>
              <w:tabs>
                <w:tab w:val="left" w:pos="-80"/>
              </w:tabs>
              <w:spacing w:line="360" w:lineRule="auto"/>
              <w:ind w:left="74"/>
              <w:rPr>
                <w:lang w:val="uk-UA"/>
              </w:rPr>
            </w:pPr>
            <w:r w:rsidRPr="00F52208">
              <w:rPr>
                <w:lang w:val="uk-UA"/>
              </w:rPr>
              <w:t xml:space="preserve">Індексна оцінка впливу загальних і місцевих ушкод-жуючих факторів на розвиток генералізованого паро-донтиту у хворих СКХ і потребність їх в лікуванні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77</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3.3.</w:t>
            </w:r>
          </w:p>
        </w:tc>
        <w:tc>
          <w:tcPr>
            <w:tcW w:w="6760" w:type="dxa"/>
            <w:tcBorders>
              <w:top w:val="nil"/>
              <w:left w:val="nil"/>
              <w:bottom w:val="nil"/>
              <w:right w:val="nil"/>
            </w:tcBorders>
          </w:tcPr>
          <w:p w:rsidR="00F52208" w:rsidRDefault="00F52208" w:rsidP="00B90663">
            <w:pPr>
              <w:pStyle w:val="30"/>
              <w:autoSpaceDE w:val="0"/>
              <w:autoSpaceDN w:val="0"/>
              <w:adjustRightInd w:val="0"/>
            </w:pPr>
            <w:r>
              <w:t>Щільнісь кісткової тканини нижньої щелепи</w:t>
            </w:r>
          </w:p>
          <w:p w:rsidR="00F52208" w:rsidRDefault="00F52208" w:rsidP="00B90663">
            <w:pPr>
              <w:autoSpaceDE w:val="0"/>
              <w:autoSpaceDN w:val="0"/>
              <w:adjustRightInd w:val="0"/>
              <w:spacing w:line="360" w:lineRule="auto"/>
              <w:jc w:val="both"/>
              <w:rPr>
                <w:sz w:val="28"/>
                <w:lang w:val="uk-UA"/>
              </w:rPr>
            </w:pPr>
            <w:r>
              <w:rPr>
                <w:sz w:val="28"/>
                <w:lang w:val="uk-UA" w:eastAsia="uk-UA"/>
              </w:rPr>
              <w:t xml:space="preserve">у хворих сечокам’яною хворобою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81</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3.4.</w:t>
            </w:r>
          </w:p>
        </w:tc>
        <w:tc>
          <w:tcPr>
            <w:tcW w:w="6760" w:type="dxa"/>
            <w:tcBorders>
              <w:top w:val="nil"/>
              <w:left w:val="nil"/>
              <w:bottom w:val="nil"/>
              <w:right w:val="nil"/>
            </w:tcBorders>
          </w:tcPr>
          <w:p w:rsidR="00F52208" w:rsidRDefault="00F52208" w:rsidP="00B90663">
            <w:pPr>
              <w:spacing w:line="360" w:lineRule="auto"/>
              <w:rPr>
                <w:sz w:val="28"/>
              </w:rPr>
            </w:pPr>
            <w:r>
              <w:rPr>
                <w:sz w:val="28"/>
              </w:rPr>
              <w:t xml:space="preserve">Результати визначення стійкості капілярів ясен   </w:t>
            </w:r>
          </w:p>
          <w:p w:rsidR="00F52208" w:rsidRDefault="00F52208" w:rsidP="00B90663">
            <w:pPr>
              <w:spacing w:line="360" w:lineRule="auto"/>
              <w:rPr>
                <w:sz w:val="28"/>
                <w:lang w:val="uk-UA"/>
              </w:rPr>
            </w:pPr>
            <w:r>
              <w:rPr>
                <w:sz w:val="28"/>
              </w:rPr>
              <w:t>у хворих сечокам’яною хворобою</w:t>
            </w:r>
            <w:r>
              <w:rPr>
                <w:sz w:val="28"/>
                <w:lang w:val="uk-UA"/>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84</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both"/>
              <w:rPr>
                <w:sz w:val="28"/>
                <w:lang w:val="uk-UA"/>
              </w:rPr>
            </w:pPr>
            <w:r>
              <w:rPr>
                <w:sz w:val="28"/>
                <w:lang w:val="uk-UA"/>
              </w:rPr>
              <w:t>РОЗДІЛ   4.</w:t>
            </w:r>
          </w:p>
        </w:tc>
        <w:tc>
          <w:tcPr>
            <w:tcW w:w="6760" w:type="dxa"/>
            <w:tcBorders>
              <w:top w:val="nil"/>
              <w:left w:val="nil"/>
              <w:bottom w:val="nil"/>
              <w:right w:val="nil"/>
            </w:tcBorders>
          </w:tcPr>
          <w:p w:rsidR="00F52208" w:rsidRDefault="00F52208" w:rsidP="00B90663">
            <w:pPr>
              <w:spacing w:line="360" w:lineRule="auto"/>
              <w:rPr>
                <w:sz w:val="28"/>
                <w:lang w:val="uk-UA"/>
              </w:rPr>
            </w:pPr>
            <w:r>
              <w:rPr>
                <w:sz w:val="28"/>
                <w:lang w:val="uk-UA"/>
              </w:rPr>
              <w:t xml:space="preserve">СТАН </w:t>
            </w:r>
            <w:r>
              <w:rPr>
                <w:sz w:val="28"/>
              </w:rPr>
              <w:t>ПРОЦЕС</w:t>
            </w:r>
            <w:r>
              <w:rPr>
                <w:sz w:val="28"/>
                <w:lang w:val="uk-UA"/>
              </w:rPr>
              <w:t>ІВ</w:t>
            </w:r>
            <w:r>
              <w:rPr>
                <w:sz w:val="28"/>
              </w:rPr>
              <w:t xml:space="preserve"> ПЕРЕКИСНОГО ОКИС</w:t>
            </w:r>
            <w:r>
              <w:rPr>
                <w:sz w:val="28"/>
                <w:lang w:val="uk-UA"/>
              </w:rPr>
              <w:t>Н</w:t>
            </w:r>
            <w:r>
              <w:rPr>
                <w:sz w:val="28"/>
              </w:rPr>
              <w:t>ЕННЯ Л</w:t>
            </w:r>
            <w:r>
              <w:rPr>
                <w:sz w:val="28"/>
                <w:lang w:val="uk-UA"/>
              </w:rPr>
              <w:t>І</w:t>
            </w:r>
            <w:r>
              <w:rPr>
                <w:sz w:val="28"/>
              </w:rPr>
              <w:t>П</w:t>
            </w:r>
            <w:r>
              <w:rPr>
                <w:sz w:val="28"/>
                <w:lang w:val="uk-UA"/>
              </w:rPr>
              <w:t>І</w:t>
            </w:r>
            <w:r>
              <w:rPr>
                <w:sz w:val="28"/>
              </w:rPr>
              <w:t>Д</w:t>
            </w:r>
            <w:r>
              <w:rPr>
                <w:sz w:val="28"/>
                <w:lang w:val="uk-UA"/>
              </w:rPr>
              <w:t>І</w:t>
            </w:r>
            <w:r>
              <w:rPr>
                <w:sz w:val="28"/>
              </w:rPr>
              <w:t>В</w:t>
            </w:r>
            <w:r>
              <w:rPr>
                <w:sz w:val="28"/>
                <w:lang w:val="uk-UA"/>
              </w:rPr>
              <w:t xml:space="preserve"> </w:t>
            </w:r>
            <w:r>
              <w:rPr>
                <w:sz w:val="28"/>
              </w:rPr>
              <w:t>ТА  АНТИОКСИДАНТНО</w:t>
            </w:r>
            <w:r>
              <w:rPr>
                <w:sz w:val="28"/>
                <w:lang w:val="uk-UA"/>
              </w:rPr>
              <w:t>Ї</w:t>
            </w:r>
            <w:r>
              <w:rPr>
                <w:sz w:val="28"/>
              </w:rPr>
              <w:t xml:space="preserve"> СИСТЕМИ</w:t>
            </w:r>
            <w:r>
              <w:rPr>
                <w:sz w:val="28"/>
                <w:lang w:val="uk-UA"/>
              </w:rPr>
              <w:t xml:space="preserve"> </w:t>
            </w:r>
            <w:r>
              <w:rPr>
                <w:sz w:val="28"/>
              </w:rPr>
              <w:t xml:space="preserve">У ХВОРИХ </w:t>
            </w:r>
            <w:r>
              <w:rPr>
                <w:sz w:val="28"/>
                <w:lang w:val="uk-UA"/>
              </w:rPr>
              <w:t>І</w:t>
            </w:r>
            <w:r>
              <w:rPr>
                <w:sz w:val="28"/>
              </w:rPr>
              <w:t xml:space="preserve">З </w:t>
            </w:r>
            <w:r>
              <w:rPr>
                <w:sz w:val="28"/>
                <w:lang w:val="uk-UA"/>
              </w:rPr>
              <w:t xml:space="preserve">ГЕНЕРАЛІЗОВАНИМ ПАРОДОНТИТОМ </w:t>
            </w:r>
            <w:r>
              <w:rPr>
                <w:sz w:val="28"/>
              </w:rPr>
              <w:t>НА ФОН</w:t>
            </w:r>
            <w:r>
              <w:rPr>
                <w:sz w:val="28"/>
                <w:lang w:val="uk-UA"/>
              </w:rPr>
              <w:t>І</w:t>
            </w:r>
            <w:r>
              <w:rPr>
                <w:sz w:val="28"/>
              </w:rPr>
              <w:t xml:space="preserve"> </w:t>
            </w:r>
            <w:r>
              <w:rPr>
                <w:sz w:val="28"/>
                <w:lang w:val="uk-UA"/>
              </w:rPr>
              <w:t xml:space="preserve">СЕЧОКАМ’ЯНОЇ ХВОРОБИ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p>
          <w:p w:rsidR="00F52208" w:rsidRDefault="00F52208" w:rsidP="00B90663">
            <w:pPr>
              <w:spacing w:line="360" w:lineRule="auto"/>
              <w:jc w:val="right"/>
              <w:rPr>
                <w:sz w:val="28"/>
                <w:lang w:val="uk-UA"/>
              </w:rPr>
            </w:pPr>
          </w:p>
          <w:p w:rsidR="00F52208" w:rsidRDefault="00F52208" w:rsidP="00B90663">
            <w:pPr>
              <w:spacing w:line="360" w:lineRule="auto"/>
              <w:jc w:val="right"/>
              <w:rPr>
                <w:sz w:val="28"/>
                <w:lang w:val="uk-UA"/>
              </w:rPr>
            </w:pPr>
            <w:r>
              <w:rPr>
                <w:sz w:val="28"/>
                <w:lang w:val="uk-UA"/>
              </w:rPr>
              <w:t>87</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rPr>
                <w:sz w:val="28"/>
                <w:lang w:val="uk-UA"/>
              </w:rPr>
            </w:pPr>
            <w:r>
              <w:rPr>
                <w:sz w:val="28"/>
                <w:lang w:val="uk-UA"/>
              </w:rPr>
              <w:t>РОЗДІЛ   5.</w:t>
            </w:r>
          </w:p>
        </w:tc>
        <w:tc>
          <w:tcPr>
            <w:tcW w:w="6760" w:type="dxa"/>
            <w:tcBorders>
              <w:top w:val="nil"/>
              <w:left w:val="nil"/>
              <w:bottom w:val="nil"/>
              <w:right w:val="nil"/>
            </w:tcBorders>
          </w:tcPr>
          <w:p w:rsidR="00F52208" w:rsidRDefault="00F52208" w:rsidP="00B90663">
            <w:pPr>
              <w:spacing w:line="360" w:lineRule="auto"/>
              <w:jc w:val="both"/>
              <w:rPr>
                <w:sz w:val="28"/>
                <w:lang w:val="uk-UA"/>
              </w:rPr>
            </w:pPr>
            <w:r>
              <w:rPr>
                <w:sz w:val="28"/>
              </w:rPr>
              <w:t xml:space="preserve">ЕФЕКТИВНІСТЬ ПРОФІЛАКТИЧНИХ І ЛІКУВАЛЬ-НИХ ЗАХОДІВ </w:t>
            </w:r>
            <w:r>
              <w:rPr>
                <w:sz w:val="28"/>
                <w:lang w:eastAsia="uk-UA"/>
              </w:rPr>
              <w:t>В КОМПЛЕКСНОМУ САНАТОРНО-КУРОРТНОМУ ЛІКУВАННІ ХВОРИХ ГЕНЕРАЛІЗО-ВАНИМ ПАРОДОНТИТОМ ТА СЕЧОКАМ’ЯНОЮ ХВОРОБОЮ</w:t>
            </w:r>
            <w:r>
              <w:rPr>
                <w:sz w:val="28"/>
                <w:lang w:val="uk-UA" w:eastAsia="uk-UA"/>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94</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lastRenderedPageBreak/>
              <w:t>5.1.</w:t>
            </w:r>
          </w:p>
        </w:tc>
        <w:tc>
          <w:tcPr>
            <w:tcW w:w="6760" w:type="dxa"/>
            <w:tcBorders>
              <w:top w:val="nil"/>
              <w:left w:val="nil"/>
              <w:bottom w:val="nil"/>
              <w:right w:val="nil"/>
            </w:tcBorders>
          </w:tcPr>
          <w:p w:rsidR="00F52208" w:rsidRDefault="00F52208" w:rsidP="00B90663">
            <w:pPr>
              <w:spacing w:line="360" w:lineRule="auto"/>
              <w:jc w:val="both"/>
              <w:rPr>
                <w:sz w:val="28"/>
                <w:lang w:val="uk-UA"/>
              </w:rPr>
            </w:pPr>
            <w:r>
              <w:rPr>
                <w:sz w:val="28"/>
                <w:lang w:eastAsia="uk-UA"/>
              </w:rPr>
              <w:t>Клінічна оцінка ефективності лікування хворих</w:t>
            </w:r>
            <w:r>
              <w:rPr>
                <w:sz w:val="28"/>
                <w:lang w:val="uk-UA" w:eastAsia="uk-UA"/>
              </w:rPr>
              <w:t xml:space="preserve"> </w:t>
            </w:r>
            <w:r>
              <w:rPr>
                <w:sz w:val="28"/>
                <w:lang w:eastAsia="uk-UA"/>
              </w:rPr>
              <w:t>гене</w:t>
            </w:r>
            <w:r>
              <w:rPr>
                <w:sz w:val="28"/>
                <w:lang w:val="uk-UA" w:eastAsia="uk-UA"/>
              </w:rPr>
              <w:t>-</w:t>
            </w:r>
            <w:r>
              <w:rPr>
                <w:sz w:val="28"/>
                <w:lang w:eastAsia="uk-UA"/>
              </w:rPr>
              <w:t>рал</w:t>
            </w:r>
            <w:r>
              <w:rPr>
                <w:sz w:val="28"/>
                <w:lang w:val="uk-UA" w:eastAsia="uk-UA"/>
              </w:rPr>
              <w:t>і</w:t>
            </w:r>
            <w:r>
              <w:rPr>
                <w:sz w:val="28"/>
                <w:lang w:eastAsia="uk-UA"/>
              </w:rPr>
              <w:t>зован</w:t>
            </w:r>
            <w:r>
              <w:rPr>
                <w:sz w:val="28"/>
                <w:lang w:val="uk-UA" w:eastAsia="uk-UA"/>
              </w:rPr>
              <w:t>и</w:t>
            </w:r>
            <w:r>
              <w:rPr>
                <w:sz w:val="28"/>
                <w:lang w:eastAsia="uk-UA"/>
              </w:rPr>
              <w:t>м пародонтитом початково</w:t>
            </w:r>
            <w:r>
              <w:rPr>
                <w:sz w:val="28"/>
                <w:lang w:val="uk-UA" w:eastAsia="uk-UA"/>
              </w:rPr>
              <w:t>го</w:t>
            </w:r>
            <w:r>
              <w:rPr>
                <w:sz w:val="28"/>
                <w:lang w:eastAsia="uk-UA"/>
              </w:rPr>
              <w:t xml:space="preserve"> – І ступен</w:t>
            </w:r>
            <w:r>
              <w:rPr>
                <w:sz w:val="28"/>
                <w:lang w:val="uk-UA" w:eastAsia="uk-UA"/>
              </w:rPr>
              <w:t>я</w:t>
            </w:r>
            <w:r>
              <w:rPr>
                <w:sz w:val="28"/>
                <w:lang w:eastAsia="uk-UA"/>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99</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5.2.</w:t>
            </w:r>
          </w:p>
        </w:tc>
        <w:tc>
          <w:tcPr>
            <w:tcW w:w="6760" w:type="dxa"/>
            <w:tcBorders>
              <w:top w:val="nil"/>
              <w:left w:val="nil"/>
              <w:bottom w:val="nil"/>
              <w:right w:val="nil"/>
            </w:tcBorders>
          </w:tcPr>
          <w:p w:rsidR="00F52208" w:rsidRDefault="00F52208" w:rsidP="00B90663">
            <w:pPr>
              <w:spacing w:line="360" w:lineRule="auto"/>
              <w:jc w:val="both"/>
              <w:rPr>
                <w:sz w:val="28"/>
                <w:lang w:eastAsia="uk-UA"/>
              </w:rPr>
            </w:pPr>
            <w:r>
              <w:rPr>
                <w:sz w:val="28"/>
                <w:lang w:val="uk-UA"/>
              </w:rPr>
              <w:t xml:space="preserve">Клінічна оцінка ефективності лікування хворих </w:t>
            </w:r>
            <w:r>
              <w:rPr>
                <w:sz w:val="28"/>
                <w:lang w:val="uk-UA" w:eastAsia="uk-UA"/>
              </w:rPr>
              <w:t xml:space="preserve">гене-ралізованим пародонтитом ІІ ступеня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104</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rPr>
                <w:sz w:val="28"/>
                <w:lang w:val="uk-UA"/>
              </w:rPr>
            </w:pPr>
            <w:r>
              <w:rPr>
                <w:sz w:val="28"/>
                <w:lang w:val="uk-UA"/>
              </w:rPr>
              <w:t>РОЗДІЛ   6.</w:t>
            </w:r>
          </w:p>
        </w:tc>
        <w:tc>
          <w:tcPr>
            <w:tcW w:w="6760" w:type="dxa"/>
            <w:tcBorders>
              <w:top w:val="nil"/>
              <w:left w:val="nil"/>
              <w:bottom w:val="nil"/>
              <w:right w:val="nil"/>
            </w:tcBorders>
          </w:tcPr>
          <w:p w:rsidR="00F52208" w:rsidRDefault="00F52208" w:rsidP="00B90663">
            <w:pPr>
              <w:spacing w:line="360" w:lineRule="auto"/>
              <w:jc w:val="both"/>
              <w:rPr>
                <w:sz w:val="28"/>
                <w:lang w:val="uk-UA"/>
              </w:rPr>
            </w:pPr>
            <w:r>
              <w:rPr>
                <w:sz w:val="28"/>
                <w:lang w:eastAsia="uk-UA"/>
              </w:rPr>
              <w:t xml:space="preserve">ВІДДАЛЕНІ РЕЗУЛЬТАТИ ЛІКУВАННЯ ХВОРИХ </w:t>
            </w:r>
            <w:r>
              <w:rPr>
                <w:sz w:val="28"/>
                <w:lang w:val="uk-UA" w:eastAsia="uk-UA"/>
              </w:rPr>
              <w:t xml:space="preserve">  </w:t>
            </w:r>
            <w:r>
              <w:rPr>
                <w:sz w:val="28"/>
                <w:lang w:eastAsia="uk-UA"/>
              </w:rPr>
              <w:t>ГЕНЕРАЛ</w:t>
            </w:r>
            <w:r>
              <w:rPr>
                <w:sz w:val="28"/>
                <w:lang w:val="uk-UA" w:eastAsia="uk-UA"/>
              </w:rPr>
              <w:t>І</w:t>
            </w:r>
            <w:r>
              <w:rPr>
                <w:sz w:val="28"/>
                <w:lang w:eastAsia="uk-UA"/>
              </w:rPr>
              <w:t>ЗОВАН</w:t>
            </w:r>
            <w:r>
              <w:rPr>
                <w:sz w:val="28"/>
                <w:lang w:val="uk-UA" w:eastAsia="uk-UA"/>
              </w:rPr>
              <w:t>И</w:t>
            </w:r>
            <w:r>
              <w:rPr>
                <w:sz w:val="28"/>
                <w:lang w:eastAsia="uk-UA"/>
              </w:rPr>
              <w:t>М ПАРОДОНТИТОМ,</w:t>
            </w:r>
            <w:r>
              <w:rPr>
                <w:sz w:val="28"/>
                <w:lang w:val="uk-UA" w:eastAsia="uk-UA"/>
              </w:rPr>
              <w:t xml:space="preserve"> </w:t>
            </w:r>
            <w:r>
              <w:rPr>
                <w:sz w:val="28"/>
                <w:lang w:eastAsia="uk-UA"/>
              </w:rPr>
              <w:t>ПРОГ</w:t>
            </w:r>
            <w:r>
              <w:rPr>
                <w:sz w:val="28"/>
                <w:lang w:val="uk-UA" w:eastAsia="uk-UA"/>
              </w:rPr>
              <w:t>-</w:t>
            </w:r>
            <w:r>
              <w:rPr>
                <w:sz w:val="28"/>
                <w:lang w:eastAsia="uk-UA"/>
              </w:rPr>
              <w:t>НОЗУВАННЯ ЕФЕКТИВНОСТІ ПРОВЕДЕНОГО ЛІКУВАННЯ, ДИСПАНСЕРИЗАЦІЯ</w:t>
            </w:r>
            <w:r>
              <w:rPr>
                <w:sz w:val="28"/>
                <w:lang w:val="uk-UA" w:eastAsia="uk-UA"/>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111</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6.1.</w:t>
            </w:r>
          </w:p>
        </w:tc>
        <w:tc>
          <w:tcPr>
            <w:tcW w:w="6760" w:type="dxa"/>
            <w:tcBorders>
              <w:top w:val="nil"/>
              <w:left w:val="nil"/>
              <w:bottom w:val="nil"/>
              <w:right w:val="nil"/>
            </w:tcBorders>
          </w:tcPr>
          <w:p w:rsidR="00F52208" w:rsidRDefault="00F52208" w:rsidP="00B90663">
            <w:pPr>
              <w:spacing w:line="360" w:lineRule="auto"/>
              <w:jc w:val="both"/>
              <w:rPr>
                <w:sz w:val="28"/>
                <w:lang w:val="uk-UA" w:eastAsia="uk-UA"/>
              </w:rPr>
            </w:pPr>
            <w:r>
              <w:rPr>
                <w:sz w:val="28"/>
                <w:lang w:eastAsia="uk-UA"/>
              </w:rPr>
              <w:t>Результати лікування хворих генерал</w:t>
            </w:r>
            <w:r>
              <w:rPr>
                <w:sz w:val="28"/>
                <w:lang w:val="uk-UA" w:eastAsia="uk-UA"/>
              </w:rPr>
              <w:t>і</w:t>
            </w:r>
            <w:r>
              <w:rPr>
                <w:sz w:val="28"/>
                <w:lang w:eastAsia="uk-UA"/>
              </w:rPr>
              <w:t>зован</w:t>
            </w:r>
            <w:r>
              <w:rPr>
                <w:sz w:val="28"/>
                <w:lang w:val="uk-UA" w:eastAsia="uk-UA"/>
              </w:rPr>
              <w:t>и</w:t>
            </w:r>
            <w:r>
              <w:rPr>
                <w:sz w:val="28"/>
                <w:lang w:eastAsia="uk-UA"/>
              </w:rPr>
              <w:t>м</w:t>
            </w:r>
            <w:r>
              <w:rPr>
                <w:sz w:val="28"/>
                <w:lang w:val="uk-UA" w:eastAsia="uk-UA"/>
              </w:rPr>
              <w:t xml:space="preserve"> </w:t>
            </w:r>
            <w:r>
              <w:rPr>
                <w:sz w:val="28"/>
                <w:lang w:eastAsia="uk-UA"/>
              </w:rPr>
              <w:t xml:space="preserve">пародонтитом </w:t>
            </w:r>
            <w:r>
              <w:rPr>
                <w:sz w:val="28"/>
                <w:lang w:val="uk-UA" w:eastAsia="uk-UA"/>
              </w:rPr>
              <w:t xml:space="preserve">і сечокам’яною хворобою через 6-7 місяців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113</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6.2.</w:t>
            </w:r>
          </w:p>
        </w:tc>
        <w:tc>
          <w:tcPr>
            <w:tcW w:w="6760" w:type="dxa"/>
            <w:tcBorders>
              <w:top w:val="nil"/>
              <w:left w:val="nil"/>
              <w:bottom w:val="nil"/>
              <w:right w:val="nil"/>
            </w:tcBorders>
          </w:tcPr>
          <w:p w:rsidR="00F52208" w:rsidRDefault="00F52208" w:rsidP="00B90663">
            <w:pPr>
              <w:spacing w:line="360" w:lineRule="auto"/>
              <w:jc w:val="both"/>
              <w:rPr>
                <w:sz w:val="28"/>
                <w:lang w:val="uk-UA" w:eastAsia="uk-UA"/>
              </w:rPr>
            </w:pPr>
            <w:r>
              <w:rPr>
                <w:sz w:val="28"/>
                <w:lang w:eastAsia="uk-UA"/>
              </w:rPr>
              <w:t>Віддалені результати лікування хворих генерал</w:t>
            </w:r>
            <w:r>
              <w:rPr>
                <w:sz w:val="28"/>
                <w:lang w:val="uk-UA" w:eastAsia="uk-UA"/>
              </w:rPr>
              <w:t>і</w:t>
            </w:r>
            <w:r>
              <w:rPr>
                <w:sz w:val="28"/>
                <w:lang w:eastAsia="uk-UA"/>
              </w:rPr>
              <w:t>зова</w:t>
            </w:r>
            <w:r>
              <w:rPr>
                <w:sz w:val="28"/>
                <w:lang w:val="uk-UA" w:eastAsia="uk-UA"/>
              </w:rPr>
              <w:t>-</w:t>
            </w:r>
            <w:r>
              <w:rPr>
                <w:sz w:val="28"/>
                <w:lang w:eastAsia="uk-UA"/>
              </w:rPr>
              <w:t>н</w:t>
            </w:r>
            <w:r>
              <w:rPr>
                <w:sz w:val="28"/>
                <w:lang w:val="uk-UA" w:eastAsia="uk-UA"/>
              </w:rPr>
              <w:t>и</w:t>
            </w:r>
            <w:r>
              <w:rPr>
                <w:sz w:val="28"/>
                <w:lang w:eastAsia="uk-UA"/>
              </w:rPr>
              <w:t>м пародонтитом через 12-13 місяців</w:t>
            </w:r>
            <w:r>
              <w:rPr>
                <w:sz w:val="28"/>
                <w:lang w:val="uk-UA" w:eastAsia="uk-UA"/>
              </w:rPr>
              <w:t xml:space="preserve">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p>
          <w:p w:rsidR="00F52208" w:rsidRDefault="00F52208" w:rsidP="00B90663">
            <w:pPr>
              <w:spacing w:line="360" w:lineRule="auto"/>
              <w:jc w:val="right"/>
              <w:rPr>
                <w:sz w:val="28"/>
                <w:lang w:val="uk-UA"/>
              </w:rPr>
            </w:pPr>
            <w:r>
              <w:rPr>
                <w:sz w:val="28"/>
                <w:lang w:val="uk-UA"/>
              </w:rPr>
              <w:t>1</w:t>
            </w:r>
            <w:r>
              <w:rPr>
                <w:sz w:val="28"/>
                <w:lang w:val="en-US"/>
              </w:rPr>
              <w:t>2</w:t>
            </w:r>
            <w:r>
              <w:rPr>
                <w:sz w:val="28"/>
                <w:lang w:val="uk-UA"/>
              </w:rPr>
              <w:t>0</w:t>
            </w:r>
          </w:p>
        </w:tc>
      </w:tr>
      <w:tr w:rsidR="00F52208" w:rsidTr="00B90663">
        <w:tblPrEx>
          <w:tblCellMar>
            <w:top w:w="0" w:type="dxa"/>
            <w:bottom w:w="0" w:type="dxa"/>
          </w:tblCellMar>
        </w:tblPrEx>
        <w:tc>
          <w:tcPr>
            <w:tcW w:w="1728" w:type="dxa"/>
            <w:tcBorders>
              <w:top w:val="nil"/>
              <w:left w:val="nil"/>
              <w:bottom w:val="nil"/>
              <w:right w:val="nil"/>
            </w:tcBorders>
          </w:tcPr>
          <w:p w:rsidR="00F52208" w:rsidRDefault="00F52208" w:rsidP="00B90663">
            <w:pPr>
              <w:spacing w:line="360" w:lineRule="auto"/>
              <w:jc w:val="right"/>
              <w:rPr>
                <w:sz w:val="28"/>
                <w:lang w:val="uk-UA"/>
              </w:rPr>
            </w:pPr>
            <w:r>
              <w:rPr>
                <w:sz w:val="28"/>
                <w:lang w:val="uk-UA"/>
              </w:rPr>
              <w:t>6.3.</w:t>
            </w:r>
          </w:p>
        </w:tc>
        <w:tc>
          <w:tcPr>
            <w:tcW w:w="6760" w:type="dxa"/>
            <w:tcBorders>
              <w:top w:val="nil"/>
              <w:left w:val="nil"/>
              <w:bottom w:val="nil"/>
              <w:right w:val="nil"/>
            </w:tcBorders>
          </w:tcPr>
          <w:p w:rsidR="00F52208" w:rsidRDefault="00F52208" w:rsidP="00B90663">
            <w:pPr>
              <w:spacing w:line="360" w:lineRule="auto"/>
              <w:jc w:val="both"/>
              <w:rPr>
                <w:sz w:val="28"/>
                <w:lang w:val="uk-UA" w:eastAsia="uk-UA"/>
              </w:rPr>
            </w:pPr>
            <w:r>
              <w:rPr>
                <w:sz w:val="28"/>
                <w:lang w:val="uk-UA" w:eastAsia="uk-UA"/>
              </w:rPr>
              <w:t xml:space="preserve">Прогнозування тривалості ремісії і термінів диспан-серного спостереження хворих генералізованим пародонтитом і сечокам’яною хворобою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127</w:t>
            </w:r>
          </w:p>
        </w:tc>
      </w:tr>
      <w:tr w:rsidR="00F52208" w:rsidTr="00B90663">
        <w:tblPrEx>
          <w:tblCellMar>
            <w:top w:w="0" w:type="dxa"/>
            <w:bottom w:w="0" w:type="dxa"/>
          </w:tblCellMar>
        </w:tblPrEx>
        <w:tc>
          <w:tcPr>
            <w:tcW w:w="8488" w:type="dxa"/>
            <w:gridSpan w:val="2"/>
            <w:tcBorders>
              <w:top w:val="nil"/>
              <w:left w:val="nil"/>
              <w:bottom w:val="nil"/>
              <w:right w:val="nil"/>
            </w:tcBorders>
          </w:tcPr>
          <w:p w:rsidR="00F52208" w:rsidRDefault="00F52208" w:rsidP="00B90663">
            <w:pPr>
              <w:spacing w:line="360" w:lineRule="auto"/>
              <w:jc w:val="both"/>
              <w:rPr>
                <w:sz w:val="28"/>
                <w:lang w:val="uk-UA"/>
              </w:rPr>
            </w:pPr>
            <w:r>
              <w:rPr>
                <w:spacing w:val="-6"/>
                <w:sz w:val="28"/>
                <w:lang w:val="uk-UA"/>
              </w:rPr>
              <w:t>АНАЛІЗ І УЗАГАЛЬНЕННЯ РЕЗУЛЬТАТІВ  ДОСЛІД</w:t>
            </w:r>
            <w:r>
              <w:rPr>
                <w:spacing w:val="-4"/>
                <w:sz w:val="28"/>
                <w:lang w:val="uk-UA"/>
              </w:rPr>
              <w:t xml:space="preserve">ЖЕННЯ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132</w:t>
            </w:r>
          </w:p>
        </w:tc>
      </w:tr>
      <w:tr w:rsidR="00F52208" w:rsidTr="00B90663">
        <w:tblPrEx>
          <w:tblCellMar>
            <w:top w:w="0" w:type="dxa"/>
            <w:bottom w:w="0" w:type="dxa"/>
          </w:tblCellMar>
        </w:tblPrEx>
        <w:tc>
          <w:tcPr>
            <w:tcW w:w="8488" w:type="dxa"/>
            <w:gridSpan w:val="2"/>
            <w:tcBorders>
              <w:top w:val="nil"/>
              <w:left w:val="nil"/>
              <w:bottom w:val="nil"/>
              <w:right w:val="nil"/>
            </w:tcBorders>
          </w:tcPr>
          <w:p w:rsidR="00F52208" w:rsidRDefault="00F52208" w:rsidP="00B90663">
            <w:pPr>
              <w:spacing w:line="360" w:lineRule="auto"/>
              <w:jc w:val="both"/>
              <w:rPr>
                <w:sz w:val="28"/>
                <w:lang w:val="uk-UA"/>
              </w:rPr>
            </w:pPr>
            <w:r>
              <w:rPr>
                <w:sz w:val="28"/>
                <w:lang w:val="uk-UA"/>
              </w:rPr>
              <w:t xml:space="preserve">ВИСНОВКИ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148</w:t>
            </w:r>
          </w:p>
        </w:tc>
      </w:tr>
      <w:tr w:rsidR="00F52208" w:rsidTr="00B90663">
        <w:tblPrEx>
          <w:tblCellMar>
            <w:top w:w="0" w:type="dxa"/>
            <w:bottom w:w="0" w:type="dxa"/>
          </w:tblCellMar>
        </w:tblPrEx>
        <w:tc>
          <w:tcPr>
            <w:tcW w:w="8488" w:type="dxa"/>
            <w:gridSpan w:val="2"/>
            <w:tcBorders>
              <w:top w:val="nil"/>
              <w:left w:val="nil"/>
              <w:bottom w:val="nil"/>
              <w:right w:val="nil"/>
            </w:tcBorders>
          </w:tcPr>
          <w:p w:rsidR="00F52208" w:rsidRDefault="00F52208" w:rsidP="00B90663">
            <w:pPr>
              <w:spacing w:line="360" w:lineRule="auto"/>
              <w:jc w:val="both"/>
              <w:rPr>
                <w:sz w:val="28"/>
                <w:lang w:val="uk-UA"/>
              </w:rPr>
            </w:pPr>
            <w:r>
              <w:rPr>
                <w:sz w:val="28"/>
                <w:lang w:val="uk-UA"/>
              </w:rPr>
              <w:t xml:space="preserve">ПРАКТИЧНІ РЕКОМЕНДАЦІЇ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150</w:t>
            </w:r>
          </w:p>
        </w:tc>
      </w:tr>
      <w:tr w:rsidR="00F52208" w:rsidTr="00B90663">
        <w:tblPrEx>
          <w:tblCellMar>
            <w:top w:w="0" w:type="dxa"/>
            <w:bottom w:w="0" w:type="dxa"/>
          </w:tblCellMar>
        </w:tblPrEx>
        <w:tc>
          <w:tcPr>
            <w:tcW w:w="8488" w:type="dxa"/>
            <w:gridSpan w:val="2"/>
            <w:tcBorders>
              <w:top w:val="nil"/>
              <w:left w:val="nil"/>
              <w:bottom w:val="nil"/>
              <w:right w:val="nil"/>
            </w:tcBorders>
          </w:tcPr>
          <w:p w:rsidR="00F52208" w:rsidRDefault="00F52208" w:rsidP="00B90663">
            <w:pPr>
              <w:spacing w:line="360" w:lineRule="auto"/>
              <w:jc w:val="both"/>
              <w:rPr>
                <w:sz w:val="28"/>
                <w:lang w:val="uk-UA"/>
              </w:rPr>
            </w:pPr>
            <w:r>
              <w:rPr>
                <w:sz w:val="28"/>
                <w:lang w:val="uk-UA"/>
              </w:rPr>
              <w:t xml:space="preserve">СПИСОК ВИКОРИСТАНИХ ДЖЕРЕЛ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151</w:t>
            </w:r>
          </w:p>
        </w:tc>
      </w:tr>
      <w:tr w:rsidR="00F52208" w:rsidTr="00B90663">
        <w:tblPrEx>
          <w:tblCellMar>
            <w:top w:w="0" w:type="dxa"/>
            <w:bottom w:w="0" w:type="dxa"/>
          </w:tblCellMar>
        </w:tblPrEx>
        <w:tc>
          <w:tcPr>
            <w:tcW w:w="8488" w:type="dxa"/>
            <w:gridSpan w:val="2"/>
            <w:tcBorders>
              <w:top w:val="nil"/>
              <w:left w:val="nil"/>
              <w:bottom w:val="nil"/>
              <w:right w:val="nil"/>
            </w:tcBorders>
          </w:tcPr>
          <w:p w:rsidR="00F52208" w:rsidRDefault="00F52208" w:rsidP="00B90663">
            <w:pPr>
              <w:spacing w:line="360" w:lineRule="auto"/>
              <w:jc w:val="both"/>
              <w:rPr>
                <w:sz w:val="28"/>
                <w:lang w:val="uk-UA"/>
              </w:rPr>
            </w:pPr>
            <w:r>
              <w:rPr>
                <w:sz w:val="28"/>
                <w:lang w:val="uk-UA"/>
              </w:rPr>
              <w:t xml:space="preserve">ДОДАТОК </w:t>
            </w:r>
          </w:p>
        </w:tc>
        <w:tc>
          <w:tcPr>
            <w:tcW w:w="742" w:type="dxa"/>
            <w:tcBorders>
              <w:top w:val="nil"/>
              <w:left w:val="nil"/>
              <w:bottom w:val="nil"/>
              <w:right w:val="nil"/>
            </w:tcBorders>
            <w:vAlign w:val="bottom"/>
          </w:tcPr>
          <w:p w:rsidR="00F52208" w:rsidRDefault="00F52208" w:rsidP="00B90663">
            <w:pPr>
              <w:spacing w:line="360" w:lineRule="auto"/>
              <w:jc w:val="right"/>
              <w:rPr>
                <w:sz w:val="28"/>
                <w:lang w:val="uk-UA"/>
              </w:rPr>
            </w:pPr>
            <w:r>
              <w:rPr>
                <w:sz w:val="28"/>
                <w:lang w:val="uk-UA"/>
              </w:rPr>
              <w:t>201</w:t>
            </w:r>
          </w:p>
        </w:tc>
      </w:tr>
    </w:tbl>
    <w:p w:rsidR="00F52208" w:rsidRDefault="00F52208" w:rsidP="00F52208"/>
    <w:p w:rsidR="00F52208" w:rsidRDefault="00F52208" w:rsidP="00F52208">
      <w:pPr>
        <w:pStyle w:val="af1"/>
        <w:spacing w:line="360" w:lineRule="auto"/>
      </w:pPr>
      <w:r>
        <w:br w:type="page"/>
      </w:r>
      <w:r>
        <w:lastRenderedPageBreak/>
        <w:t xml:space="preserve">ПЕРЕЛІК УМОВНИХ СКОРОЧЕНЬ У ТЕКСТІ </w:t>
      </w:r>
    </w:p>
    <w:p w:rsidR="00F52208" w:rsidRDefault="00F52208" w:rsidP="00F52208">
      <w:pPr>
        <w:pStyle w:val="af1"/>
        <w:spacing w:line="360" w:lineRule="auto"/>
      </w:pPr>
    </w:p>
    <w:p w:rsidR="00F52208" w:rsidRDefault="00F52208" w:rsidP="00F52208">
      <w:pPr>
        <w:spacing w:line="360" w:lineRule="auto"/>
        <w:rPr>
          <w:sz w:val="28"/>
        </w:rPr>
      </w:pPr>
      <w:r>
        <w:rPr>
          <w:sz w:val="28"/>
        </w:rPr>
        <w:t>АОА – антиоксидантна активність</w:t>
      </w:r>
    </w:p>
    <w:p w:rsidR="00F52208" w:rsidRDefault="00F52208" w:rsidP="00F52208">
      <w:pPr>
        <w:spacing w:line="360" w:lineRule="auto"/>
        <w:rPr>
          <w:sz w:val="28"/>
        </w:rPr>
      </w:pPr>
      <w:r>
        <w:rPr>
          <w:sz w:val="28"/>
        </w:rPr>
        <w:t>АОЗ – антиоксидантний захист організму</w:t>
      </w:r>
    </w:p>
    <w:p w:rsidR="00F52208" w:rsidRDefault="00F52208" w:rsidP="00F52208">
      <w:pPr>
        <w:spacing w:line="360" w:lineRule="auto"/>
        <w:rPr>
          <w:sz w:val="28"/>
        </w:rPr>
      </w:pPr>
      <w:r>
        <w:rPr>
          <w:sz w:val="28"/>
        </w:rPr>
        <w:t>ВР – вільні радикали</w:t>
      </w:r>
    </w:p>
    <w:p w:rsidR="00F52208" w:rsidRDefault="00F52208" w:rsidP="00F52208">
      <w:pPr>
        <w:spacing w:line="360" w:lineRule="auto"/>
        <w:rPr>
          <w:sz w:val="28"/>
        </w:rPr>
      </w:pPr>
      <w:r>
        <w:rPr>
          <w:sz w:val="28"/>
        </w:rPr>
        <w:t>ВРО – вільно-радикальне окиснення</w:t>
      </w:r>
    </w:p>
    <w:p w:rsidR="00F52208" w:rsidRDefault="00F52208" w:rsidP="00F52208">
      <w:pPr>
        <w:spacing w:line="360" w:lineRule="auto"/>
        <w:rPr>
          <w:sz w:val="28"/>
        </w:rPr>
      </w:pPr>
      <w:r>
        <w:rPr>
          <w:sz w:val="28"/>
        </w:rPr>
        <w:t>ГІ – гігієнічний індекс</w:t>
      </w:r>
    </w:p>
    <w:p w:rsidR="00F52208" w:rsidRDefault="00F52208" w:rsidP="00F52208">
      <w:pPr>
        <w:spacing w:line="360" w:lineRule="auto"/>
        <w:rPr>
          <w:sz w:val="28"/>
        </w:rPr>
      </w:pPr>
      <w:r>
        <w:rPr>
          <w:sz w:val="28"/>
        </w:rPr>
        <w:t>ГП – генералізований пародонтит</w:t>
      </w:r>
    </w:p>
    <w:p w:rsidR="00F52208" w:rsidRDefault="00F52208" w:rsidP="00F52208">
      <w:pPr>
        <w:spacing w:line="360" w:lineRule="auto"/>
        <w:rPr>
          <w:sz w:val="28"/>
        </w:rPr>
      </w:pPr>
      <w:r>
        <w:rPr>
          <w:sz w:val="28"/>
        </w:rPr>
        <w:t>ГПЛ – гідроперекисі ліпідів</w:t>
      </w:r>
    </w:p>
    <w:p w:rsidR="00F52208" w:rsidRDefault="00F52208" w:rsidP="00F52208">
      <w:pPr>
        <w:spacing w:line="360" w:lineRule="auto"/>
        <w:rPr>
          <w:sz w:val="28"/>
        </w:rPr>
      </w:pPr>
      <w:r>
        <w:rPr>
          <w:sz w:val="28"/>
        </w:rPr>
        <w:t>Гоп – глутатіонпероксидаза</w:t>
      </w:r>
    </w:p>
    <w:p w:rsidR="00F52208" w:rsidRDefault="00F52208" w:rsidP="00F52208">
      <w:pPr>
        <w:spacing w:line="360" w:lineRule="auto"/>
        <w:rPr>
          <w:sz w:val="28"/>
        </w:rPr>
      </w:pPr>
      <w:r>
        <w:rPr>
          <w:sz w:val="28"/>
        </w:rPr>
        <w:t>ДМСО – диметилсульфоксид</w:t>
      </w:r>
    </w:p>
    <w:p w:rsidR="00F52208" w:rsidRDefault="00F52208" w:rsidP="00F52208">
      <w:pPr>
        <w:spacing w:line="360" w:lineRule="auto"/>
        <w:rPr>
          <w:sz w:val="28"/>
        </w:rPr>
      </w:pPr>
      <w:r>
        <w:rPr>
          <w:sz w:val="28"/>
        </w:rPr>
        <w:t>ЕДТА – етілендіамінтетраацетат</w:t>
      </w:r>
    </w:p>
    <w:p w:rsidR="00F52208" w:rsidRDefault="00F52208" w:rsidP="00F52208">
      <w:pPr>
        <w:spacing w:line="360" w:lineRule="auto"/>
        <w:rPr>
          <w:sz w:val="28"/>
        </w:rPr>
      </w:pPr>
      <w:r>
        <w:rPr>
          <w:sz w:val="28"/>
        </w:rPr>
        <w:t>ІГ – індекс гігієни</w:t>
      </w:r>
    </w:p>
    <w:p w:rsidR="00F52208" w:rsidRDefault="00F52208" w:rsidP="00F52208">
      <w:pPr>
        <w:spacing w:line="360" w:lineRule="auto"/>
        <w:rPr>
          <w:sz w:val="28"/>
        </w:rPr>
      </w:pPr>
      <w:r>
        <w:rPr>
          <w:sz w:val="28"/>
        </w:rPr>
        <w:t>ЛТ – лейкотрієни</w:t>
      </w:r>
    </w:p>
    <w:p w:rsidR="00F52208" w:rsidRDefault="00F52208" w:rsidP="00F52208">
      <w:pPr>
        <w:spacing w:line="360" w:lineRule="auto"/>
        <w:rPr>
          <w:sz w:val="28"/>
        </w:rPr>
      </w:pPr>
      <w:r>
        <w:rPr>
          <w:sz w:val="28"/>
        </w:rPr>
        <w:t>МДА – малоновий діальдегід</w:t>
      </w:r>
    </w:p>
    <w:p w:rsidR="00F52208" w:rsidRDefault="00F52208" w:rsidP="00F52208">
      <w:pPr>
        <w:spacing w:line="360" w:lineRule="auto"/>
        <w:rPr>
          <w:sz w:val="28"/>
        </w:rPr>
      </w:pPr>
      <w:r>
        <w:rPr>
          <w:sz w:val="28"/>
        </w:rPr>
        <w:t>ПГ – простагландини</w:t>
      </w:r>
    </w:p>
    <w:p w:rsidR="00F52208" w:rsidRDefault="00F52208" w:rsidP="00F52208">
      <w:pPr>
        <w:spacing w:line="360" w:lineRule="auto"/>
        <w:rPr>
          <w:sz w:val="28"/>
        </w:rPr>
      </w:pPr>
      <w:r>
        <w:rPr>
          <w:sz w:val="28"/>
        </w:rPr>
        <w:t>ПІ – пародонтальний індекс</w:t>
      </w:r>
    </w:p>
    <w:p w:rsidR="00F52208" w:rsidRDefault="00F52208" w:rsidP="00F52208">
      <w:pPr>
        <w:spacing w:line="360" w:lineRule="auto"/>
        <w:rPr>
          <w:sz w:val="28"/>
        </w:rPr>
      </w:pPr>
      <w:r>
        <w:rPr>
          <w:sz w:val="28"/>
        </w:rPr>
        <w:t>ПОЛ – перекисне окиснення ліпідів</w:t>
      </w:r>
    </w:p>
    <w:p w:rsidR="00F52208" w:rsidRDefault="00F52208" w:rsidP="00F52208">
      <w:pPr>
        <w:spacing w:line="360" w:lineRule="auto"/>
        <w:rPr>
          <w:sz w:val="28"/>
        </w:rPr>
      </w:pPr>
      <w:r>
        <w:rPr>
          <w:sz w:val="28"/>
        </w:rPr>
        <w:t>СОД – супероксиддисмутаза</w:t>
      </w:r>
    </w:p>
    <w:p w:rsidR="00F52208" w:rsidRDefault="00F52208" w:rsidP="00F52208">
      <w:pPr>
        <w:spacing w:line="360" w:lineRule="auto"/>
        <w:rPr>
          <w:sz w:val="28"/>
        </w:rPr>
      </w:pPr>
      <w:r>
        <w:rPr>
          <w:sz w:val="28"/>
        </w:rPr>
        <w:t>СКХ – сечокам’яна хвороба</w:t>
      </w:r>
    </w:p>
    <w:p w:rsidR="00F52208" w:rsidRDefault="00F52208" w:rsidP="00F52208">
      <w:pPr>
        <w:spacing w:line="360" w:lineRule="auto"/>
        <w:rPr>
          <w:sz w:val="28"/>
        </w:rPr>
      </w:pPr>
      <w:r>
        <w:rPr>
          <w:sz w:val="28"/>
        </w:rPr>
        <w:t>Т – тромбоксани</w:t>
      </w:r>
    </w:p>
    <w:p w:rsidR="00F52208" w:rsidRDefault="00F52208" w:rsidP="00F52208">
      <w:pPr>
        <w:spacing w:line="360" w:lineRule="auto"/>
        <w:rPr>
          <w:sz w:val="28"/>
        </w:rPr>
      </w:pPr>
      <w:r>
        <w:rPr>
          <w:sz w:val="28"/>
        </w:rPr>
        <w:t>ТБК – тіобарбітурова кислота</w:t>
      </w:r>
    </w:p>
    <w:p w:rsidR="00F52208" w:rsidRDefault="00F52208" w:rsidP="00F52208">
      <w:pPr>
        <w:spacing w:line="360" w:lineRule="auto"/>
        <w:rPr>
          <w:sz w:val="28"/>
        </w:rPr>
      </w:pPr>
      <w:r>
        <w:rPr>
          <w:sz w:val="28"/>
        </w:rPr>
        <w:lastRenderedPageBreak/>
        <w:t>ТМЕДА – тетраметилетілендіамін</w:t>
      </w:r>
    </w:p>
    <w:p w:rsidR="00F52208" w:rsidRDefault="00F52208" w:rsidP="00F52208">
      <w:pPr>
        <w:spacing w:line="360" w:lineRule="auto"/>
        <w:rPr>
          <w:sz w:val="28"/>
        </w:rPr>
      </w:pPr>
      <w:r>
        <w:rPr>
          <w:sz w:val="28"/>
        </w:rPr>
        <w:t>УЕОМ – ультразвукова ехоостеометрія</w:t>
      </w:r>
    </w:p>
    <w:p w:rsidR="00F52208" w:rsidRDefault="00F52208" w:rsidP="00F52208">
      <w:pPr>
        <w:spacing w:line="360" w:lineRule="auto"/>
        <w:rPr>
          <w:sz w:val="28"/>
        </w:rPr>
      </w:pPr>
      <w:r>
        <w:rPr>
          <w:sz w:val="28"/>
        </w:rPr>
        <w:t>ФАС – фізіологічна антиоксидантна система</w:t>
      </w:r>
    </w:p>
    <w:p w:rsidR="00F52208" w:rsidRDefault="00F52208" w:rsidP="00F52208">
      <w:pPr>
        <w:spacing w:line="360" w:lineRule="auto"/>
        <w:rPr>
          <w:sz w:val="28"/>
        </w:rPr>
      </w:pPr>
      <w:r>
        <w:rPr>
          <w:sz w:val="28"/>
        </w:rPr>
        <w:t>ХКГ –хронічний катаральний гінгівіт</w:t>
      </w:r>
    </w:p>
    <w:p w:rsidR="00F52208" w:rsidRDefault="00F52208" w:rsidP="00F52208">
      <w:pPr>
        <w:spacing w:line="360" w:lineRule="auto"/>
        <w:rPr>
          <w:sz w:val="28"/>
        </w:rPr>
      </w:pPr>
      <w:r>
        <w:rPr>
          <w:sz w:val="28"/>
        </w:rPr>
        <w:t>АРІ – індек зубного нальоту на апроксимальних повернях</w:t>
      </w:r>
    </w:p>
    <w:p w:rsidR="00F52208" w:rsidRDefault="00F52208" w:rsidP="00F52208">
      <w:pPr>
        <w:spacing w:line="360" w:lineRule="auto"/>
        <w:rPr>
          <w:sz w:val="28"/>
        </w:rPr>
      </w:pPr>
      <w:r>
        <w:rPr>
          <w:sz w:val="28"/>
        </w:rPr>
        <w:t>РМА – папілярно-маргінально-альвеолярний індекс</w:t>
      </w:r>
    </w:p>
    <w:p w:rsidR="00F52208" w:rsidRPr="00F52208" w:rsidRDefault="00F52208" w:rsidP="00F52208">
      <w:pPr>
        <w:spacing w:line="360" w:lineRule="auto"/>
        <w:rPr>
          <w:b/>
          <w:sz w:val="28"/>
        </w:rPr>
      </w:pPr>
      <w:r>
        <w:rPr>
          <w:sz w:val="28"/>
          <w:lang w:val="en-US"/>
        </w:rPr>
        <w:t>PFRI</w:t>
      </w:r>
      <w:r>
        <w:rPr>
          <w:sz w:val="28"/>
        </w:rPr>
        <w:t xml:space="preserve"> – індекс швидкості утворення зубного нальоту</w:t>
      </w:r>
    </w:p>
    <w:p w:rsidR="00F52208" w:rsidRDefault="00F52208" w:rsidP="00F52208">
      <w:pPr>
        <w:pStyle w:val="af1"/>
        <w:spacing w:line="360" w:lineRule="auto"/>
        <w:rPr>
          <w:sz w:val="32"/>
        </w:rPr>
      </w:pPr>
      <w:r>
        <w:rPr>
          <w:sz w:val="32"/>
        </w:rPr>
        <w:t>ВСТУП</w:t>
      </w:r>
    </w:p>
    <w:p w:rsidR="00F52208" w:rsidRDefault="00F52208" w:rsidP="00F52208">
      <w:pPr>
        <w:spacing w:line="360" w:lineRule="auto"/>
      </w:pPr>
    </w:p>
    <w:p w:rsidR="00F52208" w:rsidRDefault="00F52208" w:rsidP="00F52208">
      <w:pPr>
        <w:spacing w:line="360" w:lineRule="auto"/>
        <w:ind w:firstLine="720"/>
        <w:jc w:val="both"/>
        <w:rPr>
          <w:b/>
          <w:sz w:val="28"/>
        </w:rPr>
      </w:pPr>
      <w:r>
        <w:rPr>
          <w:b/>
          <w:sz w:val="28"/>
        </w:rPr>
        <w:t xml:space="preserve">Актуальність теми. </w:t>
      </w:r>
    </w:p>
    <w:p w:rsidR="00F52208" w:rsidRDefault="00F52208" w:rsidP="00F52208">
      <w:pPr>
        <w:spacing w:line="360" w:lineRule="auto"/>
        <w:ind w:firstLine="720"/>
        <w:jc w:val="both"/>
        <w:rPr>
          <w:sz w:val="28"/>
        </w:rPr>
      </w:pPr>
      <w:r>
        <w:rPr>
          <w:sz w:val="28"/>
        </w:rPr>
        <w:t>Проблема захворювань пародонта у зв’язку з їх високою поширеністю у людей різного віку, схильністю до прогресування з формуванням комплексу патологічних змін, які призводять до руйнування тканин пародонта і втрати основних функцій зубощелепної системи та відсутністю ефективних методів профілактики і лікування становить важливу медико-соціальну проблему [9, 26, 27, 30, 33, 59, 121, 135, 192, 240, 332]. Україна належить до країн зі значною розповсюдженістю захворювань пародонта: залежно від регіону та віку обстежених вона досягає 85-95% [161, 162, 240, 241].</w:t>
      </w:r>
    </w:p>
    <w:p w:rsidR="00F52208" w:rsidRDefault="00F52208" w:rsidP="00F52208">
      <w:pPr>
        <w:pStyle w:val="24"/>
        <w:spacing w:line="360" w:lineRule="auto"/>
      </w:pPr>
      <w:r>
        <w:t>Висліди вивчення захворювань пародонта дають підставу до узагальненого висновку, що виникнення патологічних змін у зубоутримуючих тканинах відбуваються при зміні загального стану організму внаслідок дії низки ендогенних і екзогенних чинників, які визначають підходи до лікування і профілактики цих захворювань [31, 51, 53, 67, 72, 121, 123, 144, 176, 209, 219, 230, 290, 300, 315, 338, 362, 377, 378, 386, 415].</w:t>
      </w:r>
    </w:p>
    <w:p w:rsidR="00F52208" w:rsidRDefault="00F52208" w:rsidP="00F52208">
      <w:pPr>
        <w:spacing w:line="360" w:lineRule="auto"/>
        <w:ind w:firstLine="720"/>
        <w:jc w:val="both"/>
        <w:rPr>
          <w:sz w:val="28"/>
        </w:rPr>
      </w:pPr>
      <w:r>
        <w:rPr>
          <w:sz w:val="28"/>
        </w:rPr>
        <w:t xml:space="preserve">Цікавими є дані літератури про взаємозв’язок і вплив сечокам’яної хвороби на стан тканин пародонта. В доступній нам літературі ці дані  є поодинокими і різнобічними [14, 15, 76, 135, 144, 145, 146, 271], але відсутні  </w:t>
      </w:r>
      <w:r>
        <w:rPr>
          <w:sz w:val="28"/>
        </w:rPr>
        <w:lastRenderedPageBreak/>
        <w:t>цілеспрямовані схеми комплексного лікування та профілактики захворювань пародонта у хворих сечокам’яною хворобою.</w:t>
      </w:r>
    </w:p>
    <w:p w:rsidR="00F52208" w:rsidRDefault="00F52208" w:rsidP="00F52208">
      <w:pPr>
        <w:spacing w:line="360" w:lineRule="auto"/>
        <w:ind w:firstLine="720"/>
        <w:jc w:val="both"/>
        <w:rPr>
          <w:sz w:val="28"/>
        </w:rPr>
      </w:pPr>
      <w:r>
        <w:rPr>
          <w:sz w:val="28"/>
        </w:rPr>
        <w:t xml:space="preserve">Перспективним і актуальним завданням сучасної стоматології є опрацювання ефективних схем комплексного лікування та профілактики захворювань пародонта [40, 82, 121, 123, 151, 203, 336] особливо при наявності супутньої патології. </w:t>
      </w:r>
    </w:p>
    <w:p w:rsidR="00F52208" w:rsidRDefault="00F52208" w:rsidP="00F52208">
      <w:pPr>
        <w:spacing w:line="360" w:lineRule="auto"/>
        <w:ind w:firstLine="720"/>
        <w:jc w:val="both"/>
        <w:rPr>
          <w:sz w:val="28"/>
        </w:rPr>
      </w:pPr>
      <w:r>
        <w:rPr>
          <w:sz w:val="28"/>
        </w:rPr>
        <w:t>Увагу дослідників уже тривалий час привертають різні природні курортні фактори, які мають значний терапевтичний ефект при лікуванні захворювань пародонта [ 10, 17, 34, 39, 40, 41, 52, 58, 100, 112, 118, 131, 166, 187, 244, 274, 276, 277, 322, 340, 345, 346]. Серед них досить широко для лікування захворювань пародонта використовували різні мінеральні води, лікувальні грязі, гірський віск, нафтопродукти тощо [1, 35, 36, 71, 113, 121, 130, 160, 281, 282, 283, 339, 344]. Враховуючи значну розповсюдженість в Україні різних мінеральних джерел наукове обґрунтування їх застосування для лікування захворювань пародонта є досить актуальним і може дати значний лікувальний ефект.</w:t>
      </w:r>
    </w:p>
    <w:p w:rsidR="00F52208" w:rsidRDefault="00F52208" w:rsidP="00F52208">
      <w:pPr>
        <w:spacing w:line="360" w:lineRule="auto"/>
        <w:ind w:firstLine="720"/>
        <w:jc w:val="both"/>
        <w:rPr>
          <w:sz w:val="28"/>
        </w:rPr>
      </w:pPr>
      <w:r>
        <w:rPr>
          <w:sz w:val="28"/>
        </w:rPr>
        <w:t>Одним із унікальних курортів мінеральних вод в Україні є Трускавець. Води цього родовища широко використовують для лікування різноманітних захворювань внутрішніх органів [4, 136]. Вода основного джерела курорту Трускавець – “Нафтуся” є дуже ефективною внаслідок цілого ряду своїх властивостей, маючи протизапальні, стимулюючі та імуномоделюючі властивості впливає на білково-азотистий, ліпідно-пігментний та вуглеводний обмін [46, 136], що має неабияке значення для нормалізації більшості показників здоров’я людського організму. Проте використання природних факторів курорту Трускавець, зокрема мінеральної води “Броніслава” (джерело №3) для лікування захворювань пародонта і до нинішнього часу не має широкого і науково  обґрунтованого застосування.</w:t>
      </w:r>
    </w:p>
    <w:p w:rsidR="00F52208" w:rsidRDefault="00F52208" w:rsidP="00F52208">
      <w:pPr>
        <w:spacing w:line="360" w:lineRule="auto"/>
        <w:ind w:firstLine="720"/>
        <w:jc w:val="both"/>
        <w:rPr>
          <w:b/>
          <w:sz w:val="28"/>
        </w:rPr>
      </w:pPr>
      <w:r>
        <w:rPr>
          <w:b/>
          <w:sz w:val="28"/>
        </w:rPr>
        <w:lastRenderedPageBreak/>
        <w:t xml:space="preserve">Зв’язок роботи з науковими програмами, планами, темами.         </w:t>
      </w:r>
    </w:p>
    <w:p w:rsidR="00F52208" w:rsidRDefault="00F52208" w:rsidP="00F52208">
      <w:pPr>
        <w:spacing w:line="360" w:lineRule="auto"/>
        <w:ind w:firstLine="720"/>
        <w:jc w:val="both"/>
        <w:rPr>
          <w:sz w:val="28"/>
        </w:rPr>
      </w:pPr>
      <w:r>
        <w:rPr>
          <w:sz w:val="28"/>
        </w:rPr>
        <w:t xml:space="preserve">Дисертаційна робота є фрагментом комплексної науково-дослідницької  теми кафедри терапевтичної стоматології факультету післядипломної освіти Львівського національного медичного університету імені Данила Галицького: “Уточнення механізмів розвитку, клініки, діагностики захворювань пародонта у різного контингенту хворих. Оптимізація методів лікування”. Номер державної реєстрації № 0197000747, шифр ІН.30.00.0005.00. </w:t>
      </w:r>
    </w:p>
    <w:p w:rsidR="00F52208" w:rsidRDefault="00F52208" w:rsidP="00F52208">
      <w:pPr>
        <w:tabs>
          <w:tab w:val="num" w:pos="540"/>
        </w:tabs>
        <w:spacing w:line="360" w:lineRule="auto"/>
        <w:ind w:firstLine="720"/>
        <w:jc w:val="both"/>
        <w:rPr>
          <w:b/>
          <w:sz w:val="28"/>
        </w:rPr>
      </w:pPr>
    </w:p>
    <w:p w:rsidR="00F52208" w:rsidRDefault="00F52208" w:rsidP="00F52208">
      <w:pPr>
        <w:tabs>
          <w:tab w:val="num" w:pos="540"/>
        </w:tabs>
        <w:spacing w:line="360" w:lineRule="auto"/>
        <w:ind w:firstLine="720"/>
        <w:jc w:val="both"/>
        <w:rPr>
          <w:b/>
          <w:sz w:val="28"/>
        </w:rPr>
      </w:pPr>
      <w:r>
        <w:rPr>
          <w:b/>
          <w:sz w:val="28"/>
        </w:rPr>
        <w:t xml:space="preserve">Мета дослідження. </w:t>
      </w:r>
    </w:p>
    <w:p w:rsidR="00F52208" w:rsidRDefault="00F52208" w:rsidP="00F52208">
      <w:pPr>
        <w:tabs>
          <w:tab w:val="num" w:pos="540"/>
        </w:tabs>
        <w:spacing w:line="360" w:lineRule="auto"/>
        <w:jc w:val="both"/>
        <w:rPr>
          <w:sz w:val="28"/>
        </w:rPr>
      </w:pPr>
      <w:r>
        <w:rPr>
          <w:sz w:val="28"/>
        </w:rPr>
        <w:t xml:space="preserve">         Підвищення ефективності лікування генералізованого пародонтиту у хворих на сечокам’яну хворобу на основі визначення стану тканин пародонта, розповсюдженості та інтенсивності їх захворювань, обґрунтуванні та розробці комплексного лікування генералізованого пародонтиту у даного контингенту хворих з використанням природних факторів Прикарпаття. </w:t>
      </w:r>
    </w:p>
    <w:p w:rsidR="00F52208" w:rsidRDefault="00F52208" w:rsidP="00F52208">
      <w:pPr>
        <w:tabs>
          <w:tab w:val="num" w:pos="540"/>
        </w:tabs>
        <w:spacing w:line="360" w:lineRule="auto"/>
        <w:ind w:firstLine="720"/>
        <w:jc w:val="both"/>
        <w:rPr>
          <w:b/>
          <w:sz w:val="28"/>
        </w:rPr>
      </w:pPr>
      <w:r>
        <w:rPr>
          <w:b/>
          <w:sz w:val="28"/>
        </w:rPr>
        <w:t>Завдання дослідження.</w:t>
      </w:r>
    </w:p>
    <w:p w:rsidR="00F52208" w:rsidRDefault="00F52208" w:rsidP="00F52208">
      <w:pPr>
        <w:tabs>
          <w:tab w:val="num" w:pos="540"/>
        </w:tabs>
        <w:spacing w:line="360" w:lineRule="auto"/>
        <w:ind w:firstLine="720"/>
        <w:jc w:val="both"/>
        <w:rPr>
          <w:sz w:val="28"/>
        </w:rPr>
      </w:pPr>
      <w:r>
        <w:rPr>
          <w:sz w:val="28"/>
        </w:rPr>
        <w:t>1. Визначити поширеність та інтенсивність захворювань пародонта у хворих на сечокам’яну хворобу.</w:t>
      </w:r>
    </w:p>
    <w:p w:rsidR="00F52208" w:rsidRDefault="00F52208" w:rsidP="00F52208">
      <w:pPr>
        <w:tabs>
          <w:tab w:val="num" w:pos="540"/>
        </w:tabs>
        <w:spacing w:line="360" w:lineRule="auto"/>
        <w:ind w:firstLine="720"/>
        <w:jc w:val="both"/>
        <w:rPr>
          <w:sz w:val="28"/>
        </w:rPr>
      </w:pPr>
      <w:r>
        <w:rPr>
          <w:sz w:val="28"/>
        </w:rPr>
        <w:t>2. Визначити особливості клінічної картини захворювань пародонта (хронічного катарального гінгівіту та генералізованого пародонтиту) у хворих на сечокам’яну хворобу.</w:t>
      </w:r>
    </w:p>
    <w:p w:rsidR="00F52208" w:rsidRDefault="00F52208" w:rsidP="00F52208">
      <w:pPr>
        <w:tabs>
          <w:tab w:val="num" w:pos="540"/>
        </w:tabs>
        <w:spacing w:line="360" w:lineRule="auto"/>
        <w:ind w:firstLine="720"/>
        <w:jc w:val="both"/>
        <w:rPr>
          <w:sz w:val="28"/>
        </w:rPr>
      </w:pPr>
      <w:r>
        <w:rPr>
          <w:sz w:val="28"/>
        </w:rPr>
        <w:t>3. Визначити стан процесів перекисного окиснення ліпідів та антиоксидантної системи у хворих з генералізованим пародонтитом  на фоні сечокам’яної хвороби.</w:t>
      </w:r>
    </w:p>
    <w:p w:rsidR="00F52208" w:rsidRDefault="00F52208" w:rsidP="00F52208">
      <w:pPr>
        <w:tabs>
          <w:tab w:val="num" w:pos="540"/>
        </w:tabs>
        <w:spacing w:line="360" w:lineRule="auto"/>
        <w:ind w:firstLine="720"/>
        <w:jc w:val="both"/>
        <w:rPr>
          <w:sz w:val="28"/>
        </w:rPr>
      </w:pPr>
      <w:r>
        <w:rPr>
          <w:sz w:val="28"/>
        </w:rPr>
        <w:lastRenderedPageBreak/>
        <w:t>4. Обґрунтувати та розробити схеми комплексного  лікування та профілактики генералізованого пародонтиту з використанням природних факторів Прикарпаття.</w:t>
      </w:r>
    </w:p>
    <w:p w:rsidR="00F52208" w:rsidRDefault="00F52208" w:rsidP="00F52208">
      <w:pPr>
        <w:tabs>
          <w:tab w:val="num" w:pos="540"/>
        </w:tabs>
        <w:spacing w:line="360" w:lineRule="auto"/>
        <w:ind w:firstLine="720"/>
        <w:jc w:val="both"/>
        <w:rPr>
          <w:sz w:val="28"/>
        </w:rPr>
      </w:pPr>
      <w:r>
        <w:rPr>
          <w:sz w:val="28"/>
        </w:rPr>
        <w:t>5. На основі клініко-лабораторних методів обстеження визначити ефективність застосування запропонованих схем комплексного лікування у найближчі та віддалені терміни спостережень.</w:t>
      </w:r>
    </w:p>
    <w:p w:rsidR="00F52208" w:rsidRDefault="00F52208" w:rsidP="00F52208">
      <w:pPr>
        <w:spacing w:line="360" w:lineRule="auto"/>
        <w:ind w:firstLine="708"/>
        <w:jc w:val="both"/>
        <w:rPr>
          <w:sz w:val="28"/>
        </w:rPr>
      </w:pPr>
      <w:r>
        <w:rPr>
          <w:b/>
          <w:sz w:val="28"/>
        </w:rPr>
        <w:t xml:space="preserve">Об’єкт дослідження: </w:t>
      </w:r>
      <w:r>
        <w:rPr>
          <w:sz w:val="28"/>
        </w:rPr>
        <w:t>тканини пародонта, слина і кров хворих на генералізований пародонтит із супутньою сечокам’яною хворобою та без супутніх захворювань.</w:t>
      </w:r>
    </w:p>
    <w:p w:rsidR="00F52208" w:rsidRDefault="00F52208" w:rsidP="00F52208">
      <w:pPr>
        <w:spacing w:line="360" w:lineRule="auto"/>
        <w:ind w:firstLine="708"/>
        <w:jc w:val="both"/>
        <w:rPr>
          <w:sz w:val="28"/>
        </w:rPr>
      </w:pPr>
      <w:r>
        <w:rPr>
          <w:b/>
          <w:sz w:val="28"/>
        </w:rPr>
        <w:t xml:space="preserve">Предмет дослідження: </w:t>
      </w:r>
      <w:r>
        <w:rPr>
          <w:sz w:val="28"/>
        </w:rPr>
        <w:t>патогенетичні механізми, що зумовлюють запально-дистрофічні процеси в пародонті у хворих сечокам’яною хворобою та методи їх лікування і профілактики зі застосуванням природних факторів курорту Трускавець Львівської області.</w:t>
      </w:r>
    </w:p>
    <w:p w:rsidR="00F52208" w:rsidRDefault="00F52208" w:rsidP="00F52208">
      <w:pPr>
        <w:spacing w:line="360" w:lineRule="auto"/>
        <w:ind w:firstLine="708"/>
        <w:jc w:val="both"/>
        <w:rPr>
          <w:sz w:val="28"/>
        </w:rPr>
      </w:pPr>
      <w:r>
        <w:rPr>
          <w:b/>
          <w:sz w:val="28"/>
        </w:rPr>
        <w:t xml:space="preserve">Методи дослідження: </w:t>
      </w:r>
      <w:r>
        <w:rPr>
          <w:sz w:val="28"/>
        </w:rPr>
        <w:t xml:space="preserve">епідеміологічні – для визначення розповсюдженості та структури захворювань пародонта; клінічні та рентгенологічні – для оцінки пародонтального статусу; функціональні – для визначення стійкості капілярів ясен та щільності кісткової тканини нижньої щелепи; біохімічні – для визначення в крові вмісту малонового діальдегіду і  в слині активності супероксиддисмутази, каталазної активності і вмісту сіалових та аскорбінової кислот; статистичні – для оцінки достовірності отриманих результатів. </w:t>
      </w:r>
    </w:p>
    <w:p w:rsidR="00F52208" w:rsidRDefault="00F52208" w:rsidP="00F52208">
      <w:pPr>
        <w:spacing w:line="360" w:lineRule="auto"/>
        <w:ind w:firstLine="709"/>
        <w:jc w:val="both"/>
        <w:rPr>
          <w:b/>
          <w:sz w:val="28"/>
        </w:rPr>
      </w:pPr>
      <w:r>
        <w:rPr>
          <w:b/>
          <w:sz w:val="28"/>
        </w:rPr>
        <w:t xml:space="preserve">Наукова новизна одержаних результатів. </w:t>
      </w:r>
    </w:p>
    <w:p w:rsidR="00F52208" w:rsidRDefault="00F52208" w:rsidP="00F52208">
      <w:pPr>
        <w:tabs>
          <w:tab w:val="num" w:pos="540"/>
        </w:tabs>
        <w:spacing w:line="360" w:lineRule="auto"/>
        <w:ind w:firstLine="709"/>
        <w:jc w:val="both"/>
        <w:rPr>
          <w:sz w:val="28"/>
        </w:rPr>
      </w:pPr>
      <w:r>
        <w:rPr>
          <w:sz w:val="28"/>
        </w:rPr>
        <w:t xml:space="preserve">Вперше в результаті епідеміологічного обстеження стану тканин пародонта у хворих сечокам’яною хворобою, що знаходились на санаторно-курортному лікуванні в місті Трускавець Львівської області  встановлена висока поширеність (94,6%) та інтенсивність захворювань пародонта: у  62,14% </w:t>
      </w:r>
      <w:r>
        <w:rPr>
          <w:sz w:val="28"/>
        </w:rPr>
        <w:lastRenderedPageBreak/>
        <w:t xml:space="preserve">– генералізований пародонтит, у 16,6% – катаральний гінгівіт, що перевищує рівень цих захворювань у одночасно обстежених осіб без сечокам’яної хвороби. </w:t>
      </w:r>
    </w:p>
    <w:p w:rsidR="00F52208" w:rsidRDefault="00F52208" w:rsidP="00F52208">
      <w:pPr>
        <w:tabs>
          <w:tab w:val="num" w:pos="540"/>
        </w:tabs>
        <w:spacing w:line="360" w:lineRule="auto"/>
        <w:ind w:firstLine="709"/>
        <w:jc w:val="both"/>
        <w:rPr>
          <w:sz w:val="28"/>
        </w:rPr>
      </w:pPr>
      <w:r>
        <w:rPr>
          <w:sz w:val="28"/>
        </w:rPr>
        <w:t xml:space="preserve">Встановлені певні особливості клінічного перебігу генералізованого пародонтиту у пацієнтів з сечокам’яною хворобою у порівнянні з хворими без фонової патології: швидке прогресування патологічного процесу вже в перші роки захворювання сечокам’яною хворобою, значне зменшення щільності кісткової тканини альвеолярного відростка та стійкості капілярів ясен. </w:t>
      </w:r>
    </w:p>
    <w:p w:rsidR="00F52208" w:rsidRDefault="00F52208" w:rsidP="00F52208">
      <w:pPr>
        <w:tabs>
          <w:tab w:val="num" w:pos="540"/>
        </w:tabs>
        <w:spacing w:line="360" w:lineRule="auto"/>
        <w:ind w:firstLine="709"/>
        <w:jc w:val="both"/>
        <w:rPr>
          <w:sz w:val="28"/>
        </w:rPr>
      </w:pPr>
      <w:r>
        <w:rPr>
          <w:sz w:val="28"/>
        </w:rPr>
        <w:t>У хворих на генералізований пародонтит на фоні сечокам’яної хвороби встановлене посилення процесів перекисного окиснення ліпідів з одночасним зменшенням рівня природних антиоксидантів, зокрема зменшення вмісту аскорбінової кислоти.</w:t>
      </w:r>
    </w:p>
    <w:p w:rsidR="00F52208" w:rsidRDefault="00F52208" w:rsidP="00F52208">
      <w:pPr>
        <w:tabs>
          <w:tab w:val="num" w:pos="540"/>
        </w:tabs>
        <w:spacing w:line="360" w:lineRule="auto"/>
        <w:ind w:firstLine="709"/>
        <w:jc w:val="both"/>
        <w:rPr>
          <w:sz w:val="28"/>
        </w:rPr>
      </w:pPr>
      <w:r>
        <w:rPr>
          <w:sz w:val="28"/>
        </w:rPr>
        <w:t>Обґрунтовані та розроблені схеми комплексного лікування та профілактики генералізованого пародонтиту у пацієнтів з сечокам’яною хворобою із використанням природних факторів Прикарпаття. Показана висока ефективність запропонованих схем лікування, яка підтверджена подовженням періоду клінічної ремісії; нормалізацією клініко-рентгенологічних, лабораторних та біохімічних показників.</w:t>
      </w:r>
    </w:p>
    <w:p w:rsidR="00F52208" w:rsidRDefault="00F52208" w:rsidP="00F52208">
      <w:pPr>
        <w:tabs>
          <w:tab w:val="num" w:pos="540"/>
        </w:tabs>
        <w:spacing w:line="360" w:lineRule="auto"/>
        <w:ind w:firstLine="709"/>
        <w:jc w:val="both"/>
        <w:rPr>
          <w:sz w:val="28"/>
        </w:rPr>
      </w:pPr>
      <w:r>
        <w:rPr>
          <w:sz w:val="28"/>
        </w:rPr>
        <w:t>На основі проведених клінічних досліджень розроблена математична модель прогнозування перебігу генералізованого пародонтиту, яка дозволяє більш ефективно проводити профілактичні заходи.</w:t>
      </w:r>
    </w:p>
    <w:p w:rsidR="00F52208" w:rsidRDefault="00F52208" w:rsidP="00F52208">
      <w:pPr>
        <w:spacing w:line="360" w:lineRule="auto"/>
        <w:ind w:firstLine="720"/>
        <w:jc w:val="both"/>
        <w:rPr>
          <w:b/>
          <w:sz w:val="28"/>
        </w:rPr>
      </w:pPr>
      <w:r>
        <w:rPr>
          <w:b/>
          <w:sz w:val="28"/>
        </w:rPr>
        <w:t xml:space="preserve">Практичне значення одержаних результатів. </w:t>
      </w:r>
    </w:p>
    <w:p w:rsidR="00F52208" w:rsidRDefault="00F52208" w:rsidP="00F52208">
      <w:pPr>
        <w:spacing w:line="360" w:lineRule="auto"/>
        <w:ind w:firstLine="720"/>
        <w:jc w:val="both"/>
        <w:rPr>
          <w:sz w:val="28"/>
        </w:rPr>
      </w:pPr>
      <w:r>
        <w:rPr>
          <w:sz w:val="28"/>
        </w:rPr>
        <w:t>Встановлені</w:t>
      </w:r>
      <w:r>
        <w:rPr>
          <w:b/>
          <w:sz w:val="28"/>
        </w:rPr>
        <w:t xml:space="preserve"> </w:t>
      </w:r>
      <w:r>
        <w:rPr>
          <w:sz w:val="28"/>
        </w:rPr>
        <w:t xml:space="preserve">поширеність та інтенсивність захворювань пародонта, виявлені особливості клінічного перебігу запальних захворювань пародонта при сечокам’яній хворобі дозволяють організаторам практичної охорони </w:t>
      </w:r>
      <w:r>
        <w:rPr>
          <w:sz w:val="28"/>
        </w:rPr>
        <w:lastRenderedPageBreak/>
        <w:t>здоров’я розрахувати штатний розпис лікарів-стоматологів для проведення диспансеризації та надання пародонтологічної допомоги цій групі населення.</w:t>
      </w:r>
    </w:p>
    <w:p w:rsidR="00F52208" w:rsidRDefault="00F52208" w:rsidP="00F52208">
      <w:pPr>
        <w:pStyle w:val="24"/>
        <w:tabs>
          <w:tab w:val="left" w:pos="708"/>
        </w:tabs>
        <w:spacing w:line="360" w:lineRule="auto"/>
      </w:pPr>
      <w:r>
        <w:t>Обґрунтоване патогенетичне застосування Трускавецької сульфатно-хлоридно-натрієво-магнієво-калієвої мінеральної води джерела № 3 “Броніслава” у комплексному лікуванні хворих на генералізований пародонтит на фоні сечокам’яної хвороби.</w:t>
      </w:r>
    </w:p>
    <w:p w:rsidR="00F52208" w:rsidRDefault="00F52208" w:rsidP="00F52208">
      <w:pPr>
        <w:pStyle w:val="24"/>
        <w:tabs>
          <w:tab w:val="left" w:pos="708"/>
        </w:tabs>
        <w:spacing w:line="360" w:lineRule="auto"/>
      </w:pPr>
      <w:r>
        <w:t>Розроблені показання, методика та спосіб лікування хворих на генералізований пародонтит із застосуванням мінеральної води джерела № 3 “Броніслава” курорту Трускавець, озокериту та лазерного зрошення ясен.</w:t>
      </w:r>
    </w:p>
    <w:p w:rsidR="00F52208" w:rsidRDefault="00F52208" w:rsidP="00F52208">
      <w:pPr>
        <w:spacing w:line="360" w:lineRule="auto"/>
        <w:ind w:firstLine="720"/>
        <w:jc w:val="both"/>
        <w:rPr>
          <w:sz w:val="28"/>
        </w:rPr>
      </w:pPr>
      <w:r>
        <w:rPr>
          <w:sz w:val="28"/>
        </w:rPr>
        <w:t>Розроблено метод оцінки ефективності проведеного лікування та модель прогнозування тривалості ремісії і термінів диспансерного спостереження хворих генералізованим пародонтитом і сечокам’яною хворобою, що дозволяє практичним лікарям ефективно проводити профілактичну роботу.</w:t>
      </w:r>
    </w:p>
    <w:p w:rsidR="00F52208" w:rsidRDefault="00F52208" w:rsidP="00F52208">
      <w:pPr>
        <w:pStyle w:val="24"/>
        <w:tabs>
          <w:tab w:val="left" w:pos="708"/>
        </w:tabs>
        <w:spacing w:line="360" w:lineRule="auto"/>
      </w:pPr>
      <w:r>
        <w:t>Результати дисертаційної роботи впроваджено у лікувальний процес стоматологічної поліклініки Львівського національного медичного університету імені Данила Галицького, на кафедрі стоматології Івано-Франківського державного медичного університету, стоматологічної поліклініки Івано-Франківського державного медичного університету, стоматологічних поліклінік м. Львова, Чернівецької та Волинської областей, в стоматологічних кабінетах санаторіїв курорту Трускавець. Матеріали дисертації впроваджені у навчальний процес на кафедрі терапевтичної стоматології факультету післядипломної освіти Львівського національного медичного університету імені Данила Галицького.</w:t>
      </w:r>
    </w:p>
    <w:p w:rsidR="00F52208" w:rsidRDefault="00F52208" w:rsidP="00F52208">
      <w:pPr>
        <w:pStyle w:val="24"/>
        <w:tabs>
          <w:tab w:val="left" w:pos="0"/>
        </w:tabs>
        <w:spacing w:line="360" w:lineRule="auto"/>
        <w:rPr>
          <w:b/>
        </w:rPr>
      </w:pPr>
      <w:r>
        <w:rPr>
          <w:b/>
        </w:rPr>
        <w:t xml:space="preserve">Особистий внесок здобувача. </w:t>
      </w:r>
    </w:p>
    <w:p w:rsidR="00F52208" w:rsidRDefault="00F52208" w:rsidP="00F52208">
      <w:pPr>
        <w:pStyle w:val="24"/>
        <w:tabs>
          <w:tab w:val="left" w:pos="0"/>
        </w:tabs>
        <w:spacing w:line="360" w:lineRule="auto"/>
      </w:pPr>
      <w:r>
        <w:t>Робота виконана в Львівському національному медичному університеті імені Данила Галицького на кафедрі терапевтичної стоматології ФПДО (зав. кафедрою – доктор мед .наук, професор Т.Д. Заболотний).</w:t>
      </w:r>
    </w:p>
    <w:p w:rsidR="00F52208" w:rsidRDefault="00F52208" w:rsidP="00F52208">
      <w:pPr>
        <w:pStyle w:val="24"/>
        <w:tabs>
          <w:tab w:val="left" w:pos="0"/>
        </w:tabs>
        <w:spacing w:line="360" w:lineRule="auto"/>
      </w:pPr>
      <w:r>
        <w:t xml:space="preserve">Автором особисто проведено інформаційний пошук, вивчено та  проаналізовано наукову літературу з даної проблеми, розроблено програму наукових досліджень, визначені мета та завдання роботи, обрані методики досліджень. Самостійно проведено епідеміологічне обстеження пародонта в хворих сечокам’яною хворобою та у осіб контрольної групи, клінічні та лабораторні дослідження. Розроблено та проведено </w:t>
      </w:r>
      <w:r>
        <w:lastRenderedPageBreak/>
        <w:t>комплекс лікувальних та профілактичних заходів, аналіз всіх отриманих результатів, їх статистична обробка, а також написання дисертації проведені автором самостійно.</w:t>
      </w:r>
    </w:p>
    <w:p w:rsidR="00F52208" w:rsidRDefault="00F52208" w:rsidP="00F52208">
      <w:pPr>
        <w:pStyle w:val="24"/>
        <w:tabs>
          <w:tab w:val="left" w:pos="708"/>
        </w:tabs>
        <w:spacing w:line="360" w:lineRule="auto"/>
        <w:rPr>
          <w:b/>
        </w:rPr>
      </w:pPr>
      <w:r>
        <w:rPr>
          <w:b/>
        </w:rPr>
        <w:t xml:space="preserve">Апробація результатів дисертації. </w:t>
      </w:r>
    </w:p>
    <w:p w:rsidR="00F52208" w:rsidRDefault="00F52208" w:rsidP="00F52208">
      <w:pPr>
        <w:pStyle w:val="24"/>
        <w:tabs>
          <w:tab w:val="left" w:pos="708"/>
        </w:tabs>
        <w:spacing w:line="360" w:lineRule="auto"/>
      </w:pPr>
      <w:r>
        <w:t xml:space="preserve">         Апробацію роботи проведено на міжкафедральному засіданні кафедри терапевтичної стоматології ФПДО та кафедри терапевтичної стоматології ЛНМУ імені Данила Галицького (протокол № 8, від 01.10.2008р.), на засіданні Апробаційної Ради інституту стоматології НМАПО імені П.Л. Шупика по проблемі “Стоматологія” (протокол № 7, від 25.12. 2008 р.).</w:t>
      </w:r>
    </w:p>
    <w:p w:rsidR="00F52208" w:rsidRDefault="00F52208" w:rsidP="00F52208">
      <w:pPr>
        <w:pStyle w:val="24"/>
        <w:tabs>
          <w:tab w:val="left" w:pos="708"/>
        </w:tabs>
        <w:spacing w:line="360" w:lineRule="auto"/>
      </w:pPr>
      <w:r>
        <w:t xml:space="preserve">          Результати проведених досліджень доповідались на засіданні Львівського осередку Асоціації стоматологів України (Львів, 1999), Всеукраїнській науково-практичній конференції “Нові технології в стоматології і щелепно-лицьовій хірургії” (Харків, 2006), Міжнародній науково-практичній конференції “Актуальні проблеми стоматології” (Львів, 2007).</w:t>
      </w:r>
    </w:p>
    <w:p w:rsidR="00F52208" w:rsidRDefault="00F52208" w:rsidP="00F52208">
      <w:pPr>
        <w:pStyle w:val="24"/>
        <w:tabs>
          <w:tab w:val="left" w:pos="708"/>
        </w:tabs>
        <w:spacing w:line="360" w:lineRule="auto"/>
      </w:pPr>
      <w:r>
        <w:t xml:space="preserve">                   </w:t>
      </w:r>
      <w:r>
        <w:rPr>
          <w:b/>
        </w:rPr>
        <w:t>Публікації</w:t>
      </w:r>
      <w:r>
        <w:t xml:space="preserve">. </w:t>
      </w:r>
    </w:p>
    <w:p w:rsidR="00F52208" w:rsidRDefault="00F52208" w:rsidP="00F52208">
      <w:pPr>
        <w:pStyle w:val="24"/>
        <w:tabs>
          <w:tab w:val="left" w:pos="708"/>
        </w:tabs>
        <w:spacing w:line="360" w:lineRule="auto"/>
      </w:pPr>
      <w:r>
        <w:t xml:space="preserve">За темою дисертації опубліковано 11 наукових робіт, серед них 9 статей, із яких 7 – у виданнях, рекомендованих ВАК України та 2 у наукових збірниках.  </w:t>
      </w:r>
    </w:p>
    <w:p w:rsidR="00F52208" w:rsidRDefault="00F52208" w:rsidP="00F52208">
      <w:pPr>
        <w:spacing w:line="360" w:lineRule="auto"/>
        <w:jc w:val="center"/>
        <w:rPr>
          <w:b/>
          <w:spacing w:val="40"/>
          <w:sz w:val="32"/>
          <w:lang w:val="uk-UA" w:eastAsia="uk-UA"/>
        </w:rPr>
      </w:pPr>
      <w:r>
        <w:rPr>
          <w:b/>
          <w:spacing w:val="40"/>
          <w:sz w:val="32"/>
          <w:lang w:val="uk-UA" w:eastAsia="uk-UA"/>
        </w:rPr>
        <w:t xml:space="preserve">ВИСНОВКИ </w:t>
      </w:r>
    </w:p>
    <w:p w:rsidR="00F52208" w:rsidRPr="009F6584" w:rsidRDefault="00F52208" w:rsidP="00F52208">
      <w:pPr>
        <w:pStyle w:val="26"/>
        <w:spacing w:line="360" w:lineRule="auto"/>
        <w:rPr>
          <w:lang w:eastAsia="uk-UA"/>
        </w:rPr>
      </w:pPr>
    </w:p>
    <w:p w:rsidR="00F52208" w:rsidRDefault="00F52208" w:rsidP="00F52208">
      <w:pPr>
        <w:pStyle w:val="26"/>
        <w:spacing w:line="360" w:lineRule="auto"/>
        <w:ind w:firstLine="708"/>
        <w:jc w:val="both"/>
        <w:rPr>
          <w:lang w:eastAsia="uk-UA"/>
        </w:rPr>
      </w:pPr>
      <w:r>
        <w:rPr>
          <w:lang w:eastAsia="uk-UA"/>
        </w:rPr>
        <w:t xml:space="preserve">У дисертації представлено теоретичне обгрунтування та удосконалене  рішення актуальної задачі сучасної стоматології – підвищення ефективності профілактики і лікування генералізованого пародонтиту в хворих </w:t>
      </w:r>
      <w:r>
        <w:t>сечокам’яною хворобою</w:t>
      </w:r>
      <w:r>
        <w:rPr>
          <w:lang w:eastAsia="uk-UA"/>
        </w:rPr>
        <w:t xml:space="preserve"> на підставі визначення особливостей розвитку захворювання, розробки комплексу лікувально-профілактичних заходів з використанням санаторно-курортних чинників Прикарпаття.</w:t>
      </w:r>
    </w:p>
    <w:p w:rsidR="00F52208" w:rsidRDefault="00F52208" w:rsidP="00F52208">
      <w:pPr>
        <w:spacing w:line="360" w:lineRule="auto"/>
        <w:ind w:firstLine="709"/>
        <w:jc w:val="both"/>
        <w:rPr>
          <w:sz w:val="28"/>
          <w:lang w:eastAsia="uk-UA"/>
        </w:rPr>
      </w:pPr>
      <w:r>
        <w:rPr>
          <w:sz w:val="28"/>
          <w:lang w:eastAsia="uk-UA"/>
        </w:rPr>
        <w:t>1. Поширеність захворювань пародонта у хворих сечокам’яною хворобою  дуже висока і досягає 94,6%, що на 1</w:t>
      </w:r>
      <w:r>
        <w:rPr>
          <w:sz w:val="28"/>
          <w:lang w:val="uk-UA" w:eastAsia="uk-UA"/>
        </w:rPr>
        <w:t>4,7</w:t>
      </w:r>
      <w:r>
        <w:rPr>
          <w:sz w:val="28"/>
          <w:lang w:eastAsia="uk-UA"/>
        </w:rPr>
        <w:t xml:space="preserve">% вище, ніж у осіб без </w:t>
      </w:r>
      <w:r>
        <w:rPr>
          <w:sz w:val="28"/>
          <w:lang w:val="uk-UA" w:eastAsia="uk-UA"/>
        </w:rPr>
        <w:t>супутньої</w:t>
      </w:r>
      <w:r>
        <w:rPr>
          <w:sz w:val="28"/>
          <w:lang w:eastAsia="uk-UA"/>
        </w:rPr>
        <w:t xml:space="preserve"> загальної патології. Найбільш поширеними є генералізовані захворювання пародонта</w:t>
      </w:r>
      <w:r>
        <w:rPr>
          <w:sz w:val="28"/>
          <w:lang w:val="uk-UA" w:eastAsia="uk-UA"/>
        </w:rPr>
        <w:t xml:space="preserve">: </w:t>
      </w:r>
      <w:r>
        <w:rPr>
          <w:sz w:val="28"/>
          <w:lang w:eastAsia="uk-UA"/>
        </w:rPr>
        <w:t xml:space="preserve">генералізований пародонтит – 62,14% і </w:t>
      </w:r>
      <w:r>
        <w:rPr>
          <w:sz w:val="28"/>
          <w:lang w:val="uk-UA" w:eastAsia="uk-UA"/>
        </w:rPr>
        <w:t xml:space="preserve">хронічний </w:t>
      </w:r>
      <w:r>
        <w:rPr>
          <w:sz w:val="28"/>
          <w:lang w:eastAsia="uk-UA"/>
        </w:rPr>
        <w:t xml:space="preserve"> катаральний гінгівіт – 16,6%. </w:t>
      </w:r>
      <w:r>
        <w:rPr>
          <w:sz w:val="28"/>
          <w:lang w:val="uk-UA" w:eastAsia="uk-UA"/>
        </w:rPr>
        <w:t>Інтактний</w:t>
      </w:r>
      <w:r>
        <w:rPr>
          <w:sz w:val="28"/>
          <w:lang w:eastAsia="uk-UA"/>
        </w:rPr>
        <w:t xml:space="preserve"> пародонт виявлений у 5,4% обстежених, що в </w:t>
      </w:r>
      <w:r>
        <w:rPr>
          <w:sz w:val="28"/>
          <w:lang w:val="uk-UA" w:eastAsia="uk-UA"/>
        </w:rPr>
        <w:t>3,7</w:t>
      </w:r>
      <w:r>
        <w:rPr>
          <w:sz w:val="28"/>
          <w:lang w:eastAsia="uk-UA"/>
        </w:rPr>
        <w:t xml:space="preserve"> рази менше, ніж у пацієнтів без сечокам’яної хвороби.</w:t>
      </w:r>
    </w:p>
    <w:p w:rsidR="00F52208" w:rsidRDefault="00F52208" w:rsidP="00F52208">
      <w:pPr>
        <w:spacing w:line="360" w:lineRule="auto"/>
        <w:ind w:firstLine="709"/>
        <w:jc w:val="both"/>
        <w:rPr>
          <w:sz w:val="28"/>
          <w:lang w:eastAsia="uk-UA"/>
        </w:rPr>
      </w:pPr>
      <w:r>
        <w:rPr>
          <w:sz w:val="28"/>
          <w:lang w:eastAsia="uk-UA"/>
        </w:rPr>
        <w:lastRenderedPageBreak/>
        <w:t>2. Особливості перебігу та тяжкість запальних захворювань пародонта у хворих сечокам’яною хворобою залежать від давності основного захворювання більше ніж від віку пацієнтів. Генералізований пародонтит у осіб із сечокам’яною хворобою виникає в перші роки основного захворювання і характеризується швидким переходом початкових стадій у тяжчі з частими загостреннями та вираженою прогресуючою деструкцією кісткової тканини.</w:t>
      </w:r>
    </w:p>
    <w:p w:rsidR="00F52208" w:rsidRDefault="00F52208" w:rsidP="00F52208">
      <w:pPr>
        <w:tabs>
          <w:tab w:val="left" w:pos="798"/>
        </w:tabs>
        <w:spacing w:line="360" w:lineRule="auto"/>
        <w:ind w:firstLine="709"/>
        <w:jc w:val="both"/>
        <w:rPr>
          <w:sz w:val="28"/>
          <w:lang w:eastAsia="uk-UA"/>
        </w:rPr>
      </w:pPr>
      <w:r>
        <w:rPr>
          <w:sz w:val="28"/>
          <w:lang w:eastAsia="uk-UA"/>
        </w:rPr>
        <w:t xml:space="preserve">3. В осіб із </w:t>
      </w:r>
      <w:r>
        <w:rPr>
          <w:sz w:val="28"/>
          <w:lang w:val="uk-UA" w:eastAsia="uk-UA"/>
        </w:rPr>
        <w:t>генералізованим пародонтитом</w:t>
      </w:r>
      <w:r>
        <w:rPr>
          <w:sz w:val="28"/>
          <w:lang w:eastAsia="uk-UA"/>
        </w:rPr>
        <w:t xml:space="preserve"> при сечокам’яній хворобі порушення процесів перекисного окис</w:t>
      </w:r>
      <w:r>
        <w:rPr>
          <w:sz w:val="28"/>
          <w:lang w:val="uk-UA" w:eastAsia="uk-UA"/>
        </w:rPr>
        <w:t>н</w:t>
      </w:r>
      <w:r>
        <w:rPr>
          <w:sz w:val="28"/>
          <w:lang w:eastAsia="uk-UA"/>
        </w:rPr>
        <w:t xml:space="preserve">ення ліпідів проявилось у частини хворих у значному підвищенні вмісту малонового діальдегіду в крові, а в інших – у його зниженні. </w:t>
      </w:r>
      <w:r>
        <w:rPr>
          <w:sz w:val="28"/>
          <w:lang w:val="uk-UA" w:eastAsia="uk-UA"/>
        </w:rPr>
        <w:t>Проте в</w:t>
      </w:r>
      <w:r>
        <w:rPr>
          <w:sz w:val="28"/>
          <w:lang w:eastAsia="uk-UA"/>
        </w:rPr>
        <w:t xml:space="preserve"> усіх хворих </w:t>
      </w:r>
      <w:r>
        <w:rPr>
          <w:sz w:val="28"/>
          <w:lang w:val="uk-UA" w:eastAsia="uk-UA"/>
        </w:rPr>
        <w:t xml:space="preserve">встановлено підвищення в слині активності </w:t>
      </w:r>
      <w:r>
        <w:rPr>
          <w:sz w:val="28"/>
          <w:lang w:eastAsia="uk-UA"/>
        </w:rPr>
        <w:t>супероксиддисмутази</w:t>
      </w:r>
      <w:r>
        <w:rPr>
          <w:sz w:val="28"/>
          <w:lang w:val="uk-UA" w:eastAsia="uk-UA"/>
        </w:rPr>
        <w:t xml:space="preserve"> і</w:t>
      </w:r>
      <w:r>
        <w:rPr>
          <w:sz w:val="28"/>
          <w:lang w:eastAsia="uk-UA"/>
        </w:rPr>
        <w:t xml:space="preserve"> значне зменшення концентрації аскорбінової кислоти. Вміст сіалових кислот коливався залежно від віку хворих та тривалості сечокам’яної хвороби і свідчив про інтенсивні процеси деструкції тканин пародонта вже в молодому віці при тривалості фонового захворювання 1-5 років.</w:t>
      </w:r>
    </w:p>
    <w:p w:rsidR="00F52208" w:rsidRDefault="00F52208" w:rsidP="00F52208">
      <w:pPr>
        <w:spacing w:line="360" w:lineRule="auto"/>
        <w:ind w:firstLine="709"/>
        <w:jc w:val="both"/>
        <w:rPr>
          <w:sz w:val="28"/>
          <w:lang w:val="uk-UA" w:eastAsia="uk-UA"/>
        </w:rPr>
      </w:pPr>
      <w:r>
        <w:rPr>
          <w:sz w:val="28"/>
          <w:lang w:eastAsia="uk-UA"/>
        </w:rPr>
        <w:t>4. Розроблений комплекс лікувально-профілактичних заходів з використанням санаторно-курортних чинників курорту Трускавець виявився ефективним у 100%</w:t>
      </w:r>
      <w:r>
        <w:rPr>
          <w:sz w:val="28"/>
          <w:lang w:val="uk-UA" w:eastAsia="uk-UA"/>
        </w:rPr>
        <w:t xml:space="preserve"> хворих на генералізований пародонтит з супутньою </w:t>
      </w:r>
      <w:r>
        <w:rPr>
          <w:sz w:val="28"/>
          <w:lang w:eastAsia="uk-UA"/>
        </w:rPr>
        <w:t>сечокам’яно</w:t>
      </w:r>
      <w:r>
        <w:rPr>
          <w:sz w:val="28"/>
          <w:lang w:val="uk-UA" w:eastAsia="uk-UA"/>
        </w:rPr>
        <w:t>ю</w:t>
      </w:r>
      <w:r>
        <w:rPr>
          <w:sz w:val="28"/>
          <w:lang w:eastAsia="uk-UA"/>
        </w:rPr>
        <w:t xml:space="preserve"> хвороб</w:t>
      </w:r>
      <w:r>
        <w:rPr>
          <w:sz w:val="28"/>
          <w:lang w:val="uk-UA" w:eastAsia="uk-UA"/>
        </w:rPr>
        <w:t>ою (основна група):</w:t>
      </w:r>
      <w:r>
        <w:rPr>
          <w:sz w:val="28"/>
          <w:lang w:eastAsia="uk-UA"/>
        </w:rPr>
        <w:t xml:space="preserve"> показники протизапального, капіляропротекторного і антигеморагічного ефектів</w:t>
      </w:r>
      <w:r>
        <w:rPr>
          <w:sz w:val="28"/>
          <w:lang w:val="uk-UA" w:eastAsia="uk-UA"/>
        </w:rPr>
        <w:t xml:space="preserve"> в них </w:t>
      </w:r>
      <w:r>
        <w:rPr>
          <w:sz w:val="28"/>
          <w:lang w:eastAsia="uk-UA"/>
        </w:rPr>
        <w:t xml:space="preserve"> були в 2 рази вищ</w:t>
      </w:r>
      <w:r>
        <w:rPr>
          <w:sz w:val="28"/>
          <w:lang w:val="uk-UA" w:eastAsia="uk-UA"/>
        </w:rPr>
        <w:t>і</w:t>
      </w:r>
      <w:r>
        <w:rPr>
          <w:sz w:val="28"/>
          <w:lang w:eastAsia="uk-UA"/>
        </w:rPr>
        <w:t>, ніж в контрольній групі.</w:t>
      </w:r>
      <w:r>
        <w:rPr>
          <w:sz w:val="28"/>
          <w:lang w:val="uk-UA" w:eastAsia="uk-UA"/>
        </w:rPr>
        <w:t xml:space="preserve"> Розроблена схема комплексних лікувально-профілактичних заходів надала стійкий клінічний ефект при генералізованому пародонтиті початкового – І ступеню у 93,5%,  при генералізованому пародонтиті ІІ ступеню – у 76% хворих.  </w:t>
      </w:r>
    </w:p>
    <w:p w:rsidR="00F52208" w:rsidRDefault="00F52208" w:rsidP="00F52208">
      <w:pPr>
        <w:spacing w:line="360" w:lineRule="auto"/>
        <w:ind w:firstLine="709"/>
        <w:jc w:val="both"/>
        <w:rPr>
          <w:sz w:val="28"/>
          <w:lang w:eastAsia="uk-UA"/>
        </w:rPr>
      </w:pPr>
      <w:r>
        <w:rPr>
          <w:sz w:val="28"/>
          <w:lang w:val="uk-UA" w:eastAsia="uk-UA"/>
        </w:rPr>
        <w:t xml:space="preserve">5. Розроблений метод оцінки ефективності лікування генералізованого пародонтиту і прогнозування тривалості ремісії, дозволяє визначити терміни диспансерного спостереження, уникнути загострення патологічного процесу і </w:t>
      </w:r>
      <w:r>
        <w:rPr>
          <w:sz w:val="28"/>
          <w:lang w:val="uk-UA" w:eastAsia="uk-UA"/>
        </w:rPr>
        <w:lastRenderedPageBreak/>
        <w:t xml:space="preserve">сприяє профілактиці ускладнень. </w:t>
      </w:r>
      <w:r>
        <w:rPr>
          <w:sz w:val="28"/>
          <w:lang w:eastAsia="uk-UA"/>
        </w:rPr>
        <w:t>Метод простий, доступний, економить час лікаря-стоматолога і може бути рекомендований до впровадження в лікувальних установах будь-якого рівня, де лікуються хворі генералізованим пародонтитом і сечокам’яною хворобою.</w:t>
      </w:r>
    </w:p>
    <w:p w:rsidR="00F52208" w:rsidRDefault="00F52208" w:rsidP="00F52208">
      <w:pPr>
        <w:pStyle w:val="26"/>
        <w:spacing w:line="360" w:lineRule="auto"/>
        <w:ind w:firstLine="708"/>
        <w:rPr>
          <w:lang w:eastAsia="uk-UA"/>
        </w:rPr>
      </w:pPr>
    </w:p>
    <w:p w:rsidR="00F52208" w:rsidRDefault="00F52208" w:rsidP="00F52208">
      <w:pPr>
        <w:spacing w:line="360" w:lineRule="auto"/>
        <w:jc w:val="center"/>
        <w:rPr>
          <w:b/>
          <w:sz w:val="32"/>
          <w:lang w:val="uk-UA" w:eastAsia="uk-UA"/>
        </w:rPr>
      </w:pPr>
    </w:p>
    <w:p w:rsidR="00F52208" w:rsidRDefault="00F52208" w:rsidP="00F52208">
      <w:pPr>
        <w:spacing w:line="360" w:lineRule="auto"/>
        <w:jc w:val="center"/>
        <w:rPr>
          <w:b/>
          <w:sz w:val="32"/>
          <w:lang w:val="uk-UA" w:eastAsia="uk-UA"/>
        </w:rPr>
      </w:pPr>
    </w:p>
    <w:p w:rsidR="00F52208" w:rsidRDefault="00F52208" w:rsidP="00F52208">
      <w:pPr>
        <w:spacing w:line="360" w:lineRule="auto"/>
        <w:jc w:val="center"/>
        <w:rPr>
          <w:b/>
          <w:sz w:val="32"/>
          <w:lang w:val="uk-UA" w:eastAsia="uk-UA"/>
        </w:rPr>
      </w:pPr>
    </w:p>
    <w:p w:rsidR="00F52208" w:rsidRDefault="00F52208" w:rsidP="00F52208">
      <w:pPr>
        <w:spacing w:line="360" w:lineRule="auto"/>
        <w:jc w:val="center"/>
        <w:rPr>
          <w:b/>
          <w:sz w:val="32"/>
          <w:lang w:val="uk-UA" w:eastAsia="uk-UA"/>
        </w:rPr>
      </w:pPr>
    </w:p>
    <w:p w:rsidR="00F52208" w:rsidRDefault="00F52208" w:rsidP="00F52208">
      <w:pPr>
        <w:spacing w:line="360" w:lineRule="auto"/>
        <w:jc w:val="center"/>
        <w:rPr>
          <w:b/>
          <w:sz w:val="32"/>
          <w:lang w:val="uk-UA" w:eastAsia="uk-UA"/>
        </w:rPr>
      </w:pPr>
    </w:p>
    <w:p w:rsidR="00F52208" w:rsidRDefault="00F52208" w:rsidP="00F52208">
      <w:pPr>
        <w:spacing w:line="360" w:lineRule="auto"/>
        <w:jc w:val="center"/>
        <w:rPr>
          <w:b/>
          <w:sz w:val="32"/>
          <w:lang w:val="uk-UA" w:eastAsia="uk-UA"/>
        </w:rPr>
      </w:pPr>
    </w:p>
    <w:p w:rsidR="00F52208" w:rsidRDefault="00F52208" w:rsidP="00F52208">
      <w:pPr>
        <w:spacing w:line="360" w:lineRule="auto"/>
        <w:jc w:val="center"/>
        <w:rPr>
          <w:b/>
          <w:sz w:val="32"/>
          <w:lang w:val="uk-UA" w:eastAsia="uk-UA"/>
        </w:rPr>
      </w:pPr>
    </w:p>
    <w:p w:rsidR="00F52208" w:rsidRDefault="00F52208" w:rsidP="00F52208">
      <w:pPr>
        <w:spacing w:line="360" w:lineRule="auto"/>
        <w:rPr>
          <w:b/>
          <w:sz w:val="32"/>
          <w:lang w:val="uk-UA" w:eastAsia="uk-UA"/>
        </w:rPr>
      </w:pPr>
    </w:p>
    <w:p w:rsidR="00F52208" w:rsidRDefault="00F52208" w:rsidP="00F52208">
      <w:pPr>
        <w:spacing w:line="360" w:lineRule="auto"/>
        <w:rPr>
          <w:b/>
          <w:sz w:val="32"/>
          <w:lang w:val="uk-UA" w:eastAsia="uk-UA"/>
        </w:rPr>
      </w:pPr>
    </w:p>
    <w:p w:rsidR="00F52208" w:rsidRDefault="00F52208" w:rsidP="00F52208">
      <w:pPr>
        <w:spacing w:line="360" w:lineRule="auto"/>
        <w:rPr>
          <w:b/>
          <w:sz w:val="32"/>
          <w:lang w:val="uk-UA" w:eastAsia="uk-UA"/>
        </w:rPr>
      </w:pPr>
    </w:p>
    <w:p w:rsidR="00F52208" w:rsidRDefault="00F52208" w:rsidP="00F52208">
      <w:pPr>
        <w:spacing w:line="360" w:lineRule="auto"/>
        <w:rPr>
          <w:b/>
          <w:sz w:val="32"/>
          <w:lang w:val="uk-UA" w:eastAsia="uk-UA"/>
        </w:rPr>
      </w:pPr>
      <w:r>
        <w:rPr>
          <w:b/>
          <w:sz w:val="32"/>
          <w:lang w:val="uk-UA" w:eastAsia="uk-UA"/>
        </w:rPr>
        <w:t xml:space="preserve">                        ПРАКТИЧНІ  РЕКОМЕНДАЦІЇ</w:t>
      </w:r>
    </w:p>
    <w:p w:rsidR="00F52208" w:rsidRDefault="00F52208" w:rsidP="00F52208">
      <w:pPr>
        <w:spacing w:line="360" w:lineRule="auto"/>
        <w:ind w:firstLine="709"/>
        <w:jc w:val="both"/>
        <w:rPr>
          <w:sz w:val="28"/>
          <w:lang w:val="uk-UA"/>
        </w:rPr>
      </w:pPr>
    </w:p>
    <w:p w:rsidR="00F52208" w:rsidRDefault="00F52208" w:rsidP="00F52208">
      <w:pPr>
        <w:spacing w:line="360" w:lineRule="auto"/>
        <w:ind w:firstLine="741"/>
        <w:jc w:val="both"/>
        <w:rPr>
          <w:sz w:val="28"/>
          <w:lang w:eastAsia="uk-UA"/>
        </w:rPr>
      </w:pPr>
      <w:r>
        <w:rPr>
          <w:sz w:val="28"/>
          <w:lang w:val="uk-UA" w:eastAsia="uk-UA"/>
        </w:rPr>
        <w:t>1. Запропонована методика лікування генералізованого пародонтиту в осіб із сечокам’яною хворобою не викликає побічних реакцій, проста та економічна і рекомендується до використання у стоматологічних відділеннях в  санаторіях та поліклініках курортів Прикарпаття. Схема профілактики повинна використовуватись на преморбідних та ранніх стадіях, а також у період ремісії захворювань пародонт</w:t>
      </w:r>
      <w:r>
        <w:rPr>
          <w:sz w:val="28"/>
          <w:lang w:eastAsia="uk-UA"/>
        </w:rPr>
        <w:t>а у хворих</w:t>
      </w:r>
      <w:r>
        <w:rPr>
          <w:sz w:val="28"/>
          <w:lang w:val="uk-UA" w:eastAsia="uk-UA"/>
        </w:rPr>
        <w:t xml:space="preserve"> </w:t>
      </w:r>
      <w:r>
        <w:rPr>
          <w:sz w:val="28"/>
          <w:lang w:eastAsia="uk-UA"/>
        </w:rPr>
        <w:t>сечокам’яною хворобою.</w:t>
      </w:r>
    </w:p>
    <w:p w:rsidR="00F52208" w:rsidRDefault="00F52208" w:rsidP="00F52208">
      <w:pPr>
        <w:spacing w:line="360" w:lineRule="auto"/>
        <w:ind w:firstLine="741"/>
        <w:jc w:val="both"/>
        <w:rPr>
          <w:sz w:val="28"/>
          <w:lang w:eastAsia="uk-UA"/>
        </w:rPr>
      </w:pPr>
      <w:r>
        <w:rPr>
          <w:sz w:val="28"/>
          <w:lang w:val="uk-UA" w:eastAsia="uk-UA"/>
        </w:rPr>
        <w:lastRenderedPageBreak/>
        <w:t xml:space="preserve">2. </w:t>
      </w:r>
      <w:r>
        <w:rPr>
          <w:sz w:val="28"/>
          <w:lang w:eastAsia="uk-UA"/>
        </w:rPr>
        <w:t>Запропонована схема диспансерного спостереження, терміни контрольних оглядів і об’єм гігієнічних і лікувально-профілактичних заходів сприяють стабілізації процесу</w:t>
      </w:r>
      <w:r>
        <w:rPr>
          <w:sz w:val="28"/>
          <w:lang w:val="uk-UA" w:eastAsia="uk-UA"/>
        </w:rPr>
        <w:t>,</w:t>
      </w:r>
      <w:r>
        <w:rPr>
          <w:sz w:val="28"/>
          <w:lang w:eastAsia="uk-UA"/>
        </w:rPr>
        <w:t xml:space="preserve"> подовженню термінів ремісії і профілактиці ускладнень. Номограма диспансеризації може бути використана лікарями-стоматологами в стоматологічних установах будь-якого рівня, де проводять лікування хворих </w:t>
      </w:r>
      <w:r>
        <w:rPr>
          <w:sz w:val="28"/>
          <w:lang w:val="uk-UA" w:eastAsia="uk-UA"/>
        </w:rPr>
        <w:t>генералізованим пародонтитом</w:t>
      </w:r>
      <w:r>
        <w:rPr>
          <w:sz w:val="28"/>
          <w:lang w:eastAsia="uk-UA"/>
        </w:rPr>
        <w:t>.</w:t>
      </w:r>
    </w:p>
    <w:p w:rsidR="00F52208" w:rsidRDefault="00F52208" w:rsidP="00F52208">
      <w:pPr>
        <w:spacing w:line="360" w:lineRule="auto"/>
        <w:ind w:firstLine="709"/>
        <w:jc w:val="both"/>
        <w:rPr>
          <w:lang w:val="uk-UA"/>
        </w:rPr>
      </w:pPr>
      <w:r>
        <w:rPr>
          <w:sz w:val="28"/>
          <w:lang w:val="uk-UA" w:eastAsia="uk-UA"/>
        </w:rPr>
        <w:t>3. В</w:t>
      </w:r>
      <w:r>
        <w:rPr>
          <w:sz w:val="28"/>
          <w:lang w:eastAsia="uk-UA"/>
        </w:rPr>
        <w:t xml:space="preserve">сі хворі сечокам’яною хворобою, особливо у молодому віці, повинні бути на диспансерному обліку у лікаря-стоматолога з перших днів встановлення діагнозу – </w:t>
      </w:r>
      <w:r>
        <w:rPr>
          <w:sz w:val="28"/>
          <w:lang w:val="uk-UA" w:eastAsia="uk-UA"/>
        </w:rPr>
        <w:t>“</w:t>
      </w:r>
      <w:r>
        <w:rPr>
          <w:sz w:val="28"/>
          <w:lang w:eastAsia="uk-UA"/>
        </w:rPr>
        <w:t>сечокам’яна хвороба</w:t>
      </w:r>
      <w:r>
        <w:rPr>
          <w:sz w:val="28"/>
          <w:lang w:val="uk-UA" w:eastAsia="uk-UA"/>
        </w:rPr>
        <w:t>”</w:t>
      </w:r>
      <w:r>
        <w:rPr>
          <w:sz w:val="28"/>
          <w:lang w:eastAsia="uk-UA"/>
        </w:rPr>
        <w:t>, незалежно від стану пародонта на момент обстеження.</w:t>
      </w:r>
      <w:r>
        <w:rPr>
          <w:sz w:val="28"/>
          <w:lang w:val="uk-UA" w:eastAsia="uk-UA"/>
        </w:rPr>
        <w:t xml:space="preserve"> У хворих генералізованим пародонтитом початкового-першого ступеня на фоні </w:t>
      </w:r>
      <w:r>
        <w:rPr>
          <w:sz w:val="28"/>
          <w:lang w:eastAsia="uk-UA"/>
        </w:rPr>
        <w:t>сечокам’яно</w:t>
      </w:r>
      <w:r>
        <w:rPr>
          <w:sz w:val="28"/>
          <w:lang w:val="uk-UA" w:eastAsia="uk-UA"/>
        </w:rPr>
        <w:t>ї</w:t>
      </w:r>
      <w:r>
        <w:rPr>
          <w:sz w:val="28"/>
          <w:lang w:eastAsia="uk-UA"/>
        </w:rPr>
        <w:t xml:space="preserve"> хвороб</w:t>
      </w:r>
      <w:r>
        <w:rPr>
          <w:sz w:val="28"/>
          <w:lang w:val="uk-UA" w:eastAsia="uk-UA"/>
        </w:rPr>
        <w:t xml:space="preserve">и лікар-стоматолог повинен здійснювати профілактичний диспансерний нагляд 2 рази на рік, у пацієнтів з генералізованим пародонтитом другого ступеня – не менше одного разу в квартал. </w:t>
      </w:r>
    </w:p>
    <w:p w:rsidR="00F52208" w:rsidRDefault="00F52208" w:rsidP="00F52208">
      <w:pPr>
        <w:pStyle w:val="ad"/>
        <w:spacing w:line="360" w:lineRule="auto"/>
        <w:jc w:val="center"/>
        <w:rPr>
          <w:b/>
        </w:rPr>
      </w:pPr>
      <w:r>
        <w:rPr>
          <w:b/>
        </w:rPr>
        <w:br w:type="page"/>
      </w:r>
      <w:r>
        <w:rPr>
          <w:b/>
        </w:rPr>
        <w:lastRenderedPageBreak/>
        <w:t>СПИСОК ВИКОРИСТАНИХ ДЖЕРЕЛ</w:t>
      </w:r>
    </w:p>
    <w:p w:rsidR="00F52208" w:rsidRDefault="00F52208" w:rsidP="00F52208">
      <w:pPr>
        <w:spacing w:line="360" w:lineRule="auto"/>
        <w:jc w:val="both"/>
        <w:rPr>
          <w:sz w:val="28"/>
          <w:lang w:val="uk-UA"/>
        </w:rPr>
      </w:pPr>
    </w:p>
    <w:p w:rsidR="00F52208" w:rsidRDefault="00F52208" w:rsidP="008A5A7F">
      <w:pPr>
        <w:numPr>
          <w:ilvl w:val="0"/>
          <w:numId w:val="26"/>
        </w:numPr>
        <w:tabs>
          <w:tab w:val="num" w:pos="1080"/>
        </w:tabs>
        <w:spacing w:after="0" w:line="360" w:lineRule="auto"/>
        <w:ind w:left="540" w:hanging="540"/>
        <w:jc w:val="both"/>
        <w:rPr>
          <w:sz w:val="28"/>
          <w:lang w:val="uk-UA"/>
        </w:rPr>
      </w:pPr>
      <w:r>
        <w:rPr>
          <w:sz w:val="28"/>
          <w:lang w:val="uk-UA"/>
        </w:rPr>
        <w:t>Абдуллаев Г. К. Влияние ташкентской минеральной воды в комплекс</w:t>
      </w:r>
      <w:r>
        <w:rPr>
          <w:sz w:val="28"/>
        </w:rPr>
        <w:t>-</w:t>
      </w:r>
      <w:r>
        <w:rPr>
          <w:sz w:val="28"/>
          <w:lang w:val="uk-UA"/>
        </w:rPr>
        <w:t>ном лечении пародонтоза на состояние эмиграции лейкоцитов в рото</w:t>
      </w:r>
      <w:r>
        <w:rPr>
          <w:sz w:val="28"/>
        </w:rPr>
        <w:t>-</w:t>
      </w:r>
      <w:r>
        <w:rPr>
          <w:sz w:val="28"/>
          <w:lang w:val="uk-UA"/>
        </w:rPr>
        <w:t>вую полость / Г. К. Абдуллаев // Основные стоматологические заболевания : сб. науч. тр. – Ташкент, 1977. – Вып. 3. – С. 5–6.</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lang w:val="uk-UA"/>
        </w:rPr>
        <w:t>Аболмасов Н. Н. Профилактика и лечение заболеваний пародонта (необходим системный поход) / Н. Н. Аболмасов // Рос. стоматол.  журн. – 2002. – №1. – С. 41–42.</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lang w:val="uk-UA"/>
        </w:rPr>
        <w:t>Аболмасов Н. Н. Стратегия и тактика заболеваний пародонта / Н. Н. Аболмасов  // Стоматология.</w:t>
      </w:r>
      <w:r>
        <w:rPr>
          <w:sz w:val="28"/>
        </w:rPr>
        <w:t xml:space="preserve"> –</w:t>
      </w:r>
      <w:r>
        <w:rPr>
          <w:sz w:val="28"/>
          <w:lang w:val="uk-UA"/>
        </w:rPr>
        <w:t xml:space="preserve"> 2003. – №4. – С. 34–39.</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lang w:val="uk-UA"/>
        </w:rPr>
        <w:t>Алексеев А. И. Лечение и реабилитация на курортах Трускавец и Сходница / Алексеев А.</w:t>
      </w:r>
      <w:r>
        <w:rPr>
          <w:sz w:val="28"/>
        </w:rPr>
        <w:t xml:space="preserve"> </w:t>
      </w:r>
      <w:r>
        <w:rPr>
          <w:sz w:val="28"/>
          <w:lang w:val="uk-UA"/>
        </w:rPr>
        <w:t>И., Шимонко И.</w:t>
      </w:r>
      <w:r>
        <w:rPr>
          <w:sz w:val="28"/>
        </w:rPr>
        <w:t xml:space="preserve"> </w:t>
      </w:r>
      <w:r>
        <w:rPr>
          <w:sz w:val="28"/>
          <w:lang w:val="uk-UA"/>
        </w:rPr>
        <w:t>Т., Орлов О.</w:t>
      </w:r>
      <w:r>
        <w:rPr>
          <w:sz w:val="28"/>
        </w:rPr>
        <w:t xml:space="preserve"> </w:t>
      </w:r>
      <w:r>
        <w:rPr>
          <w:sz w:val="28"/>
          <w:lang w:val="uk-UA"/>
        </w:rPr>
        <w:t>Б. – К. : Здоров’я, 1994. – 176 с.</w:t>
      </w:r>
    </w:p>
    <w:p w:rsidR="00F52208" w:rsidRDefault="00F52208" w:rsidP="008A5A7F">
      <w:pPr>
        <w:numPr>
          <w:ilvl w:val="0"/>
          <w:numId w:val="26"/>
        </w:numPr>
        <w:tabs>
          <w:tab w:val="num" w:pos="1080"/>
        </w:tabs>
        <w:spacing w:after="0" w:line="360" w:lineRule="auto"/>
        <w:ind w:left="540" w:hanging="540"/>
        <w:jc w:val="both"/>
        <w:rPr>
          <w:sz w:val="28"/>
        </w:rPr>
      </w:pPr>
      <w:r>
        <w:rPr>
          <w:sz w:val="28"/>
        </w:rPr>
        <w:t xml:space="preserve">Антигены системы </w:t>
      </w:r>
      <w:r>
        <w:rPr>
          <w:sz w:val="28"/>
          <w:lang w:val="en-US"/>
        </w:rPr>
        <w:t>HLA</w:t>
      </w:r>
      <w:r>
        <w:rPr>
          <w:sz w:val="28"/>
        </w:rPr>
        <w:t xml:space="preserve"> у больных с различными формами уролитиаза / О.</w:t>
      </w:r>
      <w:r>
        <w:rPr>
          <w:sz w:val="28"/>
          <w:lang w:val="uk-UA"/>
        </w:rPr>
        <w:t xml:space="preserve"> </w:t>
      </w:r>
      <w:r>
        <w:rPr>
          <w:sz w:val="28"/>
        </w:rPr>
        <w:t>Л.</w:t>
      </w:r>
      <w:r>
        <w:rPr>
          <w:sz w:val="28"/>
          <w:lang w:val="uk-UA"/>
        </w:rPr>
        <w:t xml:space="preserve"> </w:t>
      </w:r>
      <w:r>
        <w:rPr>
          <w:sz w:val="28"/>
        </w:rPr>
        <w:t>Тиктинский, В.</w:t>
      </w:r>
      <w:r>
        <w:rPr>
          <w:sz w:val="28"/>
          <w:lang w:val="uk-UA"/>
        </w:rPr>
        <w:t xml:space="preserve"> </w:t>
      </w:r>
      <w:r>
        <w:rPr>
          <w:sz w:val="28"/>
        </w:rPr>
        <w:t>П.</w:t>
      </w:r>
      <w:r>
        <w:rPr>
          <w:sz w:val="28"/>
          <w:lang w:val="uk-UA"/>
        </w:rPr>
        <w:t xml:space="preserve"> </w:t>
      </w:r>
      <w:r>
        <w:rPr>
          <w:sz w:val="28"/>
        </w:rPr>
        <w:t>Александров, Л.</w:t>
      </w:r>
      <w:r>
        <w:rPr>
          <w:sz w:val="28"/>
          <w:lang w:val="uk-UA"/>
        </w:rPr>
        <w:t xml:space="preserve"> </w:t>
      </w:r>
      <w:r>
        <w:rPr>
          <w:sz w:val="28"/>
        </w:rPr>
        <w:t>Д.</w:t>
      </w:r>
      <w:r>
        <w:rPr>
          <w:sz w:val="28"/>
          <w:lang w:val="uk-UA"/>
        </w:rPr>
        <w:t xml:space="preserve"> </w:t>
      </w:r>
      <w:r>
        <w:rPr>
          <w:sz w:val="28"/>
        </w:rPr>
        <w:t>Серова, Л.</w:t>
      </w:r>
      <w:r>
        <w:rPr>
          <w:sz w:val="28"/>
          <w:lang w:val="uk-UA"/>
        </w:rPr>
        <w:t xml:space="preserve"> </w:t>
      </w:r>
      <w:r>
        <w:rPr>
          <w:sz w:val="28"/>
        </w:rPr>
        <w:t>М.</w:t>
      </w:r>
      <w:r>
        <w:rPr>
          <w:sz w:val="28"/>
          <w:lang w:val="uk-UA"/>
        </w:rPr>
        <w:t xml:space="preserve"> </w:t>
      </w:r>
      <w:r>
        <w:rPr>
          <w:sz w:val="28"/>
        </w:rPr>
        <w:t xml:space="preserve">Моисеева // Урология и нефрология. – 1986. – №2. – С. 29–32. </w:t>
      </w:r>
    </w:p>
    <w:p w:rsidR="00F52208" w:rsidRDefault="00F52208" w:rsidP="008A5A7F">
      <w:pPr>
        <w:numPr>
          <w:ilvl w:val="0"/>
          <w:numId w:val="26"/>
        </w:numPr>
        <w:tabs>
          <w:tab w:val="num" w:pos="1080"/>
        </w:tabs>
        <w:spacing w:after="0" w:line="360" w:lineRule="auto"/>
        <w:ind w:left="540" w:hanging="540"/>
        <w:jc w:val="both"/>
        <w:rPr>
          <w:sz w:val="28"/>
        </w:rPr>
      </w:pPr>
      <w:r>
        <w:rPr>
          <w:sz w:val="28"/>
        </w:rPr>
        <w:t>Антимикробные свойства питьевых минеральных вод в эксперименте /  А.</w:t>
      </w:r>
      <w:r>
        <w:rPr>
          <w:sz w:val="28"/>
          <w:lang w:val="uk-UA"/>
        </w:rPr>
        <w:t xml:space="preserve"> </w:t>
      </w:r>
      <w:r>
        <w:rPr>
          <w:sz w:val="28"/>
        </w:rPr>
        <w:t>Н.</w:t>
      </w:r>
      <w:r>
        <w:rPr>
          <w:sz w:val="28"/>
          <w:lang w:val="uk-UA"/>
        </w:rPr>
        <w:t xml:space="preserve"> </w:t>
      </w:r>
      <w:r>
        <w:rPr>
          <w:sz w:val="28"/>
        </w:rPr>
        <w:t>Разумов, И.</w:t>
      </w:r>
      <w:r>
        <w:rPr>
          <w:sz w:val="28"/>
          <w:lang w:val="uk-UA"/>
        </w:rPr>
        <w:t xml:space="preserve"> </w:t>
      </w:r>
      <w:r>
        <w:rPr>
          <w:sz w:val="28"/>
        </w:rPr>
        <w:t>П.</w:t>
      </w:r>
      <w:r>
        <w:rPr>
          <w:sz w:val="28"/>
          <w:lang w:val="uk-UA"/>
        </w:rPr>
        <w:t xml:space="preserve"> </w:t>
      </w:r>
      <w:r>
        <w:rPr>
          <w:sz w:val="28"/>
        </w:rPr>
        <w:t>Корюкина, Ю.</w:t>
      </w:r>
      <w:r>
        <w:rPr>
          <w:sz w:val="28"/>
          <w:lang w:val="uk-UA"/>
        </w:rPr>
        <w:t xml:space="preserve"> </w:t>
      </w:r>
      <w:r>
        <w:rPr>
          <w:sz w:val="28"/>
        </w:rPr>
        <w:t>Н.</w:t>
      </w:r>
      <w:r>
        <w:rPr>
          <w:sz w:val="28"/>
          <w:lang w:val="uk-UA"/>
        </w:rPr>
        <w:t xml:space="preserve"> </w:t>
      </w:r>
      <w:r>
        <w:rPr>
          <w:sz w:val="28"/>
        </w:rPr>
        <w:t>Маслов, И.</w:t>
      </w:r>
      <w:r>
        <w:rPr>
          <w:sz w:val="28"/>
          <w:lang w:val="uk-UA"/>
        </w:rPr>
        <w:t xml:space="preserve"> </w:t>
      </w:r>
      <w:r>
        <w:rPr>
          <w:sz w:val="28"/>
        </w:rPr>
        <w:t>В.</w:t>
      </w:r>
      <w:r>
        <w:rPr>
          <w:sz w:val="28"/>
          <w:lang w:val="uk-UA"/>
        </w:rPr>
        <w:t xml:space="preserve"> </w:t>
      </w:r>
      <w:r>
        <w:rPr>
          <w:sz w:val="28"/>
        </w:rPr>
        <w:t>Закачурина // Вопросы курортол., физиотерапии и лечебн. физ. культуры. – 2004. – №4. – С. 19–21.</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lang w:val="uk-UA"/>
        </w:rPr>
        <w:t>Антиокислительная активность слюны при генерализованном паро</w:t>
      </w:r>
      <w:r>
        <w:rPr>
          <w:sz w:val="28"/>
        </w:rPr>
        <w:t>-</w:t>
      </w:r>
      <w:r>
        <w:rPr>
          <w:sz w:val="28"/>
          <w:lang w:val="uk-UA"/>
        </w:rPr>
        <w:t xml:space="preserve">донтите / А. В. Борисенко, Л. Ф. Осинская, А. Ф. Несин </w:t>
      </w:r>
      <w:r>
        <w:rPr>
          <w:sz w:val="28"/>
        </w:rPr>
        <w:t>[</w:t>
      </w:r>
      <w:r>
        <w:rPr>
          <w:sz w:val="28"/>
          <w:lang w:val="uk-UA"/>
        </w:rPr>
        <w:t>и др.</w:t>
      </w:r>
      <w:r>
        <w:rPr>
          <w:sz w:val="28"/>
        </w:rPr>
        <w:t>]</w:t>
      </w:r>
      <w:r>
        <w:rPr>
          <w:sz w:val="28"/>
          <w:lang w:val="uk-UA"/>
        </w:rPr>
        <w:t xml:space="preserve"> // Вісник стоматології. – 1995. – №4. – С. 253–255.</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lang w:val="uk-UA"/>
        </w:rPr>
        <w:t>Антиоксиданти в комплексній терапії пародонтиту / Н. В. Розколупа, Т. П. Скрипнікова, А. Н. Ніколищин, В. Н. Бо</w:t>
      </w:r>
      <w:r>
        <w:rPr>
          <w:sz w:val="28"/>
          <w:lang w:val="uk-UA"/>
        </w:rPr>
        <w:softHyphen/>
        <w:t>бирев // Новини стома</w:t>
      </w:r>
      <w:r>
        <w:rPr>
          <w:sz w:val="28"/>
        </w:rPr>
        <w:t>-</w:t>
      </w:r>
      <w:r>
        <w:rPr>
          <w:sz w:val="28"/>
          <w:lang w:val="uk-UA"/>
        </w:rPr>
        <w:t>тології. – 1994. – №1. – С. 40–42.</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rPr>
        <w:t>Артюшкевич А.</w:t>
      </w:r>
      <w:r>
        <w:rPr>
          <w:sz w:val="28"/>
          <w:lang w:val="uk-UA"/>
        </w:rPr>
        <w:t xml:space="preserve"> </w:t>
      </w:r>
      <w:r>
        <w:rPr>
          <w:sz w:val="28"/>
        </w:rPr>
        <w:t>С. Клиническая пародонтология : практическое посо-бие / А.</w:t>
      </w:r>
      <w:r>
        <w:rPr>
          <w:sz w:val="28"/>
          <w:lang w:val="uk-UA"/>
        </w:rPr>
        <w:t xml:space="preserve"> </w:t>
      </w:r>
      <w:r>
        <w:rPr>
          <w:sz w:val="28"/>
        </w:rPr>
        <w:t>С.</w:t>
      </w:r>
      <w:r>
        <w:rPr>
          <w:sz w:val="28"/>
          <w:lang w:val="uk-UA"/>
        </w:rPr>
        <w:t xml:space="preserve"> </w:t>
      </w:r>
      <w:r>
        <w:rPr>
          <w:sz w:val="28"/>
        </w:rPr>
        <w:t>Артюшкевич. – Минск : Ураджай, 2002. – 303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lastRenderedPageBreak/>
        <w:t>Ахметзянов И.</w:t>
      </w:r>
      <w:r>
        <w:rPr>
          <w:sz w:val="28"/>
          <w:lang w:val="uk-UA"/>
        </w:rPr>
        <w:t xml:space="preserve"> </w:t>
      </w:r>
      <w:r>
        <w:rPr>
          <w:sz w:val="28"/>
        </w:rPr>
        <w:t xml:space="preserve">М. Лечение заболеваний пародонта природными факторами курорта </w:t>
      </w:r>
      <w:r>
        <w:rPr>
          <w:sz w:val="28"/>
          <w:lang w:val="uk-UA"/>
        </w:rPr>
        <w:t>“</w:t>
      </w:r>
      <w:r>
        <w:rPr>
          <w:sz w:val="28"/>
        </w:rPr>
        <w:t>Ижминводы</w:t>
      </w:r>
      <w:r>
        <w:rPr>
          <w:sz w:val="28"/>
          <w:lang w:val="uk-UA"/>
        </w:rPr>
        <w:t xml:space="preserve">” / </w:t>
      </w:r>
      <w:r>
        <w:rPr>
          <w:sz w:val="28"/>
        </w:rPr>
        <w:t>Ахметзянов И.</w:t>
      </w:r>
      <w:r>
        <w:rPr>
          <w:sz w:val="28"/>
          <w:lang w:val="uk-UA"/>
        </w:rPr>
        <w:t xml:space="preserve"> </w:t>
      </w:r>
      <w:r>
        <w:rPr>
          <w:sz w:val="28"/>
        </w:rPr>
        <w:t>М., Ахметзянова Г.</w:t>
      </w:r>
      <w:r>
        <w:rPr>
          <w:sz w:val="28"/>
          <w:lang w:val="uk-UA"/>
        </w:rPr>
        <w:t xml:space="preserve"> </w:t>
      </w:r>
      <w:r>
        <w:rPr>
          <w:sz w:val="28"/>
        </w:rPr>
        <w:t>Р. // Курортология и физиотерапия : сб. науч.</w:t>
      </w:r>
      <w:r>
        <w:rPr>
          <w:sz w:val="28"/>
          <w:lang w:val="uk-UA"/>
        </w:rPr>
        <w:t>–</w:t>
      </w:r>
      <w:r>
        <w:rPr>
          <w:sz w:val="28"/>
        </w:rPr>
        <w:t>практ. работ. – Казань, 1999. – С. 8–9.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Бабаева М.Я.</w:t>
      </w:r>
      <w:r>
        <w:rPr>
          <w:sz w:val="28"/>
        </w:rPr>
        <w:t xml:space="preserve"> Действие грязевых аппликаций и минеральной воды на развитие путей окольного кровотока / </w:t>
      </w:r>
      <w:r>
        <w:rPr>
          <w:sz w:val="28"/>
          <w:lang w:val="uk-UA"/>
        </w:rPr>
        <w:t xml:space="preserve">М. Я. Бабаева </w:t>
      </w:r>
      <w:r>
        <w:rPr>
          <w:sz w:val="28"/>
        </w:rPr>
        <w:t xml:space="preserve">// Компенса-торно–приспособительные процессы внутренних органов в клинике и эксперименте. – Ташкент, 1989. – С. 15–18.  </w:t>
      </w:r>
    </w:p>
    <w:p w:rsidR="00F52208" w:rsidRDefault="00F52208" w:rsidP="008A5A7F">
      <w:pPr>
        <w:pStyle w:val="ad"/>
        <w:numPr>
          <w:ilvl w:val="0"/>
          <w:numId w:val="26"/>
        </w:numPr>
        <w:tabs>
          <w:tab w:val="num" w:pos="1080"/>
        </w:tabs>
        <w:suppressAutoHyphens w:val="0"/>
        <w:spacing w:after="0" w:line="360" w:lineRule="auto"/>
        <w:ind w:left="540" w:hanging="540"/>
        <w:jc w:val="both"/>
      </w:pPr>
      <w:r>
        <w:t>Бактериологический спектр содержимого пародонтальных карманов у больных генерализованным пародонтитом / В. П. Широбоков, А. В. Борисенко, Л. И. Тывоненко [и др.] // Современная стоматология. – 2003. – №2. – С. 29–32.</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Баранникова И. А. Особенности клинического проявления и течения заболеваний пародонта у больных хроническим нефритом / И. А. Баранникова // Стоматология. – 1978. – Т.57, №2. – С. 20–25.</w:t>
      </w:r>
    </w:p>
    <w:p w:rsidR="00F52208" w:rsidRDefault="00F52208" w:rsidP="008A5A7F">
      <w:pPr>
        <w:numPr>
          <w:ilvl w:val="0"/>
          <w:numId w:val="26"/>
        </w:numPr>
        <w:tabs>
          <w:tab w:val="num" w:pos="1080"/>
        </w:tabs>
        <w:spacing w:after="0" w:line="360" w:lineRule="auto"/>
        <w:ind w:left="540" w:hanging="540"/>
        <w:jc w:val="both"/>
        <w:rPr>
          <w:sz w:val="28"/>
        </w:rPr>
      </w:pPr>
      <w:r>
        <w:rPr>
          <w:sz w:val="28"/>
        </w:rPr>
        <w:t>Барер Г.</w:t>
      </w:r>
      <w:r>
        <w:rPr>
          <w:sz w:val="28"/>
          <w:lang w:val="uk-UA"/>
        </w:rPr>
        <w:t xml:space="preserve"> </w:t>
      </w:r>
      <w:r>
        <w:rPr>
          <w:sz w:val="28"/>
        </w:rPr>
        <w:t>М. Болезни пародонта : клиника, диагностика, лечение / Барер Г.</w:t>
      </w:r>
      <w:r>
        <w:rPr>
          <w:sz w:val="28"/>
          <w:lang w:val="uk-UA"/>
        </w:rPr>
        <w:t xml:space="preserve"> </w:t>
      </w:r>
      <w:r>
        <w:rPr>
          <w:sz w:val="28"/>
        </w:rPr>
        <w:t>М., Лем</w:t>
      </w:r>
      <w:r>
        <w:rPr>
          <w:sz w:val="28"/>
          <w:lang w:val="uk-UA"/>
        </w:rPr>
        <w:t>е</w:t>
      </w:r>
      <w:r>
        <w:rPr>
          <w:sz w:val="28"/>
        </w:rPr>
        <w:t>цкая</w:t>
      </w:r>
      <w:r>
        <w:rPr>
          <w:sz w:val="28"/>
          <w:lang w:val="uk-UA"/>
        </w:rPr>
        <w:t xml:space="preserve"> Т</w:t>
      </w:r>
      <w:r>
        <w:rPr>
          <w:sz w:val="28"/>
        </w:rPr>
        <w:t>.</w:t>
      </w:r>
      <w:r>
        <w:rPr>
          <w:sz w:val="28"/>
          <w:lang w:val="uk-UA"/>
        </w:rPr>
        <w:t xml:space="preserve"> </w:t>
      </w:r>
      <w:r>
        <w:rPr>
          <w:sz w:val="28"/>
        </w:rPr>
        <w:t>И. – М. : ВУНМЦ</w:t>
      </w:r>
      <w:r>
        <w:rPr>
          <w:sz w:val="28"/>
          <w:lang w:val="uk-UA"/>
        </w:rPr>
        <w:t xml:space="preserve">, </w:t>
      </w:r>
      <w:r>
        <w:rPr>
          <w:sz w:val="28"/>
        </w:rPr>
        <w:t>1996. – 84</w:t>
      </w:r>
      <w:r>
        <w:rPr>
          <w:sz w:val="28"/>
          <w:lang w:val="uk-UA"/>
        </w:rPr>
        <w:t xml:space="preserve"> </w:t>
      </w:r>
      <w:r>
        <w:rPr>
          <w:sz w:val="28"/>
        </w:rPr>
        <w:t>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Барер Г. М. Некоторые особенности течения пародонтита при патологии почек / Барер Г. М., Панкова С. Н., Воложин А. И. // Стоматология. – 1989. – Т.68, №5. – С. 34–37.</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rPr>
        <w:t>Баранникова И.</w:t>
      </w:r>
      <w:r>
        <w:rPr>
          <w:sz w:val="28"/>
          <w:lang w:val="uk-UA"/>
        </w:rPr>
        <w:t xml:space="preserve"> </w:t>
      </w:r>
      <w:r>
        <w:rPr>
          <w:sz w:val="28"/>
        </w:rPr>
        <w:t>А. Индексная оценка состояния пародонта в процессе комплексного лечения больных с генерализованным пародонтитом / Баранникова И.</w:t>
      </w:r>
      <w:r>
        <w:rPr>
          <w:sz w:val="28"/>
          <w:lang w:val="uk-UA"/>
        </w:rPr>
        <w:t xml:space="preserve"> </w:t>
      </w:r>
      <w:r>
        <w:rPr>
          <w:sz w:val="28"/>
        </w:rPr>
        <w:t>А., Заславский С.</w:t>
      </w:r>
      <w:r>
        <w:rPr>
          <w:sz w:val="28"/>
          <w:lang w:val="uk-UA"/>
        </w:rPr>
        <w:t xml:space="preserve"> </w:t>
      </w:r>
      <w:r>
        <w:rPr>
          <w:sz w:val="28"/>
        </w:rPr>
        <w:t>А., Свирин В.</w:t>
      </w:r>
      <w:r>
        <w:rPr>
          <w:sz w:val="28"/>
          <w:lang w:val="uk-UA"/>
        </w:rPr>
        <w:t xml:space="preserve"> </w:t>
      </w:r>
      <w:r>
        <w:rPr>
          <w:sz w:val="28"/>
        </w:rPr>
        <w:t xml:space="preserve">В. // Стоматология. – 1990. – №4. – С. 17–20.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Бах А. Н. Методы химического анализа крови / Бах А. Н., Зубкова      Е. А. – М., 1953. – С. 592–594.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Безрукова И. В. Пародонтология / Безрукова И. В. – М. : ЗАО “Стома–тологический научный центр”, 1999. – 336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Б</w:t>
      </w:r>
      <w:r>
        <w:rPr>
          <w:sz w:val="28"/>
        </w:rPr>
        <w:t>езрукова И.</w:t>
      </w:r>
      <w:r>
        <w:rPr>
          <w:sz w:val="28"/>
          <w:lang w:val="uk-UA"/>
        </w:rPr>
        <w:t xml:space="preserve"> </w:t>
      </w:r>
      <w:r>
        <w:rPr>
          <w:sz w:val="28"/>
        </w:rPr>
        <w:t xml:space="preserve">В. Агрессивные формы пародонтита / </w:t>
      </w:r>
      <w:r>
        <w:rPr>
          <w:sz w:val="28"/>
          <w:lang w:val="uk-UA"/>
        </w:rPr>
        <w:t>Б</w:t>
      </w:r>
      <w:r>
        <w:rPr>
          <w:sz w:val="28"/>
        </w:rPr>
        <w:t>езрукова И.</w:t>
      </w:r>
      <w:r>
        <w:rPr>
          <w:sz w:val="28"/>
          <w:lang w:val="uk-UA"/>
        </w:rPr>
        <w:t xml:space="preserve"> </w:t>
      </w:r>
      <w:r>
        <w:rPr>
          <w:sz w:val="28"/>
        </w:rPr>
        <w:t>В., Грудянов А.И. – М. :</w:t>
      </w:r>
      <w:r>
        <w:rPr>
          <w:sz w:val="28"/>
          <w:lang w:val="uk-UA"/>
        </w:rPr>
        <w:t xml:space="preserve"> </w:t>
      </w:r>
      <w:r>
        <w:rPr>
          <w:sz w:val="28"/>
        </w:rPr>
        <w:t>МИА,</w:t>
      </w:r>
      <w:r>
        <w:rPr>
          <w:sz w:val="28"/>
          <w:lang w:val="uk-UA"/>
        </w:rPr>
        <w:t xml:space="preserve"> </w:t>
      </w:r>
      <w:r>
        <w:rPr>
          <w:sz w:val="28"/>
        </w:rPr>
        <w:t>2002.</w:t>
      </w:r>
      <w:r>
        <w:rPr>
          <w:sz w:val="28"/>
          <w:lang w:val="uk-UA"/>
        </w:rPr>
        <w:t xml:space="preserve"> </w:t>
      </w:r>
      <w:r>
        <w:rPr>
          <w:sz w:val="28"/>
        </w:rPr>
        <w:t>–</w:t>
      </w:r>
      <w:r>
        <w:rPr>
          <w:sz w:val="28"/>
          <w:lang w:val="uk-UA"/>
        </w:rPr>
        <w:t xml:space="preserve"> </w:t>
      </w:r>
      <w:r>
        <w:rPr>
          <w:sz w:val="28"/>
        </w:rPr>
        <w:t>127</w:t>
      </w:r>
      <w:r>
        <w:rPr>
          <w:sz w:val="28"/>
          <w:lang w:val="uk-UA"/>
        </w:rPr>
        <w:t xml:space="preserve"> </w:t>
      </w:r>
      <w:r>
        <w:rPr>
          <w:sz w:val="28"/>
        </w:rPr>
        <w:t xml:space="preserve">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lastRenderedPageBreak/>
        <w:t>Белоклицкая Г.</w:t>
      </w:r>
      <w:r>
        <w:rPr>
          <w:sz w:val="28"/>
          <w:lang w:val="uk-UA"/>
        </w:rPr>
        <w:t xml:space="preserve"> </w:t>
      </w:r>
      <w:r>
        <w:rPr>
          <w:sz w:val="28"/>
        </w:rPr>
        <w:t>Ф. Возможности антиоксидантной коррекции пере-кисного окисления липидов при заболеваниях пародонта разной тяжести</w:t>
      </w:r>
      <w:r>
        <w:rPr>
          <w:sz w:val="28"/>
          <w:lang w:val="uk-UA"/>
        </w:rPr>
        <w:t xml:space="preserve"> / </w:t>
      </w:r>
      <w:r>
        <w:rPr>
          <w:sz w:val="28"/>
        </w:rPr>
        <w:t>Г.</w:t>
      </w:r>
      <w:r>
        <w:rPr>
          <w:sz w:val="28"/>
          <w:lang w:val="uk-UA"/>
        </w:rPr>
        <w:t xml:space="preserve"> </w:t>
      </w:r>
      <w:r>
        <w:rPr>
          <w:sz w:val="28"/>
        </w:rPr>
        <w:t xml:space="preserve">Ф. Белоклицкая </w:t>
      </w:r>
      <w:r>
        <w:rPr>
          <w:sz w:val="28"/>
          <w:lang w:val="uk-UA"/>
        </w:rPr>
        <w:t>//</w:t>
      </w:r>
      <w:r>
        <w:rPr>
          <w:sz w:val="28"/>
        </w:rPr>
        <w:t xml:space="preserve"> Современная стоматология. –</w:t>
      </w:r>
      <w:r>
        <w:rPr>
          <w:sz w:val="28"/>
          <w:lang w:val="uk-UA"/>
        </w:rPr>
        <w:t xml:space="preserve"> </w:t>
      </w:r>
      <w:r>
        <w:rPr>
          <w:sz w:val="28"/>
        </w:rPr>
        <w:t>2000. – №1. – С. 38–40.</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Белоусов Н. Н. Проблемы обследования и диагностики при заболе–ваниях пародонта / Н. Н. Белоусов, В. И. Буланов // Стоматология. – 2004. – Т.83, №2. – С. 19–21.</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Биохимические методы исследования в клинике : справочник / под ред. А. А. Покровского. – М. : Медицина, 1969. – С. 472–474.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Биохимия человека : пер. с англ. / Р. Марри, Д. Греннер, П. Мейес [и др.]. – М., 1993. – 413 с.</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Биркэ И.</w:t>
      </w:r>
      <w:r>
        <w:rPr>
          <w:sz w:val="28"/>
          <w:lang w:val="uk-UA"/>
        </w:rPr>
        <w:t xml:space="preserve"> </w:t>
      </w:r>
      <w:r>
        <w:rPr>
          <w:sz w:val="28"/>
        </w:rPr>
        <w:t>С. Избирательная пришлифовка зубов на этапаx лечения пародонтита / Биркэ И.</w:t>
      </w:r>
      <w:r>
        <w:rPr>
          <w:sz w:val="28"/>
          <w:lang w:val="uk-UA"/>
        </w:rPr>
        <w:t xml:space="preserve"> </w:t>
      </w:r>
      <w:r>
        <w:rPr>
          <w:sz w:val="28"/>
        </w:rPr>
        <w:t>С., Лаур О.</w:t>
      </w:r>
      <w:r>
        <w:rPr>
          <w:sz w:val="28"/>
          <w:lang w:val="uk-UA"/>
        </w:rPr>
        <w:t xml:space="preserve"> </w:t>
      </w:r>
      <w:r>
        <w:rPr>
          <w:sz w:val="28"/>
        </w:rPr>
        <w:t>Я., Вулпе М.</w:t>
      </w:r>
      <w:r>
        <w:rPr>
          <w:sz w:val="28"/>
          <w:lang w:val="uk-UA"/>
        </w:rPr>
        <w:t xml:space="preserve"> </w:t>
      </w:r>
      <w:r>
        <w:rPr>
          <w:sz w:val="28"/>
        </w:rPr>
        <w:t>А. //</w:t>
      </w:r>
      <w:r>
        <w:rPr>
          <w:sz w:val="28"/>
          <w:lang w:val="uk-UA"/>
        </w:rPr>
        <w:t xml:space="preserve"> </w:t>
      </w:r>
      <w:r>
        <w:rPr>
          <w:sz w:val="28"/>
        </w:rPr>
        <w:t>Актуальные вопросы теоретической и клинической медицины : сб. науч. работ. – Кишинев,</w:t>
      </w:r>
      <w:r>
        <w:rPr>
          <w:sz w:val="28"/>
          <w:lang w:val="uk-UA"/>
        </w:rPr>
        <w:t xml:space="preserve"> </w:t>
      </w:r>
      <w:r>
        <w:rPr>
          <w:sz w:val="28"/>
        </w:rPr>
        <w:t>1989. – С. 175.</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lang w:val="uk-UA"/>
        </w:rPr>
        <w:t>Білас В.</w:t>
      </w:r>
      <w:r>
        <w:rPr>
          <w:sz w:val="28"/>
        </w:rPr>
        <w:t xml:space="preserve"> </w:t>
      </w:r>
      <w:r>
        <w:rPr>
          <w:sz w:val="28"/>
          <w:lang w:val="uk-UA"/>
        </w:rPr>
        <w:t xml:space="preserve">Р. Бальнеоактивність органічних речовин води “Нафтуся” та підходи до моделювання їх походження : автореф. дис. на здобуття наук. ступеня канд. мед. наук : спец. 14.01.33 “Куротологія та фізіотерапія” / В. Р. Білас. – Одеса, 1998. – 17 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Білоклицька Г. Ф. Клініко–патогенетичне обгрунтування диференцій-ної фармакотерапії генералізованого пародонтиту : автореф. дис. на здобуття наук. ступеня д–ра мед. наук : спец. 14.01.22 “Стоматологія” / Г. Ф. Білоклицька. – К., 1996. – 43 с.</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lang w:val="uk-UA"/>
        </w:rPr>
      </w:pPr>
      <w:r w:rsidRPr="00F52208">
        <w:rPr>
          <w:lang w:val="uk-UA"/>
        </w:rPr>
        <w:t xml:space="preserve">Білоклицька Г. Ф. Значення локальних та системних порушень антиоксидантного гомеостазу в розвитку дистрофічно–запальних захворювань пародонта / Білоклицька Г.Ф., Тілігузова Н.А., Перова Г.І. // Матеріали </w:t>
      </w:r>
      <w:r>
        <w:t>II</w:t>
      </w:r>
      <w:r w:rsidRPr="00F52208">
        <w:rPr>
          <w:lang w:val="uk-UA"/>
        </w:rPr>
        <w:t xml:space="preserve"> (</w:t>
      </w:r>
      <w:r>
        <w:t>IX</w:t>
      </w:r>
      <w:r w:rsidRPr="00F52208">
        <w:rPr>
          <w:lang w:val="uk-UA"/>
        </w:rPr>
        <w:t>) з’їзду Асоціації стоматологів України. – К., 2004. – С. 195–196.</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lang w:val="uk-UA"/>
        </w:rPr>
      </w:pPr>
      <w:r w:rsidRPr="00F52208">
        <w:rPr>
          <w:lang w:val="uk-UA"/>
        </w:rPr>
        <w:t>Бобирєв В. М. Експериментальні та клінічні основи застосування антиоксидантів, як засобів лікування та профілактики пародонтиту / В. М. Бобирєв, Т. П. Скрипникова // Дент Арт. – 1995. – №1. – С. 18–22.</w:t>
      </w:r>
    </w:p>
    <w:p w:rsidR="00F52208" w:rsidRDefault="00F52208" w:rsidP="008A5A7F">
      <w:pPr>
        <w:pStyle w:val="ad"/>
        <w:numPr>
          <w:ilvl w:val="0"/>
          <w:numId w:val="26"/>
        </w:numPr>
        <w:tabs>
          <w:tab w:val="num" w:pos="1080"/>
        </w:tabs>
        <w:suppressAutoHyphens w:val="0"/>
        <w:spacing w:after="0" w:line="360" w:lineRule="auto"/>
        <w:ind w:left="540" w:hanging="540"/>
        <w:jc w:val="both"/>
      </w:pPr>
      <w:r>
        <w:lastRenderedPageBreak/>
        <w:t>Боголюбов В.М. Актуальные вопросы механизма действия минераль-ных вод при их наружном применении / В. М. Боголюбов // Курортология и физиотерпия : респ. межвед. сб. – К. : Здоров’я, 1980. – Вып. 13. – С. 3–6.</w:t>
      </w:r>
    </w:p>
    <w:p w:rsidR="00F52208" w:rsidRDefault="00F52208" w:rsidP="008A5A7F">
      <w:pPr>
        <w:pStyle w:val="ad"/>
        <w:numPr>
          <w:ilvl w:val="0"/>
          <w:numId w:val="26"/>
        </w:numPr>
        <w:tabs>
          <w:tab w:val="num" w:pos="1080"/>
        </w:tabs>
        <w:suppressAutoHyphens w:val="0"/>
        <w:spacing w:after="0" w:line="360" w:lineRule="auto"/>
        <w:ind w:left="540" w:hanging="540"/>
        <w:jc w:val="both"/>
      </w:pPr>
      <w:r>
        <w:t xml:space="preserve">Болезни пародонта / Григорьян А. С., Грудянов А. И., Рабухина Н. А., Фролова О. А. – М., 2004. –340 с.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Борисенко А. В. Нарушение белкового обмена в тканях пародонта при патологии и их коррекция в комплексном лечении : автореф. дис. на здобуття наук. ступеня д–ра мед. наук : спец. 14.00.21 “Стоматология” / А. В. Борисенко. – К., 1992. – 28 с.</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Борисенко А.</w:t>
      </w:r>
      <w:r>
        <w:rPr>
          <w:sz w:val="28"/>
          <w:lang w:val="uk-UA"/>
        </w:rPr>
        <w:t xml:space="preserve"> </w:t>
      </w:r>
      <w:r>
        <w:rPr>
          <w:sz w:val="28"/>
        </w:rPr>
        <w:t>В. Применение комплекса витаминов для регу</w:t>
      </w:r>
      <w:r>
        <w:rPr>
          <w:sz w:val="28"/>
        </w:rPr>
        <w:softHyphen/>
        <w:t>ляции обмена белков при заболеванияx пародонта</w:t>
      </w:r>
      <w:r>
        <w:rPr>
          <w:sz w:val="28"/>
          <w:lang w:val="uk-UA"/>
        </w:rPr>
        <w:t xml:space="preserve"> / </w:t>
      </w:r>
      <w:r>
        <w:rPr>
          <w:sz w:val="28"/>
        </w:rPr>
        <w:t>А.</w:t>
      </w:r>
      <w:r>
        <w:rPr>
          <w:sz w:val="28"/>
          <w:lang w:val="uk-UA"/>
        </w:rPr>
        <w:t xml:space="preserve"> </w:t>
      </w:r>
      <w:r>
        <w:rPr>
          <w:sz w:val="28"/>
        </w:rPr>
        <w:t>В.</w:t>
      </w:r>
      <w:r>
        <w:rPr>
          <w:sz w:val="28"/>
          <w:lang w:val="uk-UA"/>
        </w:rPr>
        <w:t xml:space="preserve"> </w:t>
      </w:r>
      <w:r>
        <w:rPr>
          <w:sz w:val="28"/>
        </w:rPr>
        <w:t>Борисенко //</w:t>
      </w:r>
      <w:r>
        <w:rPr>
          <w:sz w:val="28"/>
          <w:lang w:val="uk-UA"/>
        </w:rPr>
        <w:t xml:space="preserve"> </w:t>
      </w:r>
      <w:r>
        <w:rPr>
          <w:sz w:val="28"/>
        </w:rPr>
        <w:t>Клини</w:t>
      </w:r>
      <w:r>
        <w:rPr>
          <w:sz w:val="28"/>
        </w:rPr>
        <w:softHyphen/>
        <w:t>ческая витаминология</w:t>
      </w:r>
      <w:r>
        <w:rPr>
          <w:sz w:val="28"/>
          <w:lang w:val="uk-UA"/>
        </w:rPr>
        <w:t xml:space="preserve"> </w:t>
      </w:r>
      <w:r>
        <w:rPr>
          <w:sz w:val="28"/>
        </w:rPr>
        <w:t>: тез.</w:t>
      </w:r>
      <w:r>
        <w:rPr>
          <w:sz w:val="28"/>
          <w:lang w:val="uk-UA"/>
        </w:rPr>
        <w:t xml:space="preserve"> </w:t>
      </w:r>
      <w:r>
        <w:rPr>
          <w:sz w:val="28"/>
        </w:rPr>
        <w:t>Всесоюзн</w:t>
      </w:r>
      <w:r>
        <w:rPr>
          <w:sz w:val="28"/>
          <w:lang w:val="uk-UA"/>
        </w:rPr>
        <w:t>.</w:t>
      </w:r>
      <w:r>
        <w:rPr>
          <w:sz w:val="28"/>
        </w:rPr>
        <w:t xml:space="preserve"> конф.</w:t>
      </w:r>
      <w:r>
        <w:rPr>
          <w:sz w:val="28"/>
          <w:lang w:val="uk-UA"/>
        </w:rPr>
        <w:t xml:space="preserve"> </w:t>
      </w:r>
      <w:r>
        <w:rPr>
          <w:sz w:val="28"/>
        </w:rPr>
        <w:t>–</w:t>
      </w:r>
      <w:r>
        <w:rPr>
          <w:sz w:val="28"/>
          <w:lang w:val="uk-UA"/>
        </w:rPr>
        <w:t xml:space="preserve"> </w:t>
      </w:r>
      <w:r>
        <w:rPr>
          <w:sz w:val="28"/>
        </w:rPr>
        <w:t>М.,</w:t>
      </w:r>
      <w:r>
        <w:rPr>
          <w:sz w:val="28"/>
          <w:lang w:val="uk-UA"/>
        </w:rPr>
        <w:t xml:space="preserve"> </w:t>
      </w:r>
      <w:r>
        <w:rPr>
          <w:sz w:val="28"/>
        </w:rPr>
        <w:t>1991. –</w:t>
      </w:r>
      <w:r>
        <w:rPr>
          <w:sz w:val="28"/>
          <w:lang w:val="uk-UA"/>
        </w:rPr>
        <w:t xml:space="preserve"> </w:t>
      </w:r>
      <w:r>
        <w:rPr>
          <w:sz w:val="28"/>
        </w:rPr>
        <w:t>С.</w:t>
      </w:r>
      <w:r>
        <w:rPr>
          <w:sz w:val="28"/>
          <w:lang w:val="uk-UA"/>
        </w:rPr>
        <w:t xml:space="preserve"> </w:t>
      </w:r>
      <w:r>
        <w:rPr>
          <w:sz w:val="28"/>
        </w:rPr>
        <w:t>204–205.</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rPr>
      </w:pPr>
      <w:r>
        <w:rPr>
          <w:sz w:val="28"/>
        </w:rPr>
        <w:t>Борисенко А.</w:t>
      </w:r>
      <w:r>
        <w:rPr>
          <w:sz w:val="28"/>
          <w:lang w:val="uk-UA"/>
        </w:rPr>
        <w:t xml:space="preserve"> </w:t>
      </w:r>
      <w:r>
        <w:rPr>
          <w:sz w:val="28"/>
        </w:rPr>
        <w:t>В. Захворювання пародонта та їх вплив на загальний стан організму</w:t>
      </w:r>
      <w:r>
        <w:rPr>
          <w:sz w:val="28"/>
          <w:lang w:val="uk-UA"/>
        </w:rPr>
        <w:t xml:space="preserve"> / </w:t>
      </w:r>
      <w:r>
        <w:rPr>
          <w:sz w:val="28"/>
        </w:rPr>
        <w:t>А.</w:t>
      </w:r>
      <w:r>
        <w:rPr>
          <w:sz w:val="28"/>
          <w:lang w:val="uk-UA"/>
        </w:rPr>
        <w:t xml:space="preserve"> </w:t>
      </w:r>
      <w:r>
        <w:rPr>
          <w:sz w:val="28"/>
        </w:rPr>
        <w:t>В.</w:t>
      </w:r>
      <w:r>
        <w:rPr>
          <w:sz w:val="28"/>
          <w:lang w:val="uk-UA"/>
        </w:rPr>
        <w:t xml:space="preserve"> </w:t>
      </w:r>
      <w:r>
        <w:rPr>
          <w:sz w:val="28"/>
        </w:rPr>
        <w:t>Борисенко // Журн. практичного лікаря. – 2005. – №5. – С.</w:t>
      </w:r>
      <w:r>
        <w:rPr>
          <w:sz w:val="28"/>
          <w:lang w:val="uk-UA"/>
        </w:rPr>
        <w:t xml:space="preserve"> </w:t>
      </w:r>
      <w:r>
        <w:rPr>
          <w:sz w:val="28"/>
        </w:rPr>
        <w:t>14–18.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Б</w:t>
      </w:r>
      <w:r>
        <w:rPr>
          <w:sz w:val="28"/>
        </w:rPr>
        <w:t>орисенко А.</w:t>
      </w:r>
      <w:r>
        <w:rPr>
          <w:sz w:val="28"/>
          <w:lang w:val="uk-UA"/>
        </w:rPr>
        <w:t xml:space="preserve"> </w:t>
      </w:r>
      <w:r>
        <w:rPr>
          <w:sz w:val="28"/>
        </w:rPr>
        <w:t>В.</w:t>
      </w:r>
      <w:r>
        <w:rPr>
          <w:sz w:val="28"/>
          <w:lang w:val="uk-UA"/>
        </w:rPr>
        <w:t xml:space="preserve"> </w:t>
      </w:r>
      <w:r>
        <w:rPr>
          <w:sz w:val="28"/>
        </w:rPr>
        <w:t xml:space="preserve">Використання мінеральної води </w:t>
      </w:r>
      <w:r>
        <w:rPr>
          <w:sz w:val="28"/>
          <w:lang w:val="uk-UA"/>
        </w:rPr>
        <w:t xml:space="preserve">курорту Моршин у комплексному лікуванні генералізованого пародонтиту / </w:t>
      </w:r>
      <w:r>
        <w:rPr>
          <w:sz w:val="28"/>
        </w:rPr>
        <w:t>А.</w:t>
      </w:r>
      <w:r>
        <w:rPr>
          <w:sz w:val="28"/>
          <w:lang w:val="uk-UA"/>
        </w:rPr>
        <w:t xml:space="preserve"> </w:t>
      </w:r>
      <w:r>
        <w:rPr>
          <w:sz w:val="28"/>
        </w:rPr>
        <w:t>В.</w:t>
      </w:r>
      <w:r>
        <w:rPr>
          <w:sz w:val="28"/>
          <w:lang w:val="uk-UA"/>
        </w:rPr>
        <w:t xml:space="preserve"> Б</w:t>
      </w:r>
      <w:r>
        <w:rPr>
          <w:sz w:val="28"/>
        </w:rPr>
        <w:t>орисенко, А.</w:t>
      </w:r>
      <w:r>
        <w:rPr>
          <w:sz w:val="28"/>
          <w:lang w:val="uk-UA"/>
        </w:rPr>
        <w:t xml:space="preserve"> </w:t>
      </w:r>
      <w:r>
        <w:rPr>
          <w:sz w:val="28"/>
        </w:rPr>
        <w:t>В.</w:t>
      </w:r>
      <w:r>
        <w:rPr>
          <w:sz w:val="28"/>
          <w:lang w:val="uk-UA"/>
        </w:rPr>
        <w:t xml:space="preserve"> </w:t>
      </w:r>
      <w:r>
        <w:rPr>
          <w:sz w:val="28"/>
        </w:rPr>
        <w:t xml:space="preserve">Марков </w:t>
      </w:r>
      <w:r>
        <w:rPr>
          <w:sz w:val="28"/>
          <w:lang w:val="uk-UA"/>
        </w:rPr>
        <w:t>// Новини стоматології.  – 1999. – №4. –</w:t>
      </w:r>
      <w:r>
        <w:rPr>
          <w:sz w:val="28"/>
        </w:rPr>
        <w:t xml:space="preserve"> С.</w:t>
      </w:r>
      <w:r>
        <w:rPr>
          <w:sz w:val="28"/>
          <w:lang w:val="uk-UA"/>
        </w:rPr>
        <w:t xml:space="preserve"> </w:t>
      </w:r>
      <w:r>
        <w:rPr>
          <w:sz w:val="28"/>
        </w:rPr>
        <w:t>10–12.</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rPr>
      </w:pPr>
      <w:r>
        <w:rPr>
          <w:sz w:val="28"/>
        </w:rPr>
        <w:t>Борисенко А.</w:t>
      </w:r>
      <w:r>
        <w:rPr>
          <w:sz w:val="28"/>
          <w:lang w:val="uk-UA"/>
        </w:rPr>
        <w:t xml:space="preserve"> </w:t>
      </w:r>
      <w:r>
        <w:rPr>
          <w:sz w:val="28"/>
        </w:rPr>
        <w:t>В. Вплив клінічного застосування мінеральної води на мікрофлору пародонтальних кишень у хворих на генералізований пародонтит</w:t>
      </w:r>
      <w:r>
        <w:rPr>
          <w:sz w:val="28"/>
          <w:lang w:val="uk-UA"/>
        </w:rPr>
        <w:t xml:space="preserve"> / </w:t>
      </w:r>
      <w:r>
        <w:rPr>
          <w:sz w:val="28"/>
        </w:rPr>
        <w:t>А.</w:t>
      </w:r>
      <w:r>
        <w:rPr>
          <w:sz w:val="28"/>
          <w:lang w:val="uk-UA"/>
        </w:rPr>
        <w:t xml:space="preserve"> </w:t>
      </w:r>
      <w:r>
        <w:rPr>
          <w:sz w:val="28"/>
        </w:rPr>
        <w:t>В.</w:t>
      </w:r>
      <w:r>
        <w:rPr>
          <w:sz w:val="28"/>
          <w:lang w:val="uk-UA"/>
        </w:rPr>
        <w:t xml:space="preserve"> </w:t>
      </w:r>
      <w:r>
        <w:rPr>
          <w:sz w:val="28"/>
        </w:rPr>
        <w:t>Борисенко</w:t>
      </w:r>
      <w:r>
        <w:rPr>
          <w:sz w:val="28"/>
          <w:lang w:val="uk-UA"/>
        </w:rPr>
        <w:t>,</w:t>
      </w:r>
      <w:r>
        <w:rPr>
          <w:sz w:val="28"/>
        </w:rPr>
        <w:t xml:space="preserve"> А.</w:t>
      </w:r>
      <w:r>
        <w:rPr>
          <w:sz w:val="28"/>
          <w:lang w:val="uk-UA"/>
        </w:rPr>
        <w:t xml:space="preserve"> </w:t>
      </w:r>
      <w:r>
        <w:rPr>
          <w:sz w:val="28"/>
        </w:rPr>
        <w:t>В.</w:t>
      </w:r>
      <w:r>
        <w:rPr>
          <w:sz w:val="28"/>
          <w:lang w:val="uk-UA"/>
        </w:rPr>
        <w:t xml:space="preserve"> </w:t>
      </w:r>
      <w:r>
        <w:rPr>
          <w:sz w:val="28"/>
        </w:rPr>
        <w:t>Марков // Новини стоматології. – 1999. – №1. – С.</w:t>
      </w:r>
      <w:r>
        <w:rPr>
          <w:sz w:val="28"/>
          <w:lang w:val="uk-UA"/>
        </w:rPr>
        <w:t xml:space="preserve"> </w:t>
      </w:r>
      <w:r>
        <w:rPr>
          <w:sz w:val="28"/>
        </w:rPr>
        <w:t>8–10.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Борисенко А.</w:t>
      </w:r>
      <w:r>
        <w:rPr>
          <w:sz w:val="28"/>
          <w:lang w:val="uk-UA"/>
        </w:rPr>
        <w:t xml:space="preserve"> </w:t>
      </w:r>
      <w:r>
        <w:rPr>
          <w:sz w:val="28"/>
        </w:rPr>
        <w:t>В. Гідромасаж мінеральною водою джерела №</w:t>
      </w:r>
      <w:r>
        <w:rPr>
          <w:sz w:val="28"/>
          <w:lang w:val="uk-UA"/>
        </w:rPr>
        <w:t xml:space="preserve"> </w:t>
      </w:r>
      <w:r>
        <w:rPr>
          <w:sz w:val="28"/>
        </w:rPr>
        <w:t>6 курорту Моршин у комплексному лікуванні генералізованого пародонтиту</w:t>
      </w:r>
      <w:r>
        <w:rPr>
          <w:sz w:val="28"/>
          <w:lang w:val="uk-UA"/>
        </w:rPr>
        <w:t xml:space="preserve"> / </w:t>
      </w:r>
      <w:r>
        <w:rPr>
          <w:sz w:val="28"/>
        </w:rPr>
        <w:t>А.</w:t>
      </w:r>
      <w:r>
        <w:rPr>
          <w:sz w:val="28"/>
          <w:lang w:val="uk-UA"/>
        </w:rPr>
        <w:t xml:space="preserve"> </w:t>
      </w:r>
      <w:r>
        <w:rPr>
          <w:sz w:val="28"/>
        </w:rPr>
        <w:t>В.</w:t>
      </w:r>
      <w:r>
        <w:rPr>
          <w:sz w:val="28"/>
          <w:lang w:val="uk-UA"/>
        </w:rPr>
        <w:t xml:space="preserve"> </w:t>
      </w:r>
      <w:r>
        <w:rPr>
          <w:sz w:val="28"/>
        </w:rPr>
        <w:t>Борисенко, А.</w:t>
      </w:r>
      <w:r>
        <w:rPr>
          <w:sz w:val="28"/>
          <w:lang w:val="uk-UA"/>
        </w:rPr>
        <w:t xml:space="preserve"> </w:t>
      </w:r>
      <w:r>
        <w:rPr>
          <w:sz w:val="28"/>
        </w:rPr>
        <w:t>В.</w:t>
      </w:r>
      <w:r>
        <w:rPr>
          <w:sz w:val="28"/>
          <w:lang w:val="uk-UA"/>
        </w:rPr>
        <w:t xml:space="preserve"> </w:t>
      </w:r>
      <w:r>
        <w:rPr>
          <w:sz w:val="28"/>
        </w:rPr>
        <w:t>Марков // Новини стоматології. – 2001. – №2. – С.</w:t>
      </w:r>
      <w:r>
        <w:rPr>
          <w:sz w:val="28"/>
          <w:lang w:val="uk-UA"/>
        </w:rPr>
        <w:t xml:space="preserve"> </w:t>
      </w:r>
      <w:r>
        <w:rPr>
          <w:sz w:val="28"/>
        </w:rPr>
        <w:t>32–33.</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Борисенко А. В. Интенсивность биосинтеза белка в пародонте / А. В. Борисенко, А. Г. Минченко // Стоматология. – 1994. – №4. – С. 4–6.</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Б</w:t>
      </w:r>
      <w:r>
        <w:rPr>
          <w:sz w:val="28"/>
        </w:rPr>
        <w:t>орисенко А.</w:t>
      </w:r>
      <w:r>
        <w:rPr>
          <w:sz w:val="28"/>
          <w:lang w:val="uk-UA"/>
        </w:rPr>
        <w:t xml:space="preserve"> </w:t>
      </w:r>
      <w:r>
        <w:rPr>
          <w:sz w:val="28"/>
        </w:rPr>
        <w:t>В.</w:t>
      </w:r>
      <w:r>
        <w:rPr>
          <w:sz w:val="28"/>
          <w:lang w:val="uk-UA"/>
        </w:rPr>
        <w:t xml:space="preserve"> Лікування генералізованого пародонтиту у хворих із захворюваннями шлунково–кишкового тракту в умовах курорту Моршин / </w:t>
      </w:r>
      <w:r>
        <w:rPr>
          <w:sz w:val="28"/>
        </w:rPr>
        <w:t>А.</w:t>
      </w:r>
      <w:r>
        <w:rPr>
          <w:sz w:val="28"/>
          <w:lang w:val="uk-UA"/>
        </w:rPr>
        <w:t xml:space="preserve"> </w:t>
      </w:r>
      <w:r>
        <w:rPr>
          <w:sz w:val="28"/>
        </w:rPr>
        <w:t>В.</w:t>
      </w:r>
      <w:r>
        <w:rPr>
          <w:sz w:val="28"/>
          <w:lang w:val="uk-UA"/>
        </w:rPr>
        <w:t xml:space="preserve"> Б</w:t>
      </w:r>
      <w:r>
        <w:rPr>
          <w:sz w:val="28"/>
        </w:rPr>
        <w:t>орисенко, А.</w:t>
      </w:r>
      <w:r>
        <w:rPr>
          <w:sz w:val="28"/>
          <w:lang w:val="uk-UA"/>
        </w:rPr>
        <w:t xml:space="preserve"> </w:t>
      </w:r>
      <w:r>
        <w:rPr>
          <w:sz w:val="28"/>
        </w:rPr>
        <w:t>В.</w:t>
      </w:r>
      <w:r>
        <w:rPr>
          <w:sz w:val="28"/>
          <w:lang w:val="uk-UA"/>
        </w:rPr>
        <w:t xml:space="preserve"> </w:t>
      </w:r>
      <w:r>
        <w:rPr>
          <w:sz w:val="28"/>
        </w:rPr>
        <w:t xml:space="preserve">Марков </w:t>
      </w:r>
      <w:r>
        <w:rPr>
          <w:sz w:val="28"/>
          <w:lang w:val="uk-UA"/>
        </w:rPr>
        <w:t>// Вісник стоматології. – 2000. – №4. –</w:t>
      </w:r>
      <w:r>
        <w:rPr>
          <w:sz w:val="28"/>
        </w:rPr>
        <w:t xml:space="preserve"> С.</w:t>
      </w:r>
      <w:r>
        <w:rPr>
          <w:sz w:val="28"/>
          <w:lang w:val="uk-UA"/>
        </w:rPr>
        <w:t xml:space="preserve"> </w:t>
      </w:r>
      <w:r>
        <w:rPr>
          <w:sz w:val="28"/>
        </w:rPr>
        <w:t>61–62.</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lastRenderedPageBreak/>
        <w:t>Борисенко А.</w:t>
      </w:r>
      <w:r>
        <w:rPr>
          <w:sz w:val="28"/>
          <w:lang w:val="uk-UA"/>
        </w:rPr>
        <w:t xml:space="preserve"> </w:t>
      </w:r>
      <w:r>
        <w:rPr>
          <w:sz w:val="28"/>
        </w:rPr>
        <w:t>В.</w:t>
      </w:r>
      <w:r>
        <w:rPr>
          <w:sz w:val="28"/>
          <w:lang w:val="uk-UA"/>
        </w:rPr>
        <w:t xml:space="preserve"> </w:t>
      </w:r>
      <w:r>
        <w:rPr>
          <w:sz w:val="28"/>
        </w:rPr>
        <w:t>Микробиологическое изучение влияния ропы минеральной воды источника №6 курорта Моршин на микрофлору пародонтальных карманов</w:t>
      </w:r>
      <w:r>
        <w:rPr>
          <w:sz w:val="28"/>
          <w:lang w:val="uk-UA"/>
        </w:rPr>
        <w:t xml:space="preserve"> / </w:t>
      </w:r>
      <w:r>
        <w:rPr>
          <w:sz w:val="28"/>
        </w:rPr>
        <w:t>А.</w:t>
      </w:r>
      <w:r>
        <w:rPr>
          <w:sz w:val="28"/>
          <w:lang w:val="uk-UA"/>
        </w:rPr>
        <w:t xml:space="preserve"> </w:t>
      </w:r>
      <w:r>
        <w:rPr>
          <w:sz w:val="28"/>
        </w:rPr>
        <w:t>В.</w:t>
      </w:r>
      <w:r>
        <w:rPr>
          <w:sz w:val="28"/>
          <w:lang w:val="uk-UA"/>
        </w:rPr>
        <w:t xml:space="preserve"> </w:t>
      </w:r>
      <w:r>
        <w:rPr>
          <w:sz w:val="28"/>
        </w:rPr>
        <w:t>Борисенко, А.</w:t>
      </w:r>
      <w:r>
        <w:rPr>
          <w:sz w:val="28"/>
          <w:lang w:val="uk-UA"/>
        </w:rPr>
        <w:t xml:space="preserve"> </w:t>
      </w:r>
      <w:r>
        <w:rPr>
          <w:sz w:val="28"/>
        </w:rPr>
        <w:t>В.</w:t>
      </w:r>
      <w:r>
        <w:rPr>
          <w:sz w:val="28"/>
          <w:lang w:val="uk-UA"/>
        </w:rPr>
        <w:t xml:space="preserve"> </w:t>
      </w:r>
      <w:r>
        <w:rPr>
          <w:sz w:val="28"/>
        </w:rPr>
        <w:t>Марков // Современная стоматология. – 2001. – №2. – С.</w:t>
      </w:r>
      <w:r>
        <w:rPr>
          <w:sz w:val="28"/>
          <w:lang w:val="uk-UA"/>
        </w:rPr>
        <w:t xml:space="preserve"> </w:t>
      </w:r>
      <w:r>
        <w:rPr>
          <w:sz w:val="28"/>
        </w:rPr>
        <w:t>43–45.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Б</w:t>
      </w:r>
      <w:r>
        <w:rPr>
          <w:sz w:val="28"/>
        </w:rPr>
        <w:t>орисенко А.</w:t>
      </w:r>
      <w:r>
        <w:rPr>
          <w:sz w:val="28"/>
          <w:lang w:val="uk-UA"/>
        </w:rPr>
        <w:t xml:space="preserve"> </w:t>
      </w:r>
      <w:r>
        <w:rPr>
          <w:sz w:val="28"/>
        </w:rPr>
        <w:t>В.</w:t>
      </w:r>
      <w:r>
        <w:rPr>
          <w:sz w:val="28"/>
          <w:lang w:val="uk-UA"/>
        </w:rPr>
        <w:t xml:space="preserve"> </w:t>
      </w:r>
      <w:r>
        <w:rPr>
          <w:sz w:val="28"/>
        </w:rPr>
        <w:t>Применение природных факторов курорта Моршин в лечении заболеваний пародонта</w:t>
      </w:r>
      <w:r>
        <w:rPr>
          <w:sz w:val="28"/>
          <w:lang w:val="uk-UA"/>
        </w:rPr>
        <w:t xml:space="preserve"> / </w:t>
      </w:r>
      <w:r>
        <w:rPr>
          <w:sz w:val="28"/>
        </w:rPr>
        <w:t>А.</w:t>
      </w:r>
      <w:r>
        <w:rPr>
          <w:sz w:val="28"/>
          <w:lang w:val="uk-UA"/>
        </w:rPr>
        <w:t xml:space="preserve"> </w:t>
      </w:r>
      <w:r>
        <w:rPr>
          <w:sz w:val="28"/>
        </w:rPr>
        <w:t>В.</w:t>
      </w:r>
      <w:r>
        <w:rPr>
          <w:sz w:val="28"/>
          <w:lang w:val="uk-UA"/>
        </w:rPr>
        <w:t xml:space="preserve"> Б</w:t>
      </w:r>
      <w:r>
        <w:rPr>
          <w:sz w:val="28"/>
        </w:rPr>
        <w:t>орисенко, А.</w:t>
      </w:r>
      <w:r>
        <w:rPr>
          <w:sz w:val="28"/>
          <w:lang w:val="uk-UA"/>
        </w:rPr>
        <w:t xml:space="preserve"> </w:t>
      </w:r>
      <w:r>
        <w:rPr>
          <w:sz w:val="28"/>
        </w:rPr>
        <w:t>В.</w:t>
      </w:r>
      <w:r>
        <w:rPr>
          <w:sz w:val="28"/>
          <w:lang w:val="uk-UA"/>
        </w:rPr>
        <w:t xml:space="preserve"> </w:t>
      </w:r>
      <w:r>
        <w:rPr>
          <w:sz w:val="28"/>
        </w:rPr>
        <w:t>Марков // Современная стоматология. – 2001. – №1. – С.</w:t>
      </w:r>
      <w:r>
        <w:rPr>
          <w:sz w:val="28"/>
          <w:lang w:val="uk-UA"/>
        </w:rPr>
        <w:t xml:space="preserve"> </w:t>
      </w:r>
      <w:r>
        <w:rPr>
          <w:sz w:val="28"/>
        </w:rPr>
        <w:t>38–40.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Борисенко А.</w:t>
      </w:r>
      <w:r>
        <w:rPr>
          <w:sz w:val="28"/>
          <w:lang w:val="uk-UA"/>
        </w:rPr>
        <w:t xml:space="preserve"> </w:t>
      </w:r>
      <w:r>
        <w:rPr>
          <w:sz w:val="28"/>
        </w:rPr>
        <w:t>В.</w:t>
      </w:r>
      <w:r>
        <w:rPr>
          <w:sz w:val="28"/>
          <w:lang w:val="uk-UA"/>
        </w:rPr>
        <w:t xml:space="preserve"> </w:t>
      </w:r>
      <w:r>
        <w:rPr>
          <w:sz w:val="28"/>
        </w:rPr>
        <w:t>Стан клінічного та гуморального імунітету при лікуванні генералізованого пародонтиту мінеральною водою курорту Моршин</w:t>
      </w:r>
      <w:r>
        <w:rPr>
          <w:sz w:val="28"/>
          <w:lang w:val="uk-UA"/>
        </w:rPr>
        <w:t xml:space="preserve"> / </w:t>
      </w:r>
      <w:r>
        <w:rPr>
          <w:sz w:val="28"/>
        </w:rPr>
        <w:t>А.</w:t>
      </w:r>
      <w:r>
        <w:rPr>
          <w:sz w:val="28"/>
          <w:lang w:val="uk-UA"/>
        </w:rPr>
        <w:t xml:space="preserve"> </w:t>
      </w:r>
      <w:r>
        <w:rPr>
          <w:sz w:val="28"/>
        </w:rPr>
        <w:t>В.</w:t>
      </w:r>
      <w:r>
        <w:rPr>
          <w:sz w:val="28"/>
          <w:lang w:val="uk-UA"/>
        </w:rPr>
        <w:t xml:space="preserve"> </w:t>
      </w:r>
      <w:r>
        <w:rPr>
          <w:sz w:val="28"/>
        </w:rPr>
        <w:t>Борисенко, А.</w:t>
      </w:r>
      <w:r>
        <w:rPr>
          <w:sz w:val="28"/>
          <w:lang w:val="uk-UA"/>
        </w:rPr>
        <w:t xml:space="preserve"> </w:t>
      </w:r>
      <w:r>
        <w:rPr>
          <w:sz w:val="28"/>
        </w:rPr>
        <w:t>В.</w:t>
      </w:r>
      <w:r>
        <w:rPr>
          <w:sz w:val="28"/>
          <w:lang w:val="uk-UA"/>
        </w:rPr>
        <w:t xml:space="preserve"> </w:t>
      </w:r>
      <w:r>
        <w:rPr>
          <w:sz w:val="28"/>
        </w:rPr>
        <w:t>Марков // Новини стоматології. – 2002. – №4. – С.</w:t>
      </w:r>
      <w:r>
        <w:rPr>
          <w:sz w:val="28"/>
          <w:lang w:val="uk-UA"/>
        </w:rPr>
        <w:t xml:space="preserve"> </w:t>
      </w:r>
      <w:r>
        <w:rPr>
          <w:sz w:val="28"/>
        </w:rPr>
        <w:t>6–7.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Боровский Е. В. Биология полости рта / Боровский Е. В., Леонтьев В. К. – М. : Медицина, 1991. – 301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Бостанджян Т.</w:t>
      </w:r>
      <w:r>
        <w:rPr>
          <w:sz w:val="28"/>
        </w:rPr>
        <w:t xml:space="preserve"> </w:t>
      </w:r>
      <w:r>
        <w:rPr>
          <w:sz w:val="28"/>
          <w:lang w:val="uk-UA"/>
        </w:rPr>
        <w:t>М.</w:t>
      </w:r>
      <w:r>
        <w:rPr>
          <w:sz w:val="28"/>
        </w:rPr>
        <w:t xml:space="preserve"> Иммунокорригующая терапия при</w:t>
      </w:r>
      <w:r>
        <w:rPr>
          <w:sz w:val="28"/>
          <w:lang w:val="uk-UA"/>
        </w:rPr>
        <w:t xml:space="preserve"> </w:t>
      </w:r>
      <w:r>
        <w:rPr>
          <w:sz w:val="28"/>
        </w:rPr>
        <w:t>воспалительных заболеваниях пародонта</w:t>
      </w:r>
      <w:r>
        <w:rPr>
          <w:sz w:val="28"/>
          <w:lang w:val="uk-UA"/>
        </w:rPr>
        <w:t xml:space="preserve"> / Бостанджян Т.</w:t>
      </w:r>
      <w:r>
        <w:rPr>
          <w:sz w:val="28"/>
        </w:rPr>
        <w:t xml:space="preserve"> </w:t>
      </w:r>
      <w:r>
        <w:rPr>
          <w:sz w:val="28"/>
          <w:lang w:val="uk-UA"/>
        </w:rPr>
        <w:t>М.,</w:t>
      </w:r>
      <w:r>
        <w:rPr>
          <w:sz w:val="28"/>
        </w:rPr>
        <w:t xml:space="preserve"> Любимов В. В. //</w:t>
      </w:r>
      <w:r>
        <w:rPr>
          <w:sz w:val="28"/>
          <w:lang w:val="uk-UA"/>
        </w:rPr>
        <w:t xml:space="preserve"> Рос. стоматол. журнал. – </w:t>
      </w:r>
      <w:r>
        <w:rPr>
          <w:noProof/>
          <w:sz w:val="28"/>
        </w:rPr>
        <w:t>2004.</w:t>
      </w:r>
      <w:r>
        <w:rPr>
          <w:sz w:val="28"/>
          <w:lang w:val="uk-UA"/>
        </w:rPr>
        <w:t xml:space="preserve"> – №1. – С. 37–39.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Бугоркова И. А. Активизация процессов регенерации тканей при опе–ративном лечении генерализованного пародонтита средней и тяжелой степени тяжести / И. А. Бугоркова //  Вісник стоматології. – 2005. – №4 – С. 18–20.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Булгакова А.</w:t>
      </w:r>
      <w:r>
        <w:rPr>
          <w:sz w:val="28"/>
          <w:lang w:val="uk-UA"/>
        </w:rPr>
        <w:t xml:space="preserve"> </w:t>
      </w:r>
      <w:r>
        <w:rPr>
          <w:sz w:val="28"/>
        </w:rPr>
        <w:t>И. Влияние местного иммунитета десны и ротовой полос</w:t>
      </w:r>
      <w:r>
        <w:rPr>
          <w:sz w:val="28"/>
        </w:rPr>
        <w:softHyphen/>
        <w:t>ти на течение хронического пародонтита</w:t>
      </w:r>
      <w:r>
        <w:rPr>
          <w:sz w:val="28"/>
          <w:lang w:val="uk-UA"/>
        </w:rPr>
        <w:t xml:space="preserve"> / </w:t>
      </w:r>
      <w:r>
        <w:rPr>
          <w:sz w:val="28"/>
        </w:rPr>
        <w:t>А.</w:t>
      </w:r>
      <w:r>
        <w:rPr>
          <w:sz w:val="28"/>
          <w:lang w:val="uk-UA"/>
        </w:rPr>
        <w:t xml:space="preserve"> </w:t>
      </w:r>
      <w:r>
        <w:rPr>
          <w:sz w:val="28"/>
        </w:rPr>
        <w:t>И.</w:t>
      </w:r>
      <w:r>
        <w:rPr>
          <w:sz w:val="28"/>
          <w:lang w:val="uk-UA"/>
        </w:rPr>
        <w:t xml:space="preserve"> </w:t>
      </w:r>
      <w:r>
        <w:rPr>
          <w:sz w:val="28"/>
        </w:rPr>
        <w:t>Булгакова // Новое в стоматологии. –</w:t>
      </w:r>
      <w:r>
        <w:rPr>
          <w:sz w:val="28"/>
          <w:lang w:val="uk-UA"/>
        </w:rPr>
        <w:t xml:space="preserve"> </w:t>
      </w:r>
      <w:r>
        <w:rPr>
          <w:sz w:val="28"/>
        </w:rPr>
        <w:t>2002.</w:t>
      </w:r>
      <w:r>
        <w:rPr>
          <w:sz w:val="28"/>
          <w:lang w:val="uk-UA"/>
        </w:rPr>
        <w:t xml:space="preserve"> </w:t>
      </w:r>
      <w:r>
        <w:rPr>
          <w:sz w:val="28"/>
        </w:rPr>
        <w:t>–</w:t>
      </w:r>
      <w:r>
        <w:rPr>
          <w:sz w:val="28"/>
          <w:lang w:val="uk-UA"/>
        </w:rPr>
        <w:t xml:space="preserve"> </w:t>
      </w:r>
      <w:r>
        <w:rPr>
          <w:sz w:val="28"/>
        </w:rPr>
        <w:t>№10.</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90–94.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Бульба А. Я. Вплив бальнеотерапії на курорті Трускавець на білково–азотистий, ліпідно–пігментний та вуглеводний обмін / А. Я. Бульба // Укр. бальнеол. журн. – 2000. – №3–4. – С. 67–72.</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Бунь Ю. М. Оптимізація традиційних гігієнічних заходів у хворих на генерализований пародонтит / Ю. М. Бунь // Вісник стоматології. – 2001. – №1. – С. 69–70.</w:t>
      </w:r>
    </w:p>
    <w:p w:rsidR="00F52208" w:rsidRDefault="00F52208" w:rsidP="008A5A7F">
      <w:pPr>
        <w:pStyle w:val="ad"/>
        <w:numPr>
          <w:ilvl w:val="0"/>
          <w:numId w:val="26"/>
        </w:numPr>
        <w:tabs>
          <w:tab w:val="num" w:pos="1080"/>
        </w:tabs>
        <w:suppressAutoHyphens w:val="0"/>
        <w:spacing w:after="0" w:line="360" w:lineRule="auto"/>
        <w:ind w:left="540" w:hanging="540"/>
        <w:jc w:val="both"/>
      </w:pPr>
      <w:r>
        <w:t>Бычкова Н. Г. Показатели иммунного статуса в дина</w:t>
      </w:r>
      <w:r>
        <w:softHyphen/>
        <w:t>мике комплекс-ного лечения генерализованного пародонтита с приме</w:t>
      </w:r>
      <w:r>
        <w:softHyphen/>
        <w:t>нением фитопрепаратов / Н. Г. Бычкова, Ю. В. Чаленко // Современная стоматология. – 2003. – №1. – С. 32–34.</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lastRenderedPageBreak/>
        <w:t>Вавилова Т. П. Ферментные защитные системы слюны при воспале-нии пародонта / Вавилова Т. П., Петрович Ю. А., Малышкина Л. Т. // Патологическая физиология и экспериментальная терапия. – 1991. – №1. – С. 32–34.</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Вакуумная диагностика и лечение болезней пародонта</w:t>
      </w:r>
      <w:r>
        <w:rPr>
          <w:sz w:val="28"/>
          <w:lang w:val="uk-UA"/>
        </w:rPr>
        <w:t xml:space="preserve"> </w:t>
      </w:r>
      <w:r>
        <w:rPr>
          <w:sz w:val="28"/>
        </w:rPr>
        <w:t>: учеб.</w:t>
      </w:r>
      <w:r>
        <w:rPr>
          <w:sz w:val="28"/>
          <w:lang w:val="uk-UA"/>
        </w:rPr>
        <w:t xml:space="preserve"> </w:t>
      </w:r>
      <w:r>
        <w:rPr>
          <w:sz w:val="28"/>
        </w:rPr>
        <w:t>пособие /</w:t>
      </w:r>
      <w:r>
        <w:rPr>
          <w:sz w:val="28"/>
          <w:lang w:val="uk-UA"/>
        </w:rPr>
        <w:t xml:space="preserve"> </w:t>
      </w:r>
      <w:r>
        <w:rPr>
          <w:sz w:val="28"/>
        </w:rPr>
        <w:t>[Ю.А.Федоров, В.П.Тодорашко, Л.Н.Дедова,</w:t>
      </w:r>
      <w:r>
        <w:rPr>
          <w:sz w:val="28"/>
          <w:lang w:val="uk-UA"/>
        </w:rPr>
        <w:t xml:space="preserve"> </w:t>
      </w:r>
      <w:r>
        <w:rPr>
          <w:sz w:val="28"/>
        </w:rPr>
        <w:t>В.П.Блоxин]. – Л.,</w:t>
      </w:r>
      <w:r>
        <w:rPr>
          <w:sz w:val="28"/>
          <w:lang w:val="uk-UA"/>
        </w:rPr>
        <w:t xml:space="preserve"> </w:t>
      </w:r>
      <w:r>
        <w:rPr>
          <w:sz w:val="28"/>
        </w:rPr>
        <w:t>1987. – 19 с.</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Валиева Р.</w:t>
      </w:r>
      <w:r>
        <w:rPr>
          <w:sz w:val="28"/>
          <w:lang w:val="uk-UA"/>
        </w:rPr>
        <w:t xml:space="preserve"> </w:t>
      </w:r>
      <w:r>
        <w:rPr>
          <w:sz w:val="28"/>
        </w:rPr>
        <w:t>М. Обмен воды и содержание минеральныx ве</w:t>
      </w:r>
      <w:r>
        <w:rPr>
          <w:sz w:val="28"/>
        </w:rPr>
        <w:softHyphen/>
        <w:t>ществ в жидкостяx организма при пародонтите</w:t>
      </w:r>
      <w:r>
        <w:rPr>
          <w:sz w:val="28"/>
          <w:lang w:val="uk-UA"/>
        </w:rPr>
        <w:t xml:space="preserve"> </w:t>
      </w:r>
      <w:r>
        <w:rPr>
          <w:sz w:val="28"/>
        </w:rPr>
        <w:t>: клини</w:t>
      </w:r>
      <w:r>
        <w:rPr>
          <w:sz w:val="28"/>
        </w:rPr>
        <w:softHyphen/>
        <w:t>ко–эксперимен</w:t>
      </w:r>
      <w:r>
        <w:rPr>
          <w:sz w:val="28"/>
          <w:lang w:val="uk-UA"/>
        </w:rPr>
        <w:t xml:space="preserve">тальное </w:t>
      </w:r>
      <w:r>
        <w:rPr>
          <w:sz w:val="28"/>
        </w:rPr>
        <w:t xml:space="preserve"> исследование</w:t>
      </w:r>
      <w:r>
        <w:rPr>
          <w:sz w:val="28"/>
          <w:lang w:val="uk-UA"/>
        </w:rPr>
        <w:t xml:space="preserve"> </w:t>
      </w:r>
      <w:r>
        <w:rPr>
          <w:sz w:val="28"/>
        </w:rPr>
        <w:t xml:space="preserve">: </w:t>
      </w:r>
      <w:r>
        <w:rPr>
          <w:sz w:val="28"/>
          <w:lang w:val="uk-UA"/>
        </w:rPr>
        <w:t xml:space="preserve">автореф. дис. на соискание ученой степени </w:t>
      </w:r>
      <w:r>
        <w:rPr>
          <w:sz w:val="28"/>
        </w:rPr>
        <w:t>канд. мед. наук</w:t>
      </w:r>
      <w:r>
        <w:rPr>
          <w:sz w:val="28"/>
          <w:lang w:val="uk-UA"/>
        </w:rPr>
        <w:t xml:space="preserve"> </w:t>
      </w:r>
      <w:r>
        <w:rPr>
          <w:sz w:val="28"/>
        </w:rPr>
        <w:t xml:space="preserve">: </w:t>
      </w:r>
      <w:r>
        <w:rPr>
          <w:sz w:val="28"/>
          <w:lang w:val="uk-UA"/>
        </w:rPr>
        <w:t xml:space="preserve">спец. </w:t>
      </w:r>
      <w:r>
        <w:rPr>
          <w:sz w:val="28"/>
        </w:rPr>
        <w:t>14.00.21</w:t>
      </w:r>
      <w:r>
        <w:rPr>
          <w:sz w:val="28"/>
          <w:lang w:val="uk-UA"/>
        </w:rPr>
        <w:t xml:space="preserve"> “Стоматология” </w:t>
      </w:r>
      <w:r>
        <w:rPr>
          <w:sz w:val="28"/>
        </w:rPr>
        <w:t>/</w:t>
      </w:r>
      <w:r>
        <w:rPr>
          <w:sz w:val="28"/>
          <w:lang w:val="uk-UA"/>
        </w:rPr>
        <w:t xml:space="preserve"> </w:t>
      </w:r>
      <w:r>
        <w:rPr>
          <w:sz w:val="28"/>
        </w:rPr>
        <w:t>Р.</w:t>
      </w:r>
      <w:r>
        <w:rPr>
          <w:sz w:val="28"/>
          <w:lang w:val="uk-UA"/>
        </w:rPr>
        <w:t xml:space="preserve"> </w:t>
      </w:r>
      <w:r>
        <w:rPr>
          <w:sz w:val="28"/>
        </w:rPr>
        <w:t>М.</w:t>
      </w:r>
      <w:r>
        <w:rPr>
          <w:sz w:val="28"/>
          <w:lang w:val="uk-UA"/>
        </w:rPr>
        <w:t xml:space="preserve"> </w:t>
      </w:r>
      <w:r>
        <w:rPr>
          <w:sz w:val="28"/>
        </w:rPr>
        <w:t>Валиева</w:t>
      </w:r>
      <w:r>
        <w:rPr>
          <w:sz w:val="28"/>
          <w:lang w:val="uk-UA"/>
        </w:rPr>
        <w:t xml:space="preserve">. </w:t>
      </w:r>
      <w:r>
        <w:rPr>
          <w:sz w:val="28"/>
        </w:rPr>
        <w:t>– Алма–Ата, 1987. – 17 с.</w:t>
      </w:r>
    </w:p>
    <w:p w:rsidR="00F52208" w:rsidRDefault="00F52208" w:rsidP="008A5A7F">
      <w:pPr>
        <w:pStyle w:val="ad"/>
        <w:numPr>
          <w:ilvl w:val="0"/>
          <w:numId w:val="26"/>
        </w:numPr>
        <w:tabs>
          <w:tab w:val="num" w:pos="1080"/>
        </w:tabs>
        <w:suppressAutoHyphens w:val="0"/>
        <w:spacing w:after="0" w:line="360" w:lineRule="auto"/>
        <w:ind w:left="540" w:hanging="540"/>
        <w:jc w:val="both"/>
      </w:pPr>
      <w:r>
        <w:t>Варава Г. Н. Влияние диатермии, электрофореза лечебной грязи и их сочетанного воздействия на минеральный обмен в тканях пародонта (радиоизотопные исследования) / Варава Г. Н., Сукманский О. И., Ганиченко А. И. // Стоматология. – 1981. – Т.60, №1. – С. 14–16.</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Вейсгейм Л. Д. Состояние вопроса о влиянии соматических заболе-ваний на клинику и лечение пародонтитов / Л. Д. Вейсгейм, Е. В. Люмкис  // Новое в стоматологии. – 2004. – №6. – С. 75–77.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Венчиков А. И. О значении концентрации микроэлементов в питьевых минеральных водах / А. И. Венчиков // Вопр. курортол., физиотерапии и лечебн. физ. культуры. – 1980. – №6. – С. 43–45.</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Використання мінеральної води курорту Моршин в лікуванні алергодерматостоматитів у хворих з патологічними станами слизової порожнини рота / Г. С. Чучмай, Л. І. Угриновський, С. М. Бібік, І. С. Гисик // Курортные факторы Прикарпатья в медицинской и социальной реабилитации больных дерматозами : материалы к 2–й Респ. науч.–практ. конф. дерматологов и курортологов (г.Львов, 24–25 июня 1991 г.). – Львов, 1991. – С. 128–129.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Використання нових лікарських форм для лікування генералізованого пародонтиту / А. П. Грохольский, Л. М. Заноздра, С. А. Павлик, С. І. Козловський // Вісник стоматології. – 2001. – №1. – С. 66–67.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Винничук  Л. Люди, нравы и обычаи Древней Греции и Рима : пер. с польск. / Винничук  Л. – М. : Высш. шк., 1988. – 496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lastRenderedPageBreak/>
        <w:t>Виноградова П. С. Бальнеотерапия пародонтоза на курорте Геленджик / П. С. Виноградова, Л. В. Парфентьева // Стоматология. – 1981. – №1. – С. 86–87.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Вишняк Г. Н. Генерализованные заболевания пародонта (пародонтоз, пародонтит) / Вишняк Г. Н. – К. : Здоров’я, 1999. – 216 с.</w:t>
      </w:r>
    </w:p>
    <w:p w:rsidR="00F52208" w:rsidRDefault="00F52208" w:rsidP="008A5A7F">
      <w:pPr>
        <w:pStyle w:val="ad"/>
        <w:numPr>
          <w:ilvl w:val="0"/>
          <w:numId w:val="26"/>
        </w:numPr>
        <w:tabs>
          <w:tab w:val="num" w:pos="1080"/>
        </w:tabs>
        <w:suppressAutoHyphens w:val="0"/>
        <w:spacing w:after="0" w:line="360" w:lineRule="auto"/>
        <w:ind w:left="540" w:hanging="540"/>
        <w:jc w:val="both"/>
      </w:pPr>
      <w:r>
        <w:t>Владимиров Ю. А. Свободные радикалы в биологических системах / Владимиров Ю. А. // Соросовский образоват. журн. – 2000. – Т.6, №12. – С. 13–19.</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rPr>
        <w:t>Влияние минеральной воды Нафтуся на обмен воды</w:t>
      </w:r>
      <w:r>
        <w:rPr>
          <w:sz w:val="28"/>
          <w:lang w:val="uk-UA"/>
        </w:rPr>
        <w:t xml:space="preserve"> в желудочно–кишечном тракте</w:t>
      </w:r>
      <w:r>
        <w:rPr>
          <w:sz w:val="28"/>
        </w:rPr>
        <w:t xml:space="preserve"> и почках / </w:t>
      </w:r>
      <w:r>
        <w:rPr>
          <w:sz w:val="28"/>
          <w:lang w:val="uk-UA"/>
        </w:rPr>
        <w:t>Лахин П.</w:t>
      </w:r>
      <w:r>
        <w:rPr>
          <w:sz w:val="28"/>
        </w:rPr>
        <w:t xml:space="preserve"> </w:t>
      </w:r>
      <w:r>
        <w:rPr>
          <w:sz w:val="28"/>
          <w:lang w:val="uk-UA"/>
        </w:rPr>
        <w:t>В., Флюнт И.</w:t>
      </w:r>
      <w:r>
        <w:rPr>
          <w:sz w:val="28"/>
        </w:rPr>
        <w:t xml:space="preserve"> </w:t>
      </w:r>
      <w:r>
        <w:rPr>
          <w:sz w:val="28"/>
          <w:lang w:val="uk-UA"/>
        </w:rPr>
        <w:t>С., Попович И.</w:t>
      </w:r>
      <w:r>
        <w:rPr>
          <w:sz w:val="28"/>
        </w:rPr>
        <w:t xml:space="preserve"> </w:t>
      </w:r>
      <w:r>
        <w:rPr>
          <w:sz w:val="28"/>
          <w:lang w:val="uk-UA"/>
        </w:rPr>
        <w:t>Л., Дербиш Г.</w:t>
      </w:r>
      <w:r>
        <w:rPr>
          <w:sz w:val="28"/>
        </w:rPr>
        <w:t xml:space="preserve"> </w:t>
      </w:r>
      <w:r>
        <w:rPr>
          <w:sz w:val="28"/>
          <w:lang w:val="uk-UA"/>
        </w:rPr>
        <w:t xml:space="preserve">В. </w:t>
      </w:r>
      <w:r>
        <w:rPr>
          <w:sz w:val="28"/>
        </w:rPr>
        <w:t xml:space="preserve">// Экспериментальная и клиническая бальнеология вод типа Нафтуся </w:t>
      </w:r>
      <w:r>
        <w:rPr>
          <w:sz w:val="28"/>
          <w:lang w:val="uk-UA"/>
        </w:rPr>
        <w:t>: матеріали міжнародної наук.–практ. конф. –</w:t>
      </w:r>
      <w:r>
        <w:rPr>
          <w:lang w:val="uk-UA"/>
        </w:rPr>
        <w:t xml:space="preserve"> </w:t>
      </w:r>
      <w:r>
        <w:rPr>
          <w:sz w:val="28"/>
          <w:lang w:val="uk-UA"/>
        </w:rPr>
        <w:t>Труска</w:t>
      </w:r>
      <w:r>
        <w:rPr>
          <w:sz w:val="28"/>
        </w:rPr>
        <w:t>-</w:t>
      </w:r>
      <w:r>
        <w:rPr>
          <w:sz w:val="28"/>
          <w:lang w:val="uk-UA"/>
        </w:rPr>
        <w:t>вець</w:t>
      </w:r>
      <w:r>
        <w:rPr>
          <w:sz w:val="28"/>
        </w:rPr>
        <w:t>, 1990.</w:t>
      </w:r>
      <w:r>
        <w:rPr>
          <w:sz w:val="28"/>
          <w:lang w:val="uk-UA"/>
        </w:rPr>
        <w:t xml:space="preserve"> </w:t>
      </w:r>
      <w:r>
        <w:rPr>
          <w:sz w:val="28"/>
        </w:rPr>
        <w:t>–</w:t>
      </w:r>
      <w:r>
        <w:rPr>
          <w:sz w:val="28"/>
          <w:lang w:val="uk-UA"/>
        </w:rPr>
        <w:t xml:space="preserve"> </w:t>
      </w:r>
      <w:r>
        <w:rPr>
          <w:sz w:val="28"/>
        </w:rPr>
        <w:t>С. 4–48.</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Влияние различныx режимов вакуумной терапии на белковый и минеральный обмен в тканяx пародонта /</w:t>
      </w:r>
      <w:r>
        <w:rPr>
          <w:sz w:val="28"/>
          <w:lang w:val="uk-UA"/>
        </w:rPr>
        <w:t xml:space="preserve"> </w:t>
      </w:r>
      <w:r>
        <w:rPr>
          <w:sz w:val="28"/>
        </w:rPr>
        <w:t>А.</w:t>
      </w:r>
      <w:r>
        <w:rPr>
          <w:sz w:val="28"/>
          <w:lang w:val="uk-UA"/>
        </w:rPr>
        <w:t xml:space="preserve"> </w:t>
      </w:r>
      <w:r>
        <w:rPr>
          <w:sz w:val="28"/>
        </w:rPr>
        <w:t>Ф.</w:t>
      </w:r>
      <w:r>
        <w:rPr>
          <w:sz w:val="28"/>
          <w:lang w:val="uk-UA"/>
        </w:rPr>
        <w:t xml:space="preserve"> </w:t>
      </w:r>
      <w:r>
        <w:rPr>
          <w:sz w:val="28"/>
        </w:rPr>
        <w:t>Коваленко,</w:t>
      </w:r>
      <w:r>
        <w:rPr>
          <w:sz w:val="28"/>
          <w:lang w:val="uk-UA"/>
        </w:rPr>
        <w:t xml:space="preserve"> </w:t>
      </w:r>
      <w:r>
        <w:rPr>
          <w:sz w:val="28"/>
        </w:rPr>
        <w:t>Л.</w:t>
      </w:r>
      <w:r>
        <w:rPr>
          <w:sz w:val="28"/>
          <w:lang w:val="uk-UA"/>
        </w:rPr>
        <w:t xml:space="preserve"> </w:t>
      </w:r>
      <w:r>
        <w:rPr>
          <w:sz w:val="28"/>
        </w:rPr>
        <w:t>Д.</w:t>
      </w:r>
      <w:r>
        <w:rPr>
          <w:sz w:val="28"/>
          <w:lang w:val="uk-UA"/>
        </w:rPr>
        <w:t xml:space="preserve"> </w:t>
      </w:r>
      <w:r>
        <w:rPr>
          <w:sz w:val="28"/>
        </w:rPr>
        <w:t>Чулак,  В.</w:t>
      </w:r>
      <w:r>
        <w:rPr>
          <w:sz w:val="28"/>
          <w:lang w:val="uk-UA"/>
        </w:rPr>
        <w:t xml:space="preserve"> </w:t>
      </w:r>
      <w:r>
        <w:rPr>
          <w:sz w:val="28"/>
        </w:rPr>
        <w:t>И.</w:t>
      </w:r>
      <w:r>
        <w:rPr>
          <w:sz w:val="28"/>
          <w:lang w:val="uk-UA"/>
        </w:rPr>
        <w:t xml:space="preserve"> </w:t>
      </w:r>
      <w:r>
        <w:rPr>
          <w:sz w:val="28"/>
        </w:rPr>
        <w:t>Иванников, О.</w:t>
      </w:r>
      <w:r>
        <w:rPr>
          <w:sz w:val="28"/>
          <w:lang w:val="uk-UA"/>
        </w:rPr>
        <w:t xml:space="preserve"> </w:t>
      </w:r>
      <w:r>
        <w:rPr>
          <w:sz w:val="28"/>
        </w:rPr>
        <w:t>С.</w:t>
      </w:r>
      <w:r>
        <w:rPr>
          <w:sz w:val="28"/>
          <w:lang w:val="uk-UA"/>
        </w:rPr>
        <w:t xml:space="preserve"> </w:t>
      </w:r>
      <w:r>
        <w:rPr>
          <w:sz w:val="28"/>
        </w:rPr>
        <w:t>Гончаров //</w:t>
      </w:r>
      <w:r>
        <w:rPr>
          <w:sz w:val="28"/>
          <w:lang w:val="uk-UA"/>
        </w:rPr>
        <w:t xml:space="preserve"> </w:t>
      </w:r>
      <w:r>
        <w:rPr>
          <w:sz w:val="28"/>
        </w:rPr>
        <w:t>Стоматология.</w:t>
      </w:r>
      <w:r>
        <w:rPr>
          <w:sz w:val="28"/>
          <w:lang w:val="uk-UA"/>
        </w:rPr>
        <w:t xml:space="preserve"> </w:t>
      </w:r>
      <w:r>
        <w:rPr>
          <w:sz w:val="28"/>
        </w:rPr>
        <w:t xml:space="preserve">– 1992. – </w:t>
      </w:r>
      <w:r>
        <w:rPr>
          <w:sz w:val="28"/>
          <w:lang w:val="uk-UA"/>
        </w:rPr>
        <w:t>№</w:t>
      </w:r>
      <w:r>
        <w:rPr>
          <w:sz w:val="28"/>
        </w:rPr>
        <w:t>2. – С.</w:t>
      </w:r>
      <w:r>
        <w:rPr>
          <w:sz w:val="28"/>
          <w:lang w:val="uk-UA"/>
        </w:rPr>
        <w:t xml:space="preserve"> </w:t>
      </w:r>
      <w:r>
        <w:rPr>
          <w:sz w:val="28"/>
        </w:rPr>
        <w:t>15–18.</w:t>
      </w:r>
    </w:p>
    <w:p w:rsidR="00F52208" w:rsidRDefault="00F52208" w:rsidP="008A5A7F">
      <w:pPr>
        <w:pStyle w:val="af"/>
        <w:numPr>
          <w:ilvl w:val="0"/>
          <w:numId w:val="26"/>
        </w:numPr>
        <w:tabs>
          <w:tab w:val="num" w:pos="1080"/>
        </w:tabs>
        <w:suppressAutoHyphens/>
        <w:autoSpaceDE w:val="0"/>
        <w:autoSpaceDN w:val="0"/>
        <w:adjustRightInd w:val="0"/>
        <w:spacing w:after="0" w:line="360" w:lineRule="auto"/>
        <w:ind w:left="540" w:hanging="540"/>
      </w:pPr>
      <w:r>
        <w:t xml:space="preserve">Вода Нафтуся і водно–сольовий обмін / Чебаненко </w:t>
      </w:r>
      <w:r>
        <w:rPr>
          <w:lang w:val="en-US"/>
        </w:rPr>
        <w:t>O</w:t>
      </w:r>
      <w:r>
        <w:t xml:space="preserve">. </w:t>
      </w:r>
      <w:r>
        <w:rPr>
          <w:lang w:val="en-US"/>
        </w:rPr>
        <w:t>I</w:t>
      </w:r>
      <w:r>
        <w:t>., Флюнт І. С., Попович І. Л. [та ін.]. – К. : Наук. думка, 1997. – 141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Волик Н</w:t>
      </w:r>
      <w:r>
        <w:rPr>
          <w:sz w:val="28"/>
          <w:lang w:val="uk-UA"/>
        </w:rPr>
        <w:t xml:space="preserve">. </w:t>
      </w:r>
      <w:r>
        <w:rPr>
          <w:sz w:val="28"/>
        </w:rPr>
        <w:t>А. Биогенные стимуляторы в лечении воспалительных забо</w:t>
      </w:r>
      <w:r>
        <w:rPr>
          <w:sz w:val="28"/>
          <w:lang w:val="uk-UA"/>
        </w:rPr>
        <w:t>–</w:t>
      </w:r>
      <w:r>
        <w:rPr>
          <w:sz w:val="28"/>
        </w:rPr>
        <w:t>леваний пародонта</w:t>
      </w:r>
      <w:r>
        <w:rPr>
          <w:sz w:val="28"/>
          <w:lang w:val="uk-UA"/>
        </w:rPr>
        <w:t xml:space="preserve"> / </w:t>
      </w:r>
      <w:r>
        <w:rPr>
          <w:sz w:val="28"/>
        </w:rPr>
        <w:t>Н</w:t>
      </w:r>
      <w:r>
        <w:rPr>
          <w:sz w:val="28"/>
          <w:lang w:val="uk-UA"/>
        </w:rPr>
        <w:t xml:space="preserve">. </w:t>
      </w:r>
      <w:r>
        <w:rPr>
          <w:sz w:val="28"/>
        </w:rPr>
        <w:t>А.</w:t>
      </w:r>
      <w:r>
        <w:rPr>
          <w:sz w:val="28"/>
          <w:lang w:val="uk-UA"/>
        </w:rPr>
        <w:t xml:space="preserve"> </w:t>
      </w:r>
      <w:r>
        <w:rPr>
          <w:sz w:val="28"/>
        </w:rPr>
        <w:t>Волик //</w:t>
      </w:r>
      <w:r>
        <w:rPr>
          <w:sz w:val="28"/>
          <w:lang w:val="uk-UA"/>
        </w:rPr>
        <w:t xml:space="preserve"> Вісник стоматології. – 1998. – №2. –</w:t>
      </w:r>
      <w:r>
        <w:rPr>
          <w:sz w:val="28"/>
        </w:rPr>
        <w:t xml:space="preserve"> С.</w:t>
      </w:r>
      <w:r>
        <w:rPr>
          <w:sz w:val="28"/>
          <w:lang w:val="uk-UA"/>
        </w:rPr>
        <w:t xml:space="preserve"> </w:t>
      </w:r>
      <w:r>
        <w:rPr>
          <w:sz w:val="28"/>
        </w:rPr>
        <w:t xml:space="preserve">359–361. </w:t>
      </w:r>
    </w:p>
    <w:p w:rsidR="00F52208" w:rsidRDefault="00F52208" w:rsidP="008A5A7F">
      <w:pPr>
        <w:pStyle w:val="ad"/>
        <w:numPr>
          <w:ilvl w:val="0"/>
          <w:numId w:val="26"/>
        </w:numPr>
        <w:tabs>
          <w:tab w:val="num" w:pos="1080"/>
        </w:tabs>
        <w:suppressAutoHyphens w:val="0"/>
        <w:spacing w:after="0" w:line="360" w:lineRule="auto"/>
        <w:ind w:left="540" w:hanging="540"/>
        <w:jc w:val="both"/>
      </w:pPr>
      <w:r>
        <w:t>Волянский А. Ю. Комплексная оценка свойства потенциальных про-тивомикробных средств с использованием таблиц решений / А. Ю. Волянский // Провизор. – 1998. – №16. – С. 35–36.</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Воскресенский О.</w:t>
      </w:r>
      <w:r>
        <w:rPr>
          <w:sz w:val="28"/>
          <w:lang w:val="uk-UA"/>
        </w:rPr>
        <w:t xml:space="preserve"> </w:t>
      </w:r>
      <w:r>
        <w:rPr>
          <w:sz w:val="28"/>
        </w:rPr>
        <w:t>Н. Основные классы физиологически ак</w:t>
      </w:r>
      <w:r>
        <w:rPr>
          <w:sz w:val="28"/>
        </w:rPr>
        <w:softHyphen/>
        <w:t>тивныx веществ в естественной системе органическиx сое</w:t>
      </w:r>
      <w:r>
        <w:rPr>
          <w:sz w:val="28"/>
        </w:rPr>
        <w:softHyphen/>
        <w:t>динений</w:t>
      </w:r>
      <w:r>
        <w:rPr>
          <w:sz w:val="28"/>
          <w:lang w:val="uk-UA"/>
        </w:rPr>
        <w:t xml:space="preserve"> / </w:t>
      </w:r>
      <w:r>
        <w:rPr>
          <w:sz w:val="28"/>
        </w:rPr>
        <w:t>О.</w:t>
      </w:r>
      <w:r>
        <w:rPr>
          <w:sz w:val="28"/>
          <w:lang w:val="uk-UA"/>
        </w:rPr>
        <w:t xml:space="preserve"> </w:t>
      </w:r>
      <w:r>
        <w:rPr>
          <w:sz w:val="28"/>
        </w:rPr>
        <w:t>Н.</w:t>
      </w:r>
      <w:r>
        <w:rPr>
          <w:sz w:val="28"/>
          <w:lang w:val="uk-UA"/>
        </w:rPr>
        <w:t xml:space="preserve"> </w:t>
      </w:r>
      <w:r>
        <w:rPr>
          <w:sz w:val="28"/>
        </w:rPr>
        <w:t>Воскресенский //</w:t>
      </w:r>
      <w:r>
        <w:rPr>
          <w:sz w:val="28"/>
          <w:lang w:val="uk-UA"/>
        </w:rPr>
        <w:t xml:space="preserve"> </w:t>
      </w:r>
      <w:r>
        <w:rPr>
          <w:sz w:val="28"/>
        </w:rPr>
        <w:t>Хим.–фарм. журн. – 1996. – Т.30,</w:t>
      </w:r>
      <w:r>
        <w:rPr>
          <w:sz w:val="28"/>
          <w:lang w:val="uk-UA"/>
        </w:rPr>
        <w:t xml:space="preserve"> №</w:t>
      </w:r>
      <w:r>
        <w:rPr>
          <w:sz w:val="28"/>
        </w:rPr>
        <w:t>2. –</w:t>
      </w:r>
      <w:r>
        <w:rPr>
          <w:sz w:val="28"/>
          <w:lang w:val="uk-UA"/>
        </w:rPr>
        <w:t xml:space="preserve"> </w:t>
      </w:r>
      <w:r>
        <w:rPr>
          <w:sz w:val="28"/>
        </w:rPr>
        <w:t>С.</w:t>
      </w:r>
      <w:r>
        <w:rPr>
          <w:sz w:val="28"/>
          <w:lang w:val="uk-UA"/>
        </w:rPr>
        <w:t xml:space="preserve"> </w:t>
      </w:r>
      <w:r>
        <w:rPr>
          <w:sz w:val="28"/>
        </w:rPr>
        <w:t>25–28.</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Воскресенский О. Н. Роль перекисного окисления липидов в патоге-незе пародонтита / О. Н. Воскресенский, Е. К. Ткаченко // Стоматоло-гия. – 1991. – №4. – С. 5–10.</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lang w:val="uk-UA"/>
        </w:rPr>
        <w:t>Воскресенський О. Н. Природна система органічни</w:t>
      </w:r>
      <w:r>
        <w:rPr>
          <w:sz w:val="28"/>
        </w:rPr>
        <w:t>x</w:t>
      </w:r>
      <w:r>
        <w:rPr>
          <w:sz w:val="28"/>
          <w:lang w:val="uk-UA"/>
        </w:rPr>
        <w:t xml:space="preserve"> сполук, прогноз біоактивності та класифікація лікарськи</w:t>
      </w:r>
      <w:r>
        <w:rPr>
          <w:sz w:val="28"/>
        </w:rPr>
        <w:t>x</w:t>
      </w:r>
      <w:r>
        <w:rPr>
          <w:sz w:val="28"/>
          <w:lang w:val="uk-UA"/>
        </w:rPr>
        <w:t xml:space="preserve"> засо</w:t>
      </w:r>
      <w:r>
        <w:rPr>
          <w:sz w:val="28"/>
          <w:lang w:val="uk-UA"/>
        </w:rPr>
        <w:softHyphen/>
        <w:t xml:space="preserve">бів / Воскресенський О. Н. // </w:t>
      </w:r>
      <w:r>
        <w:rPr>
          <w:sz w:val="28"/>
          <w:lang w:val="uk-UA"/>
        </w:rPr>
        <w:lastRenderedPageBreak/>
        <w:t>Сучасні проблеми фармакології : тези доп. І</w:t>
      </w:r>
      <w:r>
        <w:rPr>
          <w:sz w:val="28"/>
        </w:rPr>
        <w:t>-</w:t>
      </w:r>
      <w:r>
        <w:rPr>
          <w:sz w:val="28"/>
          <w:lang w:val="uk-UA"/>
        </w:rPr>
        <w:t>го національного з’їзду фармакологів України. – К., 1995. – С. 33.</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lang w:val="uk-UA"/>
        </w:rPr>
        <w:t>Вплив лікування на курорті Трускавець на обмін електролітів у хворих уролітіазом / I. В. Ніщета, С. М. Саранча, Ю. М. Ніщета, І. Л. Попович // Нові підходи до організації, реабілітації і рекреації в умовах курорту : матеріали міжнародної наук.–практ. конф. –</w:t>
      </w:r>
      <w:r>
        <w:rPr>
          <w:lang w:val="uk-UA"/>
        </w:rPr>
        <w:t xml:space="preserve"> </w:t>
      </w:r>
      <w:r>
        <w:rPr>
          <w:sz w:val="28"/>
          <w:lang w:val="uk-UA"/>
        </w:rPr>
        <w:t>Трускавець, 1995. – С. 199–201.</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Гажва С. И. Хирургические методы лечения заболеваний пародонта / Гажва С. И. – Н. Новгород, 2003. – 108 с.</w:t>
      </w:r>
    </w:p>
    <w:p w:rsidR="00F52208" w:rsidRDefault="00F52208" w:rsidP="008A5A7F">
      <w:pPr>
        <w:pStyle w:val="ad"/>
        <w:numPr>
          <w:ilvl w:val="0"/>
          <w:numId w:val="26"/>
        </w:numPr>
        <w:tabs>
          <w:tab w:val="num" w:pos="1080"/>
        </w:tabs>
        <w:suppressAutoHyphens w:val="0"/>
        <w:spacing w:after="0" w:line="360" w:lineRule="auto"/>
        <w:ind w:left="540" w:hanging="540"/>
        <w:jc w:val="both"/>
      </w:pPr>
      <w:r>
        <w:t>Гаража Н. Н. О влиянии Кисловодского нарзана на ткани пародонта и целесообразности его использования в пародонтологии / Гаража Н. Н., Флейшмахер Й. М. // Экология и здоровье человека : материалы межрегион. науч.–практ. конф., посвящ. 60-летию Ставропол. гос. мед. акад. – Ставрополь, 1998. – С. 201–203.</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rPr>
          <w:lang w:val="en-US"/>
        </w:rPr>
        <w:t>Herbert</w:t>
      </w:r>
      <w:r>
        <w:t xml:space="preserve"> </w:t>
      </w:r>
      <w:r>
        <w:rPr>
          <w:lang w:val="en-US"/>
        </w:rPr>
        <w:t>Michel</w:t>
      </w:r>
      <w:r>
        <w:t xml:space="preserve">. О проблемах возникновения пародонтита. Факторы риска, критерии оценки и необходимость привлечения специалистов в других областях медицины / </w:t>
      </w:r>
      <w:r>
        <w:rPr>
          <w:lang w:val="en-US"/>
        </w:rPr>
        <w:t>Herbert</w:t>
      </w:r>
      <w:r>
        <w:t xml:space="preserve"> </w:t>
      </w:r>
      <w:r>
        <w:rPr>
          <w:lang w:val="en-US"/>
        </w:rPr>
        <w:t>Michel</w:t>
      </w:r>
      <w:r>
        <w:t xml:space="preserve"> // Новое в стоматологии. – 2002. – №8. – С. 6–9.</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rPr>
          <w:spacing w:val="-4"/>
        </w:rPr>
        <w:t>Герелюк В. І. Роль ліпідних медіаторів у перебігу генералізованого пародонтиту та ефективність їх кореляції в комплексному лікуванні : автореф. дис. на здобуття наук. ступеня д–ра мед. наук : спец. 14.01.22 “Стоматологія</w:t>
      </w:r>
      <w:r>
        <w:t>” / В. І. Герелюк. – Івано–Франківськ, 2001. – 36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Гидротерапия в</w:t>
      </w:r>
      <w:r>
        <w:rPr>
          <w:sz w:val="28"/>
          <w:lang w:val="uk-UA"/>
        </w:rPr>
        <w:t xml:space="preserve"> </w:t>
      </w:r>
      <w:r>
        <w:rPr>
          <w:sz w:val="28"/>
        </w:rPr>
        <w:t>комплексном лечении</w:t>
      </w:r>
      <w:r>
        <w:rPr>
          <w:sz w:val="28"/>
          <w:lang w:val="uk-UA"/>
        </w:rPr>
        <w:t xml:space="preserve"> пародонтита / Б. Ю. Дарвис,</w:t>
      </w:r>
      <w:r>
        <w:rPr>
          <w:sz w:val="28"/>
        </w:rPr>
        <w:t xml:space="preserve"> А.</w:t>
      </w:r>
      <w:r>
        <w:rPr>
          <w:sz w:val="28"/>
          <w:lang w:val="uk-UA"/>
        </w:rPr>
        <w:t xml:space="preserve"> </w:t>
      </w:r>
      <w:r>
        <w:rPr>
          <w:sz w:val="28"/>
        </w:rPr>
        <w:t>И.</w:t>
      </w:r>
      <w:r>
        <w:rPr>
          <w:sz w:val="28"/>
          <w:lang w:val="uk-UA"/>
        </w:rPr>
        <w:t xml:space="preserve"> </w:t>
      </w:r>
      <w:r>
        <w:rPr>
          <w:sz w:val="28"/>
        </w:rPr>
        <w:t xml:space="preserve">Кударь, </w:t>
      </w:r>
      <w:r>
        <w:rPr>
          <w:sz w:val="28"/>
          <w:lang w:val="uk-UA"/>
        </w:rPr>
        <w:t xml:space="preserve">О. Н. </w:t>
      </w:r>
      <w:r>
        <w:rPr>
          <w:sz w:val="28"/>
        </w:rPr>
        <w:t>Баранова</w:t>
      </w:r>
      <w:r>
        <w:rPr>
          <w:sz w:val="28"/>
          <w:lang w:val="uk-UA"/>
        </w:rPr>
        <w:t>, А. Л. Бутенко //</w:t>
      </w:r>
      <w:r>
        <w:rPr>
          <w:sz w:val="28"/>
        </w:rPr>
        <w:t xml:space="preserve"> Курортология и физио-терапия</w:t>
      </w:r>
      <w:r>
        <w:rPr>
          <w:sz w:val="28"/>
          <w:lang w:val="uk-UA"/>
        </w:rPr>
        <w:t xml:space="preserve"> : респ. межвед. сб</w:t>
      </w:r>
      <w:r>
        <w:rPr>
          <w:sz w:val="28"/>
        </w:rPr>
        <w:t xml:space="preserve">. </w:t>
      </w:r>
      <w:r>
        <w:rPr>
          <w:noProof/>
          <w:sz w:val="28"/>
        </w:rPr>
        <w:t>–</w:t>
      </w:r>
      <w:r>
        <w:rPr>
          <w:sz w:val="28"/>
        </w:rPr>
        <w:t xml:space="preserve"> К.</w:t>
      </w:r>
      <w:r>
        <w:rPr>
          <w:sz w:val="28"/>
          <w:lang w:val="uk-UA"/>
        </w:rPr>
        <w:t xml:space="preserve"> </w:t>
      </w:r>
      <w:r>
        <w:rPr>
          <w:sz w:val="28"/>
        </w:rPr>
        <w:t>:</w:t>
      </w:r>
      <w:r>
        <w:rPr>
          <w:sz w:val="28"/>
          <w:lang w:val="uk-UA"/>
        </w:rPr>
        <w:t xml:space="preserve"> Здоров’я, 1988. – </w:t>
      </w:r>
      <w:r>
        <w:rPr>
          <w:sz w:val="28"/>
        </w:rPr>
        <w:t>Вып.</w:t>
      </w:r>
      <w:r>
        <w:rPr>
          <w:sz w:val="28"/>
          <w:lang w:val="uk-UA"/>
        </w:rPr>
        <w:t xml:space="preserve"> </w:t>
      </w:r>
      <w:r>
        <w:rPr>
          <w:noProof/>
          <w:sz w:val="28"/>
        </w:rPr>
        <w:t xml:space="preserve">21. </w:t>
      </w:r>
      <w:r>
        <w:rPr>
          <w:sz w:val="28"/>
          <w:lang w:val="uk-UA"/>
        </w:rPr>
        <w:t>–</w:t>
      </w:r>
      <w:r>
        <w:rPr>
          <w:sz w:val="28"/>
        </w:rPr>
        <w:t xml:space="preserve"> С.</w:t>
      </w:r>
      <w:r>
        <w:rPr>
          <w:sz w:val="28"/>
          <w:lang w:val="uk-UA"/>
        </w:rPr>
        <w:t xml:space="preserve"> </w:t>
      </w:r>
      <w:r>
        <w:rPr>
          <w:sz w:val="28"/>
        </w:rPr>
        <w:t>62–63.</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Гончарова Е.</w:t>
      </w:r>
      <w:r>
        <w:rPr>
          <w:sz w:val="28"/>
          <w:lang w:val="uk-UA"/>
        </w:rPr>
        <w:t xml:space="preserve"> </w:t>
      </w:r>
      <w:r>
        <w:rPr>
          <w:sz w:val="28"/>
        </w:rPr>
        <w:t>И. Изменение клеточного и гуморального иммунитета при патологии па</w:t>
      </w:r>
      <w:r>
        <w:rPr>
          <w:sz w:val="28"/>
        </w:rPr>
        <w:softHyphen/>
        <w:t>родонта у людей молодого возраста</w:t>
      </w:r>
      <w:r>
        <w:rPr>
          <w:sz w:val="28"/>
          <w:lang w:val="uk-UA"/>
        </w:rPr>
        <w:t xml:space="preserve"> / </w:t>
      </w:r>
      <w:r>
        <w:rPr>
          <w:sz w:val="28"/>
        </w:rPr>
        <w:t>Гончарова Е.</w:t>
      </w:r>
      <w:r>
        <w:rPr>
          <w:sz w:val="28"/>
          <w:lang w:val="uk-UA"/>
        </w:rPr>
        <w:t xml:space="preserve"> </w:t>
      </w:r>
      <w:r>
        <w:rPr>
          <w:sz w:val="28"/>
        </w:rPr>
        <w:t>И., Журавлева П.</w:t>
      </w:r>
      <w:r>
        <w:rPr>
          <w:sz w:val="28"/>
          <w:lang w:val="uk-UA"/>
        </w:rPr>
        <w:t xml:space="preserve"> </w:t>
      </w:r>
      <w:r>
        <w:rPr>
          <w:sz w:val="28"/>
        </w:rPr>
        <w:t>П., Валиева Р.</w:t>
      </w:r>
      <w:r>
        <w:rPr>
          <w:sz w:val="28"/>
          <w:lang w:val="uk-UA"/>
        </w:rPr>
        <w:t xml:space="preserve"> </w:t>
      </w:r>
      <w:r>
        <w:rPr>
          <w:sz w:val="28"/>
        </w:rPr>
        <w:t>М. //</w:t>
      </w:r>
      <w:r>
        <w:rPr>
          <w:sz w:val="28"/>
          <w:lang w:val="uk-UA"/>
        </w:rPr>
        <w:t xml:space="preserve"> </w:t>
      </w:r>
      <w:r>
        <w:rPr>
          <w:sz w:val="28"/>
        </w:rPr>
        <w:t>Иммунные дисфунк</w:t>
      </w:r>
      <w:r>
        <w:rPr>
          <w:sz w:val="28"/>
        </w:rPr>
        <w:softHyphen/>
        <w:t>ции</w:t>
      </w:r>
      <w:r>
        <w:rPr>
          <w:sz w:val="28"/>
          <w:lang w:val="uk-UA"/>
        </w:rPr>
        <w:t xml:space="preserve"> </w:t>
      </w:r>
      <w:r>
        <w:rPr>
          <w:sz w:val="28"/>
        </w:rPr>
        <w:t>: сб.</w:t>
      </w:r>
      <w:r>
        <w:rPr>
          <w:sz w:val="28"/>
          <w:lang w:val="uk-UA"/>
        </w:rPr>
        <w:t xml:space="preserve"> </w:t>
      </w:r>
      <w:r>
        <w:rPr>
          <w:sz w:val="28"/>
        </w:rPr>
        <w:t>ст. – Алма–Ата,</w:t>
      </w:r>
      <w:r>
        <w:rPr>
          <w:sz w:val="28"/>
          <w:lang w:val="uk-UA"/>
        </w:rPr>
        <w:t xml:space="preserve"> </w:t>
      </w:r>
      <w:r>
        <w:rPr>
          <w:sz w:val="28"/>
        </w:rPr>
        <w:t>1990. – С.</w:t>
      </w:r>
      <w:r>
        <w:rPr>
          <w:sz w:val="28"/>
          <w:lang w:val="uk-UA"/>
        </w:rPr>
        <w:t xml:space="preserve"> </w:t>
      </w:r>
      <w:r>
        <w:rPr>
          <w:sz w:val="28"/>
        </w:rPr>
        <w:t>46–48.</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lang w:val="uk-UA"/>
        </w:rPr>
        <w:t xml:space="preserve">Гончарук </w:t>
      </w:r>
      <w:r>
        <w:rPr>
          <w:sz w:val="28"/>
        </w:rPr>
        <w:t>Л.</w:t>
      </w:r>
      <w:r>
        <w:rPr>
          <w:sz w:val="28"/>
          <w:lang w:val="uk-UA"/>
        </w:rPr>
        <w:t xml:space="preserve"> </w:t>
      </w:r>
      <w:r>
        <w:rPr>
          <w:sz w:val="28"/>
        </w:rPr>
        <w:t xml:space="preserve">В. Динамика клинических и лабораторных показателей у больных хроническим катаральным гингивитом и мочекаменной </w:t>
      </w:r>
      <w:r>
        <w:rPr>
          <w:sz w:val="28"/>
        </w:rPr>
        <w:lastRenderedPageBreak/>
        <w:t>болезнью под влиянием озонотерапии / Л.</w:t>
      </w:r>
      <w:r>
        <w:rPr>
          <w:sz w:val="28"/>
          <w:lang w:val="uk-UA"/>
        </w:rPr>
        <w:t xml:space="preserve"> </w:t>
      </w:r>
      <w:r>
        <w:rPr>
          <w:sz w:val="28"/>
        </w:rPr>
        <w:t>В.</w:t>
      </w:r>
      <w:r>
        <w:rPr>
          <w:sz w:val="28"/>
          <w:lang w:val="uk-UA"/>
        </w:rPr>
        <w:t xml:space="preserve"> Гончарук </w:t>
      </w:r>
      <w:r>
        <w:rPr>
          <w:sz w:val="28"/>
        </w:rPr>
        <w:t>// В</w:t>
      </w:r>
      <w:r>
        <w:rPr>
          <w:sz w:val="28"/>
          <w:lang w:val="uk-UA"/>
        </w:rPr>
        <w:t xml:space="preserve">існик стоматології. – 2008. – №1. – С. 25–26. – (Матеріали наук.–практ. конф. з міжнарод. участю “Досягнення та перспективи розвитку сучасної стоматології”).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Горбачева И. А. Общесоматические аспекты патогенеза и лечения генерализованного пародонтита / И. А. Горбачева, А. И. Кирсанов, Л. Ю. Орехова // Стоматология. – 2001. – Т.80, №1. – С. 26–34.</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Горденко Э. А. Модифицированная индексная оценка эффективности противовоспалительной терапии заболеваний пародонта / Э. А. Горденко // Современная стоматология. – 2002. – №2. – С. 48–50.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Готь І. М. Діагностичне значення деяких біохімічних показників у хворих на генералізований пародонтит / І. М. Готь, Ю. О. Медвідь, Р. З. Огоновський // Укр. морфологічний альманах. – 2006. – Т.4, №2. – С. 127.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Григорьев И. В. Роль биохимического исследования слюны в диагнос–тике заболеваний / Григорьев И. В., Чиркин А. А. // Клинич. лаб. диагностика. – 1998. – №6. – С. 18–20.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Григорьян</w:t>
      </w:r>
      <w:r>
        <w:rPr>
          <w:b/>
          <w:sz w:val="28"/>
        </w:rPr>
        <w:t xml:space="preserve"> </w:t>
      </w:r>
      <w:r>
        <w:rPr>
          <w:sz w:val="28"/>
        </w:rPr>
        <w:t>А.</w:t>
      </w:r>
      <w:r>
        <w:rPr>
          <w:sz w:val="28"/>
          <w:lang w:val="uk-UA"/>
        </w:rPr>
        <w:t xml:space="preserve"> </w:t>
      </w:r>
      <w:r>
        <w:rPr>
          <w:sz w:val="28"/>
        </w:rPr>
        <w:t>С. Ключевые звенья патогенеза заболеваний</w:t>
      </w:r>
      <w:r>
        <w:rPr>
          <w:sz w:val="28"/>
          <w:lang w:val="uk-UA"/>
        </w:rPr>
        <w:t xml:space="preserve"> </w:t>
      </w:r>
      <w:r>
        <w:rPr>
          <w:sz w:val="28"/>
        </w:rPr>
        <w:t>пародонта в свете данных патоморфологического метода исследований</w:t>
      </w:r>
      <w:r>
        <w:rPr>
          <w:sz w:val="28"/>
          <w:lang w:val="uk-UA"/>
        </w:rPr>
        <w:t xml:space="preserve"> / </w:t>
      </w:r>
      <w:r>
        <w:rPr>
          <w:sz w:val="28"/>
        </w:rPr>
        <w:t>А.</w:t>
      </w:r>
      <w:r>
        <w:rPr>
          <w:sz w:val="28"/>
          <w:lang w:val="uk-UA"/>
        </w:rPr>
        <w:t xml:space="preserve"> </w:t>
      </w:r>
      <w:r>
        <w:rPr>
          <w:sz w:val="28"/>
        </w:rPr>
        <w:t>С.</w:t>
      </w:r>
      <w:r>
        <w:rPr>
          <w:sz w:val="28"/>
          <w:lang w:val="uk-UA"/>
        </w:rPr>
        <w:t xml:space="preserve"> </w:t>
      </w:r>
      <w:r>
        <w:rPr>
          <w:sz w:val="28"/>
        </w:rPr>
        <w:t>Григорьян, А.</w:t>
      </w:r>
      <w:r>
        <w:rPr>
          <w:sz w:val="28"/>
          <w:lang w:val="uk-UA"/>
        </w:rPr>
        <w:t xml:space="preserve"> </w:t>
      </w:r>
      <w:r>
        <w:rPr>
          <w:sz w:val="28"/>
        </w:rPr>
        <w:t>И.</w:t>
      </w:r>
      <w:r>
        <w:rPr>
          <w:sz w:val="28"/>
          <w:lang w:val="uk-UA"/>
        </w:rPr>
        <w:t xml:space="preserve"> </w:t>
      </w:r>
      <w:r>
        <w:rPr>
          <w:sz w:val="28"/>
        </w:rPr>
        <w:t>Грудянов //</w:t>
      </w:r>
      <w:r>
        <w:rPr>
          <w:sz w:val="28"/>
          <w:lang w:val="uk-UA"/>
        </w:rPr>
        <w:t xml:space="preserve"> </w:t>
      </w:r>
      <w:r>
        <w:rPr>
          <w:sz w:val="28"/>
        </w:rPr>
        <w:t>Стоматология. – 2001. – №1. – С.</w:t>
      </w:r>
      <w:r>
        <w:rPr>
          <w:sz w:val="28"/>
          <w:lang w:val="uk-UA"/>
        </w:rPr>
        <w:t xml:space="preserve"> </w:t>
      </w:r>
      <w:r>
        <w:rPr>
          <w:sz w:val="28"/>
        </w:rPr>
        <w:t>5–9.</w:t>
      </w:r>
    </w:p>
    <w:p w:rsidR="00F52208" w:rsidRDefault="00F52208" w:rsidP="008A5A7F">
      <w:pPr>
        <w:pStyle w:val="ad"/>
        <w:numPr>
          <w:ilvl w:val="0"/>
          <w:numId w:val="26"/>
        </w:numPr>
        <w:tabs>
          <w:tab w:val="num" w:pos="1080"/>
        </w:tabs>
        <w:suppressAutoHyphens w:val="0"/>
        <w:spacing w:after="0" w:line="360" w:lineRule="auto"/>
        <w:ind w:left="540" w:hanging="540"/>
        <w:jc w:val="both"/>
      </w:pPr>
      <w:r>
        <w:t>Грохольский А. П. Рациональный подход к выбору сред</w:t>
      </w:r>
      <w:r>
        <w:softHyphen/>
        <w:t>ств индиви-дуальной гигиены в комплексной профилактике и лечении воспали-тельных заболеваний тканей пародонта / А. П. Грохольский, А. В. Гроссер  // Современная стоматология. – 2002. – №3. – С. 124–126.</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Грохольский А. П. Назубные отложения: их влияние на зубы, около-зубные ткани и организм / Грохольский А. П., Кодола Н. А., Центило Т. Д. – К. : Здоров’я, 2000. – 160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Грудянов А.</w:t>
      </w:r>
      <w:r>
        <w:rPr>
          <w:sz w:val="28"/>
          <w:lang w:val="uk-UA"/>
        </w:rPr>
        <w:t xml:space="preserve"> </w:t>
      </w:r>
      <w:r>
        <w:rPr>
          <w:sz w:val="28"/>
        </w:rPr>
        <w:t>И. Зависимость</w:t>
      </w:r>
      <w:r>
        <w:rPr>
          <w:sz w:val="28"/>
          <w:lang w:val="uk-UA"/>
        </w:rPr>
        <w:t xml:space="preserve"> </w:t>
      </w:r>
      <w:r>
        <w:rPr>
          <w:sz w:val="28"/>
        </w:rPr>
        <w:t>антимикробной активности препарата метрогилдента от длительности локального введения при воспали-тельных поражениях пародонта / А.</w:t>
      </w:r>
      <w:r>
        <w:rPr>
          <w:sz w:val="28"/>
          <w:lang w:val="uk-UA"/>
        </w:rPr>
        <w:t xml:space="preserve"> </w:t>
      </w:r>
      <w:r>
        <w:rPr>
          <w:sz w:val="28"/>
        </w:rPr>
        <w:t>И. Грудянов, Н.</w:t>
      </w:r>
      <w:r>
        <w:rPr>
          <w:sz w:val="28"/>
          <w:lang w:val="uk-UA"/>
        </w:rPr>
        <w:t xml:space="preserve"> </w:t>
      </w:r>
      <w:r>
        <w:rPr>
          <w:sz w:val="28"/>
        </w:rPr>
        <w:t>А. Дмитриева, В.</w:t>
      </w:r>
      <w:r>
        <w:rPr>
          <w:sz w:val="28"/>
          <w:lang w:val="uk-UA"/>
        </w:rPr>
        <w:t xml:space="preserve"> </w:t>
      </w:r>
      <w:r>
        <w:rPr>
          <w:sz w:val="28"/>
        </w:rPr>
        <w:t>В. Овчинникова //</w:t>
      </w:r>
      <w:r>
        <w:rPr>
          <w:sz w:val="28"/>
          <w:lang w:val="uk-UA"/>
        </w:rPr>
        <w:t xml:space="preserve"> </w:t>
      </w:r>
      <w:r>
        <w:rPr>
          <w:sz w:val="28"/>
        </w:rPr>
        <w:t>Пародонтология. – 2001. – №1–2. – С. 32–37.</w:t>
      </w:r>
    </w:p>
    <w:p w:rsidR="00F52208" w:rsidRDefault="00F52208" w:rsidP="008A5A7F">
      <w:pPr>
        <w:pStyle w:val="ad"/>
        <w:numPr>
          <w:ilvl w:val="0"/>
          <w:numId w:val="26"/>
        </w:numPr>
        <w:tabs>
          <w:tab w:val="num" w:pos="1080"/>
        </w:tabs>
        <w:suppressAutoHyphens w:val="0"/>
        <w:spacing w:after="0" w:line="360" w:lineRule="auto"/>
        <w:ind w:left="540" w:hanging="540"/>
        <w:jc w:val="both"/>
      </w:pPr>
      <w:r>
        <w:lastRenderedPageBreak/>
        <w:t>Грудянов А. И. Иммунологические показатели крови при быстропро-грессирующем пародонтите / А. И. Грудянов // Стоматология. – 2000. – №3. – С. 15–17.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Грудянов А. И. Лекарственные средства, применяемые при заболева-ниях пародонта / Грудянов А. И., Стариков Н. А. // Пародонтология. – 1998. – №2. – С. 6–17.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Грудянов А. И. Методы профилактики заболеваний пародонта и их обоснование / А. И. Грудянов // Пародонтология. – 1995. – №3. – С. 21–24.</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Грудянов А. И. Обследование лиц с заболеваниями пародонта / А. И. Грудянов // Пародонтология. – 1993. – №3. – С. 8–13.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Г</w:t>
      </w:r>
      <w:r>
        <w:rPr>
          <w:sz w:val="28"/>
        </w:rPr>
        <w:t>рудянов А.</w:t>
      </w:r>
      <w:r>
        <w:rPr>
          <w:sz w:val="28"/>
          <w:lang w:val="uk-UA"/>
        </w:rPr>
        <w:t xml:space="preserve"> </w:t>
      </w:r>
      <w:r>
        <w:rPr>
          <w:sz w:val="28"/>
        </w:rPr>
        <w:t>И. Пародонтология</w:t>
      </w:r>
      <w:r>
        <w:rPr>
          <w:sz w:val="28"/>
          <w:lang w:val="uk-UA"/>
        </w:rPr>
        <w:t xml:space="preserve"> : </w:t>
      </w:r>
      <w:r>
        <w:rPr>
          <w:sz w:val="28"/>
        </w:rPr>
        <w:t xml:space="preserve">избранные лекции / </w:t>
      </w:r>
      <w:r>
        <w:rPr>
          <w:sz w:val="28"/>
          <w:lang w:val="uk-UA"/>
        </w:rPr>
        <w:t>Г</w:t>
      </w:r>
      <w:r>
        <w:rPr>
          <w:sz w:val="28"/>
        </w:rPr>
        <w:t>рудянов А.</w:t>
      </w:r>
      <w:r>
        <w:rPr>
          <w:sz w:val="28"/>
          <w:lang w:val="uk-UA"/>
        </w:rPr>
        <w:t xml:space="preserve"> </w:t>
      </w:r>
      <w:r>
        <w:rPr>
          <w:sz w:val="28"/>
        </w:rPr>
        <w:t>И. – М. : ОАО</w:t>
      </w:r>
      <w:r>
        <w:rPr>
          <w:sz w:val="28"/>
          <w:lang w:val="uk-UA"/>
        </w:rPr>
        <w:t xml:space="preserve"> “</w:t>
      </w:r>
      <w:r>
        <w:rPr>
          <w:sz w:val="28"/>
        </w:rPr>
        <w:t>Стоматология</w:t>
      </w:r>
      <w:r>
        <w:rPr>
          <w:sz w:val="28"/>
          <w:lang w:val="uk-UA"/>
        </w:rPr>
        <w:t xml:space="preserve">”, </w:t>
      </w:r>
      <w:r>
        <w:rPr>
          <w:sz w:val="28"/>
        </w:rPr>
        <w:t>1997. – 40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Грудянов А. И. Пародонтология : современное состояние, вопросы и направления научных разработок / А. И. Грудянов, Л. А. Дмитриева, Ю. М. Максимовский // Пародонтология. – 1998. – №3. – С. 5–7. </w:t>
      </w:r>
    </w:p>
    <w:p w:rsidR="00F52208" w:rsidRDefault="00F52208" w:rsidP="008A5A7F">
      <w:pPr>
        <w:pStyle w:val="ad"/>
        <w:numPr>
          <w:ilvl w:val="0"/>
          <w:numId w:val="26"/>
        </w:numPr>
        <w:tabs>
          <w:tab w:val="num" w:pos="1080"/>
        </w:tabs>
        <w:suppressAutoHyphens w:val="0"/>
        <w:spacing w:after="0" w:line="360" w:lineRule="auto"/>
        <w:ind w:left="540" w:hanging="540"/>
        <w:jc w:val="both"/>
      </w:pPr>
      <w:r>
        <w:t>Грудянов А. И. Применение бактерийных препаратов в практике пародонтологии (обзор литературы) / А. И. Грудянов, Е. В. Фоменко  // Новое в стоматологии. – 2004. – №4. – С. 17–25.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Грудянов А.</w:t>
      </w:r>
      <w:r>
        <w:rPr>
          <w:sz w:val="28"/>
          <w:lang w:val="uk-UA"/>
        </w:rPr>
        <w:t xml:space="preserve"> </w:t>
      </w:r>
      <w:r>
        <w:rPr>
          <w:sz w:val="28"/>
        </w:rPr>
        <w:t>И. Применение</w:t>
      </w:r>
      <w:r>
        <w:rPr>
          <w:sz w:val="28"/>
          <w:lang w:val="uk-UA"/>
        </w:rPr>
        <w:t xml:space="preserve"> </w:t>
      </w:r>
      <w:r>
        <w:rPr>
          <w:sz w:val="28"/>
        </w:rPr>
        <w:t>таблетированных форм пробиотиков бифидумбактерина и ацилакта в комплексном лечении воспали–тельных заболеваний пародонта / А.</w:t>
      </w:r>
      <w:r>
        <w:rPr>
          <w:sz w:val="28"/>
          <w:lang w:val="uk-UA"/>
        </w:rPr>
        <w:t xml:space="preserve"> </w:t>
      </w:r>
      <w:r>
        <w:rPr>
          <w:sz w:val="28"/>
        </w:rPr>
        <w:t>И. Грудянов, Н.</w:t>
      </w:r>
      <w:r>
        <w:rPr>
          <w:sz w:val="28"/>
          <w:lang w:val="uk-UA"/>
        </w:rPr>
        <w:t xml:space="preserve"> </w:t>
      </w:r>
      <w:r>
        <w:rPr>
          <w:sz w:val="28"/>
        </w:rPr>
        <w:t>А. Дмитриева, Е.</w:t>
      </w:r>
      <w:r>
        <w:rPr>
          <w:sz w:val="28"/>
          <w:lang w:val="uk-UA"/>
        </w:rPr>
        <w:t xml:space="preserve"> </w:t>
      </w:r>
      <w:r>
        <w:rPr>
          <w:sz w:val="28"/>
        </w:rPr>
        <w:t xml:space="preserve">В. Фоменко // Пародонтология. – 2001. – №1–2. – С. 11.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Г</w:t>
      </w:r>
      <w:r>
        <w:rPr>
          <w:sz w:val="28"/>
        </w:rPr>
        <w:t>рудянов А.</w:t>
      </w:r>
      <w:r>
        <w:rPr>
          <w:sz w:val="28"/>
          <w:lang w:val="uk-UA"/>
        </w:rPr>
        <w:t xml:space="preserve"> </w:t>
      </w:r>
      <w:r>
        <w:rPr>
          <w:sz w:val="28"/>
        </w:rPr>
        <w:t>И. Сравнительное изучение</w:t>
      </w:r>
      <w:r>
        <w:rPr>
          <w:sz w:val="28"/>
          <w:lang w:val="uk-UA"/>
        </w:rPr>
        <w:t xml:space="preserve"> </w:t>
      </w:r>
      <w:r>
        <w:rPr>
          <w:sz w:val="28"/>
        </w:rPr>
        <w:t>активности воздействия ряда местных антимикробных препаратов на видовой и количественный состав микробной флоры пародонтальных карманов / А.</w:t>
      </w:r>
      <w:r>
        <w:rPr>
          <w:sz w:val="28"/>
          <w:lang w:val="uk-UA"/>
        </w:rPr>
        <w:t xml:space="preserve"> </w:t>
      </w:r>
      <w:r>
        <w:rPr>
          <w:sz w:val="28"/>
        </w:rPr>
        <w:t>И.</w:t>
      </w:r>
      <w:r>
        <w:rPr>
          <w:sz w:val="28"/>
          <w:lang w:val="uk-UA"/>
        </w:rPr>
        <w:t xml:space="preserve"> Г</w:t>
      </w:r>
      <w:r>
        <w:rPr>
          <w:sz w:val="28"/>
        </w:rPr>
        <w:t>рудянов, Г.</w:t>
      </w:r>
      <w:r>
        <w:rPr>
          <w:sz w:val="28"/>
          <w:lang w:val="uk-UA"/>
        </w:rPr>
        <w:t xml:space="preserve"> </w:t>
      </w:r>
      <w:r>
        <w:rPr>
          <w:sz w:val="28"/>
        </w:rPr>
        <w:t>В.</w:t>
      </w:r>
      <w:r>
        <w:rPr>
          <w:sz w:val="28"/>
          <w:lang w:val="uk-UA"/>
        </w:rPr>
        <w:t xml:space="preserve"> </w:t>
      </w:r>
      <w:r>
        <w:rPr>
          <w:sz w:val="28"/>
        </w:rPr>
        <w:t>Масленникова, В.</w:t>
      </w:r>
      <w:r>
        <w:rPr>
          <w:sz w:val="28"/>
          <w:lang w:val="uk-UA"/>
        </w:rPr>
        <w:t xml:space="preserve"> </w:t>
      </w:r>
      <w:r>
        <w:rPr>
          <w:sz w:val="28"/>
        </w:rPr>
        <w:t>Ф.</w:t>
      </w:r>
      <w:r>
        <w:rPr>
          <w:sz w:val="28"/>
          <w:lang w:val="uk-UA"/>
        </w:rPr>
        <w:t xml:space="preserve"> </w:t>
      </w:r>
      <w:r>
        <w:rPr>
          <w:sz w:val="28"/>
        </w:rPr>
        <w:t>Загнат // Стоматология. – 1991. – №1. – С. 25–28.</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Губаревская В.</w:t>
      </w:r>
      <w:r>
        <w:rPr>
          <w:sz w:val="28"/>
          <w:lang w:val="uk-UA"/>
        </w:rPr>
        <w:t xml:space="preserve"> </w:t>
      </w:r>
      <w:r>
        <w:rPr>
          <w:sz w:val="28"/>
        </w:rPr>
        <w:t>Л. Морфофункциональная xарактеристика свободныx клеток и микрососудов десны при воспалительныx заболеванияx пародонта / В.</w:t>
      </w:r>
      <w:r>
        <w:rPr>
          <w:sz w:val="28"/>
          <w:lang w:val="uk-UA"/>
        </w:rPr>
        <w:t xml:space="preserve"> </w:t>
      </w:r>
      <w:r>
        <w:rPr>
          <w:sz w:val="28"/>
        </w:rPr>
        <w:t>Л.</w:t>
      </w:r>
      <w:r>
        <w:rPr>
          <w:sz w:val="28"/>
          <w:lang w:val="uk-UA"/>
        </w:rPr>
        <w:t xml:space="preserve"> </w:t>
      </w:r>
      <w:r>
        <w:rPr>
          <w:sz w:val="28"/>
        </w:rPr>
        <w:t>Губаревская, М.</w:t>
      </w:r>
      <w:r>
        <w:rPr>
          <w:sz w:val="28"/>
          <w:lang w:val="uk-UA"/>
        </w:rPr>
        <w:t xml:space="preserve"> </w:t>
      </w:r>
      <w:r>
        <w:rPr>
          <w:sz w:val="28"/>
        </w:rPr>
        <w:t>Т.</w:t>
      </w:r>
      <w:r>
        <w:rPr>
          <w:sz w:val="28"/>
          <w:lang w:val="uk-UA"/>
        </w:rPr>
        <w:t xml:space="preserve"> </w:t>
      </w:r>
      <w:r>
        <w:rPr>
          <w:sz w:val="28"/>
        </w:rPr>
        <w:t>Рыбакова //</w:t>
      </w:r>
      <w:r>
        <w:rPr>
          <w:sz w:val="28"/>
          <w:lang w:val="uk-UA"/>
        </w:rPr>
        <w:t xml:space="preserve"> </w:t>
      </w:r>
      <w:r>
        <w:rPr>
          <w:sz w:val="28"/>
        </w:rPr>
        <w:t>Стоматоло</w:t>
      </w:r>
      <w:r>
        <w:rPr>
          <w:sz w:val="28"/>
        </w:rPr>
        <w:softHyphen/>
        <w:t xml:space="preserve">гия. – 1992. – </w:t>
      </w:r>
      <w:r>
        <w:rPr>
          <w:sz w:val="28"/>
          <w:lang w:val="uk-UA"/>
        </w:rPr>
        <w:t>№</w:t>
      </w:r>
      <w:r>
        <w:rPr>
          <w:sz w:val="28"/>
        </w:rPr>
        <w:t>1. – С. 27–29.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noProof/>
          <w:sz w:val="28"/>
        </w:rPr>
      </w:pPr>
      <w:r>
        <w:rPr>
          <w:sz w:val="28"/>
          <w:lang w:val="uk-UA"/>
        </w:rPr>
        <w:lastRenderedPageBreak/>
        <w:t>Г</w:t>
      </w:r>
      <w:r>
        <w:rPr>
          <w:sz w:val="28"/>
        </w:rPr>
        <w:t>удак С.</w:t>
      </w:r>
      <w:r>
        <w:rPr>
          <w:sz w:val="28"/>
          <w:lang w:val="uk-UA"/>
        </w:rPr>
        <w:t xml:space="preserve"> </w:t>
      </w:r>
      <w:r>
        <w:rPr>
          <w:sz w:val="28"/>
        </w:rPr>
        <w:t>П. Характеристика и применение</w:t>
      </w:r>
      <w:r>
        <w:rPr>
          <w:sz w:val="28"/>
          <w:lang w:val="uk-UA"/>
        </w:rPr>
        <w:t xml:space="preserve"> </w:t>
      </w:r>
      <w:r>
        <w:rPr>
          <w:sz w:val="28"/>
        </w:rPr>
        <w:t xml:space="preserve">минеральных вод Беларуси / </w:t>
      </w:r>
      <w:r>
        <w:rPr>
          <w:sz w:val="28"/>
          <w:lang w:val="uk-UA"/>
        </w:rPr>
        <w:t>Г</w:t>
      </w:r>
      <w:r>
        <w:rPr>
          <w:sz w:val="28"/>
        </w:rPr>
        <w:t>удак С.</w:t>
      </w:r>
      <w:r>
        <w:rPr>
          <w:sz w:val="28"/>
          <w:lang w:val="uk-UA"/>
        </w:rPr>
        <w:t xml:space="preserve"> </w:t>
      </w:r>
      <w:r>
        <w:rPr>
          <w:sz w:val="28"/>
        </w:rPr>
        <w:t>П., Кашицкий</w:t>
      </w:r>
      <w:r>
        <w:rPr>
          <w:b/>
          <w:sz w:val="28"/>
        </w:rPr>
        <w:t xml:space="preserve"> </w:t>
      </w:r>
      <w:r>
        <w:rPr>
          <w:sz w:val="28"/>
        </w:rPr>
        <w:t>Э.</w:t>
      </w:r>
      <w:r>
        <w:rPr>
          <w:sz w:val="28"/>
          <w:lang w:val="uk-UA"/>
        </w:rPr>
        <w:t xml:space="preserve"> </w:t>
      </w:r>
      <w:r>
        <w:rPr>
          <w:sz w:val="28"/>
        </w:rPr>
        <w:t>С., Ясовеев М.</w:t>
      </w:r>
      <w:r>
        <w:rPr>
          <w:sz w:val="28"/>
          <w:lang w:val="uk-UA"/>
        </w:rPr>
        <w:t xml:space="preserve"> </w:t>
      </w:r>
      <w:r>
        <w:rPr>
          <w:sz w:val="28"/>
        </w:rPr>
        <w:t>Г. // Здравоохранение</w:t>
      </w:r>
      <w:r>
        <w:rPr>
          <w:sz w:val="28"/>
          <w:lang w:val="uk-UA"/>
        </w:rPr>
        <w:t xml:space="preserve">. – </w:t>
      </w:r>
      <w:r>
        <w:rPr>
          <w:sz w:val="28"/>
        </w:rPr>
        <w:t>2002. –</w:t>
      </w:r>
      <w:r>
        <w:rPr>
          <w:sz w:val="28"/>
          <w:lang w:val="uk-UA"/>
        </w:rPr>
        <w:t xml:space="preserve"> №</w:t>
      </w:r>
      <w:r>
        <w:rPr>
          <w:sz w:val="28"/>
        </w:rPr>
        <w:t>5. – С. 9–</w:t>
      </w:r>
      <w:r>
        <w:rPr>
          <w:noProof/>
          <w:sz w:val="28"/>
        </w:rPr>
        <w:t>11.</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Гущина В. И. Применение некоторых иммунологических показателей для оценки местного иммунитета у больных пародонтитом / Гущина В. И., Богатырева В. А. // Актуальные вопросы стоматологии : тез. докл. науч.–практ. конф. ПГМСИ. – Полтава, 1991. – С. 48–49. </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Данилевский Н.</w:t>
      </w:r>
      <w:r>
        <w:rPr>
          <w:sz w:val="28"/>
          <w:lang w:val="uk-UA"/>
        </w:rPr>
        <w:t xml:space="preserve"> </w:t>
      </w:r>
      <w:r>
        <w:rPr>
          <w:sz w:val="28"/>
        </w:rPr>
        <w:t>Ф. Антиоксидантные процессы как защитные реакции организма при патологии</w:t>
      </w:r>
      <w:r>
        <w:rPr>
          <w:sz w:val="28"/>
          <w:lang w:val="uk-UA"/>
        </w:rPr>
        <w:t xml:space="preserve"> / </w:t>
      </w:r>
      <w:r>
        <w:rPr>
          <w:sz w:val="28"/>
        </w:rPr>
        <w:t>Данилевский Н.</w:t>
      </w:r>
      <w:r>
        <w:rPr>
          <w:sz w:val="28"/>
          <w:lang w:val="uk-UA"/>
        </w:rPr>
        <w:t xml:space="preserve"> </w:t>
      </w:r>
      <w:r>
        <w:rPr>
          <w:sz w:val="28"/>
        </w:rPr>
        <w:t>Ф., Хмелевский Ю.</w:t>
      </w:r>
      <w:r>
        <w:rPr>
          <w:sz w:val="28"/>
          <w:lang w:val="uk-UA"/>
        </w:rPr>
        <w:t xml:space="preserve"> </w:t>
      </w:r>
      <w:r>
        <w:rPr>
          <w:sz w:val="28"/>
        </w:rPr>
        <w:t>В., Борисенко А.</w:t>
      </w:r>
      <w:r>
        <w:rPr>
          <w:sz w:val="28"/>
          <w:lang w:val="uk-UA"/>
        </w:rPr>
        <w:t xml:space="preserve"> </w:t>
      </w:r>
      <w:r>
        <w:rPr>
          <w:sz w:val="28"/>
        </w:rPr>
        <w:t>В.</w:t>
      </w:r>
      <w:r>
        <w:rPr>
          <w:sz w:val="28"/>
          <w:lang w:val="uk-UA"/>
        </w:rPr>
        <w:t xml:space="preserve"> </w:t>
      </w:r>
      <w:r>
        <w:rPr>
          <w:sz w:val="28"/>
        </w:rPr>
        <w:t>//</w:t>
      </w:r>
      <w:r>
        <w:rPr>
          <w:sz w:val="28"/>
          <w:lang w:val="uk-UA"/>
        </w:rPr>
        <w:t xml:space="preserve"> </w:t>
      </w:r>
      <w:r>
        <w:rPr>
          <w:sz w:val="28"/>
        </w:rPr>
        <w:t>Функциональные резервы и адаптация</w:t>
      </w:r>
      <w:r>
        <w:rPr>
          <w:sz w:val="28"/>
          <w:lang w:val="uk-UA"/>
        </w:rPr>
        <w:t xml:space="preserve"> </w:t>
      </w:r>
      <w:r>
        <w:rPr>
          <w:sz w:val="28"/>
        </w:rPr>
        <w:t>: матери</w:t>
      </w:r>
      <w:r>
        <w:rPr>
          <w:sz w:val="28"/>
        </w:rPr>
        <w:softHyphen/>
        <w:t>алы Всесоюз. науч. конф. – К.,</w:t>
      </w:r>
      <w:r>
        <w:rPr>
          <w:sz w:val="28"/>
          <w:lang w:val="uk-UA"/>
        </w:rPr>
        <w:t xml:space="preserve"> </w:t>
      </w:r>
      <w:r>
        <w:rPr>
          <w:sz w:val="28"/>
        </w:rPr>
        <w:t>1990. – С.</w:t>
      </w:r>
      <w:r>
        <w:rPr>
          <w:sz w:val="28"/>
          <w:lang w:val="uk-UA"/>
        </w:rPr>
        <w:t xml:space="preserve"> </w:t>
      </w:r>
      <w:r>
        <w:rPr>
          <w:sz w:val="28"/>
        </w:rPr>
        <w:t>395–397.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Данилевський М. Ф. Вплив мікрофлори на перебіг та лікування генералізованого пародонтиту / Данилевський М. Ф., Борисенко А. В. // Матеріали </w:t>
      </w:r>
      <w:r>
        <w:rPr>
          <w:sz w:val="28"/>
        </w:rPr>
        <w:t>II</w:t>
      </w:r>
      <w:r>
        <w:rPr>
          <w:sz w:val="28"/>
          <w:lang w:val="uk-UA"/>
        </w:rPr>
        <w:t xml:space="preserve"> (</w:t>
      </w:r>
      <w:r>
        <w:rPr>
          <w:sz w:val="28"/>
        </w:rPr>
        <w:t>IX</w:t>
      </w:r>
      <w:r>
        <w:rPr>
          <w:sz w:val="28"/>
          <w:lang w:val="uk-UA"/>
        </w:rPr>
        <w:t>) з’їзду Асоціації стоматологів України. – К., 2004. – С. 214–216.</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Данилевський М.</w:t>
      </w:r>
      <w:r>
        <w:rPr>
          <w:sz w:val="28"/>
          <w:lang w:val="uk-UA"/>
        </w:rPr>
        <w:t xml:space="preserve"> </w:t>
      </w:r>
      <w:r>
        <w:rPr>
          <w:sz w:val="28"/>
        </w:rPr>
        <w:t>Ф. До питання про класифікацію та термінологію захворювань пародонту</w:t>
      </w:r>
      <w:r>
        <w:rPr>
          <w:sz w:val="28"/>
          <w:lang w:val="uk-UA"/>
        </w:rPr>
        <w:t xml:space="preserve"> / </w:t>
      </w:r>
      <w:r>
        <w:rPr>
          <w:sz w:val="28"/>
        </w:rPr>
        <w:t>М.</w:t>
      </w:r>
      <w:r>
        <w:rPr>
          <w:sz w:val="28"/>
          <w:lang w:val="uk-UA"/>
        </w:rPr>
        <w:t xml:space="preserve"> </w:t>
      </w:r>
      <w:r>
        <w:rPr>
          <w:sz w:val="28"/>
        </w:rPr>
        <w:t>Ф.</w:t>
      </w:r>
      <w:r>
        <w:rPr>
          <w:sz w:val="28"/>
          <w:lang w:val="uk-UA"/>
        </w:rPr>
        <w:t xml:space="preserve"> </w:t>
      </w:r>
      <w:r>
        <w:rPr>
          <w:sz w:val="28"/>
        </w:rPr>
        <w:t>Данилевський, А.</w:t>
      </w:r>
      <w:r>
        <w:rPr>
          <w:sz w:val="28"/>
          <w:lang w:val="uk-UA"/>
        </w:rPr>
        <w:t xml:space="preserve"> </w:t>
      </w:r>
      <w:r>
        <w:rPr>
          <w:sz w:val="28"/>
        </w:rPr>
        <w:t>В.</w:t>
      </w:r>
      <w:r>
        <w:rPr>
          <w:sz w:val="28"/>
          <w:lang w:val="uk-UA"/>
        </w:rPr>
        <w:t xml:space="preserve"> </w:t>
      </w:r>
      <w:r>
        <w:rPr>
          <w:sz w:val="28"/>
        </w:rPr>
        <w:t>Борисенко // Новини стоматології. – 2001. –</w:t>
      </w:r>
      <w:r>
        <w:rPr>
          <w:sz w:val="28"/>
          <w:lang w:val="uk-UA"/>
        </w:rPr>
        <w:t xml:space="preserve"> </w:t>
      </w:r>
      <w:r>
        <w:rPr>
          <w:sz w:val="28"/>
        </w:rPr>
        <w:t>№1.</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8–10.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Данилевский Н.</w:t>
      </w:r>
      <w:r>
        <w:rPr>
          <w:sz w:val="28"/>
          <w:lang w:val="uk-UA"/>
        </w:rPr>
        <w:t xml:space="preserve"> </w:t>
      </w:r>
      <w:r>
        <w:rPr>
          <w:sz w:val="28"/>
        </w:rPr>
        <w:t>Ф. Заболевания пародонта</w:t>
      </w:r>
      <w:r>
        <w:rPr>
          <w:sz w:val="28"/>
          <w:lang w:val="uk-UA"/>
        </w:rPr>
        <w:t xml:space="preserve"> / </w:t>
      </w:r>
      <w:r>
        <w:rPr>
          <w:sz w:val="28"/>
        </w:rPr>
        <w:t>Данилевский Н.</w:t>
      </w:r>
      <w:r>
        <w:rPr>
          <w:sz w:val="28"/>
          <w:lang w:val="uk-UA"/>
        </w:rPr>
        <w:t xml:space="preserve"> </w:t>
      </w:r>
      <w:r>
        <w:rPr>
          <w:sz w:val="28"/>
        </w:rPr>
        <w:t>Ф., Бори-сенко А.</w:t>
      </w:r>
      <w:r>
        <w:rPr>
          <w:sz w:val="28"/>
          <w:lang w:val="uk-UA"/>
        </w:rPr>
        <w:t xml:space="preserve"> </w:t>
      </w:r>
      <w:r>
        <w:rPr>
          <w:sz w:val="28"/>
        </w:rPr>
        <w:t>В. – К.</w:t>
      </w:r>
      <w:r>
        <w:rPr>
          <w:sz w:val="28"/>
          <w:lang w:val="uk-UA"/>
        </w:rPr>
        <w:t xml:space="preserve"> </w:t>
      </w:r>
      <w:r>
        <w:rPr>
          <w:sz w:val="28"/>
        </w:rPr>
        <w:t>:</w:t>
      </w:r>
      <w:r>
        <w:rPr>
          <w:sz w:val="28"/>
          <w:lang w:val="uk-UA"/>
        </w:rPr>
        <w:t xml:space="preserve"> Здоров’я, </w:t>
      </w:r>
      <w:r>
        <w:rPr>
          <w:noProof/>
          <w:sz w:val="28"/>
        </w:rPr>
        <w:t>2000. – 464</w:t>
      </w:r>
      <w:r>
        <w:rPr>
          <w:sz w:val="28"/>
        </w:rPr>
        <w:t xml:space="preserve">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Данилевский Н. Ф. Систематика болезней пародонта / Н. Ф. Данилев-ский // Вісник стоматології. – 1994. – №1. – С. 17–21.</w:t>
      </w:r>
    </w:p>
    <w:p w:rsidR="00F52208" w:rsidRDefault="00F52208" w:rsidP="008A5A7F">
      <w:pPr>
        <w:pStyle w:val="34"/>
        <w:numPr>
          <w:ilvl w:val="0"/>
          <w:numId w:val="26"/>
        </w:numPr>
        <w:shd w:val="clear" w:color="auto" w:fill="FFFFFF"/>
        <w:tabs>
          <w:tab w:val="num" w:pos="1080"/>
        </w:tabs>
        <w:autoSpaceDE w:val="0"/>
        <w:autoSpaceDN w:val="0"/>
        <w:adjustRightInd w:val="0"/>
        <w:spacing w:after="0" w:line="360" w:lineRule="auto"/>
        <w:ind w:left="540" w:hanging="540"/>
        <w:jc w:val="both"/>
      </w:pPr>
      <w:r>
        <w:t>Данилевский Н. Ф. Пародонтология детского возраста / Данилевский Н. Ф., Вишняк Г. Н., Политун А.М. – К. : Здоров’я, 1981. – 294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Денега И. С. Количественное определение С–реактивного белка (СРБ) в оценке воспалительного процесса в пародонте / Денега И. С., Свистун О. П., Гриновец В. С. // Актуальные вопросы стоматологии : тез. докл. научно–практ. конф. ПГМСИ. – Полтава, 1991. –  С. 53–54.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Джавад–Заде С.</w:t>
      </w:r>
      <w:r>
        <w:rPr>
          <w:sz w:val="28"/>
          <w:lang w:val="uk-UA"/>
        </w:rPr>
        <w:t xml:space="preserve"> </w:t>
      </w:r>
      <w:r>
        <w:rPr>
          <w:sz w:val="28"/>
        </w:rPr>
        <w:t>М. Современный взгляд на патогенез, течение и лечение мочекаменной болезни</w:t>
      </w:r>
      <w:r>
        <w:rPr>
          <w:sz w:val="28"/>
          <w:lang w:val="uk-UA"/>
        </w:rPr>
        <w:t xml:space="preserve"> / </w:t>
      </w:r>
      <w:r>
        <w:rPr>
          <w:sz w:val="28"/>
        </w:rPr>
        <w:t>Джавад–Заде С.</w:t>
      </w:r>
      <w:r>
        <w:rPr>
          <w:sz w:val="28"/>
          <w:lang w:val="uk-UA"/>
        </w:rPr>
        <w:t xml:space="preserve"> </w:t>
      </w:r>
      <w:r>
        <w:rPr>
          <w:sz w:val="28"/>
        </w:rPr>
        <w:t>М. // Урология. – 1999. – №5. – С.</w:t>
      </w:r>
      <w:r>
        <w:rPr>
          <w:sz w:val="28"/>
          <w:lang w:val="uk-UA"/>
        </w:rPr>
        <w:t xml:space="preserve"> </w:t>
      </w:r>
      <w:r>
        <w:rPr>
          <w:sz w:val="28"/>
        </w:rPr>
        <w:t>10–12.</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lastRenderedPageBreak/>
        <w:t>Диагностика, лечение и профилактика стоматологических заболе-ваний / Яковлєва В. И., Давидович Т. П., Трохимова Е. К., Просверяк Р. П. – Минск : Высш. шк., 1992. – 527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Дмитриева Г.</w:t>
      </w:r>
      <w:r>
        <w:rPr>
          <w:sz w:val="28"/>
          <w:lang w:val="uk-UA"/>
        </w:rPr>
        <w:t xml:space="preserve"> </w:t>
      </w:r>
      <w:r>
        <w:rPr>
          <w:sz w:val="28"/>
        </w:rPr>
        <w:t>А. Некоторые стороны механизма действия питьевых</w:t>
      </w:r>
      <w:r>
        <w:rPr>
          <w:sz w:val="28"/>
          <w:lang w:val="uk-UA"/>
        </w:rPr>
        <w:t xml:space="preserve"> </w:t>
      </w:r>
      <w:r>
        <w:rPr>
          <w:sz w:val="28"/>
        </w:rPr>
        <w:t>сульфатсодержащих минеральных вод</w:t>
      </w:r>
      <w:r>
        <w:rPr>
          <w:sz w:val="28"/>
          <w:lang w:val="uk-UA"/>
        </w:rPr>
        <w:t xml:space="preserve"> / </w:t>
      </w:r>
      <w:r>
        <w:rPr>
          <w:sz w:val="28"/>
        </w:rPr>
        <w:t>Г.</w:t>
      </w:r>
      <w:r>
        <w:rPr>
          <w:sz w:val="28"/>
          <w:lang w:val="uk-UA"/>
        </w:rPr>
        <w:t xml:space="preserve"> </w:t>
      </w:r>
      <w:r>
        <w:rPr>
          <w:sz w:val="28"/>
        </w:rPr>
        <w:t>А.</w:t>
      </w:r>
      <w:r>
        <w:rPr>
          <w:sz w:val="28"/>
          <w:lang w:val="uk-UA"/>
        </w:rPr>
        <w:t xml:space="preserve"> </w:t>
      </w:r>
      <w:r>
        <w:rPr>
          <w:sz w:val="28"/>
        </w:rPr>
        <w:t>Дмитриева // Курортоло-гия и физиотерапия</w:t>
      </w:r>
      <w:r>
        <w:rPr>
          <w:sz w:val="28"/>
          <w:lang w:val="uk-UA"/>
        </w:rPr>
        <w:t xml:space="preserve"> : респ. межвед. сб. </w:t>
      </w:r>
      <w:r>
        <w:rPr>
          <w:sz w:val="28"/>
        </w:rPr>
        <w:t>– К</w:t>
      </w:r>
      <w:r>
        <w:rPr>
          <w:sz w:val="28"/>
          <w:lang w:val="uk-UA"/>
        </w:rPr>
        <w:t xml:space="preserve">. </w:t>
      </w:r>
      <w:r>
        <w:rPr>
          <w:sz w:val="28"/>
        </w:rPr>
        <w:t>:</w:t>
      </w:r>
      <w:r>
        <w:rPr>
          <w:sz w:val="28"/>
          <w:lang w:val="uk-UA"/>
        </w:rPr>
        <w:t xml:space="preserve"> Здоров’я, 1980. – </w:t>
      </w:r>
      <w:r>
        <w:rPr>
          <w:sz w:val="28"/>
        </w:rPr>
        <w:t>Вып.</w:t>
      </w:r>
      <w:r>
        <w:rPr>
          <w:sz w:val="28"/>
          <w:lang w:val="uk-UA"/>
        </w:rPr>
        <w:t xml:space="preserve"> </w:t>
      </w:r>
      <w:r>
        <w:rPr>
          <w:sz w:val="28"/>
        </w:rPr>
        <w:t>13</w:t>
      </w:r>
      <w:r>
        <w:rPr>
          <w:sz w:val="28"/>
          <w:lang w:val="uk-UA"/>
        </w:rPr>
        <w:t>. –</w:t>
      </w:r>
      <w:r>
        <w:rPr>
          <w:sz w:val="28"/>
        </w:rPr>
        <w:t xml:space="preserve"> С.</w:t>
      </w:r>
      <w:r>
        <w:rPr>
          <w:sz w:val="28"/>
          <w:lang w:val="uk-UA"/>
        </w:rPr>
        <w:t xml:space="preserve"> </w:t>
      </w:r>
      <w:r>
        <w:rPr>
          <w:sz w:val="28"/>
        </w:rPr>
        <w:t>88–90.</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Дмитриева Л. А. Современные представления о роли микрофлоры в патогенезе заболеваний пародонта / Л. А. Дмитриева, А. Г. Крайнова // Пародонтология. – 2004. – №1. – С. 8–15.</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Дубров Э. Я. Медико–технические данные ультразвукового иссле-дования костей / Дубров Э. Я., Зима Л. Г. // Электрофизические проблемы создания диагностической и медицинской аппаратуры. – М., 1982. – С. 31–32.</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Дунязина Т. М. Дистрофически – деструктивные изменения в паро-донте в возрастном аспекте / Дунязина Т. М. // Актуальные вопросы стоматологии : тез. докл. научн.–практ. конф. ПГМСИ. – Полтава, 1991. – С. 60–61.</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Дунязіна Т. М. Клініко–патогенетичне обгрунтування лікування хво-рих різних вікових груп з дистрофічно–запальними процесами у пародонті : </w:t>
      </w:r>
      <w:r>
        <w:rPr>
          <w:spacing w:val="-4"/>
        </w:rPr>
        <w:t xml:space="preserve">автореф. дис. на здобуття наук. ступеня д–ра мед. наук : спец. 14.01.21 “Стоматологія” / </w:t>
      </w:r>
      <w:r>
        <w:t>Т. М. Дунязіна.</w:t>
      </w:r>
      <w:r>
        <w:rPr>
          <w:spacing w:val="-4"/>
        </w:rPr>
        <w:t xml:space="preserve"> </w:t>
      </w:r>
      <w:r>
        <w:t>– К., 1994. – 43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Д</w:t>
      </w:r>
      <w:r>
        <w:rPr>
          <w:sz w:val="28"/>
        </w:rPr>
        <w:t>яченко Ю.</w:t>
      </w:r>
      <w:r>
        <w:rPr>
          <w:sz w:val="28"/>
          <w:lang w:val="uk-UA"/>
        </w:rPr>
        <w:t xml:space="preserve"> </w:t>
      </w:r>
      <w:r>
        <w:rPr>
          <w:sz w:val="28"/>
        </w:rPr>
        <w:t>В. Оппортунистические инфекции в стоматологии</w:t>
      </w:r>
      <w:r>
        <w:rPr>
          <w:sz w:val="28"/>
          <w:lang w:val="uk-UA"/>
        </w:rPr>
        <w:t xml:space="preserve"> / </w:t>
      </w:r>
      <w:r>
        <w:rPr>
          <w:sz w:val="28"/>
        </w:rPr>
        <w:t>Ю.</w:t>
      </w:r>
      <w:r>
        <w:rPr>
          <w:sz w:val="28"/>
          <w:lang w:val="uk-UA"/>
        </w:rPr>
        <w:t xml:space="preserve"> </w:t>
      </w:r>
      <w:r>
        <w:rPr>
          <w:sz w:val="28"/>
        </w:rPr>
        <w:t>В.</w:t>
      </w:r>
      <w:r>
        <w:rPr>
          <w:sz w:val="28"/>
          <w:lang w:val="uk-UA"/>
        </w:rPr>
        <w:t xml:space="preserve"> Д</w:t>
      </w:r>
      <w:r>
        <w:rPr>
          <w:sz w:val="28"/>
        </w:rPr>
        <w:t>яченко //</w:t>
      </w:r>
      <w:r>
        <w:rPr>
          <w:sz w:val="28"/>
          <w:lang w:val="uk-UA"/>
        </w:rPr>
        <w:t xml:space="preserve"> Вісник </w:t>
      </w:r>
      <w:r>
        <w:rPr>
          <w:sz w:val="28"/>
        </w:rPr>
        <w:t>стоматолог</w:t>
      </w:r>
      <w:r>
        <w:rPr>
          <w:sz w:val="28"/>
          <w:lang w:val="uk-UA"/>
        </w:rPr>
        <w:t>ії.</w:t>
      </w:r>
      <w:r>
        <w:rPr>
          <w:sz w:val="28"/>
        </w:rPr>
        <w:t xml:space="preserve"> – 1996. – №5. – С.</w:t>
      </w:r>
      <w:r>
        <w:rPr>
          <w:sz w:val="28"/>
          <w:lang w:val="uk-UA"/>
        </w:rPr>
        <w:t xml:space="preserve"> 3</w:t>
      </w:r>
      <w:r>
        <w:rPr>
          <w:sz w:val="28"/>
        </w:rPr>
        <w:t>43–346</w:t>
      </w:r>
      <w:r>
        <w:rPr>
          <w:sz w:val="28"/>
          <w:lang w:val="uk-UA"/>
        </w:rPr>
        <w:t>.</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Егоров Л.</w:t>
      </w:r>
      <w:r>
        <w:rPr>
          <w:sz w:val="28"/>
          <w:lang w:val="uk-UA"/>
        </w:rPr>
        <w:t xml:space="preserve"> </w:t>
      </w:r>
      <w:r>
        <w:rPr>
          <w:sz w:val="28"/>
        </w:rPr>
        <w:t>В. Бальнео–пелоидотерапия</w:t>
      </w:r>
      <w:r>
        <w:rPr>
          <w:sz w:val="28"/>
          <w:lang w:val="uk-UA"/>
        </w:rPr>
        <w:t xml:space="preserve"> </w:t>
      </w:r>
      <w:r>
        <w:rPr>
          <w:sz w:val="28"/>
        </w:rPr>
        <w:t>заболеваний пародонта в усло-виях курорта Анапы</w:t>
      </w:r>
      <w:r>
        <w:rPr>
          <w:sz w:val="28"/>
          <w:lang w:val="uk-UA"/>
        </w:rPr>
        <w:t xml:space="preserve"> </w:t>
      </w:r>
      <w:r>
        <w:rPr>
          <w:sz w:val="28"/>
        </w:rPr>
        <w:t xml:space="preserve">: </w:t>
      </w:r>
      <w:r>
        <w:rPr>
          <w:sz w:val="28"/>
          <w:lang w:val="uk-UA"/>
        </w:rPr>
        <w:t xml:space="preserve">автореф. дис. на соискание ученой степени </w:t>
      </w:r>
      <w:r>
        <w:rPr>
          <w:sz w:val="28"/>
        </w:rPr>
        <w:t>канд. мед. наук</w:t>
      </w:r>
      <w:r>
        <w:rPr>
          <w:sz w:val="28"/>
          <w:lang w:val="uk-UA"/>
        </w:rPr>
        <w:t xml:space="preserve"> </w:t>
      </w:r>
      <w:r>
        <w:rPr>
          <w:sz w:val="28"/>
        </w:rPr>
        <w:t xml:space="preserve">: </w:t>
      </w:r>
      <w:r>
        <w:rPr>
          <w:sz w:val="28"/>
          <w:lang w:val="uk-UA"/>
        </w:rPr>
        <w:t xml:space="preserve">спец. </w:t>
      </w:r>
      <w:r>
        <w:rPr>
          <w:sz w:val="28"/>
        </w:rPr>
        <w:t>14.00.21</w:t>
      </w:r>
      <w:r>
        <w:rPr>
          <w:sz w:val="28"/>
          <w:lang w:val="uk-UA"/>
        </w:rPr>
        <w:t xml:space="preserve"> “Стоматология” / </w:t>
      </w:r>
      <w:r>
        <w:rPr>
          <w:sz w:val="28"/>
        </w:rPr>
        <w:t>Л.</w:t>
      </w:r>
      <w:r>
        <w:rPr>
          <w:sz w:val="28"/>
          <w:lang w:val="uk-UA"/>
        </w:rPr>
        <w:t xml:space="preserve"> </w:t>
      </w:r>
      <w:r>
        <w:rPr>
          <w:sz w:val="28"/>
        </w:rPr>
        <w:t>В.</w:t>
      </w:r>
      <w:r>
        <w:rPr>
          <w:sz w:val="28"/>
          <w:lang w:val="uk-UA"/>
        </w:rPr>
        <w:t xml:space="preserve"> </w:t>
      </w:r>
      <w:r>
        <w:rPr>
          <w:sz w:val="28"/>
        </w:rPr>
        <w:t>Егоров</w:t>
      </w:r>
      <w:r>
        <w:rPr>
          <w:sz w:val="28"/>
          <w:lang w:val="uk-UA"/>
        </w:rPr>
        <w:t xml:space="preserve">. </w:t>
      </w:r>
      <w:r>
        <w:rPr>
          <w:sz w:val="28"/>
        </w:rPr>
        <w:t>– Л., 1991. – 15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Егоров Л.</w:t>
      </w:r>
      <w:r>
        <w:rPr>
          <w:sz w:val="28"/>
          <w:lang w:val="uk-UA"/>
        </w:rPr>
        <w:t xml:space="preserve"> </w:t>
      </w:r>
      <w:r>
        <w:rPr>
          <w:sz w:val="28"/>
        </w:rPr>
        <w:t>В. Применение йодобромной воды у больных с пародонти-том в условиях курорта</w:t>
      </w:r>
      <w:r>
        <w:rPr>
          <w:sz w:val="28"/>
          <w:lang w:val="uk-UA"/>
        </w:rPr>
        <w:t xml:space="preserve"> / </w:t>
      </w:r>
      <w:r>
        <w:rPr>
          <w:sz w:val="28"/>
        </w:rPr>
        <w:t>Л.</w:t>
      </w:r>
      <w:r>
        <w:rPr>
          <w:sz w:val="28"/>
          <w:lang w:val="uk-UA"/>
        </w:rPr>
        <w:t xml:space="preserve"> </w:t>
      </w:r>
      <w:r>
        <w:rPr>
          <w:sz w:val="28"/>
        </w:rPr>
        <w:t>В.</w:t>
      </w:r>
      <w:r>
        <w:rPr>
          <w:sz w:val="28"/>
          <w:lang w:val="uk-UA"/>
        </w:rPr>
        <w:t xml:space="preserve"> </w:t>
      </w:r>
      <w:r>
        <w:rPr>
          <w:sz w:val="28"/>
        </w:rPr>
        <w:t>Егоров // Стоматология. – 1990. – Т.69, №3. – С. 34–35.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Есипенко Б. Е.</w:t>
      </w:r>
      <w:r>
        <w:rPr>
          <w:sz w:val="28"/>
        </w:rPr>
        <w:t xml:space="preserve"> Физиологическое действие минеральной воды </w:t>
      </w:r>
      <w:r>
        <w:rPr>
          <w:sz w:val="28"/>
          <w:lang w:val="uk-UA"/>
        </w:rPr>
        <w:t>“</w:t>
      </w:r>
      <w:r>
        <w:rPr>
          <w:sz w:val="28"/>
        </w:rPr>
        <w:t>Наф-туся</w:t>
      </w:r>
      <w:r>
        <w:rPr>
          <w:sz w:val="28"/>
          <w:lang w:val="uk-UA"/>
        </w:rPr>
        <w:t xml:space="preserve">” / Б. Е. Есипенко. </w:t>
      </w:r>
      <w:r>
        <w:rPr>
          <w:sz w:val="28"/>
        </w:rPr>
        <w:t>– К.</w:t>
      </w:r>
      <w:r>
        <w:rPr>
          <w:sz w:val="28"/>
          <w:lang w:val="uk-UA"/>
        </w:rPr>
        <w:t xml:space="preserve"> </w:t>
      </w:r>
      <w:r>
        <w:rPr>
          <w:sz w:val="28"/>
        </w:rPr>
        <w:t>:</w:t>
      </w:r>
      <w:r>
        <w:rPr>
          <w:sz w:val="28"/>
          <w:lang w:val="uk-UA"/>
        </w:rPr>
        <w:t xml:space="preserve"> Наукова</w:t>
      </w:r>
      <w:r>
        <w:rPr>
          <w:sz w:val="28"/>
        </w:rPr>
        <w:t xml:space="preserve"> думка, 1981.</w:t>
      </w:r>
      <w:r>
        <w:rPr>
          <w:sz w:val="28"/>
          <w:lang w:val="uk-UA"/>
        </w:rPr>
        <w:t xml:space="preserve"> </w:t>
      </w:r>
      <w:r>
        <w:rPr>
          <w:sz w:val="28"/>
        </w:rPr>
        <w:t>– 216 с.</w:t>
      </w:r>
    </w:p>
    <w:p w:rsidR="00F52208" w:rsidRDefault="00F52208" w:rsidP="008A5A7F">
      <w:pPr>
        <w:pStyle w:val="ad"/>
        <w:numPr>
          <w:ilvl w:val="0"/>
          <w:numId w:val="26"/>
        </w:numPr>
        <w:tabs>
          <w:tab w:val="num" w:pos="1080"/>
        </w:tabs>
        <w:suppressAutoHyphens w:val="0"/>
        <w:spacing w:after="0" w:line="360" w:lineRule="auto"/>
        <w:ind w:left="540" w:hanging="540"/>
        <w:jc w:val="both"/>
      </w:pPr>
      <w:r>
        <w:lastRenderedPageBreak/>
        <w:t>Желтвай В. В. Некоторые стороны механизма действия минеральных вод на иммунную систему организма / В. В. Желтвай // Использование бальнео–курортных и преформированных физических факторов в терапии и реабилитации больных дерматозами : тез. докл. – Львов, 1989. – С. 106–108.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Желтвай В.</w:t>
      </w:r>
      <w:r>
        <w:rPr>
          <w:sz w:val="28"/>
          <w:lang w:val="uk-UA"/>
        </w:rPr>
        <w:t xml:space="preserve"> </w:t>
      </w:r>
      <w:r>
        <w:rPr>
          <w:sz w:val="28"/>
        </w:rPr>
        <w:t>В. О влиянии минеральных вод на иммунную систему</w:t>
      </w:r>
      <w:r>
        <w:rPr>
          <w:sz w:val="28"/>
          <w:lang w:val="uk-UA"/>
        </w:rPr>
        <w:t xml:space="preserve"> </w:t>
      </w:r>
      <w:r>
        <w:rPr>
          <w:sz w:val="28"/>
        </w:rPr>
        <w:t>организма</w:t>
      </w:r>
      <w:r>
        <w:rPr>
          <w:sz w:val="28"/>
          <w:lang w:val="uk-UA"/>
        </w:rPr>
        <w:t xml:space="preserve"> / </w:t>
      </w:r>
      <w:r>
        <w:rPr>
          <w:sz w:val="28"/>
        </w:rPr>
        <w:t>В.</w:t>
      </w:r>
      <w:r>
        <w:rPr>
          <w:sz w:val="28"/>
          <w:lang w:val="uk-UA"/>
        </w:rPr>
        <w:t xml:space="preserve"> </w:t>
      </w:r>
      <w:r>
        <w:rPr>
          <w:sz w:val="28"/>
        </w:rPr>
        <w:t>В.</w:t>
      </w:r>
      <w:r>
        <w:rPr>
          <w:sz w:val="28"/>
          <w:lang w:val="uk-UA"/>
        </w:rPr>
        <w:t xml:space="preserve"> </w:t>
      </w:r>
      <w:r>
        <w:rPr>
          <w:sz w:val="28"/>
        </w:rPr>
        <w:t>Желтвай // Санаторно–курортное лечение больных с заболеваниями органов пищеварения</w:t>
      </w:r>
      <w:r>
        <w:rPr>
          <w:sz w:val="28"/>
          <w:lang w:val="uk-UA"/>
        </w:rPr>
        <w:t xml:space="preserve"> : </w:t>
      </w:r>
      <w:r>
        <w:rPr>
          <w:sz w:val="28"/>
        </w:rPr>
        <w:t>тез</w:t>
      </w:r>
      <w:r>
        <w:rPr>
          <w:sz w:val="28"/>
          <w:lang w:val="uk-UA"/>
        </w:rPr>
        <w:t xml:space="preserve">. </w:t>
      </w:r>
      <w:r>
        <w:rPr>
          <w:sz w:val="28"/>
        </w:rPr>
        <w:t>докл. – Моршин, 1986. – С.</w:t>
      </w:r>
      <w:r>
        <w:rPr>
          <w:sz w:val="28"/>
          <w:lang w:val="uk-UA"/>
        </w:rPr>
        <w:t xml:space="preserve"> </w:t>
      </w:r>
      <w:r>
        <w:rPr>
          <w:sz w:val="28"/>
        </w:rPr>
        <w:t>26–28.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Жилинская К.</w:t>
      </w:r>
      <w:r>
        <w:rPr>
          <w:sz w:val="28"/>
          <w:lang w:val="uk-UA"/>
        </w:rPr>
        <w:t xml:space="preserve"> </w:t>
      </w:r>
      <w:r>
        <w:rPr>
          <w:sz w:val="28"/>
        </w:rPr>
        <w:t>И.</w:t>
      </w:r>
      <w:r>
        <w:rPr>
          <w:sz w:val="28"/>
          <w:lang w:val="uk-UA"/>
        </w:rPr>
        <w:t xml:space="preserve"> </w:t>
      </w:r>
      <w:r>
        <w:rPr>
          <w:sz w:val="28"/>
        </w:rPr>
        <w:t>Органические вещества углекислых гидрокарбонат-ных вод Украинских Карпат</w:t>
      </w:r>
      <w:r>
        <w:rPr>
          <w:sz w:val="28"/>
          <w:lang w:val="uk-UA"/>
        </w:rPr>
        <w:t xml:space="preserve"> / </w:t>
      </w:r>
      <w:r>
        <w:rPr>
          <w:sz w:val="28"/>
        </w:rPr>
        <w:t>К.</w:t>
      </w:r>
      <w:r>
        <w:rPr>
          <w:sz w:val="28"/>
          <w:lang w:val="uk-UA"/>
        </w:rPr>
        <w:t xml:space="preserve"> </w:t>
      </w:r>
      <w:r>
        <w:rPr>
          <w:sz w:val="28"/>
        </w:rPr>
        <w:t>И.</w:t>
      </w:r>
      <w:r>
        <w:rPr>
          <w:sz w:val="28"/>
          <w:lang w:val="uk-UA"/>
        </w:rPr>
        <w:t xml:space="preserve"> </w:t>
      </w:r>
      <w:r>
        <w:rPr>
          <w:sz w:val="28"/>
        </w:rPr>
        <w:t>Жилинская, И.</w:t>
      </w:r>
      <w:r>
        <w:rPr>
          <w:sz w:val="28"/>
          <w:lang w:val="uk-UA"/>
        </w:rPr>
        <w:t xml:space="preserve"> </w:t>
      </w:r>
      <w:r>
        <w:rPr>
          <w:sz w:val="28"/>
        </w:rPr>
        <w:t>Б.</w:t>
      </w:r>
      <w:r>
        <w:rPr>
          <w:sz w:val="28"/>
          <w:lang w:val="uk-UA"/>
        </w:rPr>
        <w:t xml:space="preserve"> </w:t>
      </w:r>
      <w:r>
        <w:rPr>
          <w:sz w:val="28"/>
        </w:rPr>
        <w:t>Спивак // Курортология и физиотерапия</w:t>
      </w:r>
      <w:r>
        <w:rPr>
          <w:sz w:val="28"/>
          <w:lang w:val="uk-UA"/>
        </w:rPr>
        <w:t xml:space="preserve"> </w:t>
      </w:r>
      <w:r>
        <w:rPr>
          <w:sz w:val="28"/>
        </w:rPr>
        <w:t>: респ. межвед. сб. – К.</w:t>
      </w:r>
      <w:r>
        <w:rPr>
          <w:sz w:val="28"/>
          <w:lang w:val="uk-UA"/>
        </w:rPr>
        <w:t xml:space="preserve"> </w:t>
      </w:r>
      <w:r>
        <w:rPr>
          <w:sz w:val="28"/>
        </w:rPr>
        <w:t>: Здоров’я, 1990. – Вып.</w:t>
      </w:r>
      <w:r>
        <w:rPr>
          <w:sz w:val="28"/>
          <w:lang w:val="uk-UA"/>
        </w:rPr>
        <w:t xml:space="preserve"> </w:t>
      </w:r>
      <w:r>
        <w:rPr>
          <w:sz w:val="28"/>
        </w:rPr>
        <w:t>23. – С.</w:t>
      </w:r>
      <w:r>
        <w:rPr>
          <w:sz w:val="28"/>
          <w:lang w:val="uk-UA"/>
        </w:rPr>
        <w:t xml:space="preserve"> </w:t>
      </w:r>
      <w:r>
        <w:rPr>
          <w:sz w:val="28"/>
        </w:rPr>
        <w:t>18–20.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Журочко Е.</w:t>
      </w:r>
      <w:r>
        <w:rPr>
          <w:sz w:val="28"/>
          <w:lang w:val="uk-UA"/>
        </w:rPr>
        <w:t xml:space="preserve"> </w:t>
      </w:r>
      <w:r>
        <w:rPr>
          <w:sz w:val="28"/>
        </w:rPr>
        <w:t>И. Иммунологическое обоснование использования Евпа-торийской минеральной воды в комплексном лечении пародонтита</w:t>
      </w:r>
      <w:r>
        <w:rPr>
          <w:sz w:val="28"/>
          <w:lang w:val="uk-UA"/>
        </w:rPr>
        <w:t xml:space="preserve"> / </w:t>
      </w:r>
      <w:r>
        <w:rPr>
          <w:sz w:val="28"/>
        </w:rPr>
        <w:t>Е.</w:t>
      </w:r>
      <w:r>
        <w:rPr>
          <w:sz w:val="28"/>
          <w:lang w:val="uk-UA"/>
        </w:rPr>
        <w:t xml:space="preserve"> </w:t>
      </w:r>
      <w:r>
        <w:rPr>
          <w:sz w:val="28"/>
        </w:rPr>
        <w:t>И.</w:t>
      </w:r>
      <w:r>
        <w:rPr>
          <w:sz w:val="28"/>
          <w:lang w:val="uk-UA"/>
        </w:rPr>
        <w:t xml:space="preserve"> </w:t>
      </w:r>
      <w:r>
        <w:rPr>
          <w:sz w:val="28"/>
        </w:rPr>
        <w:t>Журочко, В.</w:t>
      </w:r>
      <w:r>
        <w:rPr>
          <w:sz w:val="28"/>
          <w:lang w:val="uk-UA"/>
        </w:rPr>
        <w:t xml:space="preserve"> </w:t>
      </w:r>
      <w:r>
        <w:rPr>
          <w:sz w:val="28"/>
        </w:rPr>
        <w:t>Н.</w:t>
      </w:r>
      <w:r>
        <w:rPr>
          <w:sz w:val="28"/>
          <w:lang w:val="uk-UA"/>
        </w:rPr>
        <w:t xml:space="preserve"> </w:t>
      </w:r>
      <w:r>
        <w:rPr>
          <w:sz w:val="28"/>
        </w:rPr>
        <w:t>Сакун, Н.</w:t>
      </w:r>
      <w:r>
        <w:rPr>
          <w:sz w:val="28"/>
          <w:lang w:val="uk-UA"/>
        </w:rPr>
        <w:t xml:space="preserve"> </w:t>
      </w:r>
      <w:r>
        <w:rPr>
          <w:sz w:val="28"/>
        </w:rPr>
        <w:t>В.</w:t>
      </w:r>
      <w:r>
        <w:rPr>
          <w:sz w:val="28"/>
          <w:lang w:val="uk-UA"/>
        </w:rPr>
        <w:t xml:space="preserve"> </w:t>
      </w:r>
      <w:r>
        <w:rPr>
          <w:sz w:val="28"/>
        </w:rPr>
        <w:t>Сакун //</w:t>
      </w:r>
      <w:r>
        <w:rPr>
          <w:sz w:val="28"/>
          <w:lang w:val="uk-UA"/>
        </w:rPr>
        <w:t xml:space="preserve"> </w:t>
      </w:r>
      <w:r>
        <w:rPr>
          <w:sz w:val="28"/>
        </w:rPr>
        <w:t>Вестник физиотерапии и курортологии. – 2000. – №4. – С.</w:t>
      </w:r>
      <w:r>
        <w:rPr>
          <w:sz w:val="28"/>
          <w:lang w:val="uk-UA"/>
        </w:rPr>
        <w:t xml:space="preserve"> </w:t>
      </w:r>
      <w:r>
        <w:rPr>
          <w:sz w:val="28"/>
        </w:rPr>
        <w:t>45–46.</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Заболевания пародонта : атлас / Н. Ф. Данилевский, Е. А. Магид, Н. А. Мухин, В. Ю. Милиневич и др. – 2–е изд. перероб. и доп. – М. : Медицина, 1999. – 328 с.</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lang w:val="uk-UA"/>
        </w:rPr>
        <w:t xml:space="preserve">Заболевания пародонта и здоровье / </w:t>
      </w:r>
      <w:r>
        <w:rPr>
          <w:sz w:val="28"/>
          <w:lang w:val="en-US"/>
        </w:rPr>
        <w:t>P</w:t>
      </w:r>
      <w:r>
        <w:rPr>
          <w:sz w:val="28"/>
          <w:lang w:val="uk-UA"/>
        </w:rPr>
        <w:t xml:space="preserve">. </w:t>
      </w:r>
      <w:r>
        <w:rPr>
          <w:sz w:val="28"/>
          <w:lang w:val="en-US"/>
        </w:rPr>
        <w:t>M</w:t>
      </w:r>
      <w:r>
        <w:rPr>
          <w:sz w:val="28"/>
          <w:lang w:val="uk-UA"/>
        </w:rPr>
        <w:t>.</w:t>
      </w:r>
      <w:r>
        <w:rPr>
          <w:sz w:val="28"/>
        </w:rPr>
        <w:t xml:space="preserve"> </w:t>
      </w:r>
      <w:r>
        <w:rPr>
          <w:sz w:val="28"/>
          <w:lang w:val="en-US"/>
        </w:rPr>
        <w:t>Bartold</w:t>
      </w:r>
      <w:r>
        <w:rPr>
          <w:sz w:val="28"/>
          <w:lang w:val="uk-UA"/>
        </w:rPr>
        <w:t xml:space="preserve">, </w:t>
      </w:r>
      <w:r>
        <w:rPr>
          <w:sz w:val="28"/>
          <w:lang w:val="en-US"/>
        </w:rPr>
        <w:t>R</w:t>
      </w:r>
      <w:r>
        <w:rPr>
          <w:sz w:val="28"/>
          <w:lang w:val="uk-UA"/>
        </w:rPr>
        <w:t xml:space="preserve">. </w:t>
      </w:r>
      <w:r>
        <w:rPr>
          <w:sz w:val="28"/>
          <w:lang w:val="en-US"/>
        </w:rPr>
        <w:t>I</w:t>
      </w:r>
      <w:r>
        <w:rPr>
          <w:sz w:val="28"/>
          <w:lang w:val="uk-UA"/>
        </w:rPr>
        <w:t>.</w:t>
      </w:r>
      <w:r>
        <w:rPr>
          <w:sz w:val="28"/>
        </w:rPr>
        <w:t xml:space="preserve"> </w:t>
      </w:r>
      <w:r>
        <w:rPr>
          <w:sz w:val="28"/>
          <w:lang w:val="en-US"/>
        </w:rPr>
        <w:t>Marshall</w:t>
      </w:r>
      <w:r>
        <w:rPr>
          <w:sz w:val="28"/>
          <w:lang w:val="uk-UA"/>
        </w:rPr>
        <w:t xml:space="preserve">, </w:t>
      </w:r>
      <w:r>
        <w:rPr>
          <w:sz w:val="28"/>
          <w:lang w:val="en-US"/>
        </w:rPr>
        <w:t>T</w:t>
      </w:r>
      <w:r>
        <w:rPr>
          <w:sz w:val="28"/>
          <w:lang w:val="uk-UA"/>
        </w:rPr>
        <w:t>.</w:t>
      </w:r>
      <w:r>
        <w:rPr>
          <w:sz w:val="28"/>
        </w:rPr>
        <w:t xml:space="preserve"> </w:t>
      </w:r>
      <w:r>
        <w:rPr>
          <w:sz w:val="28"/>
          <w:lang w:val="en-US"/>
        </w:rPr>
        <w:t>Georgiou</w:t>
      </w:r>
      <w:r>
        <w:rPr>
          <w:sz w:val="28"/>
          <w:lang w:val="uk-UA"/>
        </w:rPr>
        <w:t xml:space="preserve">, </w:t>
      </w:r>
      <w:r>
        <w:rPr>
          <w:sz w:val="28"/>
          <w:lang w:val="en-US"/>
        </w:rPr>
        <w:t>F</w:t>
      </w:r>
      <w:r>
        <w:rPr>
          <w:sz w:val="28"/>
          <w:lang w:val="uk-UA"/>
        </w:rPr>
        <w:t xml:space="preserve">. </w:t>
      </w:r>
      <w:r>
        <w:rPr>
          <w:sz w:val="28"/>
          <w:lang w:val="en-US"/>
        </w:rPr>
        <w:t>B</w:t>
      </w:r>
      <w:r>
        <w:rPr>
          <w:sz w:val="28"/>
          <w:lang w:val="uk-UA"/>
        </w:rPr>
        <w:t>.</w:t>
      </w:r>
      <w:r>
        <w:rPr>
          <w:sz w:val="28"/>
        </w:rPr>
        <w:t xml:space="preserve"> </w:t>
      </w:r>
      <w:r>
        <w:rPr>
          <w:sz w:val="28"/>
          <w:lang w:val="en-US"/>
        </w:rPr>
        <w:t>Mercado</w:t>
      </w:r>
      <w:r>
        <w:rPr>
          <w:sz w:val="28"/>
          <w:lang w:val="uk-UA"/>
        </w:rPr>
        <w:t xml:space="preserve"> // Пародонтология. – 2003. – №3.  – С. 3–9.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Заболотний Т.</w:t>
      </w:r>
      <w:r>
        <w:rPr>
          <w:sz w:val="28"/>
          <w:lang w:val="uk-UA"/>
        </w:rPr>
        <w:t xml:space="preserve"> </w:t>
      </w:r>
      <w:r>
        <w:rPr>
          <w:sz w:val="28"/>
        </w:rPr>
        <w:t>Д. Віддалені результати лікування хворих на генералізований пародонтит мінеральною водою курорту Моршин</w:t>
      </w:r>
      <w:r>
        <w:rPr>
          <w:sz w:val="28"/>
          <w:lang w:val="uk-UA"/>
        </w:rPr>
        <w:t xml:space="preserve"> / </w:t>
      </w:r>
      <w:r>
        <w:rPr>
          <w:sz w:val="28"/>
        </w:rPr>
        <w:t>Т.</w:t>
      </w:r>
      <w:r>
        <w:rPr>
          <w:sz w:val="28"/>
          <w:lang w:val="uk-UA"/>
        </w:rPr>
        <w:t xml:space="preserve"> </w:t>
      </w:r>
      <w:r>
        <w:rPr>
          <w:sz w:val="28"/>
        </w:rPr>
        <w:t>Д.</w:t>
      </w:r>
      <w:r>
        <w:rPr>
          <w:sz w:val="28"/>
          <w:lang w:val="uk-UA"/>
        </w:rPr>
        <w:t xml:space="preserve"> </w:t>
      </w:r>
      <w:r>
        <w:rPr>
          <w:sz w:val="28"/>
        </w:rPr>
        <w:t>Заболотний, А.</w:t>
      </w:r>
      <w:r>
        <w:rPr>
          <w:sz w:val="28"/>
          <w:lang w:val="uk-UA"/>
        </w:rPr>
        <w:t xml:space="preserve"> </w:t>
      </w:r>
      <w:r>
        <w:rPr>
          <w:sz w:val="28"/>
        </w:rPr>
        <w:t>В.</w:t>
      </w:r>
      <w:r>
        <w:rPr>
          <w:sz w:val="28"/>
          <w:lang w:val="uk-UA"/>
        </w:rPr>
        <w:t xml:space="preserve"> </w:t>
      </w:r>
      <w:r>
        <w:rPr>
          <w:sz w:val="28"/>
        </w:rPr>
        <w:t>Борисенко, А.</w:t>
      </w:r>
      <w:r>
        <w:rPr>
          <w:sz w:val="28"/>
          <w:lang w:val="uk-UA"/>
        </w:rPr>
        <w:t xml:space="preserve"> </w:t>
      </w:r>
      <w:r>
        <w:rPr>
          <w:sz w:val="28"/>
        </w:rPr>
        <w:t>В.</w:t>
      </w:r>
      <w:r>
        <w:rPr>
          <w:sz w:val="28"/>
          <w:lang w:val="uk-UA"/>
        </w:rPr>
        <w:t xml:space="preserve"> </w:t>
      </w:r>
      <w:r>
        <w:rPr>
          <w:sz w:val="28"/>
        </w:rPr>
        <w:t>Марков // Новини стоматології. – 2005. – №4. – С.</w:t>
      </w:r>
      <w:r>
        <w:rPr>
          <w:sz w:val="28"/>
          <w:lang w:val="uk-UA"/>
        </w:rPr>
        <w:t xml:space="preserve"> </w:t>
      </w:r>
      <w:r>
        <w:rPr>
          <w:sz w:val="28"/>
        </w:rPr>
        <w:t>24–28.</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Заболотный Т.</w:t>
      </w:r>
      <w:r>
        <w:rPr>
          <w:sz w:val="28"/>
          <w:lang w:val="uk-UA"/>
        </w:rPr>
        <w:t xml:space="preserve"> </w:t>
      </w:r>
      <w:r>
        <w:rPr>
          <w:sz w:val="28"/>
        </w:rPr>
        <w:t>Д. Определение плотности костной ткани че</w:t>
      </w:r>
      <w:r>
        <w:rPr>
          <w:sz w:val="28"/>
        </w:rPr>
        <w:softHyphen/>
        <w:t>люстей методом ультразвуковой эxоостеометрии</w:t>
      </w:r>
      <w:r>
        <w:rPr>
          <w:sz w:val="28"/>
          <w:lang w:val="uk-UA"/>
        </w:rPr>
        <w:t xml:space="preserve"> </w:t>
      </w:r>
      <w:r>
        <w:rPr>
          <w:sz w:val="28"/>
        </w:rPr>
        <w:t>: ин</w:t>
      </w:r>
      <w:r>
        <w:rPr>
          <w:sz w:val="28"/>
        </w:rPr>
        <w:softHyphen/>
        <w:t>форм.</w:t>
      </w:r>
      <w:r>
        <w:rPr>
          <w:sz w:val="28"/>
          <w:lang w:val="uk-UA"/>
        </w:rPr>
        <w:t xml:space="preserve"> </w:t>
      </w:r>
      <w:r>
        <w:rPr>
          <w:sz w:val="28"/>
        </w:rPr>
        <w:t>письмо</w:t>
      </w:r>
      <w:r>
        <w:rPr>
          <w:sz w:val="28"/>
          <w:lang w:val="uk-UA"/>
        </w:rPr>
        <w:t xml:space="preserve"> </w:t>
      </w:r>
      <w:r>
        <w:rPr>
          <w:sz w:val="28"/>
        </w:rPr>
        <w:t>/</w:t>
      </w:r>
      <w:r>
        <w:rPr>
          <w:sz w:val="28"/>
          <w:lang w:val="uk-UA"/>
        </w:rPr>
        <w:t xml:space="preserve"> </w:t>
      </w:r>
      <w:r>
        <w:rPr>
          <w:sz w:val="28"/>
        </w:rPr>
        <w:t>Заболотный Т.</w:t>
      </w:r>
      <w:r>
        <w:rPr>
          <w:sz w:val="28"/>
          <w:lang w:val="uk-UA"/>
        </w:rPr>
        <w:t xml:space="preserve"> </w:t>
      </w:r>
      <w:r>
        <w:rPr>
          <w:sz w:val="28"/>
        </w:rPr>
        <w:t>Д.</w:t>
      </w:r>
      <w:r>
        <w:rPr>
          <w:sz w:val="28"/>
          <w:lang w:val="uk-UA"/>
        </w:rPr>
        <w:t xml:space="preserve"> / </w:t>
      </w:r>
      <w:r>
        <w:rPr>
          <w:sz w:val="28"/>
        </w:rPr>
        <w:t>Львов. мед. ин–т. – К.,</w:t>
      </w:r>
      <w:r>
        <w:rPr>
          <w:sz w:val="28"/>
          <w:lang w:val="uk-UA"/>
        </w:rPr>
        <w:t xml:space="preserve"> </w:t>
      </w:r>
      <w:r>
        <w:rPr>
          <w:sz w:val="28"/>
        </w:rPr>
        <w:t>1988. – Вып.</w:t>
      </w:r>
      <w:r>
        <w:rPr>
          <w:sz w:val="28"/>
          <w:lang w:val="uk-UA"/>
        </w:rPr>
        <w:t xml:space="preserve"> </w:t>
      </w:r>
      <w:r>
        <w:rPr>
          <w:sz w:val="28"/>
        </w:rPr>
        <w:t>2. – 3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Заболотный Т.</w:t>
      </w:r>
      <w:r>
        <w:rPr>
          <w:sz w:val="28"/>
          <w:lang w:val="uk-UA"/>
        </w:rPr>
        <w:t xml:space="preserve"> </w:t>
      </w:r>
      <w:r>
        <w:rPr>
          <w:sz w:val="28"/>
        </w:rPr>
        <w:t>Д. Особенности клинического течения, комплексное лечение и профилактика заболеваний пародонта при сердечно–</w:t>
      </w:r>
      <w:r>
        <w:rPr>
          <w:sz w:val="28"/>
        </w:rPr>
        <w:lastRenderedPageBreak/>
        <w:t>сосудистой патологии</w:t>
      </w:r>
      <w:r>
        <w:rPr>
          <w:sz w:val="28"/>
          <w:lang w:val="uk-UA"/>
        </w:rPr>
        <w:t xml:space="preserve"> </w:t>
      </w:r>
      <w:r>
        <w:rPr>
          <w:sz w:val="28"/>
        </w:rPr>
        <w:t xml:space="preserve">: </w:t>
      </w:r>
      <w:r>
        <w:rPr>
          <w:sz w:val="28"/>
          <w:lang w:val="uk-UA"/>
        </w:rPr>
        <w:t xml:space="preserve">автореф. дис. на соискание ученой степени д–ра </w:t>
      </w:r>
      <w:r>
        <w:rPr>
          <w:sz w:val="28"/>
        </w:rPr>
        <w:t>мед. наук</w:t>
      </w:r>
      <w:r>
        <w:rPr>
          <w:sz w:val="28"/>
          <w:lang w:val="uk-UA"/>
        </w:rPr>
        <w:t xml:space="preserve"> </w:t>
      </w:r>
      <w:r>
        <w:rPr>
          <w:sz w:val="28"/>
        </w:rPr>
        <w:t xml:space="preserve">: </w:t>
      </w:r>
      <w:r>
        <w:rPr>
          <w:sz w:val="28"/>
          <w:lang w:val="uk-UA"/>
        </w:rPr>
        <w:t xml:space="preserve">спец. </w:t>
      </w:r>
      <w:r>
        <w:rPr>
          <w:sz w:val="28"/>
        </w:rPr>
        <w:t>14.00.21</w:t>
      </w:r>
      <w:r>
        <w:rPr>
          <w:sz w:val="28"/>
          <w:lang w:val="uk-UA"/>
        </w:rPr>
        <w:t xml:space="preserve"> “Стоматология” / </w:t>
      </w:r>
      <w:r>
        <w:rPr>
          <w:sz w:val="28"/>
        </w:rPr>
        <w:t>Т.</w:t>
      </w:r>
      <w:r>
        <w:rPr>
          <w:sz w:val="28"/>
          <w:lang w:val="uk-UA"/>
        </w:rPr>
        <w:t xml:space="preserve"> </w:t>
      </w:r>
      <w:r>
        <w:rPr>
          <w:sz w:val="28"/>
        </w:rPr>
        <w:t>Д.</w:t>
      </w:r>
      <w:r>
        <w:rPr>
          <w:sz w:val="28"/>
          <w:lang w:val="uk-UA"/>
        </w:rPr>
        <w:t xml:space="preserve"> </w:t>
      </w:r>
      <w:r>
        <w:rPr>
          <w:sz w:val="28"/>
        </w:rPr>
        <w:t>Заболотный</w:t>
      </w:r>
      <w:r>
        <w:rPr>
          <w:sz w:val="28"/>
          <w:lang w:val="uk-UA"/>
        </w:rPr>
        <w:t>.</w:t>
      </w:r>
      <w:r>
        <w:rPr>
          <w:sz w:val="28"/>
        </w:rPr>
        <w:t xml:space="preserve"> – К., 1992. – 48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Захисні механізми порожнини рота / </w:t>
      </w:r>
      <w:r>
        <w:rPr>
          <w:sz w:val="28"/>
          <w:lang w:val="en-US"/>
        </w:rPr>
        <w:t>B</w:t>
      </w:r>
      <w:r>
        <w:rPr>
          <w:sz w:val="28"/>
          <w:lang w:val="uk-UA"/>
        </w:rPr>
        <w:t xml:space="preserve">. </w:t>
      </w:r>
      <w:r>
        <w:rPr>
          <w:sz w:val="28"/>
          <w:lang w:val="en-US"/>
        </w:rPr>
        <w:t>I</w:t>
      </w:r>
      <w:r>
        <w:rPr>
          <w:sz w:val="28"/>
          <w:lang w:val="uk-UA"/>
        </w:rPr>
        <w:t xml:space="preserve">. Шматко, І. М. Голубєва, Н. В. Віденко </w:t>
      </w:r>
      <w:r>
        <w:rPr>
          <w:sz w:val="28"/>
        </w:rPr>
        <w:t>[</w:t>
      </w:r>
      <w:r>
        <w:rPr>
          <w:sz w:val="28"/>
          <w:lang w:val="uk-UA"/>
        </w:rPr>
        <w:t>та ін.</w:t>
      </w:r>
      <w:r>
        <w:rPr>
          <w:sz w:val="28"/>
        </w:rPr>
        <w:t>]</w:t>
      </w:r>
      <w:r>
        <w:rPr>
          <w:sz w:val="28"/>
          <w:lang w:val="uk-UA"/>
        </w:rPr>
        <w:t xml:space="preserve"> // Вісник стоматології. – 1998. – №4. – С. 79–83.</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Зиборов А.</w:t>
      </w:r>
      <w:r>
        <w:rPr>
          <w:sz w:val="28"/>
          <w:lang w:val="uk-UA"/>
        </w:rPr>
        <w:t xml:space="preserve"> </w:t>
      </w:r>
      <w:r>
        <w:rPr>
          <w:sz w:val="28"/>
        </w:rPr>
        <w:t>С. Удаление зубного налета в профилактике за</w:t>
      </w:r>
      <w:r>
        <w:rPr>
          <w:sz w:val="28"/>
        </w:rPr>
        <w:softHyphen/>
        <w:t>болеваний пародонта</w:t>
      </w:r>
      <w:r>
        <w:rPr>
          <w:sz w:val="28"/>
          <w:lang w:val="uk-UA"/>
        </w:rPr>
        <w:t xml:space="preserve"> / </w:t>
      </w:r>
      <w:r>
        <w:rPr>
          <w:sz w:val="28"/>
        </w:rPr>
        <w:t>А.</w:t>
      </w:r>
      <w:r>
        <w:rPr>
          <w:sz w:val="28"/>
          <w:lang w:val="uk-UA"/>
        </w:rPr>
        <w:t xml:space="preserve"> </w:t>
      </w:r>
      <w:r>
        <w:rPr>
          <w:sz w:val="28"/>
        </w:rPr>
        <w:t>С.</w:t>
      </w:r>
      <w:r>
        <w:rPr>
          <w:sz w:val="28"/>
          <w:lang w:val="uk-UA"/>
        </w:rPr>
        <w:t xml:space="preserve"> </w:t>
      </w:r>
      <w:r>
        <w:rPr>
          <w:sz w:val="28"/>
        </w:rPr>
        <w:t>Зиборов //</w:t>
      </w:r>
      <w:r>
        <w:rPr>
          <w:sz w:val="28"/>
          <w:lang w:val="uk-UA"/>
        </w:rPr>
        <w:t xml:space="preserve"> </w:t>
      </w:r>
      <w:r>
        <w:rPr>
          <w:sz w:val="28"/>
        </w:rPr>
        <w:t xml:space="preserve">Стоматология. – 1993. – </w:t>
      </w:r>
      <w:r>
        <w:rPr>
          <w:sz w:val="28"/>
          <w:lang w:val="uk-UA"/>
        </w:rPr>
        <w:t>№</w:t>
      </w:r>
      <w:r>
        <w:rPr>
          <w:sz w:val="28"/>
        </w:rPr>
        <w:t>2. –</w:t>
      </w:r>
      <w:r>
        <w:rPr>
          <w:sz w:val="28"/>
          <w:lang w:val="uk-UA"/>
        </w:rPr>
        <w:t xml:space="preserve"> </w:t>
      </w:r>
      <w:r>
        <w:rPr>
          <w:sz w:val="28"/>
        </w:rPr>
        <w:t>С.</w:t>
      </w:r>
      <w:r>
        <w:rPr>
          <w:sz w:val="28"/>
          <w:lang w:val="uk-UA"/>
        </w:rPr>
        <w:t xml:space="preserve"> </w:t>
      </w:r>
      <w:r>
        <w:rPr>
          <w:sz w:val="28"/>
        </w:rPr>
        <w:t>22–23.</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Зозулевская Л. Я. Физико–химические исследования костной ткани альвеолярного отростка при экспериментальном пародонтите / Л. Я. Зозулевская, Г. В. Коган // Стоматология. – 1991. – Т.30, №1. – С. 9–12.</w:t>
      </w:r>
    </w:p>
    <w:p w:rsidR="00F52208" w:rsidRDefault="00F52208" w:rsidP="008A5A7F">
      <w:pPr>
        <w:pStyle w:val="ad"/>
        <w:numPr>
          <w:ilvl w:val="0"/>
          <w:numId w:val="26"/>
        </w:numPr>
        <w:tabs>
          <w:tab w:val="num" w:pos="1080"/>
        </w:tabs>
        <w:suppressAutoHyphens w:val="0"/>
        <w:spacing w:after="0" w:line="360" w:lineRule="auto"/>
        <w:ind w:left="540" w:hanging="540"/>
        <w:jc w:val="both"/>
      </w:pPr>
      <w:r>
        <w:t>Золотарева Ю. В. Избирательное пришлифовывание как метод нор-мализации окклюзии при патологии прикуса / Золотарева Ю. В. // Клиническая стоматология. – 1997. – №4. – С. 539–548.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3орян Е. В.</w:t>
      </w:r>
      <w:r>
        <w:rPr>
          <w:sz w:val="28"/>
        </w:rPr>
        <w:t xml:space="preserve"> К выбору витаминных препаратов в стоматологии</w:t>
      </w:r>
      <w:r>
        <w:rPr>
          <w:sz w:val="28"/>
          <w:lang w:val="uk-UA"/>
        </w:rPr>
        <w:t xml:space="preserve"> / 3орян Е. В.</w:t>
      </w:r>
      <w:r>
        <w:rPr>
          <w:sz w:val="28"/>
        </w:rPr>
        <w:t xml:space="preserve"> // Клинич</w:t>
      </w:r>
      <w:r>
        <w:rPr>
          <w:sz w:val="28"/>
          <w:lang w:val="uk-UA"/>
        </w:rPr>
        <w:t xml:space="preserve">еская </w:t>
      </w:r>
      <w:r>
        <w:rPr>
          <w:sz w:val="28"/>
        </w:rPr>
        <w:t>стоматология. – 2003. – №2. – С.</w:t>
      </w:r>
      <w:r>
        <w:rPr>
          <w:sz w:val="28"/>
          <w:lang w:val="uk-UA"/>
        </w:rPr>
        <w:t xml:space="preserve"> </w:t>
      </w:r>
      <w:r>
        <w:rPr>
          <w:sz w:val="28"/>
        </w:rPr>
        <w:t>70–73.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Зотова В.</w:t>
      </w:r>
      <w:r>
        <w:rPr>
          <w:sz w:val="28"/>
          <w:lang w:val="uk-UA"/>
        </w:rPr>
        <w:t xml:space="preserve"> </w:t>
      </w:r>
      <w:r>
        <w:rPr>
          <w:sz w:val="28"/>
        </w:rPr>
        <w:t>И.</w:t>
      </w:r>
      <w:r>
        <w:rPr>
          <w:sz w:val="28"/>
          <w:lang w:val="uk-UA"/>
        </w:rPr>
        <w:t xml:space="preserve"> </w:t>
      </w:r>
      <w:r>
        <w:rPr>
          <w:sz w:val="28"/>
        </w:rPr>
        <w:t>Микробиологические аспекты оценки качества пресных и минеральных питьевых вод</w:t>
      </w:r>
      <w:r>
        <w:rPr>
          <w:sz w:val="28"/>
          <w:lang w:val="uk-UA"/>
        </w:rPr>
        <w:t xml:space="preserve"> / </w:t>
      </w:r>
      <w:r>
        <w:rPr>
          <w:sz w:val="28"/>
        </w:rPr>
        <w:t>В.</w:t>
      </w:r>
      <w:r>
        <w:rPr>
          <w:sz w:val="28"/>
          <w:lang w:val="uk-UA"/>
        </w:rPr>
        <w:t xml:space="preserve"> </w:t>
      </w:r>
      <w:r>
        <w:rPr>
          <w:sz w:val="28"/>
        </w:rPr>
        <w:t>И.</w:t>
      </w:r>
      <w:r>
        <w:rPr>
          <w:sz w:val="28"/>
          <w:lang w:val="uk-UA"/>
        </w:rPr>
        <w:t xml:space="preserve"> </w:t>
      </w:r>
      <w:r>
        <w:rPr>
          <w:sz w:val="28"/>
        </w:rPr>
        <w:t>Зотова, М.</w:t>
      </w:r>
      <w:r>
        <w:rPr>
          <w:sz w:val="28"/>
          <w:lang w:val="uk-UA"/>
        </w:rPr>
        <w:t xml:space="preserve"> </w:t>
      </w:r>
      <w:r>
        <w:rPr>
          <w:sz w:val="28"/>
        </w:rPr>
        <w:t>И.</w:t>
      </w:r>
      <w:r>
        <w:rPr>
          <w:sz w:val="28"/>
          <w:lang w:val="uk-UA"/>
        </w:rPr>
        <w:t xml:space="preserve"> </w:t>
      </w:r>
      <w:r>
        <w:rPr>
          <w:sz w:val="28"/>
        </w:rPr>
        <w:t>Афанасьева, Н.</w:t>
      </w:r>
      <w:r>
        <w:rPr>
          <w:sz w:val="28"/>
          <w:lang w:val="uk-UA"/>
        </w:rPr>
        <w:t xml:space="preserve"> </w:t>
      </w:r>
      <w:r>
        <w:rPr>
          <w:sz w:val="28"/>
        </w:rPr>
        <w:t>Ю.</w:t>
      </w:r>
      <w:r>
        <w:rPr>
          <w:sz w:val="28"/>
          <w:lang w:val="uk-UA"/>
        </w:rPr>
        <w:t xml:space="preserve"> </w:t>
      </w:r>
      <w:r>
        <w:rPr>
          <w:sz w:val="28"/>
        </w:rPr>
        <w:t>Тишкова  // Вопр. курортол., физиотерапии и лечебн. физ. культуры. – 1993. – №1. – С.</w:t>
      </w:r>
      <w:r>
        <w:rPr>
          <w:sz w:val="28"/>
          <w:lang w:val="uk-UA"/>
        </w:rPr>
        <w:t xml:space="preserve"> </w:t>
      </w:r>
      <w:r>
        <w:rPr>
          <w:sz w:val="28"/>
        </w:rPr>
        <w:t>46–48.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Зубкова Л.</w:t>
      </w:r>
      <w:r>
        <w:rPr>
          <w:sz w:val="28"/>
          <w:lang w:val="uk-UA"/>
        </w:rPr>
        <w:t xml:space="preserve"> </w:t>
      </w:r>
      <w:r>
        <w:rPr>
          <w:sz w:val="28"/>
        </w:rPr>
        <w:t>П. Применение минеральных вод разного химического состава в стоматологии</w:t>
      </w:r>
      <w:r>
        <w:rPr>
          <w:sz w:val="28"/>
          <w:lang w:val="uk-UA"/>
        </w:rPr>
        <w:t xml:space="preserve"> / </w:t>
      </w:r>
      <w:r>
        <w:rPr>
          <w:sz w:val="28"/>
        </w:rPr>
        <w:t>Л.</w:t>
      </w:r>
      <w:r>
        <w:rPr>
          <w:sz w:val="28"/>
          <w:lang w:val="uk-UA"/>
        </w:rPr>
        <w:t xml:space="preserve"> </w:t>
      </w:r>
      <w:r>
        <w:rPr>
          <w:sz w:val="28"/>
        </w:rPr>
        <w:t>П.</w:t>
      </w:r>
      <w:r>
        <w:rPr>
          <w:sz w:val="28"/>
          <w:lang w:val="uk-UA"/>
        </w:rPr>
        <w:t xml:space="preserve"> </w:t>
      </w:r>
      <w:r>
        <w:rPr>
          <w:sz w:val="28"/>
        </w:rPr>
        <w:t>Зубкова, Н.</w:t>
      </w:r>
      <w:r>
        <w:rPr>
          <w:sz w:val="28"/>
          <w:lang w:val="uk-UA"/>
        </w:rPr>
        <w:t xml:space="preserve"> </w:t>
      </w:r>
      <w:r>
        <w:rPr>
          <w:sz w:val="28"/>
        </w:rPr>
        <w:t>А.</w:t>
      </w:r>
      <w:r>
        <w:rPr>
          <w:sz w:val="28"/>
          <w:lang w:val="uk-UA"/>
        </w:rPr>
        <w:t xml:space="preserve"> </w:t>
      </w:r>
      <w:r>
        <w:rPr>
          <w:sz w:val="28"/>
        </w:rPr>
        <w:t>Алексеенко, Ю.</w:t>
      </w:r>
      <w:r>
        <w:rPr>
          <w:sz w:val="28"/>
          <w:lang w:val="uk-UA"/>
        </w:rPr>
        <w:t xml:space="preserve"> </w:t>
      </w:r>
      <w:r>
        <w:rPr>
          <w:sz w:val="28"/>
        </w:rPr>
        <w:t>В</w:t>
      </w:r>
      <w:r>
        <w:rPr>
          <w:sz w:val="28"/>
          <w:lang w:val="uk-UA"/>
        </w:rPr>
        <w:t xml:space="preserve">. </w:t>
      </w:r>
      <w:r>
        <w:rPr>
          <w:sz w:val="28"/>
        </w:rPr>
        <w:t>Зубкова // Укр</w:t>
      </w:r>
      <w:r>
        <w:rPr>
          <w:sz w:val="28"/>
          <w:lang w:val="uk-UA"/>
        </w:rPr>
        <w:t xml:space="preserve">. </w:t>
      </w:r>
      <w:r>
        <w:rPr>
          <w:sz w:val="28"/>
        </w:rPr>
        <w:t>бальнеологічний журн. – 2004. – №1. – С.</w:t>
      </w:r>
      <w:r>
        <w:rPr>
          <w:sz w:val="28"/>
          <w:lang w:val="uk-UA"/>
        </w:rPr>
        <w:t xml:space="preserve"> </w:t>
      </w:r>
      <w:r>
        <w:rPr>
          <w:sz w:val="28"/>
        </w:rPr>
        <w:t>16–21.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Егоров Л.</w:t>
      </w:r>
      <w:r>
        <w:rPr>
          <w:sz w:val="28"/>
          <w:lang w:val="uk-UA"/>
        </w:rPr>
        <w:t xml:space="preserve"> </w:t>
      </w:r>
      <w:r>
        <w:rPr>
          <w:sz w:val="28"/>
        </w:rPr>
        <w:t>В. Применение йодобромной воды у больных с пародонти-том в условиях курорта</w:t>
      </w:r>
      <w:r>
        <w:rPr>
          <w:sz w:val="28"/>
          <w:lang w:val="uk-UA"/>
        </w:rPr>
        <w:t xml:space="preserve"> / </w:t>
      </w:r>
      <w:r>
        <w:rPr>
          <w:sz w:val="28"/>
        </w:rPr>
        <w:t>Л.</w:t>
      </w:r>
      <w:r>
        <w:rPr>
          <w:sz w:val="28"/>
          <w:lang w:val="uk-UA"/>
        </w:rPr>
        <w:t xml:space="preserve"> </w:t>
      </w:r>
      <w:r>
        <w:rPr>
          <w:sz w:val="28"/>
        </w:rPr>
        <w:t>В.</w:t>
      </w:r>
      <w:r>
        <w:rPr>
          <w:sz w:val="28"/>
          <w:lang w:val="uk-UA"/>
        </w:rPr>
        <w:t xml:space="preserve"> </w:t>
      </w:r>
      <w:r>
        <w:rPr>
          <w:sz w:val="28"/>
        </w:rPr>
        <w:t>Егоров // Стоматология. – 1990. – Т.69, №3. – С.</w:t>
      </w:r>
      <w:r>
        <w:rPr>
          <w:sz w:val="28"/>
          <w:lang w:val="uk-UA"/>
        </w:rPr>
        <w:t xml:space="preserve"> </w:t>
      </w:r>
      <w:r>
        <w:rPr>
          <w:sz w:val="28"/>
        </w:rPr>
        <w:t>34–35.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Иванов В.</w:t>
      </w:r>
      <w:r>
        <w:rPr>
          <w:sz w:val="28"/>
          <w:lang w:val="uk-UA"/>
        </w:rPr>
        <w:t xml:space="preserve"> </w:t>
      </w:r>
      <w:r>
        <w:rPr>
          <w:sz w:val="28"/>
        </w:rPr>
        <w:t>В. Классификация подземных минеральных вод</w:t>
      </w:r>
      <w:r>
        <w:rPr>
          <w:sz w:val="28"/>
          <w:lang w:val="uk-UA"/>
        </w:rPr>
        <w:t xml:space="preserve"> / </w:t>
      </w:r>
      <w:r>
        <w:rPr>
          <w:sz w:val="28"/>
        </w:rPr>
        <w:t>Иванов В.</w:t>
      </w:r>
      <w:r>
        <w:rPr>
          <w:sz w:val="28"/>
          <w:lang w:val="uk-UA"/>
        </w:rPr>
        <w:t xml:space="preserve"> </w:t>
      </w:r>
      <w:r>
        <w:rPr>
          <w:sz w:val="28"/>
        </w:rPr>
        <w:t>В., Невраев Г.</w:t>
      </w:r>
      <w:r>
        <w:rPr>
          <w:sz w:val="28"/>
          <w:lang w:val="uk-UA"/>
        </w:rPr>
        <w:t xml:space="preserve"> </w:t>
      </w:r>
      <w:r>
        <w:rPr>
          <w:sz w:val="28"/>
        </w:rPr>
        <w:t>А. –</w:t>
      </w:r>
      <w:r>
        <w:rPr>
          <w:sz w:val="28"/>
          <w:lang w:val="uk-UA"/>
        </w:rPr>
        <w:t xml:space="preserve"> </w:t>
      </w:r>
      <w:r>
        <w:rPr>
          <w:sz w:val="28"/>
        </w:rPr>
        <w:t>М.</w:t>
      </w:r>
      <w:r>
        <w:rPr>
          <w:sz w:val="28"/>
          <w:lang w:val="uk-UA"/>
        </w:rPr>
        <w:t xml:space="preserve"> </w:t>
      </w:r>
      <w:r>
        <w:rPr>
          <w:sz w:val="28"/>
        </w:rPr>
        <w:t>: Недра, 1984. – 197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Иванов В. В.</w:t>
      </w:r>
      <w:r>
        <w:rPr>
          <w:sz w:val="28"/>
        </w:rPr>
        <w:t xml:space="preserve"> Основные критерии оценки химического состава мине-ральных вод</w:t>
      </w:r>
      <w:r>
        <w:rPr>
          <w:sz w:val="28"/>
          <w:lang w:val="uk-UA"/>
        </w:rPr>
        <w:t xml:space="preserve"> / В. В. Иванов.</w:t>
      </w:r>
      <w:r>
        <w:rPr>
          <w:sz w:val="28"/>
        </w:rPr>
        <w:t xml:space="preserve"> – М.</w:t>
      </w:r>
      <w:r>
        <w:rPr>
          <w:sz w:val="28"/>
          <w:lang w:val="uk-UA"/>
        </w:rPr>
        <w:t xml:space="preserve"> </w:t>
      </w:r>
      <w:r>
        <w:rPr>
          <w:sz w:val="28"/>
        </w:rPr>
        <w:t>: Медицина, 1982. – 92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lastRenderedPageBreak/>
        <w:t xml:space="preserve">Иванов </w:t>
      </w:r>
      <w:r>
        <w:rPr>
          <w:sz w:val="28"/>
          <w:lang w:val="en-US"/>
        </w:rPr>
        <w:t>B</w:t>
      </w:r>
      <w:r>
        <w:rPr>
          <w:sz w:val="28"/>
        </w:rPr>
        <w:t>.</w:t>
      </w:r>
      <w:r>
        <w:rPr>
          <w:sz w:val="28"/>
          <w:lang w:val="uk-UA"/>
        </w:rPr>
        <w:t xml:space="preserve"> </w:t>
      </w:r>
      <w:r>
        <w:rPr>
          <w:sz w:val="28"/>
          <w:lang w:val="en-US"/>
        </w:rPr>
        <w:t>C</w:t>
      </w:r>
      <w:r>
        <w:rPr>
          <w:sz w:val="28"/>
        </w:rPr>
        <w:t xml:space="preserve">. Иммунологические изменения при заболеваниях </w:t>
      </w:r>
      <w:r>
        <w:rPr>
          <w:sz w:val="28"/>
          <w:lang w:val="uk-UA"/>
        </w:rPr>
        <w:t>паро</w:t>
      </w:r>
      <w:r>
        <w:rPr>
          <w:sz w:val="28"/>
        </w:rPr>
        <w:t>-</w:t>
      </w:r>
      <w:r>
        <w:rPr>
          <w:sz w:val="28"/>
          <w:lang w:val="uk-UA"/>
        </w:rPr>
        <w:t xml:space="preserve">донта / </w:t>
      </w:r>
      <w:r>
        <w:rPr>
          <w:sz w:val="28"/>
          <w:lang w:val="en-US"/>
        </w:rPr>
        <w:t>B</w:t>
      </w:r>
      <w:r>
        <w:rPr>
          <w:sz w:val="28"/>
        </w:rPr>
        <w:t>.</w:t>
      </w:r>
      <w:r>
        <w:rPr>
          <w:sz w:val="28"/>
          <w:lang w:val="uk-UA"/>
        </w:rPr>
        <w:t xml:space="preserve"> </w:t>
      </w:r>
      <w:r>
        <w:rPr>
          <w:sz w:val="28"/>
          <w:lang w:val="en-US"/>
        </w:rPr>
        <w:t>C</w:t>
      </w:r>
      <w:r>
        <w:rPr>
          <w:sz w:val="28"/>
        </w:rPr>
        <w:t>.</w:t>
      </w:r>
      <w:r>
        <w:rPr>
          <w:sz w:val="28"/>
          <w:lang w:val="uk-UA"/>
        </w:rPr>
        <w:t xml:space="preserve"> </w:t>
      </w:r>
      <w:r>
        <w:rPr>
          <w:sz w:val="28"/>
        </w:rPr>
        <w:t xml:space="preserve">Иванов </w:t>
      </w:r>
      <w:r>
        <w:rPr>
          <w:sz w:val="28"/>
          <w:lang w:val="uk-UA"/>
        </w:rPr>
        <w:t>// Вісник стоматології. – 1998. – №1. –</w:t>
      </w:r>
      <w:r>
        <w:rPr>
          <w:sz w:val="28"/>
        </w:rPr>
        <w:t xml:space="preserve"> С.</w:t>
      </w:r>
      <w:r>
        <w:rPr>
          <w:sz w:val="28"/>
          <w:lang w:val="uk-UA"/>
        </w:rPr>
        <w:t xml:space="preserve"> </w:t>
      </w:r>
      <w:r>
        <w:rPr>
          <w:sz w:val="28"/>
        </w:rPr>
        <w:t>3–9.</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Иванов В. С. Заболевания пародонта / В. С. Иванов. – М. : МИА, 2001. – 300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Івасівка С. В. Біологічно активні речовини води Нафтуся, їх генез та механізми фізіологічної дії / С. В. Івасівка. – К. : Наук. думка, 1997. – 110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Интегральный коэффициент, характеризующий свободнорадикальное окисление и</w:t>
      </w:r>
      <w:r>
        <w:rPr>
          <w:sz w:val="28"/>
          <w:lang w:val="uk-UA"/>
        </w:rPr>
        <w:t xml:space="preserve"> антиоксидантную</w:t>
      </w:r>
      <w:r>
        <w:rPr>
          <w:sz w:val="28"/>
        </w:rPr>
        <w:t xml:space="preserve"> защиту и новый </w:t>
      </w:r>
      <w:r>
        <w:rPr>
          <w:sz w:val="28"/>
          <w:lang w:val="uk-UA"/>
        </w:rPr>
        <w:t>“</w:t>
      </w:r>
      <w:r>
        <w:rPr>
          <w:sz w:val="28"/>
        </w:rPr>
        <w:t>остаточный</w:t>
      </w:r>
      <w:r>
        <w:rPr>
          <w:sz w:val="28"/>
          <w:lang w:val="uk-UA"/>
        </w:rPr>
        <w:t>”</w:t>
      </w:r>
      <w:r>
        <w:rPr>
          <w:sz w:val="28"/>
        </w:rPr>
        <w:t xml:space="preserve"> коэф-фициент, отражающий результативность применения антиоксидантов  при пародонтите / Ю.</w:t>
      </w:r>
      <w:r>
        <w:rPr>
          <w:sz w:val="28"/>
          <w:lang w:val="uk-UA"/>
        </w:rPr>
        <w:t xml:space="preserve"> </w:t>
      </w:r>
      <w:r>
        <w:rPr>
          <w:sz w:val="28"/>
        </w:rPr>
        <w:t>А.</w:t>
      </w:r>
      <w:r>
        <w:rPr>
          <w:sz w:val="28"/>
          <w:lang w:val="uk-UA"/>
        </w:rPr>
        <w:t xml:space="preserve"> </w:t>
      </w:r>
      <w:r>
        <w:rPr>
          <w:sz w:val="28"/>
        </w:rPr>
        <w:t>Петрович, Т.</w:t>
      </w:r>
      <w:r>
        <w:rPr>
          <w:sz w:val="28"/>
          <w:lang w:val="uk-UA"/>
        </w:rPr>
        <w:t xml:space="preserve"> </w:t>
      </w:r>
      <w:r>
        <w:rPr>
          <w:sz w:val="28"/>
        </w:rPr>
        <w:t>И.</w:t>
      </w:r>
      <w:r>
        <w:rPr>
          <w:sz w:val="28"/>
          <w:lang w:val="uk-UA"/>
        </w:rPr>
        <w:t xml:space="preserve"> </w:t>
      </w:r>
      <w:r>
        <w:rPr>
          <w:sz w:val="28"/>
        </w:rPr>
        <w:t>Лемецкая, М.</w:t>
      </w:r>
      <w:r>
        <w:rPr>
          <w:sz w:val="28"/>
          <w:lang w:val="uk-UA"/>
        </w:rPr>
        <w:t xml:space="preserve"> </w:t>
      </w:r>
      <w:r>
        <w:rPr>
          <w:sz w:val="28"/>
        </w:rPr>
        <w:t>Н.</w:t>
      </w:r>
      <w:r>
        <w:rPr>
          <w:sz w:val="28"/>
          <w:lang w:val="uk-UA"/>
        </w:rPr>
        <w:t xml:space="preserve"> </w:t>
      </w:r>
      <w:r>
        <w:rPr>
          <w:sz w:val="28"/>
        </w:rPr>
        <w:t>Пузин, Т.</w:t>
      </w:r>
      <w:r>
        <w:rPr>
          <w:sz w:val="28"/>
          <w:lang w:val="uk-UA"/>
        </w:rPr>
        <w:t xml:space="preserve"> </w:t>
      </w:r>
      <w:r>
        <w:rPr>
          <w:sz w:val="28"/>
        </w:rPr>
        <w:t>В.</w:t>
      </w:r>
      <w:r>
        <w:rPr>
          <w:sz w:val="28"/>
          <w:lang w:val="uk-UA"/>
        </w:rPr>
        <w:t xml:space="preserve"> </w:t>
      </w:r>
      <w:r>
        <w:rPr>
          <w:sz w:val="28"/>
        </w:rPr>
        <w:t>Сухова // Стоматология. – 2001. – Т.80, №1. – С.</w:t>
      </w:r>
      <w:r>
        <w:rPr>
          <w:sz w:val="28"/>
          <w:lang w:val="uk-UA"/>
        </w:rPr>
        <w:t xml:space="preserve"> </w:t>
      </w:r>
      <w:r>
        <w:rPr>
          <w:sz w:val="28"/>
        </w:rPr>
        <w:t>38–41.</w:t>
      </w:r>
    </w:p>
    <w:p w:rsidR="00F52208" w:rsidRDefault="00F52208" w:rsidP="008A5A7F">
      <w:pPr>
        <w:pStyle w:val="ad"/>
        <w:numPr>
          <w:ilvl w:val="0"/>
          <w:numId w:val="26"/>
        </w:numPr>
        <w:tabs>
          <w:tab w:val="num" w:pos="1080"/>
        </w:tabs>
        <w:suppressAutoHyphens w:val="0"/>
        <w:spacing w:after="0" w:line="360" w:lineRule="auto"/>
        <w:ind w:left="540" w:hanging="540"/>
        <w:jc w:val="both"/>
      </w:pPr>
      <w:r>
        <w:t>Использование иммунологических показателей для оценки тяжести течения пародонтита и эффективности лечения / Н. Н. Бажанов, Г. П. Тер–Асатуров, В. Ю. Кассин [и др.] // Стоматология. – 1996. – №1. – С. 15–18.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Источники активных форм кислорода ротовой полости в норме и при патологии / О.</w:t>
      </w:r>
      <w:r>
        <w:rPr>
          <w:sz w:val="28"/>
          <w:lang w:val="uk-UA"/>
        </w:rPr>
        <w:t xml:space="preserve"> </w:t>
      </w:r>
      <w:r>
        <w:rPr>
          <w:sz w:val="28"/>
        </w:rPr>
        <w:t>А.</w:t>
      </w:r>
      <w:r>
        <w:rPr>
          <w:sz w:val="28"/>
          <w:lang w:val="uk-UA"/>
        </w:rPr>
        <w:t xml:space="preserve"> Бабина, В. В. Бондаренко,</w:t>
      </w:r>
      <w:r>
        <w:rPr>
          <w:sz w:val="28"/>
        </w:rPr>
        <w:t xml:space="preserve"> М.</w:t>
      </w:r>
      <w:r>
        <w:rPr>
          <w:sz w:val="28"/>
          <w:lang w:val="uk-UA"/>
        </w:rPr>
        <w:t xml:space="preserve"> </w:t>
      </w:r>
      <w:r>
        <w:rPr>
          <w:sz w:val="28"/>
        </w:rPr>
        <w:t>А.</w:t>
      </w:r>
      <w:r>
        <w:rPr>
          <w:sz w:val="28"/>
          <w:lang w:val="uk-UA"/>
        </w:rPr>
        <w:t xml:space="preserve"> </w:t>
      </w:r>
      <w:r>
        <w:rPr>
          <w:sz w:val="28"/>
        </w:rPr>
        <w:t>Гранько [и др.] //</w:t>
      </w:r>
      <w:r>
        <w:rPr>
          <w:sz w:val="28"/>
          <w:lang w:val="uk-UA"/>
        </w:rPr>
        <w:t xml:space="preserve"> </w:t>
      </w:r>
      <w:r>
        <w:rPr>
          <w:sz w:val="28"/>
        </w:rPr>
        <w:t>Стоматология</w:t>
      </w:r>
      <w:r>
        <w:rPr>
          <w:sz w:val="28"/>
          <w:lang w:val="uk-UA"/>
        </w:rPr>
        <w:t xml:space="preserve">. – </w:t>
      </w:r>
      <w:r>
        <w:rPr>
          <w:sz w:val="28"/>
        </w:rPr>
        <w:t>1999. – №5.</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9–11.</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К вопросу о механизмах иммуннотропного действия питьевых мине-ральных вод / О. Л. Колесников, Т. А. Селянина, И. И. Долгушин, А. А. Колесникова // Вопр. курортол., физиотерапии и лечебн. физ.  культуры. – 2002. – №3. – С. 15–17.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Канканян А. П. Болезни пародонта : новые подходы в этиологии, патогенезе, диагностике, профилактике и лечении / Канканян А. П., Леонтьев В. К. – Ереван : Тигран мец., 1998. – 360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Караев М. Э. Йодная недостаточность – фактор эндемии мочекамен-ной болезни в горных районах Азербайджана / Караев М. Э. // Азерб. мед. журн. – 1981. – №7. – С. 29–33.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Катеринюк В. Ю. Характеристика перекисного окиснення ліпідів та антиоксидантної системи у хворих хронічним генералізованим пародонтитом / В. Ю. Катеринюк,</w:t>
      </w:r>
      <w:r>
        <w:rPr>
          <w:sz w:val="28"/>
        </w:rPr>
        <w:t xml:space="preserve"> А.</w:t>
      </w:r>
      <w:r>
        <w:rPr>
          <w:sz w:val="28"/>
          <w:lang w:val="uk-UA"/>
        </w:rPr>
        <w:t xml:space="preserve"> </w:t>
      </w:r>
      <w:r>
        <w:rPr>
          <w:sz w:val="28"/>
        </w:rPr>
        <w:t>О.</w:t>
      </w:r>
      <w:r>
        <w:rPr>
          <w:sz w:val="28"/>
          <w:lang w:val="uk-UA"/>
        </w:rPr>
        <w:t xml:space="preserve"> </w:t>
      </w:r>
      <w:r>
        <w:rPr>
          <w:sz w:val="28"/>
        </w:rPr>
        <w:t xml:space="preserve">Клименко </w:t>
      </w:r>
      <w:r>
        <w:rPr>
          <w:sz w:val="28"/>
          <w:lang w:val="uk-UA"/>
        </w:rPr>
        <w:t>// Галицький лікарський вісник. – 2001. – №2.</w:t>
      </w:r>
      <w:r>
        <w:rPr>
          <w:sz w:val="28"/>
        </w:rPr>
        <w:t xml:space="preserve"> –</w:t>
      </w:r>
      <w:r>
        <w:rPr>
          <w:sz w:val="28"/>
          <w:lang w:val="uk-UA"/>
        </w:rPr>
        <w:t xml:space="preserve"> </w:t>
      </w:r>
      <w:r>
        <w:rPr>
          <w:sz w:val="28"/>
        </w:rPr>
        <w:t>С.</w:t>
      </w:r>
      <w:r>
        <w:rPr>
          <w:sz w:val="28"/>
          <w:lang w:val="uk-UA"/>
        </w:rPr>
        <w:t xml:space="preserve"> </w:t>
      </w:r>
      <w:r>
        <w:rPr>
          <w:sz w:val="28"/>
        </w:rPr>
        <w:t>91–93.</w:t>
      </w:r>
    </w:p>
    <w:p w:rsidR="00F52208" w:rsidRDefault="00F52208" w:rsidP="008A5A7F">
      <w:pPr>
        <w:pStyle w:val="34"/>
        <w:numPr>
          <w:ilvl w:val="0"/>
          <w:numId w:val="26"/>
        </w:numPr>
        <w:shd w:val="clear" w:color="auto" w:fill="FFFFFF"/>
        <w:tabs>
          <w:tab w:val="num" w:pos="1080"/>
        </w:tabs>
        <w:autoSpaceDE w:val="0"/>
        <w:autoSpaceDN w:val="0"/>
        <w:adjustRightInd w:val="0"/>
        <w:spacing w:after="0" w:line="360" w:lineRule="auto"/>
        <w:ind w:left="540" w:hanging="540"/>
        <w:jc w:val="both"/>
      </w:pPr>
      <w:r>
        <w:t>Кирсанов А. И. Механизмы взаимосвязи патологии внутренних орга-нов и пародонта / А. И. Кирсанов, И. А. Горбачева // Пародонтология. – 1999. – №1. – С. 36–39.</w:t>
      </w:r>
    </w:p>
    <w:p w:rsidR="00F52208" w:rsidRDefault="00F52208" w:rsidP="008A5A7F">
      <w:pPr>
        <w:pStyle w:val="ad"/>
        <w:numPr>
          <w:ilvl w:val="0"/>
          <w:numId w:val="26"/>
        </w:numPr>
        <w:tabs>
          <w:tab w:val="num" w:pos="1080"/>
        </w:tabs>
        <w:suppressAutoHyphens w:val="0"/>
        <w:spacing w:after="0" w:line="360" w:lineRule="auto"/>
        <w:ind w:left="540" w:hanging="540"/>
        <w:jc w:val="both"/>
      </w:pPr>
      <w:r>
        <w:lastRenderedPageBreak/>
        <w:t>Кирсанов А. И. Оценка состояния внутренних органов у больных пародонтитом / А. И. Кирсанов, И. А. Горбачева, Л. А. Николаева // Стоматология. – 1991. – №5. – С. 32–34.</w:t>
      </w:r>
    </w:p>
    <w:p w:rsidR="00F52208" w:rsidRDefault="00F52208" w:rsidP="008A5A7F">
      <w:pPr>
        <w:pStyle w:val="34"/>
        <w:numPr>
          <w:ilvl w:val="0"/>
          <w:numId w:val="26"/>
        </w:numPr>
        <w:shd w:val="clear" w:color="auto" w:fill="FFFFFF"/>
        <w:tabs>
          <w:tab w:val="num" w:pos="1080"/>
        </w:tabs>
        <w:autoSpaceDE w:val="0"/>
        <w:autoSpaceDN w:val="0"/>
        <w:adjustRightInd w:val="0"/>
        <w:spacing w:after="0" w:line="360" w:lineRule="auto"/>
        <w:ind w:left="540" w:hanging="540"/>
        <w:jc w:val="both"/>
      </w:pPr>
      <w:r>
        <w:t>Кирсанов А. И. Стоматология и внутренние болезни / А. И. Кирсанов, И. А. Горбачева, П. С. Шабак–Спасский // Пародонтология. – 2000. – №4. – С. 23–27.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Клешня Б. Б. Епідеміологічна оцінка запальних захворювань пародон–ту у населення, що проживає у великому місті з несприятливою екологічною ситуацією / Клешня Б. Б. // Основні стоматологічні захворювання, їх профілактика та лікування : матеріали доп.  Всеукр.  наук.–практ. конф. лікарів–стоматологів (26–27 вересня 1996 р., м.</w:t>
      </w:r>
      <w:r>
        <w:rPr>
          <w:sz w:val="28"/>
        </w:rPr>
        <w:t xml:space="preserve"> </w:t>
      </w:r>
      <w:r>
        <w:rPr>
          <w:sz w:val="28"/>
          <w:lang w:val="uk-UA"/>
        </w:rPr>
        <w:t>Полтава). – Полтава, 1996. – С. 119.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Клинико–иммунологические особенности патогенеза катарального</w:t>
      </w:r>
      <w:r>
        <w:rPr>
          <w:sz w:val="28"/>
          <w:lang w:val="uk-UA"/>
        </w:rPr>
        <w:t xml:space="preserve"> </w:t>
      </w:r>
      <w:r>
        <w:rPr>
          <w:sz w:val="28"/>
        </w:rPr>
        <w:t>гингивита / Ю.</w:t>
      </w:r>
      <w:r>
        <w:rPr>
          <w:sz w:val="28"/>
          <w:lang w:val="uk-UA"/>
        </w:rPr>
        <w:t xml:space="preserve"> </w:t>
      </w:r>
      <w:r>
        <w:rPr>
          <w:sz w:val="28"/>
        </w:rPr>
        <w:t>М.</w:t>
      </w:r>
      <w:r>
        <w:rPr>
          <w:sz w:val="28"/>
          <w:lang w:val="uk-UA"/>
        </w:rPr>
        <w:t xml:space="preserve"> </w:t>
      </w:r>
      <w:r>
        <w:rPr>
          <w:sz w:val="28"/>
        </w:rPr>
        <w:t>Максимовский, Т.</w:t>
      </w:r>
      <w:r>
        <w:rPr>
          <w:sz w:val="28"/>
          <w:lang w:val="uk-UA"/>
        </w:rPr>
        <w:t xml:space="preserve"> </w:t>
      </w:r>
      <w:r>
        <w:rPr>
          <w:sz w:val="28"/>
        </w:rPr>
        <w:t>Д.</w:t>
      </w:r>
      <w:r>
        <w:rPr>
          <w:sz w:val="28"/>
          <w:lang w:val="uk-UA"/>
        </w:rPr>
        <w:t xml:space="preserve"> </w:t>
      </w:r>
      <w:r>
        <w:rPr>
          <w:sz w:val="28"/>
        </w:rPr>
        <w:t>Чиркова, Т.</w:t>
      </w:r>
      <w:r>
        <w:rPr>
          <w:sz w:val="28"/>
          <w:lang w:val="uk-UA"/>
        </w:rPr>
        <w:t xml:space="preserve"> </w:t>
      </w:r>
      <w:r>
        <w:rPr>
          <w:sz w:val="28"/>
        </w:rPr>
        <w:t>А.</w:t>
      </w:r>
      <w:r>
        <w:rPr>
          <w:sz w:val="28"/>
          <w:lang w:val="uk-UA"/>
        </w:rPr>
        <w:t xml:space="preserve"> </w:t>
      </w:r>
      <w:r>
        <w:rPr>
          <w:sz w:val="28"/>
        </w:rPr>
        <w:t xml:space="preserve">Фролова [и др.] // </w:t>
      </w:r>
      <w:r>
        <w:rPr>
          <w:sz w:val="28"/>
          <w:lang w:val="uk-UA"/>
        </w:rPr>
        <w:t>С</w:t>
      </w:r>
      <w:r>
        <w:rPr>
          <w:sz w:val="28"/>
        </w:rPr>
        <w:t>томатология. – 2003. – №3. – С.</w:t>
      </w:r>
      <w:r>
        <w:rPr>
          <w:sz w:val="28"/>
          <w:lang w:val="uk-UA"/>
        </w:rPr>
        <w:t xml:space="preserve"> </w:t>
      </w:r>
      <w:r>
        <w:rPr>
          <w:sz w:val="28"/>
        </w:rPr>
        <w:t>24–27.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Ключевые позиции пародонтита / М.</w:t>
      </w:r>
      <w:r>
        <w:rPr>
          <w:sz w:val="28"/>
          <w:lang w:val="uk-UA"/>
        </w:rPr>
        <w:t xml:space="preserve"> </w:t>
      </w:r>
      <w:r>
        <w:rPr>
          <w:sz w:val="28"/>
        </w:rPr>
        <w:t>Н.</w:t>
      </w:r>
      <w:r>
        <w:rPr>
          <w:sz w:val="28"/>
          <w:lang w:val="uk-UA"/>
        </w:rPr>
        <w:t xml:space="preserve"> </w:t>
      </w:r>
      <w:r>
        <w:rPr>
          <w:sz w:val="28"/>
        </w:rPr>
        <w:t>Пузин, Е.</w:t>
      </w:r>
      <w:r>
        <w:rPr>
          <w:sz w:val="28"/>
          <w:lang w:val="uk-UA"/>
        </w:rPr>
        <w:t xml:space="preserve"> </w:t>
      </w:r>
      <w:r>
        <w:rPr>
          <w:sz w:val="28"/>
        </w:rPr>
        <w:t>С.</w:t>
      </w:r>
      <w:r>
        <w:rPr>
          <w:sz w:val="28"/>
          <w:lang w:val="uk-UA"/>
        </w:rPr>
        <w:t xml:space="preserve"> Кипарисова, М. А. </w:t>
      </w:r>
      <w:r>
        <w:rPr>
          <w:sz w:val="28"/>
        </w:rPr>
        <w:t>Котова [и др.] // Рос. стомат</w:t>
      </w:r>
      <w:r>
        <w:rPr>
          <w:sz w:val="28"/>
          <w:lang w:val="uk-UA"/>
        </w:rPr>
        <w:t>ол</w:t>
      </w:r>
      <w:r>
        <w:rPr>
          <w:sz w:val="28"/>
        </w:rPr>
        <w:t xml:space="preserve">. журн. – 2003. </w:t>
      </w:r>
      <w:r>
        <w:rPr>
          <w:sz w:val="28"/>
          <w:lang w:val="uk-UA"/>
        </w:rPr>
        <w:t>– №5.</w:t>
      </w:r>
      <w:r>
        <w:rPr>
          <w:sz w:val="28"/>
        </w:rPr>
        <w:t xml:space="preserve"> – С.</w:t>
      </w:r>
      <w:r>
        <w:rPr>
          <w:sz w:val="28"/>
          <w:lang w:val="uk-UA"/>
        </w:rPr>
        <w:t xml:space="preserve"> </w:t>
      </w:r>
      <w:r>
        <w:rPr>
          <w:sz w:val="28"/>
        </w:rPr>
        <w:t>22–27.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Кнышова В.</w:t>
      </w:r>
      <w:r>
        <w:rPr>
          <w:sz w:val="28"/>
          <w:lang w:val="uk-UA"/>
        </w:rPr>
        <w:t xml:space="preserve"> </w:t>
      </w:r>
      <w:r>
        <w:rPr>
          <w:sz w:val="28"/>
        </w:rPr>
        <w:t>В. Влияние борсодержащей минеральной воды на состоя-ние процесов перекисного окисления липидов и факторов антиокси-дантной защиты при экспериментальном гастродуодените</w:t>
      </w:r>
      <w:r>
        <w:rPr>
          <w:sz w:val="28"/>
          <w:lang w:val="uk-UA"/>
        </w:rPr>
        <w:t xml:space="preserve"> / </w:t>
      </w:r>
      <w:r>
        <w:rPr>
          <w:sz w:val="28"/>
        </w:rPr>
        <w:t>В.</w:t>
      </w:r>
      <w:r>
        <w:rPr>
          <w:sz w:val="28"/>
          <w:lang w:val="uk-UA"/>
        </w:rPr>
        <w:t xml:space="preserve"> </w:t>
      </w:r>
      <w:r>
        <w:rPr>
          <w:sz w:val="28"/>
        </w:rPr>
        <w:t>В.</w:t>
      </w:r>
      <w:r>
        <w:rPr>
          <w:sz w:val="28"/>
          <w:lang w:val="uk-UA"/>
        </w:rPr>
        <w:t xml:space="preserve"> </w:t>
      </w:r>
      <w:r>
        <w:rPr>
          <w:sz w:val="28"/>
        </w:rPr>
        <w:t>Кнышова  //</w:t>
      </w:r>
      <w:r>
        <w:rPr>
          <w:sz w:val="28"/>
          <w:lang w:val="uk-UA"/>
        </w:rPr>
        <w:t xml:space="preserve"> </w:t>
      </w:r>
      <w:r>
        <w:rPr>
          <w:sz w:val="28"/>
        </w:rPr>
        <w:t>Вопр</w:t>
      </w:r>
      <w:r>
        <w:rPr>
          <w:sz w:val="28"/>
          <w:lang w:val="uk-UA"/>
        </w:rPr>
        <w:t xml:space="preserve">. </w:t>
      </w:r>
      <w:r>
        <w:rPr>
          <w:sz w:val="28"/>
        </w:rPr>
        <w:t>курортол</w:t>
      </w:r>
      <w:r>
        <w:rPr>
          <w:sz w:val="28"/>
          <w:lang w:val="uk-UA"/>
        </w:rPr>
        <w:t>.</w:t>
      </w:r>
      <w:r>
        <w:rPr>
          <w:sz w:val="28"/>
        </w:rPr>
        <w:t>, физиотерапии и лечебн</w:t>
      </w:r>
      <w:r>
        <w:rPr>
          <w:sz w:val="28"/>
          <w:lang w:val="uk-UA"/>
        </w:rPr>
        <w:t xml:space="preserve">. </w:t>
      </w:r>
      <w:r>
        <w:rPr>
          <w:sz w:val="28"/>
        </w:rPr>
        <w:t>физ</w:t>
      </w:r>
      <w:r>
        <w:rPr>
          <w:sz w:val="28"/>
          <w:lang w:val="uk-UA"/>
        </w:rPr>
        <w:t xml:space="preserve">. </w:t>
      </w:r>
      <w:r>
        <w:rPr>
          <w:sz w:val="28"/>
        </w:rPr>
        <w:t>культуры. –  2002. – №2. – С.</w:t>
      </w:r>
      <w:r>
        <w:rPr>
          <w:sz w:val="28"/>
          <w:lang w:val="uk-UA"/>
        </w:rPr>
        <w:t xml:space="preserve"> </w:t>
      </w:r>
      <w:r>
        <w:rPr>
          <w:sz w:val="28"/>
        </w:rPr>
        <w:t>34–36.</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Ковальский</w:t>
      </w:r>
      <w:r>
        <w:rPr>
          <w:sz w:val="28"/>
        </w:rPr>
        <w:t xml:space="preserve"> </w:t>
      </w:r>
      <w:r>
        <w:rPr>
          <w:sz w:val="28"/>
          <w:lang w:val="en-US"/>
        </w:rPr>
        <w:t>A</w:t>
      </w:r>
      <w:r>
        <w:rPr>
          <w:sz w:val="28"/>
        </w:rPr>
        <w:t>.</w:t>
      </w:r>
      <w:r>
        <w:rPr>
          <w:sz w:val="28"/>
          <w:lang w:val="uk-UA"/>
        </w:rPr>
        <w:t xml:space="preserve"> </w:t>
      </w:r>
      <w:r>
        <w:rPr>
          <w:sz w:val="28"/>
          <w:lang w:val="en-US"/>
        </w:rPr>
        <w:t>M</w:t>
      </w:r>
      <w:r>
        <w:rPr>
          <w:sz w:val="28"/>
        </w:rPr>
        <w:t>. Комплексное лечение пародонтита</w:t>
      </w:r>
      <w:r>
        <w:rPr>
          <w:sz w:val="28"/>
          <w:lang w:val="uk-UA"/>
        </w:rPr>
        <w:t xml:space="preserve"> / </w:t>
      </w:r>
      <w:r>
        <w:rPr>
          <w:sz w:val="28"/>
          <w:lang w:val="en-US"/>
        </w:rPr>
        <w:t>A</w:t>
      </w:r>
      <w:r>
        <w:rPr>
          <w:sz w:val="28"/>
        </w:rPr>
        <w:t>.</w:t>
      </w:r>
      <w:r>
        <w:rPr>
          <w:sz w:val="28"/>
          <w:lang w:val="uk-UA"/>
        </w:rPr>
        <w:t xml:space="preserve"> </w:t>
      </w:r>
      <w:r>
        <w:rPr>
          <w:sz w:val="28"/>
          <w:lang w:val="en-US"/>
        </w:rPr>
        <w:t>M</w:t>
      </w:r>
      <w:r>
        <w:rPr>
          <w:sz w:val="28"/>
        </w:rPr>
        <w:t>.</w:t>
      </w:r>
      <w:r>
        <w:rPr>
          <w:sz w:val="28"/>
          <w:lang w:val="uk-UA"/>
        </w:rPr>
        <w:t xml:space="preserve"> Коваль</w:t>
      </w:r>
      <w:r>
        <w:rPr>
          <w:sz w:val="28"/>
        </w:rPr>
        <w:t>-</w:t>
      </w:r>
      <w:r>
        <w:rPr>
          <w:sz w:val="28"/>
          <w:lang w:val="uk-UA"/>
        </w:rPr>
        <w:t>ский.</w:t>
      </w:r>
      <w:r>
        <w:rPr>
          <w:sz w:val="28"/>
        </w:rPr>
        <w:t xml:space="preserve"> – СПб, 1999. – 133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Кодола Н.</w:t>
      </w:r>
      <w:r>
        <w:rPr>
          <w:sz w:val="28"/>
          <w:lang w:val="uk-UA"/>
        </w:rPr>
        <w:t xml:space="preserve"> </w:t>
      </w:r>
      <w:r>
        <w:rPr>
          <w:sz w:val="28"/>
        </w:rPr>
        <w:t>А.</w:t>
      </w:r>
      <w:r>
        <w:rPr>
          <w:sz w:val="28"/>
          <w:lang w:val="uk-UA"/>
        </w:rPr>
        <w:t xml:space="preserve"> </w:t>
      </w:r>
      <w:r>
        <w:rPr>
          <w:sz w:val="28"/>
        </w:rPr>
        <w:t>Лечение катарального гингивостоматита аэрозолем рапа–глицерин</w:t>
      </w:r>
      <w:r>
        <w:rPr>
          <w:sz w:val="28"/>
          <w:lang w:val="uk-UA"/>
        </w:rPr>
        <w:t xml:space="preserve"> / </w:t>
      </w:r>
      <w:r>
        <w:rPr>
          <w:sz w:val="28"/>
        </w:rPr>
        <w:t>Кодола Н.</w:t>
      </w:r>
      <w:r>
        <w:rPr>
          <w:sz w:val="28"/>
          <w:lang w:val="uk-UA"/>
        </w:rPr>
        <w:t xml:space="preserve"> </w:t>
      </w:r>
      <w:r>
        <w:rPr>
          <w:sz w:val="28"/>
        </w:rPr>
        <w:t>А., Урбанович Л.</w:t>
      </w:r>
      <w:r>
        <w:rPr>
          <w:sz w:val="28"/>
          <w:lang w:val="uk-UA"/>
        </w:rPr>
        <w:t xml:space="preserve"> </w:t>
      </w:r>
      <w:r>
        <w:rPr>
          <w:sz w:val="28"/>
        </w:rPr>
        <w:t>И., Коваленко Е.</w:t>
      </w:r>
      <w:r>
        <w:rPr>
          <w:sz w:val="28"/>
          <w:lang w:val="uk-UA"/>
        </w:rPr>
        <w:t xml:space="preserve"> </w:t>
      </w:r>
      <w:r>
        <w:rPr>
          <w:sz w:val="28"/>
        </w:rPr>
        <w:t>Ю. // Актуальные вопросы стоматологии</w:t>
      </w:r>
      <w:r>
        <w:rPr>
          <w:sz w:val="28"/>
          <w:lang w:val="uk-UA"/>
        </w:rPr>
        <w:t xml:space="preserve"> </w:t>
      </w:r>
      <w:r>
        <w:rPr>
          <w:sz w:val="28"/>
        </w:rPr>
        <w:t xml:space="preserve">: </w:t>
      </w:r>
      <w:r>
        <w:rPr>
          <w:sz w:val="28"/>
          <w:lang w:val="uk-UA"/>
        </w:rPr>
        <w:t xml:space="preserve">тез. докл. </w:t>
      </w:r>
      <w:r>
        <w:rPr>
          <w:sz w:val="28"/>
        </w:rPr>
        <w:t>научн</w:t>
      </w:r>
      <w:r>
        <w:rPr>
          <w:sz w:val="28"/>
          <w:lang w:val="uk-UA"/>
        </w:rPr>
        <w:t>.</w:t>
      </w:r>
      <w:r>
        <w:rPr>
          <w:sz w:val="28"/>
        </w:rPr>
        <w:t>–практ</w:t>
      </w:r>
      <w:r>
        <w:rPr>
          <w:sz w:val="28"/>
          <w:lang w:val="uk-UA"/>
        </w:rPr>
        <w:t>.</w:t>
      </w:r>
      <w:r>
        <w:rPr>
          <w:sz w:val="28"/>
        </w:rPr>
        <w:t xml:space="preserve"> конф</w:t>
      </w:r>
      <w:r>
        <w:rPr>
          <w:sz w:val="28"/>
          <w:lang w:val="uk-UA"/>
        </w:rPr>
        <w:t>.</w:t>
      </w:r>
      <w:r>
        <w:rPr>
          <w:sz w:val="28"/>
        </w:rPr>
        <w:t xml:space="preserve"> ПГМСИ. – Полтава, 1991. – С.</w:t>
      </w:r>
      <w:r>
        <w:rPr>
          <w:sz w:val="28"/>
          <w:lang w:val="uk-UA"/>
        </w:rPr>
        <w:t xml:space="preserve"> </w:t>
      </w:r>
      <w:r>
        <w:rPr>
          <w:sz w:val="28"/>
        </w:rPr>
        <w:t>86–87.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Колб В. Г.</w:t>
      </w:r>
      <w:r>
        <w:rPr>
          <w:sz w:val="28"/>
        </w:rPr>
        <w:t xml:space="preserve"> Справочник по клинической химии / </w:t>
      </w:r>
      <w:r>
        <w:rPr>
          <w:sz w:val="28"/>
          <w:lang w:val="uk-UA"/>
        </w:rPr>
        <w:t>Колб В. Г., Кам</w:t>
      </w:r>
      <w:r>
        <w:rPr>
          <w:sz w:val="28"/>
        </w:rPr>
        <w:t>ыш-ников В.</w:t>
      </w:r>
      <w:r>
        <w:rPr>
          <w:sz w:val="28"/>
          <w:lang w:val="uk-UA"/>
        </w:rPr>
        <w:t xml:space="preserve"> </w:t>
      </w:r>
      <w:r>
        <w:rPr>
          <w:sz w:val="28"/>
        </w:rPr>
        <w:t>С.</w:t>
      </w:r>
      <w:r>
        <w:rPr>
          <w:sz w:val="28"/>
          <w:lang w:val="uk-UA"/>
        </w:rPr>
        <w:t xml:space="preserve"> </w:t>
      </w:r>
      <w:r>
        <w:rPr>
          <w:sz w:val="28"/>
        </w:rPr>
        <w:t xml:space="preserve">– 2–е изд. перераб. и доп. – Минск, 1982. – 15 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lastRenderedPageBreak/>
        <w:t>Колесова Н. А. Срав</w:t>
      </w:r>
      <w:r>
        <w:rPr>
          <w:sz w:val="28"/>
        </w:rPr>
        <w:t>нительный клинико–рентгенологический и мор-фологический анализ механизмов повреждения костной ткани альвеолярного отростка челюстей при различных вариантах развития генерали</w:t>
      </w:r>
      <w:r>
        <w:rPr>
          <w:sz w:val="28"/>
          <w:lang w:val="en-US"/>
        </w:rPr>
        <w:t>p</w:t>
      </w:r>
      <w:r>
        <w:rPr>
          <w:sz w:val="28"/>
        </w:rPr>
        <w:t xml:space="preserve">ованного пародонтита / </w:t>
      </w:r>
      <w:r>
        <w:rPr>
          <w:sz w:val="28"/>
          <w:lang w:val="uk-UA"/>
        </w:rPr>
        <w:t xml:space="preserve">Н. А. Колесова, А. М. Политун, Н. В. Колесова </w:t>
      </w:r>
      <w:r>
        <w:rPr>
          <w:sz w:val="28"/>
        </w:rPr>
        <w:t xml:space="preserve">// Современная стоматология. – 2007. – №3. – С. 44–50.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Комплексное изучение механизмов развития хронического воспале</w:t>
      </w:r>
      <w:r>
        <w:rPr>
          <w:sz w:val="28"/>
        </w:rPr>
        <w:softHyphen/>
        <w:t>ния при</w:t>
      </w:r>
      <w:r>
        <w:rPr>
          <w:sz w:val="28"/>
          <w:lang w:val="uk-UA"/>
        </w:rPr>
        <w:t xml:space="preserve"> п</w:t>
      </w:r>
      <w:r>
        <w:rPr>
          <w:sz w:val="28"/>
        </w:rPr>
        <w:t>ародонтите / Т.</w:t>
      </w:r>
      <w:r>
        <w:rPr>
          <w:sz w:val="28"/>
          <w:lang w:val="uk-UA"/>
        </w:rPr>
        <w:t xml:space="preserve"> </w:t>
      </w:r>
      <w:r>
        <w:rPr>
          <w:sz w:val="28"/>
        </w:rPr>
        <w:t>П.</w:t>
      </w:r>
      <w:r>
        <w:rPr>
          <w:sz w:val="28"/>
          <w:lang w:val="uk-UA"/>
        </w:rPr>
        <w:t xml:space="preserve"> </w:t>
      </w:r>
      <w:r>
        <w:rPr>
          <w:sz w:val="28"/>
        </w:rPr>
        <w:t>Иванюшко, Л.</w:t>
      </w:r>
      <w:r>
        <w:rPr>
          <w:sz w:val="28"/>
          <w:lang w:val="uk-UA"/>
        </w:rPr>
        <w:t xml:space="preserve"> </w:t>
      </w:r>
      <w:r>
        <w:rPr>
          <w:sz w:val="28"/>
        </w:rPr>
        <w:t>В.</w:t>
      </w:r>
      <w:r>
        <w:rPr>
          <w:sz w:val="28"/>
          <w:lang w:val="uk-UA"/>
        </w:rPr>
        <w:t xml:space="preserve"> </w:t>
      </w:r>
      <w:r>
        <w:rPr>
          <w:sz w:val="28"/>
        </w:rPr>
        <w:t>Ганковская, Л.</w:t>
      </w:r>
      <w:r>
        <w:rPr>
          <w:sz w:val="28"/>
          <w:lang w:val="uk-UA"/>
        </w:rPr>
        <w:t xml:space="preserve"> </w:t>
      </w:r>
      <w:r>
        <w:rPr>
          <w:sz w:val="28"/>
        </w:rPr>
        <w:t>В.</w:t>
      </w:r>
      <w:r>
        <w:rPr>
          <w:sz w:val="28"/>
          <w:lang w:val="uk-UA"/>
        </w:rPr>
        <w:t xml:space="preserve"> Коваль</w:t>
      </w:r>
      <w:r>
        <w:rPr>
          <w:sz w:val="28"/>
          <w:lang w:val="uk-UA"/>
        </w:rPr>
        <w:softHyphen/>
        <w:t>чук</w:t>
      </w:r>
      <w:r>
        <w:rPr>
          <w:sz w:val="28"/>
        </w:rPr>
        <w:t xml:space="preserve"> и др. // Стоматология. – 2000. – №4. – С.</w:t>
      </w:r>
      <w:r>
        <w:rPr>
          <w:sz w:val="28"/>
          <w:lang w:val="uk-UA"/>
        </w:rPr>
        <w:t xml:space="preserve"> </w:t>
      </w:r>
      <w:r>
        <w:rPr>
          <w:sz w:val="28"/>
        </w:rPr>
        <w:t>13–16.</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Комплексное лечение пародонтита с применением курортных</w:t>
      </w:r>
      <w:r>
        <w:rPr>
          <w:sz w:val="28"/>
          <w:lang w:val="uk-UA"/>
        </w:rPr>
        <w:t xml:space="preserve"> факторов / </w:t>
      </w:r>
      <w:r>
        <w:rPr>
          <w:sz w:val="28"/>
        </w:rPr>
        <w:t>Л.</w:t>
      </w:r>
      <w:r>
        <w:rPr>
          <w:sz w:val="28"/>
          <w:lang w:val="uk-UA"/>
        </w:rPr>
        <w:t xml:space="preserve"> </w:t>
      </w:r>
      <w:r>
        <w:rPr>
          <w:sz w:val="28"/>
        </w:rPr>
        <w:t>И.</w:t>
      </w:r>
      <w:r>
        <w:rPr>
          <w:sz w:val="28"/>
          <w:lang w:val="uk-UA"/>
        </w:rPr>
        <w:t xml:space="preserve"> </w:t>
      </w:r>
      <w:r>
        <w:rPr>
          <w:sz w:val="28"/>
        </w:rPr>
        <w:t>Урбанович, И.</w:t>
      </w:r>
      <w:r>
        <w:rPr>
          <w:sz w:val="28"/>
          <w:lang w:val="uk-UA"/>
        </w:rPr>
        <w:t xml:space="preserve"> </w:t>
      </w:r>
      <w:r>
        <w:rPr>
          <w:sz w:val="28"/>
        </w:rPr>
        <w:t>С.</w:t>
      </w:r>
      <w:r>
        <w:rPr>
          <w:sz w:val="28"/>
          <w:lang w:val="uk-UA"/>
        </w:rPr>
        <w:t xml:space="preserve"> </w:t>
      </w:r>
      <w:r>
        <w:rPr>
          <w:sz w:val="28"/>
        </w:rPr>
        <w:t>Иванов, А.</w:t>
      </w:r>
      <w:r>
        <w:rPr>
          <w:sz w:val="28"/>
          <w:lang w:val="uk-UA"/>
        </w:rPr>
        <w:t xml:space="preserve"> </w:t>
      </w:r>
      <w:r>
        <w:rPr>
          <w:sz w:val="28"/>
        </w:rPr>
        <w:t>И.</w:t>
      </w:r>
      <w:r>
        <w:rPr>
          <w:sz w:val="28"/>
          <w:lang w:val="uk-UA"/>
        </w:rPr>
        <w:t xml:space="preserve"> </w:t>
      </w:r>
      <w:r>
        <w:rPr>
          <w:sz w:val="28"/>
        </w:rPr>
        <w:t>Райда, Т.</w:t>
      </w:r>
      <w:r>
        <w:rPr>
          <w:sz w:val="28"/>
          <w:lang w:val="uk-UA"/>
        </w:rPr>
        <w:t xml:space="preserve"> </w:t>
      </w:r>
      <w:r>
        <w:rPr>
          <w:sz w:val="28"/>
        </w:rPr>
        <w:t>Л.</w:t>
      </w:r>
      <w:r>
        <w:rPr>
          <w:sz w:val="28"/>
          <w:lang w:val="uk-UA"/>
        </w:rPr>
        <w:t xml:space="preserve"> </w:t>
      </w:r>
      <w:r>
        <w:rPr>
          <w:sz w:val="28"/>
        </w:rPr>
        <w:t>Крылова</w:t>
      </w:r>
      <w:r>
        <w:rPr>
          <w:sz w:val="28"/>
          <w:lang w:val="uk-UA"/>
        </w:rPr>
        <w:t xml:space="preserve"> </w:t>
      </w:r>
      <w:r>
        <w:rPr>
          <w:sz w:val="28"/>
        </w:rPr>
        <w:t>[</w:t>
      </w:r>
      <w:r>
        <w:rPr>
          <w:sz w:val="28"/>
          <w:lang w:val="uk-UA"/>
        </w:rPr>
        <w:t>и др.</w:t>
      </w:r>
      <w:r>
        <w:rPr>
          <w:sz w:val="28"/>
        </w:rPr>
        <w:t>]</w:t>
      </w:r>
      <w:r>
        <w:rPr>
          <w:sz w:val="28"/>
          <w:lang w:val="uk-UA"/>
        </w:rPr>
        <w:t xml:space="preserve"> // </w:t>
      </w:r>
      <w:r>
        <w:rPr>
          <w:sz w:val="28"/>
        </w:rPr>
        <w:t>Комплексное лечение и профилактика стоматологических заболеваний</w:t>
      </w:r>
      <w:r>
        <w:rPr>
          <w:sz w:val="28"/>
          <w:lang w:val="uk-UA"/>
        </w:rPr>
        <w:t xml:space="preserve"> : материа</w:t>
      </w:r>
      <w:r>
        <w:rPr>
          <w:sz w:val="28"/>
        </w:rPr>
        <w:t xml:space="preserve">лы 7 съезда стоматологов УССР, Львов, 3–5 окт. 1989 г. – </w:t>
      </w:r>
      <w:r>
        <w:rPr>
          <w:sz w:val="28"/>
          <w:lang w:val="uk-UA"/>
        </w:rPr>
        <w:t>К.</w:t>
      </w:r>
      <w:r>
        <w:rPr>
          <w:sz w:val="28"/>
        </w:rPr>
        <w:t>, 1989.</w:t>
      </w:r>
      <w:r>
        <w:rPr>
          <w:sz w:val="28"/>
          <w:lang w:val="uk-UA"/>
        </w:rPr>
        <w:t xml:space="preserve"> </w:t>
      </w:r>
      <w:r>
        <w:rPr>
          <w:sz w:val="28"/>
        </w:rPr>
        <w:t>–</w:t>
      </w:r>
      <w:r>
        <w:rPr>
          <w:sz w:val="28"/>
          <w:lang w:val="uk-UA"/>
        </w:rPr>
        <w:t xml:space="preserve"> </w:t>
      </w:r>
      <w:r>
        <w:rPr>
          <w:sz w:val="28"/>
        </w:rPr>
        <w:t>С. 107–108.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Комплексный подход к диагностике и лечению хронического гене-рализованного пародонтита / Л.</w:t>
      </w:r>
      <w:r>
        <w:rPr>
          <w:sz w:val="28"/>
          <w:lang w:val="uk-UA"/>
        </w:rPr>
        <w:t xml:space="preserve"> </w:t>
      </w:r>
      <w:r>
        <w:rPr>
          <w:sz w:val="28"/>
        </w:rPr>
        <w:t>М.</w:t>
      </w:r>
      <w:r>
        <w:rPr>
          <w:sz w:val="28"/>
          <w:lang w:val="uk-UA"/>
        </w:rPr>
        <w:t xml:space="preserve"> </w:t>
      </w:r>
      <w:r>
        <w:rPr>
          <w:sz w:val="28"/>
        </w:rPr>
        <w:t>Цепов, В.</w:t>
      </w:r>
      <w:r>
        <w:rPr>
          <w:sz w:val="28"/>
          <w:lang w:val="uk-UA"/>
        </w:rPr>
        <w:t xml:space="preserve"> </w:t>
      </w:r>
      <w:r>
        <w:rPr>
          <w:sz w:val="28"/>
        </w:rPr>
        <w:t>Г.</w:t>
      </w:r>
      <w:r>
        <w:rPr>
          <w:sz w:val="28"/>
          <w:lang w:val="uk-UA"/>
        </w:rPr>
        <w:t xml:space="preserve"> </w:t>
      </w:r>
      <w:r>
        <w:rPr>
          <w:sz w:val="28"/>
        </w:rPr>
        <w:t>Морозов, Ф.</w:t>
      </w:r>
      <w:r>
        <w:rPr>
          <w:sz w:val="28"/>
          <w:lang w:val="uk-UA"/>
        </w:rPr>
        <w:t xml:space="preserve"> </w:t>
      </w:r>
      <w:r>
        <w:rPr>
          <w:sz w:val="28"/>
        </w:rPr>
        <w:t>И.</w:t>
      </w:r>
      <w:r>
        <w:rPr>
          <w:sz w:val="28"/>
          <w:lang w:val="uk-UA"/>
        </w:rPr>
        <w:t xml:space="preserve"> </w:t>
      </w:r>
      <w:r>
        <w:rPr>
          <w:sz w:val="28"/>
        </w:rPr>
        <w:t>Николаев [и др.] // Стоматология. – 2001. – №1. – С.</w:t>
      </w:r>
      <w:r>
        <w:rPr>
          <w:sz w:val="28"/>
          <w:lang w:val="uk-UA"/>
        </w:rPr>
        <w:t xml:space="preserve"> </w:t>
      </w:r>
      <w:r>
        <w:rPr>
          <w:sz w:val="28"/>
        </w:rPr>
        <w:t>35–37.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Конотоп Г. И.</w:t>
      </w:r>
      <w:r>
        <w:rPr>
          <w:sz w:val="28"/>
        </w:rPr>
        <w:t xml:space="preserve"> Антимикробные свойства минеральной воды </w:t>
      </w:r>
      <w:r>
        <w:rPr>
          <w:sz w:val="28"/>
          <w:lang w:val="uk-UA"/>
        </w:rPr>
        <w:t>“</w:t>
      </w:r>
      <w:r>
        <w:rPr>
          <w:sz w:val="28"/>
        </w:rPr>
        <w:t>Нафтуся</w:t>
      </w:r>
      <w:r>
        <w:rPr>
          <w:sz w:val="28"/>
          <w:lang w:val="uk-UA"/>
        </w:rPr>
        <w:t>” / Конотоп Г. И., Гавдяк М. В.</w:t>
      </w:r>
      <w:r>
        <w:rPr>
          <w:sz w:val="28"/>
        </w:rPr>
        <w:t xml:space="preserve"> // Микробиол</w:t>
      </w:r>
      <w:r>
        <w:rPr>
          <w:sz w:val="28"/>
          <w:lang w:val="uk-UA"/>
        </w:rPr>
        <w:t xml:space="preserve">. </w:t>
      </w:r>
      <w:r>
        <w:rPr>
          <w:sz w:val="28"/>
        </w:rPr>
        <w:t>журн. – 1986. – №4. – С.</w:t>
      </w:r>
      <w:r>
        <w:rPr>
          <w:sz w:val="28"/>
          <w:lang w:val="uk-UA"/>
        </w:rPr>
        <w:t xml:space="preserve"> </w:t>
      </w:r>
      <w:r>
        <w:rPr>
          <w:sz w:val="28"/>
        </w:rPr>
        <w:t>71–74.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Константинова О.</w:t>
      </w:r>
      <w:r>
        <w:rPr>
          <w:sz w:val="28"/>
          <w:lang w:val="uk-UA"/>
        </w:rPr>
        <w:t xml:space="preserve"> </w:t>
      </w:r>
      <w:r>
        <w:rPr>
          <w:sz w:val="28"/>
        </w:rPr>
        <w:t>В.</w:t>
      </w:r>
      <w:r>
        <w:rPr>
          <w:sz w:val="28"/>
          <w:lang w:val="uk-UA"/>
        </w:rPr>
        <w:t xml:space="preserve"> </w:t>
      </w:r>
      <w:r>
        <w:rPr>
          <w:sz w:val="28"/>
        </w:rPr>
        <w:t>Метаболические различия нерецедивного и реце-дивного уролитиаза</w:t>
      </w:r>
      <w:r>
        <w:rPr>
          <w:sz w:val="28"/>
          <w:lang w:val="uk-UA"/>
        </w:rPr>
        <w:t xml:space="preserve"> / </w:t>
      </w:r>
      <w:r>
        <w:rPr>
          <w:sz w:val="28"/>
        </w:rPr>
        <w:t>Константинова О.</w:t>
      </w:r>
      <w:r>
        <w:rPr>
          <w:sz w:val="28"/>
          <w:lang w:val="uk-UA"/>
        </w:rPr>
        <w:t xml:space="preserve"> </w:t>
      </w:r>
      <w:r>
        <w:rPr>
          <w:sz w:val="28"/>
        </w:rPr>
        <w:t>В., Яненко Э.</w:t>
      </w:r>
      <w:r>
        <w:rPr>
          <w:sz w:val="28"/>
          <w:lang w:val="uk-UA"/>
        </w:rPr>
        <w:t xml:space="preserve"> </w:t>
      </w:r>
      <w:r>
        <w:rPr>
          <w:sz w:val="28"/>
        </w:rPr>
        <w:t>К., Дзеранов Н.</w:t>
      </w:r>
      <w:r>
        <w:rPr>
          <w:sz w:val="28"/>
          <w:lang w:val="uk-UA"/>
        </w:rPr>
        <w:t xml:space="preserve"> </w:t>
      </w:r>
      <w:r>
        <w:rPr>
          <w:sz w:val="28"/>
        </w:rPr>
        <w:t>К. // Урология. – 1999. – №5. – С.</w:t>
      </w:r>
      <w:r>
        <w:rPr>
          <w:sz w:val="28"/>
          <w:lang w:val="uk-UA"/>
        </w:rPr>
        <w:t xml:space="preserve"> </w:t>
      </w:r>
      <w:r>
        <w:rPr>
          <w:sz w:val="28"/>
        </w:rPr>
        <w:t>8–9.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Корнилов Ю.</w:t>
      </w:r>
      <w:r>
        <w:rPr>
          <w:sz w:val="28"/>
          <w:lang w:val="uk-UA"/>
        </w:rPr>
        <w:t xml:space="preserve"> </w:t>
      </w:r>
      <w:r>
        <w:rPr>
          <w:sz w:val="28"/>
        </w:rPr>
        <w:t>С. Комплексное лечение пародонтоза с применением сульфидной воды</w:t>
      </w:r>
      <w:r>
        <w:rPr>
          <w:sz w:val="28"/>
          <w:lang w:val="uk-UA"/>
        </w:rPr>
        <w:t xml:space="preserve"> </w:t>
      </w:r>
      <w:r>
        <w:rPr>
          <w:sz w:val="28"/>
        </w:rPr>
        <w:t xml:space="preserve">: </w:t>
      </w:r>
      <w:r>
        <w:rPr>
          <w:sz w:val="28"/>
          <w:lang w:val="uk-UA"/>
        </w:rPr>
        <w:t xml:space="preserve">автореф. дис. на соискание ученой степени канд. </w:t>
      </w:r>
      <w:r>
        <w:rPr>
          <w:sz w:val="28"/>
        </w:rPr>
        <w:t>мед. наук</w:t>
      </w:r>
      <w:r>
        <w:rPr>
          <w:sz w:val="28"/>
          <w:lang w:val="uk-UA"/>
        </w:rPr>
        <w:t xml:space="preserve"> </w:t>
      </w:r>
      <w:r>
        <w:rPr>
          <w:sz w:val="28"/>
        </w:rPr>
        <w:t xml:space="preserve">: </w:t>
      </w:r>
      <w:r>
        <w:rPr>
          <w:sz w:val="28"/>
          <w:lang w:val="uk-UA"/>
        </w:rPr>
        <w:t>спец. 14.00.21 “Стоматология” / Ю. С. Корнилов. – К., 1983. – 16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Косенко </w:t>
      </w:r>
      <w:r>
        <w:rPr>
          <w:sz w:val="28"/>
          <w:lang w:val="en-US"/>
        </w:rPr>
        <w:t>K</w:t>
      </w:r>
      <w:r>
        <w:rPr>
          <w:sz w:val="28"/>
          <w:lang w:val="uk-UA"/>
        </w:rPr>
        <w:t xml:space="preserve">. </w:t>
      </w:r>
      <w:r>
        <w:rPr>
          <w:sz w:val="28"/>
          <w:lang w:val="en-US"/>
        </w:rPr>
        <w:t>M</w:t>
      </w:r>
      <w:r>
        <w:rPr>
          <w:sz w:val="28"/>
          <w:lang w:val="uk-UA"/>
        </w:rPr>
        <w:t xml:space="preserve">. Епідеміологія основних стоматологічних захворювань у населення України і шляхи їх профілактики : </w:t>
      </w:r>
      <w:r>
        <w:rPr>
          <w:spacing w:val="-4"/>
          <w:sz w:val="28"/>
          <w:lang w:val="uk-UA"/>
        </w:rPr>
        <w:t xml:space="preserve">автореф. дис. на здобуття наук. ступеня д–ра мед. наук : спец. </w:t>
      </w:r>
      <w:r>
        <w:rPr>
          <w:sz w:val="28"/>
          <w:lang w:val="uk-UA"/>
        </w:rPr>
        <w:t xml:space="preserve">14.00.21 “Стоматология” </w:t>
      </w:r>
      <w:r>
        <w:rPr>
          <w:spacing w:val="-4"/>
          <w:sz w:val="28"/>
          <w:lang w:val="uk-UA"/>
        </w:rPr>
        <w:t xml:space="preserve">/ </w:t>
      </w:r>
      <w:r>
        <w:rPr>
          <w:sz w:val="28"/>
          <w:lang w:val="en-US"/>
        </w:rPr>
        <w:t>K</w:t>
      </w:r>
      <w:r>
        <w:rPr>
          <w:sz w:val="28"/>
          <w:lang w:val="uk-UA"/>
        </w:rPr>
        <w:t xml:space="preserve">. </w:t>
      </w:r>
      <w:r>
        <w:rPr>
          <w:sz w:val="28"/>
          <w:lang w:val="en-US"/>
        </w:rPr>
        <w:t>M</w:t>
      </w:r>
      <w:r>
        <w:rPr>
          <w:sz w:val="28"/>
          <w:lang w:val="uk-UA"/>
        </w:rPr>
        <w:t>. Косенко. – К., 1994. – 45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lastRenderedPageBreak/>
        <w:t>Косенко К. М. Профилактическая гигиена полости рта / Косенко К. М., Терешина Т. П. – Одесса : Изд–во КПОГГ, 2003. – 288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Косенко К. М. Стан загального і місцевого імунітету у хворих на генералізований пародонтит / К. М. Косенко, Ю. Г. Чумакова // Мате-ріали II (IX) з’їзду Асо</w:t>
      </w:r>
      <w:r>
        <w:softHyphen/>
        <w:t>ціації стоматологів України. – К., 2004. – С. 229–230.</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Костюк Ю. И. Простой и чувствительный метод определения актив-ности супероксиддисмутазы, основанной на реакции окисления квар-цетина / Костюк Ю. И., Брагинский Д. М., Чаругина Л. Б. // Вопросы мед. химии. – 1990. – №2. – С. 88–91.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Кохановский В. Ф. Роль кислорода и витаминов в патогенезе и комплексном лечении больных пародонтитом / Кохановский В. Ф. // Актуальные вопросы стоматологии : тез. докл. научн.–практ. конф. ПГМСИ. – Полтава, 1991. – С. 98.</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Кочерга А. Г. Бальнеотерапия пародонтопатий на курорте Трускавец /  А. Г. Кочерга // Стоматология. – 1967. – №3. – С. 97–99.</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Крикун А. С. Содержание калия и натрия в сыворотке крови и моче больных мочекаменной болезнью / А. С. Крикун // Врачебн. дело. – 1977. – №5. – С. 41–45.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Крылов Ю.</w:t>
      </w:r>
      <w:r>
        <w:rPr>
          <w:sz w:val="28"/>
          <w:lang w:val="uk-UA"/>
        </w:rPr>
        <w:t xml:space="preserve"> </w:t>
      </w:r>
      <w:r>
        <w:rPr>
          <w:sz w:val="28"/>
        </w:rPr>
        <w:t>Ф. Особенности противовоспа</w:t>
      </w:r>
      <w:r>
        <w:rPr>
          <w:sz w:val="28"/>
          <w:lang w:val="uk-UA"/>
        </w:rPr>
        <w:t>л</w:t>
      </w:r>
      <w:r>
        <w:rPr>
          <w:sz w:val="28"/>
        </w:rPr>
        <w:t>ительного действия препа-ратов, используемых в стоматологии / Ю.</w:t>
      </w:r>
      <w:r>
        <w:rPr>
          <w:sz w:val="28"/>
          <w:lang w:val="uk-UA"/>
        </w:rPr>
        <w:t xml:space="preserve"> </w:t>
      </w:r>
      <w:r>
        <w:rPr>
          <w:sz w:val="28"/>
        </w:rPr>
        <w:t>Ф.</w:t>
      </w:r>
      <w:r>
        <w:rPr>
          <w:sz w:val="28"/>
          <w:lang w:val="uk-UA"/>
        </w:rPr>
        <w:t xml:space="preserve"> </w:t>
      </w:r>
      <w:r>
        <w:rPr>
          <w:sz w:val="28"/>
        </w:rPr>
        <w:t>Крылов, Е.</w:t>
      </w:r>
      <w:r>
        <w:rPr>
          <w:sz w:val="28"/>
          <w:lang w:val="uk-UA"/>
        </w:rPr>
        <w:t xml:space="preserve"> </w:t>
      </w:r>
      <w:r>
        <w:rPr>
          <w:sz w:val="28"/>
        </w:rPr>
        <w:t>В.</w:t>
      </w:r>
      <w:r>
        <w:rPr>
          <w:sz w:val="28"/>
          <w:lang w:val="uk-UA"/>
        </w:rPr>
        <w:t xml:space="preserve"> </w:t>
      </w:r>
      <w:r>
        <w:rPr>
          <w:sz w:val="28"/>
        </w:rPr>
        <w:t>Зорян, Н.</w:t>
      </w:r>
      <w:r>
        <w:rPr>
          <w:sz w:val="28"/>
          <w:lang w:val="uk-UA"/>
        </w:rPr>
        <w:t xml:space="preserve"> </w:t>
      </w:r>
      <w:r>
        <w:rPr>
          <w:sz w:val="28"/>
        </w:rPr>
        <w:t>В.</w:t>
      </w:r>
      <w:r>
        <w:rPr>
          <w:sz w:val="28"/>
          <w:lang w:val="uk-UA"/>
        </w:rPr>
        <w:t xml:space="preserve"> </w:t>
      </w:r>
      <w:r>
        <w:rPr>
          <w:sz w:val="28"/>
        </w:rPr>
        <w:t>Новикова // Стоматология. – 1998. – Т.74, №6. – С. 58–63.</w:t>
      </w:r>
    </w:p>
    <w:p w:rsidR="00F52208" w:rsidRDefault="00F52208" w:rsidP="008A5A7F">
      <w:pPr>
        <w:pStyle w:val="ad"/>
        <w:numPr>
          <w:ilvl w:val="0"/>
          <w:numId w:val="26"/>
        </w:numPr>
        <w:tabs>
          <w:tab w:val="num" w:pos="1080"/>
        </w:tabs>
        <w:suppressAutoHyphens w:val="0"/>
        <w:spacing w:after="0" w:line="360" w:lineRule="auto"/>
        <w:ind w:left="540" w:hanging="540"/>
        <w:jc w:val="both"/>
      </w:pPr>
      <w:r>
        <w:t>Кузнецова В. А. Изучение состава микрофлоры минеральных вод и ее способности образовывать биологически активные вещества / Кузне-цова В. А. // Сб. рефератов НИР и ОКР . – 1970. – №11–12. – С. 64.</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Кулаженко В.</w:t>
      </w:r>
      <w:r>
        <w:rPr>
          <w:sz w:val="28"/>
          <w:lang w:val="uk-UA"/>
        </w:rPr>
        <w:t xml:space="preserve"> </w:t>
      </w:r>
      <w:r>
        <w:rPr>
          <w:sz w:val="28"/>
        </w:rPr>
        <w:t>И. Методы определения функционального сос</w:t>
      </w:r>
      <w:r>
        <w:rPr>
          <w:sz w:val="28"/>
        </w:rPr>
        <w:softHyphen/>
        <w:t>тояния периферического кровообращения тканей пародонта / В.</w:t>
      </w:r>
      <w:r>
        <w:rPr>
          <w:sz w:val="28"/>
          <w:lang w:val="uk-UA"/>
        </w:rPr>
        <w:t xml:space="preserve"> </w:t>
      </w:r>
      <w:r>
        <w:rPr>
          <w:sz w:val="28"/>
        </w:rPr>
        <w:t>И.</w:t>
      </w:r>
      <w:r>
        <w:rPr>
          <w:sz w:val="28"/>
          <w:lang w:val="uk-UA"/>
        </w:rPr>
        <w:t xml:space="preserve"> </w:t>
      </w:r>
      <w:r>
        <w:rPr>
          <w:sz w:val="28"/>
        </w:rPr>
        <w:t>Кула-женко //</w:t>
      </w:r>
      <w:r>
        <w:rPr>
          <w:sz w:val="28"/>
          <w:lang w:val="uk-UA"/>
        </w:rPr>
        <w:t xml:space="preserve"> </w:t>
      </w:r>
      <w:r>
        <w:rPr>
          <w:sz w:val="28"/>
        </w:rPr>
        <w:t>Пародонтоз и его лечение с применением вакуума. – Одесса,</w:t>
      </w:r>
      <w:r>
        <w:rPr>
          <w:sz w:val="28"/>
          <w:lang w:val="uk-UA"/>
        </w:rPr>
        <w:t xml:space="preserve"> </w:t>
      </w:r>
      <w:r>
        <w:rPr>
          <w:sz w:val="28"/>
        </w:rPr>
        <w:t>1960. – С. 35–48.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Кулыгина В.</w:t>
      </w:r>
      <w:r>
        <w:rPr>
          <w:sz w:val="28"/>
          <w:lang w:val="uk-UA"/>
        </w:rPr>
        <w:t xml:space="preserve"> </w:t>
      </w:r>
      <w:r>
        <w:rPr>
          <w:sz w:val="28"/>
        </w:rPr>
        <w:t>Н. Изменение показателей комплексного</w:t>
      </w:r>
      <w:r>
        <w:rPr>
          <w:sz w:val="28"/>
          <w:lang w:val="uk-UA"/>
        </w:rPr>
        <w:t xml:space="preserve"> </w:t>
      </w:r>
      <w:r>
        <w:rPr>
          <w:sz w:val="28"/>
        </w:rPr>
        <w:t>обследования больных генерализованным пародонтитом в процессе</w:t>
      </w:r>
      <w:r>
        <w:rPr>
          <w:sz w:val="28"/>
          <w:lang w:val="uk-UA"/>
        </w:rPr>
        <w:t xml:space="preserve"> </w:t>
      </w:r>
      <w:r>
        <w:rPr>
          <w:sz w:val="28"/>
        </w:rPr>
        <w:t>лечения на курорте / Кулыгина В.</w:t>
      </w:r>
      <w:r>
        <w:rPr>
          <w:sz w:val="28"/>
          <w:lang w:val="uk-UA"/>
        </w:rPr>
        <w:t xml:space="preserve"> </w:t>
      </w:r>
      <w:r>
        <w:rPr>
          <w:sz w:val="28"/>
        </w:rPr>
        <w:t>Н., Райда А.</w:t>
      </w:r>
      <w:r>
        <w:rPr>
          <w:sz w:val="28"/>
          <w:lang w:val="uk-UA"/>
        </w:rPr>
        <w:t xml:space="preserve"> </w:t>
      </w:r>
      <w:r>
        <w:rPr>
          <w:sz w:val="28"/>
        </w:rPr>
        <w:t>И. // Научно–технический прогресс в стоматологии. –</w:t>
      </w:r>
      <w:r>
        <w:rPr>
          <w:sz w:val="28"/>
          <w:lang w:val="uk-UA"/>
        </w:rPr>
        <w:t xml:space="preserve"> </w:t>
      </w:r>
      <w:r>
        <w:rPr>
          <w:sz w:val="28"/>
        </w:rPr>
        <w:t>Симферополь, 1990. – С. 53.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Курортное лечение больных с заболеваниями почек : тез. респ. научн.–практ. конф. / отв. ред. О.</w:t>
      </w:r>
      <w:r>
        <w:rPr>
          <w:sz w:val="28"/>
          <w:lang w:val="uk-UA"/>
        </w:rPr>
        <w:t xml:space="preserve"> </w:t>
      </w:r>
      <w:r>
        <w:rPr>
          <w:sz w:val="28"/>
        </w:rPr>
        <w:t>В.</w:t>
      </w:r>
      <w:r>
        <w:rPr>
          <w:sz w:val="28"/>
          <w:lang w:val="uk-UA"/>
        </w:rPr>
        <w:t xml:space="preserve"> </w:t>
      </w:r>
      <w:r>
        <w:rPr>
          <w:sz w:val="28"/>
        </w:rPr>
        <w:t xml:space="preserve">Проскура. – Трускавец, 1974. – 122 с.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lastRenderedPageBreak/>
        <w:t>Курякина Н. В. Заболевания пародонта / Курякина Н. В., Кутепова Т. Ф. – М. : Мед. книга ; Н. Новгород : изд–во НГМА, 2003. – 250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Кускова В. Ф. Методика</w:t>
      </w:r>
      <w:r>
        <w:rPr>
          <w:sz w:val="28"/>
        </w:rPr>
        <w:t xml:space="preserve"> микробиологического исследования в стома–тологии. Культивирование и идентификация микроорганизмов в полости рта / </w:t>
      </w:r>
      <w:r>
        <w:rPr>
          <w:sz w:val="28"/>
          <w:lang w:val="uk-UA"/>
        </w:rPr>
        <w:t>В. Ф. Кускова, Л. Н. Ребреева</w:t>
      </w:r>
      <w:r>
        <w:rPr>
          <w:sz w:val="28"/>
        </w:rPr>
        <w:t xml:space="preserve"> // Стоматология. – 1971. – №5. – С. 43–56.</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Кухта С. Й. Застосування композиції з метронідазолом і лінкоміцином у лікуванні пародонтитів / С. Й. Кухта, Ю. В. Сулим, Л. М. Піняжко // Практична медицина. – 1999. – №5–6. – С. 66–67.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Куцевляк В. Ф. Современные представления об этиологии и патоге-незе болезней пародонта / В. Ф. Куцевляк // Харьковский мед. журн. – 1995. – №3–4. – С. 49–52.</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Куцевляк В. Ф. Состояние ионной проницаемости и степени выражен-ности рогового слоя десны у больных гингивитами и легкой степенью пародонтита / Куцевляк В. Ф., Оразов К. Э. // Актуальные вопросы стоматологии : тез. докл. научн.–практ. конф. ПГМСИ. – Полтава, 1991. – С. 104–105.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Лагун </w:t>
      </w:r>
      <w:r>
        <w:rPr>
          <w:sz w:val="28"/>
          <w:lang w:val="en-US"/>
        </w:rPr>
        <w:t>A</w:t>
      </w:r>
      <w:r>
        <w:rPr>
          <w:sz w:val="28"/>
          <w:lang w:val="uk-UA"/>
        </w:rPr>
        <w:t xml:space="preserve">. </w:t>
      </w:r>
      <w:r>
        <w:rPr>
          <w:sz w:val="28"/>
          <w:lang w:val="en-US"/>
        </w:rPr>
        <w:t>I</w:t>
      </w:r>
      <w:r>
        <w:rPr>
          <w:sz w:val="28"/>
          <w:lang w:val="uk-UA"/>
        </w:rPr>
        <w:t xml:space="preserve">. Особливості використання імуномодулюючої терапії в комплексному лікуванні хворих на генералізований пародонтит у залежності від стану адаптаційних реакцій організму / </w:t>
      </w:r>
      <w:r>
        <w:rPr>
          <w:sz w:val="28"/>
          <w:lang w:val="en-US"/>
        </w:rPr>
        <w:t>A</w:t>
      </w:r>
      <w:r>
        <w:rPr>
          <w:sz w:val="28"/>
          <w:lang w:val="uk-UA"/>
        </w:rPr>
        <w:t xml:space="preserve">. </w:t>
      </w:r>
      <w:r>
        <w:rPr>
          <w:sz w:val="28"/>
          <w:lang w:val="en-US"/>
        </w:rPr>
        <w:t>I</w:t>
      </w:r>
      <w:r>
        <w:rPr>
          <w:sz w:val="28"/>
          <w:lang w:val="uk-UA"/>
        </w:rPr>
        <w:t>. Лагун, Д. А. Лагун // Медичні перспективи. – 2002. – №4. – С. 98–100.</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Ланге Д. Е. Современные аспекты в диагностике заболеваний паро-донта / Д. Е. Ланге // Клиническая стоматология. – 1998. – №3. – С. 30–35.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Левин М.</w:t>
      </w:r>
      <w:r>
        <w:rPr>
          <w:sz w:val="28"/>
          <w:lang w:val="uk-UA"/>
        </w:rPr>
        <w:t xml:space="preserve"> </w:t>
      </w:r>
      <w:r>
        <w:rPr>
          <w:sz w:val="28"/>
        </w:rPr>
        <w:t>Я. Иммунологические показа</w:t>
      </w:r>
      <w:r>
        <w:rPr>
          <w:sz w:val="28"/>
        </w:rPr>
        <w:softHyphen/>
        <w:t>тели слюны и крови при воспалительных заболеваниях пародонта / М.</w:t>
      </w:r>
      <w:r>
        <w:rPr>
          <w:sz w:val="28"/>
          <w:lang w:val="uk-UA"/>
        </w:rPr>
        <w:t xml:space="preserve"> </w:t>
      </w:r>
      <w:r>
        <w:rPr>
          <w:sz w:val="28"/>
        </w:rPr>
        <w:t>Я. Левин, Л.</w:t>
      </w:r>
      <w:r>
        <w:rPr>
          <w:sz w:val="28"/>
          <w:lang w:val="uk-UA"/>
        </w:rPr>
        <w:t xml:space="preserve"> </w:t>
      </w:r>
      <w:r>
        <w:rPr>
          <w:sz w:val="28"/>
        </w:rPr>
        <w:t>Ю. Оре-хова, И.</w:t>
      </w:r>
      <w:r>
        <w:rPr>
          <w:sz w:val="28"/>
          <w:lang w:val="uk-UA"/>
        </w:rPr>
        <w:t xml:space="preserve"> </w:t>
      </w:r>
      <w:r>
        <w:rPr>
          <w:sz w:val="28"/>
        </w:rPr>
        <w:t>Н. Антонова // Пародонтология.</w:t>
      </w:r>
      <w:r>
        <w:rPr>
          <w:sz w:val="28"/>
          <w:lang w:val="uk-UA"/>
        </w:rPr>
        <w:t xml:space="preserve"> </w:t>
      </w:r>
      <w:r>
        <w:rPr>
          <w:sz w:val="28"/>
        </w:rPr>
        <w:t>–</w:t>
      </w:r>
      <w:r>
        <w:rPr>
          <w:sz w:val="28"/>
          <w:lang w:val="uk-UA"/>
        </w:rPr>
        <w:t xml:space="preserve"> </w:t>
      </w:r>
      <w:r>
        <w:rPr>
          <w:sz w:val="28"/>
        </w:rPr>
        <w:t>1999.</w:t>
      </w:r>
      <w:r>
        <w:rPr>
          <w:sz w:val="28"/>
          <w:lang w:val="uk-UA"/>
        </w:rPr>
        <w:t xml:space="preserve"> </w:t>
      </w:r>
      <w:r>
        <w:rPr>
          <w:sz w:val="28"/>
        </w:rPr>
        <w:t>– №2. – С. 10–13.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Лемецкая Т. И.</w:t>
      </w:r>
      <w:r>
        <w:rPr>
          <w:sz w:val="28"/>
        </w:rPr>
        <w:t xml:space="preserve"> Влияние сопутствующей соматической патологии на тяжесть  деструктивных  изменений  в  пародонте /</w:t>
      </w:r>
      <w:r>
        <w:rPr>
          <w:sz w:val="28"/>
          <w:lang w:val="uk-UA"/>
        </w:rPr>
        <w:t xml:space="preserve"> Т. И.</w:t>
      </w:r>
      <w:r>
        <w:rPr>
          <w:sz w:val="28"/>
        </w:rPr>
        <w:t xml:space="preserve"> </w:t>
      </w:r>
      <w:r>
        <w:rPr>
          <w:sz w:val="28"/>
          <w:lang w:val="uk-UA"/>
        </w:rPr>
        <w:t xml:space="preserve">Лемецкая </w:t>
      </w:r>
      <w:r>
        <w:rPr>
          <w:sz w:val="28"/>
        </w:rPr>
        <w:t>//  Проблемы нейростоматологии и стоматологии. – 1997. – №2. – С. 26–28.</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Леонтьев В. Н. О характере воздействия некоторых химических веществ на активность микрофлоры мягкого зубного налета / В. Н. Леонтьев,  Ю. А. Петрович, Л. Н. Круглова // Стоматология. – 1997. – №33. – С. 5–11. </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lang w:val="uk-UA"/>
        </w:rPr>
        <w:lastRenderedPageBreak/>
        <w:t xml:space="preserve">Леснухіна Г. Л. Комплексне лікування генералізованого пародонтиту з корекцією порушень перекисного окислення ліпідів : </w:t>
      </w:r>
      <w:r>
        <w:rPr>
          <w:spacing w:val="-4"/>
          <w:sz w:val="28"/>
          <w:lang w:val="uk-UA"/>
        </w:rPr>
        <w:t xml:space="preserve">автореф. дис. на здобуття наук. ступеня канд. мед. наук : спец. </w:t>
      </w:r>
      <w:r>
        <w:rPr>
          <w:sz w:val="28"/>
          <w:lang w:val="uk-UA"/>
        </w:rPr>
        <w:t xml:space="preserve">14.01.22 “Стоматология” / Г. Л. Леснухіна. – К., 2000. – 19 с. </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Леус П.</w:t>
      </w:r>
      <w:r>
        <w:rPr>
          <w:sz w:val="28"/>
          <w:lang w:val="uk-UA"/>
        </w:rPr>
        <w:t xml:space="preserve"> </w:t>
      </w:r>
      <w:r>
        <w:rPr>
          <w:sz w:val="28"/>
        </w:rPr>
        <w:t>А. Значение некоторыx индексов в эпидемиологи</w:t>
      </w:r>
      <w:r>
        <w:rPr>
          <w:sz w:val="28"/>
        </w:rPr>
        <w:softHyphen/>
        <w:t>ческиx исследованияx болезней пародонта / П.</w:t>
      </w:r>
      <w:r>
        <w:rPr>
          <w:sz w:val="28"/>
          <w:lang w:val="uk-UA"/>
        </w:rPr>
        <w:t xml:space="preserve"> </w:t>
      </w:r>
      <w:r>
        <w:rPr>
          <w:sz w:val="28"/>
        </w:rPr>
        <w:t>А.</w:t>
      </w:r>
      <w:r>
        <w:rPr>
          <w:sz w:val="28"/>
          <w:lang w:val="uk-UA"/>
        </w:rPr>
        <w:t xml:space="preserve"> </w:t>
      </w:r>
      <w:r>
        <w:rPr>
          <w:sz w:val="28"/>
        </w:rPr>
        <w:t>Леус //</w:t>
      </w:r>
      <w:r>
        <w:rPr>
          <w:sz w:val="28"/>
          <w:lang w:val="uk-UA"/>
        </w:rPr>
        <w:t xml:space="preserve"> </w:t>
      </w:r>
      <w:r>
        <w:rPr>
          <w:sz w:val="28"/>
        </w:rPr>
        <w:t>Стоматология.</w:t>
      </w:r>
      <w:r>
        <w:rPr>
          <w:sz w:val="28"/>
          <w:lang w:val="uk-UA"/>
        </w:rPr>
        <w:t xml:space="preserve"> </w:t>
      </w:r>
      <w:r>
        <w:rPr>
          <w:sz w:val="28"/>
        </w:rPr>
        <w:t xml:space="preserve">– 1990. – </w:t>
      </w:r>
      <w:r>
        <w:rPr>
          <w:sz w:val="28"/>
          <w:lang w:val="uk-UA"/>
        </w:rPr>
        <w:t>№</w:t>
      </w:r>
      <w:r>
        <w:rPr>
          <w:sz w:val="28"/>
        </w:rPr>
        <w:t>1. – С. 4–6.</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Леус П.</w:t>
      </w:r>
      <w:r>
        <w:rPr>
          <w:sz w:val="28"/>
          <w:lang w:val="uk-UA"/>
        </w:rPr>
        <w:t xml:space="preserve"> </w:t>
      </w:r>
      <w:r>
        <w:rPr>
          <w:sz w:val="28"/>
        </w:rPr>
        <w:t>А. Использование пародонтального индекса ВОЗ в эпиде-миологическиx исследованияx населения /</w:t>
      </w:r>
      <w:r>
        <w:rPr>
          <w:sz w:val="28"/>
          <w:lang w:val="uk-UA"/>
        </w:rPr>
        <w:t xml:space="preserve"> </w:t>
      </w:r>
      <w:r>
        <w:rPr>
          <w:sz w:val="28"/>
        </w:rPr>
        <w:t>П.</w:t>
      </w:r>
      <w:r>
        <w:rPr>
          <w:sz w:val="28"/>
          <w:lang w:val="uk-UA"/>
        </w:rPr>
        <w:t xml:space="preserve"> </w:t>
      </w:r>
      <w:r>
        <w:rPr>
          <w:sz w:val="28"/>
        </w:rPr>
        <w:t>А. Леус //</w:t>
      </w:r>
      <w:r>
        <w:rPr>
          <w:sz w:val="28"/>
          <w:lang w:val="uk-UA"/>
        </w:rPr>
        <w:t xml:space="preserve"> </w:t>
      </w:r>
      <w:r>
        <w:rPr>
          <w:sz w:val="28"/>
        </w:rPr>
        <w:t>Стоматоло</w:t>
      </w:r>
      <w:r>
        <w:rPr>
          <w:sz w:val="28"/>
        </w:rPr>
        <w:softHyphen/>
        <w:t xml:space="preserve">гия. – 1986. – </w:t>
      </w:r>
      <w:r>
        <w:rPr>
          <w:sz w:val="28"/>
          <w:lang w:val="uk-UA"/>
        </w:rPr>
        <w:t>№</w:t>
      </w:r>
      <w:r>
        <w:rPr>
          <w:sz w:val="28"/>
        </w:rPr>
        <w:t>1. – С. 84–87.</w:t>
      </w:r>
    </w:p>
    <w:p w:rsidR="00F52208" w:rsidRP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rPr>
          <w:lang w:val="uk-UA"/>
        </w:rPr>
      </w:pPr>
      <w:r w:rsidRPr="00F52208">
        <w:rPr>
          <w:lang w:val="uk-UA"/>
        </w:rPr>
        <w:t>Лікарські засоби для лікування стоматологічних захворювань : довід-никовий посібник / І. Чабан, Л. Шелепетень, В. Гриновець, Т. Зосім. – Львів : Ліга–ПРЕС, 2004. – 95 с.</w:t>
      </w:r>
    </w:p>
    <w:p w:rsidR="00F52208" w:rsidRDefault="00F52208" w:rsidP="008A5A7F">
      <w:pPr>
        <w:pStyle w:val="ad"/>
        <w:numPr>
          <w:ilvl w:val="0"/>
          <w:numId w:val="26"/>
        </w:numPr>
        <w:tabs>
          <w:tab w:val="num" w:pos="1080"/>
        </w:tabs>
        <w:suppressAutoHyphens w:val="0"/>
        <w:spacing w:after="0" w:line="360" w:lineRule="auto"/>
        <w:ind w:left="540" w:hanging="540"/>
        <w:jc w:val="both"/>
      </w:pPr>
      <w:r>
        <w:t>Лисев И. Н. Применение бальнеогрязевых процедур и организация системы профилактики, лечения стоматологических заболеваний в условиях санаторно–курортных учреждений / Лисев И. Н., Лисева Л. П., Ивченко Л. В. // Тез. докл. 1-го съезда физиотерапевтов и курортологов Украинской ССР. – Одесса, 1985. – Ч.1. – С. 209–210.</w:t>
      </w:r>
    </w:p>
    <w:p w:rsidR="00F52208" w:rsidRDefault="00F52208" w:rsidP="008A5A7F">
      <w:pPr>
        <w:pStyle w:val="ad"/>
        <w:numPr>
          <w:ilvl w:val="0"/>
          <w:numId w:val="26"/>
        </w:numPr>
        <w:tabs>
          <w:tab w:val="num" w:pos="1080"/>
        </w:tabs>
        <w:suppressAutoHyphens w:val="0"/>
        <w:spacing w:after="0" w:line="360" w:lineRule="auto"/>
        <w:ind w:left="540" w:hanging="540"/>
        <w:jc w:val="both"/>
      </w:pPr>
      <w:r>
        <w:t>Литвиненко А. Г. Клинико–экспериментальное изучение регуляции иммунологической толерантности к тканевым антигенам в условиях воздействия пелоидами / А. Г. Литвиненко // Курортология и физио-терпия : респ. межвед. сб. – К. : Здоров’я, 1989. – Вып. 22. – С. 87–89.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Лобань Г. А. Нормальна мікрофлора порожнини рота та її роль / Г. А. Лобань, </w:t>
      </w:r>
      <w:r>
        <w:rPr>
          <w:sz w:val="28"/>
          <w:lang w:val="en-US"/>
        </w:rPr>
        <w:t>B</w:t>
      </w:r>
      <w:r>
        <w:rPr>
          <w:sz w:val="28"/>
          <w:lang w:val="uk-UA"/>
        </w:rPr>
        <w:t xml:space="preserve">. </w:t>
      </w:r>
      <w:r>
        <w:rPr>
          <w:sz w:val="28"/>
          <w:lang w:val="en-US"/>
        </w:rPr>
        <w:t>I</w:t>
      </w:r>
      <w:r>
        <w:rPr>
          <w:sz w:val="28"/>
          <w:lang w:val="uk-UA"/>
        </w:rPr>
        <w:t xml:space="preserve">. Федорченко // Укр. стоматол. альманах. – 2003. – №1. – С. 31–35.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Логинова Н. К. Функциональные предпосылки к разработке механи-ческой теории этиологии и патогенеза заболеваний пародонта / Н. К. Логинова // Новое в стоматологии. – 1993. – №1. – С. 2–7.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Логинова Н. К. Применение ультразвуковой эхоостеометрии в стома-тологической практике : метод. рек. / [Логинова Н. К., Пехов Ю. Н., Дубов Э. Я.]. – М., 1989. – 17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lastRenderedPageBreak/>
        <w:t xml:space="preserve">Мазур І. П. Клініко-патогенетичні особливості перебігу захворювань пародонта при порушенні системного кісткового метаболізму та їх корекція: автореф. дис.на  здобуття наук ступеня д-ра мед. наук: спец. 14.01.22. “Стоматологія” / І. П. Мазур., ін-т стоматології. - Одеса, 2006. – 32с.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Мазур И. П.</w:t>
      </w:r>
      <w:r>
        <w:rPr>
          <w:sz w:val="28"/>
        </w:rPr>
        <w:t xml:space="preserve"> Костная</w:t>
      </w:r>
      <w:r>
        <w:rPr>
          <w:sz w:val="28"/>
          <w:lang w:val="uk-UA"/>
        </w:rPr>
        <w:t xml:space="preserve"> система</w:t>
      </w:r>
      <w:r>
        <w:rPr>
          <w:sz w:val="28"/>
        </w:rPr>
        <w:t xml:space="preserve"> и заболевания</w:t>
      </w:r>
      <w:r>
        <w:rPr>
          <w:sz w:val="28"/>
          <w:lang w:val="uk-UA"/>
        </w:rPr>
        <w:t xml:space="preserve"> пародонта / И. П. Мазур, В. В. Поворознюк //</w:t>
      </w:r>
      <w:r>
        <w:rPr>
          <w:sz w:val="28"/>
        </w:rPr>
        <w:t xml:space="preserve"> Современная стоматология. – 2000. – №2. – С. 32–36.</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Мазур</w:t>
      </w:r>
      <w:r>
        <w:rPr>
          <w:sz w:val="28"/>
        </w:rPr>
        <w:t xml:space="preserve"> Ральф. Местная антимикробная терапия активных пародон-тальных карманов / </w:t>
      </w:r>
      <w:r>
        <w:rPr>
          <w:sz w:val="28"/>
          <w:lang w:val="uk-UA"/>
        </w:rPr>
        <w:t>Мазур</w:t>
      </w:r>
      <w:r>
        <w:rPr>
          <w:sz w:val="28"/>
        </w:rPr>
        <w:t xml:space="preserve"> Ральф // Новое в стоматологии. – 2000. – №4. – С. 78–80.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Максимович К.</w:t>
      </w:r>
      <w:r>
        <w:rPr>
          <w:sz w:val="28"/>
          <w:lang w:val="uk-UA"/>
        </w:rPr>
        <w:t xml:space="preserve"> </w:t>
      </w:r>
      <w:r>
        <w:rPr>
          <w:sz w:val="28"/>
        </w:rPr>
        <w:t>А. Антимикробные свойства лечебных минеральных вод Украины / К.</w:t>
      </w:r>
      <w:r>
        <w:rPr>
          <w:sz w:val="28"/>
          <w:lang w:val="uk-UA"/>
        </w:rPr>
        <w:t xml:space="preserve"> </w:t>
      </w:r>
      <w:r>
        <w:rPr>
          <w:sz w:val="28"/>
        </w:rPr>
        <w:t>А.</w:t>
      </w:r>
      <w:r>
        <w:rPr>
          <w:sz w:val="28"/>
          <w:lang w:val="uk-UA"/>
        </w:rPr>
        <w:t xml:space="preserve"> </w:t>
      </w:r>
      <w:r>
        <w:rPr>
          <w:sz w:val="28"/>
        </w:rPr>
        <w:t>Максимович // Курортология и физиотерапия: респ. межвед. сб. – К</w:t>
      </w:r>
      <w:r>
        <w:rPr>
          <w:sz w:val="28"/>
          <w:lang w:val="uk-UA"/>
        </w:rPr>
        <w:t xml:space="preserve">. </w:t>
      </w:r>
      <w:r>
        <w:rPr>
          <w:sz w:val="28"/>
        </w:rPr>
        <w:t>:</w:t>
      </w:r>
      <w:r>
        <w:rPr>
          <w:sz w:val="28"/>
          <w:lang w:val="uk-UA"/>
        </w:rPr>
        <w:t xml:space="preserve"> Здоров’я, 1984. – </w:t>
      </w:r>
      <w:r>
        <w:rPr>
          <w:sz w:val="28"/>
        </w:rPr>
        <w:t>Вып. 17.</w:t>
      </w:r>
      <w:r>
        <w:rPr>
          <w:sz w:val="28"/>
          <w:lang w:val="uk-UA"/>
        </w:rPr>
        <w:t xml:space="preserve"> </w:t>
      </w:r>
      <w:r>
        <w:rPr>
          <w:sz w:val="28"/>
        </w:rPr>
        <w:t>–</w:t>
      </w:r>
      <w:r>
        <w:rPr>
          <w:sz w:val="28"/>
          <w:lang w:val="uk-UA"/>
        </w:rPr>
        <w:t xml:space="preserve"> С. 8–10.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Максимович К.</w:t>
      </w:r>
      <w:r>
        <w:rPr>
          <w:sz w:val="28"/>
          <w:lang w:val="uk-UA"/>
        </w:rPr>
        <w:t xml:space="preserve"> </w:t>
      </w:r>
      <w:r>
        <w:rPr>
          <w:sz w:val="28"/>
        </w:rPr>
        <w:t>А. Микробиологическая характеристика минеральных</w:t>
      </w:r>
      <w:r>
        <w:rPr>
          <w:sz w:val="28"/>
          <w:lang w:val="uk-UA"/>
        </w:rPr>
        <w:t xml:space="preserve"> </w:t>
      </w:r>
      <w:r>
        <w:rPr>
          <w:sz w:val="28"/>
        </w:rPr>
        <w:t xml:space="preserve"> вод / К.</w:t>
      </w:r>
      <w:r>
        <w:rPr>
          <w:sz w:val="28"/>
          <w:lang w:val="uk-UA"/>
        </w:rPr>
        <w:t xml:space="preserve"> </w:t>
      </w:r>
      <w:r>
        <w:rPr>
          <w:sz w:val="28"/>
        </w:rPr>
        <w:t>А.</w:t>
      </w:r>
      <w:r>
        <w:rPr>
          <w:sz w:val="28"/>
          <w:lang w:val="uk-UA"/>
        </w:rPr>
        <w:t xml:space="preserve"> </w:t>
      </w:r>
      <w:r>
        <w:rPr>
          <w:sz w:val="28"/>
        </w:rPr>
        <w:t>Максимович //</w:t>
      </w:r>
      <w:r>
        <w:rPr>
          <w:sz w:val="28"/>
          <w:lang w:val="uk-UA"/>
        </w:rPr>
        <w:t xml:space="preserve"> </w:t>
      </w:r>
      <w:r>
        <w:rPr>
          <w:sz w:val="28"/>
        </w:rPr>
        <w:t>Курорт Трускавец / под ред. И.</w:t>
      </w:r>
      <w:r>
        <w:rPr>
          <w:sz w:val="28"/>
          <w:lang w:val="uk-UA"/>
        </w:rPr>
        <w:t xml:space="preserve"> </w:t>
      </w:r>
      <w:r>
        <w:rPr>
          <w:sz w:val="28"/>
        </w:rPr>
        <w:t>Т.</w:t>
      </w:r>
      <w:r>
        <w:rPr>
          <w:sz w:val="28"/>
          <w:lang w:val="uk-UA"/>
        </w:rPr>
        <w:t xml:space="preserve"> </w:t>
      </w:r>
      <w:r>
        <w:rPr>
          <w:sz w:val="28"/>
        </w:rPr>
        <w:t>Шимонко</w:t>
      </w:r>
      <w:r>
        <w:rPr>
          <w:sz w:val="28"/>
          <w:lang w:val="uk-UA"/>
        </w:rPr>
        <w:t xml:space="preserve">. </w:t>
      </w:r>
      <w:r>
        <w:rPr>
          <w:sz w:val="28"/>
        </w:rPr>
        <w:t>–</w:t>
      </w:r>
      <w:r>
        <w:rPr>
          <w:sz w:val="28"/>
          <w:lang w:val="uk-UA"/>
        </w:rPr>
        <w:t xml:space="preserve"> </w:t>
      </w:r>
      <w:r>
        <w:rPr>
          <w:sz w:val="28"/>
        </w:rPr>
        <w:t>К. :</w:t>
      </w:r>
      <w:r>
        <w:rPr>
          <w:sz w:val="28"/>
          <w:lang w:val="uk-UA"/>
        </w:rPr>
        <w:t xml:space="preserve"> Здоров’я, 1980.</w:t>
      </w:r>
      <w:r>
        <w:rPr>
          <w:sz w:val="28"/>
        </w:rPr>
        <w:t xml:space="preserve"> –</w:t>
      </w:r>
      <w:r>
        <w:rPr>
          <w:sz w:val="28"/>
          <w:lang w:val="uk-UA"/>
        </w:rPr>
        <w:t xml:space="preserve"> </w:t>
      </w:r>
      <w:r>
        <w:rPr>
          <w:sz w:val="28"/>
        </w:rPr>
        <w:t>С. 25–38.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Максимович К.</w:t>
      </w:r>
      <w:r>
        <w:rPr>
          <w:sz w:val="28"/>
          <w:lang w:val="uk-UA"/>
        </w:rPr>
        <w:t xml:space="preserve"> </w:t>
      </w:r>
      <w:r>
        <w:rPr>
          <w:sz w:val="28"/>
        </w:rPr>
        <w:t>А. О значении аутохтонной микрофлоры в действии</w:t>
      </w:r>
      <w:r>
        <w:rPr>
          <w:sz w:val="28"/>
          <w:lang w:val="uk-UA"/>
        </w:rPr>
        <w:t xml:space="preserve"> </w:t>
      </w:r>
      <w:r>
        <w:rPr>
          <w:sz w:val="28"/>
        </w:rPr>
        <w:t>лечебной воды Нафтуся / К.</w:t>
      </w:r>
      <w:r>
        <w:rPr>
          <w:sz w:val="28"/>
          <w:lang w:val="uk-UA"/>
        </w:rPr>
        <w:t xml:space="preserve"> </w:t>
      </w:r>
      <w:r>
        <w:rPr>
          <w:sz w:val="28"/>
        </w:rPr>
        <w:t>А.</w:t>
      </w:r>
      <w:r>
        <w:rPr>
          <w:sz w:val="28"/>
          <w:lang w:val="uk-UA"/>
        </w:rPr>
        <w:t xml:space="preserve"> </w:t>
      </w:r>
      <w:r>
        <w:rPr>
          <w:sz w:val="28"/>
        </w:rPr>
        <w:t>Максимович // Вопр. курортол., физиотерапии и</w:t>
      </w:r>
      <w:r>
        <w:rPr>
          <w:sz w:val="28"/>
          <w:lang w:val="uk-UA"/>
        </w:rPr>
        <w:t xml:space="preserve"> </w:t>
      </w:r>
      <w:r>
        <w:rPr>
          <w:sz w:val="28"/>
        </w:rPr>
        <w:t>лечебн. физ. культуры. – 1974. – №2. – С. 143–145.</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Малышев В. В. Взаимосвязь воспаления и стресса – общебиологи-ческая закономерность, определяющая принципы оптимизации воспа-лительного процесса / Малышев В. В., Васильева Л. С., Кузьменко В. В. // Успехи современной биологии. – 1997. – Т.117, вып. 4. – С. 405–410.</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Мамчур Ф. І. Сечокам’яна хвороба / Ф. І. Мамчур. – К . : Здоров’я, 1981. – 56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Марков </w:t>
      </w:r>
      <w:r>
        <w:rPr>
          <w:sz w:val="28"/>
        </w:rPr>
        <w:t>A</w:t>
      </w:r>
      <w:r>
        <w:rPr>
          <w:sz w:val="28"/>
          <w:lang w:val="uk-UA"/>
        </w:rPr>
        <w:t>. П. Иммунологическая реактивность организма в условиях бромйодного бальнеовоздействия (</w:t>
      </w:r>
      <w:r>
        <w:rPr>
          <w:sz w:val="28"/>
        </w:rPr>
        <w:t>экспериментально-клиническое исследование ) : автореф</w:t>
      </w:r>
      <w:r>
        <w:rPr>
          <w:sz w:val="28"/>
          <w:lang w:val="uk-UA"/>
        </w:rPr>
        <w:t xml:space="preserve">. </w:t>
      </w:r>
      <w:r>
        <w:rPr>
          <w:sz w:val="28"/>
        </w:rPr>
        <w:t xml:space="preserve">дис. на соискание ученой степени </w:t>
      </w:r>
      <w:r>
        <w:rPr>
          <w:sz w:val="28"/>
          <w:lang w:val="uk-UA"/>
        </w:rPr>
        <w:t>кан</w:t>
      </w:r>
      <w:r>
        <w:rPr>
          <w:sz w:val="28"/>
        </w:rPr>
        <w:t>д</w:t>
      </w:r>
      <w:r>
        <w:rPr>
          <w:sz w:val="28"/>
          <w:lang w:val="uk-UA"/>
        </w:rPr>
        <w:t xml:space="preserve">. </w:t>
      </w:r>
      <w:r>
        <w:rPr>
          <w:sz w:val="28"/>
        </w:rPr>
        <w:t xml:space="preserve">мед. наук : </w:t>
      </w:r>
      <w:r>
        <w:rPr>
          <w:spacing w:val="-4"/>
          <w:sz w:val="28"/>
          <w:lang w:val="uk-UA"/>
        </w:rPr>
        <w:t xml:space="preserve">спец. </w:t>
      </w:r>
      <w:r>
        <w:rPr>
          <w:sz w:val="28"/>
          <w:lang w:val="uk-UA"/>
        </w:rPr>
        <w:t>14.01.33 “Курортологія та фізіотерапія”/ А.П. Марков.—Пермь.—1990.—17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lastRenderedPageBreak/>
        <w:t xml:space="preserve"> Мащенко І. С. Мікробіологічні аспекти генералізованого і симптома</w:t>
      </w:r>
      <w:r>
        <w:rPr>
          <w:sz w:val="28"/>
        </w:rPr>
        <w:t>-</w:t>
      </w:r>
      <w:r>
        <w:rPr>
          <w:sz w:val="28"/>
          <w:lang w:val="uk-UA"/>
        </w:rPr>
        <w:t>тичного пародонтиту / І. С. Мащенко, А. В. Самойленко // Медичні перспективи. – 2000. –</w:t>
      </w:r>
      <w:r>
        <w:rPr>
          <w:sz w:val="28"/>
        </w:rPr>
        <w:t xml:space="preserve"> Т.5</w:t>
      </w:r>
      <w:r>
        <w:rPr>
          <w:sz w:val="28"/>
          <w:lang w:val="uk-UA"/>
        </w:rPr>
        <w:t xml:space="preserve">, </w:t>
      </w:r>
      <w:r>
        <w:rPr>
          <w:sz w:val="28"/>
        </w:rPr>
        <w:t>№2. – С. 77–81.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Мащенко И. С. </w:t>
      </w:r>
      <w:r>
        <w:rPr>
          <w:sz w:val="28"/>
        </w:rPr>
        <w:t xml:space="preserve">Некоторые аспекты дистрофических и воспалительных заболеваний пародонта / </w:t>
      </w:r>
      <w:r>
        <w:rPr>
          <w:sz w:val="28"/>
          <w:lang w:val="uk-UA"/>
        </w:rPr>
        <w:t xml:space="preserve">И. С. Мащенко, А. В. Самойленко </w:t>
      </w:r>
      <w:r>
        <w:rPr>
          <w:sz w:val="28"/>
        </w:rPr>
        <w:t>//</w:t>
      </w:r>
      <w:r>
        <w:rPr>
          <w:sz w:val="28"/>
          <w:lang w:val="uk-UA"/>
        </w:rPr>
        <w:t xml:space="preserve"> Вісник стоматології. – 1997. – №</w:t>
      </w:r>
      <w:r>
        <w:rPr>
          <w:noProof/>
          <w:sz w:val="28"/>
        </w:rPr>
        <w:t xml:space="preserve">2. </w:t>
      </w:r>
      <w:r>
        <w:rPr>
          <w:sz w:val="28"/>
        </w:rPr>
        <w:t>–</w:t>
      </w:r>
      <w:r>
        <w:rPr>
          <w:sz w:val="28"/>
          <w:lang w:val="uk-UA"/>
        </w:rPr>
        <w:t xml:space="preserve"> </w:t>
      </w:r>
      <w:r>
        <w:rPr>
          <w:sz w:val="28"/>
        </w:rPr>
        <w:t>С. 188–194.</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Мащенко И. С. Новые аспекты патогенеза и лечения генерализован-ного пародонтита / И. С. Мащенко, А. В. Самойленко // Вісник стома-тології. – 2002. – №1. – С. 21–24.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Мащенко И. С.</w:t>
      </w:r>
      <w:r>
        <w:rPr>
          <w:sz w:val="28"/>
        </w:rPr>
        <w:t xml:space="preserve"> Обмен цитокинов у больных генерализованным паро-</w:t>
      </w:r>
      <w:r>
        <w:rPr>
          <w:sz w:val="28"/>
          <w:lang w:val="uk-UA"/>
        </w:rPr>
        <w:t>донтитом / И. С. Мащенко //</w:t>
      </w:r>
      <w:r>
        <w:rPr>
          <w:sz w:val="28"/>
        </w:rPr>
        <w:t xml:space="preserve"> Современная стоматология. – 2004. – №1. – С. 73–76.</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Мащенко И. С.</w:t>
      </w:r>
      <w:r>
        <w:rPr>
          <w:sz w:val="28"/>
        </w:rPr>
        <w:t xml:space="preserve"> Определение</w:t>
      </w:r>
      <w:r>
        <w:rPr>
          <w:sz w:val="28"/>
          <w:lang w:val="uk-UA"/>
        </w:rPr>
        <w:t xml:space="preserve"> бактерицидного</w:t>
      </w:r>
      <w:r>
        <w:rPr>
          <w:sz w:val="28"/>
        </w:rPr>
        <w:t xml:space="preserve"> и</w:t>
      </w:r>
      <w:r>
        <w:rPr>
          <w:sz w:val="28"/>
          <w:lang w:val="uk-UA"/>
        </w:rPr>
        <w:t xml:space="preserve"> антиоксидантного</w:t>
      </w:r>
      <w:r>
        <w:rPr>
          <w:sz w:val="28"/>
        </w:rPr>
        <w:t xml:space="preserve"> потенциала нейтрофильных гранулоцитов у больных генерализован-ным</w:t>
      </w:r>
      <w:r>
        <w:rPr>
          <w:sz w:val="28"/>
          <w:lang w:val="uk-UA"/>
        </w:rPr>
        <w:t xml:space="preserve"> пародонтитом / И. С. Мащенко, Е. В. Сербиненко //</w:t>
      </w:r>
      <w:r>
        <w:rPr>
          <w:sz w:val="28"/>
        </w:rPr>
        <w:t xml:space="preserve"> Современная стоматология. – 2003.</w:t>
      </w:r>
      <w:r>
        <w:rPr>
          <w:sz w:val="28"/>
          <w:lang w:val="uk-UA"/>
        </w:rPr>
        <w:t xml:space="preserve"> </w:t>
      </w:r>
      <w:r>
        <w:rPr>
          <w:sz w:val="28"/>
        </w:rPr>
        <w:t>– №1.</w:t>
      </w:r>
      <w:r>
        <w:rPr>
          <w:sz w:val="28"/>
          <w:lang w:val="uk-UA"/>
        </w:rPr>
        <w:t xml:space="preserve"> </w:t>
      </w:r>
      <w:r>
        <w:rPr>
          <w:sz w:val="28"/>
        </w:rPr>
        <w:t>–</w:t>
      </w:r>
      <w:r>
        <w:rPr>
          <w:sz w:val="28"/>
          <w:lang w:val="uk-UA"/>
        </w:rPr>
        <w:t xml:space="preserve"> </w:t>
      </w:r>
      <w:r>
        <w:rPr>
          <w:sz w:val="28"/>
        </w:rPr>
        <w:t>С. 51–53.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Мащенко И. С.</w:t>
      </w:r>
      <w:r>
        <w:rPr>
          <w:sz w:val="28"/>
        </w:rPr>
        <w:t xml:space="preserve"> Пути формирования вторичного иммунодефицитного состояния у больных генерализованным пародонтитом /</w:t>
      </w:r>
      <w:r>
        <w:rPr>
          <w:sz w:val="28"/>
          <w:lang w:val="uk-UA"/>
        </w:rPr>
        <w:t xml:space="preserve"> И. С.</w:t>
      </w:r>
      <w:r>
        <w:rPr>
          <w:sz w:val="28"/>
        </w:rPr>
        <w:t xml:space="preserve"> </w:t>
      </w:r>
      <w:r>
        <w:rPr>
          <w:sz w:val="28"/>
          <w:lang w:val="uk-UA"/>
        </w:rPr>
        <w:t xml:space="preserve">Мащенко, А. В. Самойленко </w:t>
      </w:r>
      <w:r>
        <w:rPr>
          <w:sz w:val="28"/>
        </w:rPr>
        <w:t>// Современная стоматология. – 2002. – №3. – С. 49–51.</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Мащенко И. С. Этиотропное и патогенетическое обоснование диффе-ренцированных подходов к терапии генерализованного пародонтита / И. С. Мащенко, К. Н. Косенко, А. В. Самойленко // Вісник стома-тології. – 2002. – №4. – С. 23–25.</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Мельниченко Э. М. Профилактика стоматологических заболеваний / Мельниченко Э. М. – Минск : Вышейшая шк., 1990. – 157 с.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Мельничук Г. М. Генетичні аспекти патогенезу захворювань тканин пародонту / Г. М. Мельничук // Галицький лікарський вісник. – 2002. – Т.9, №2. – С. 155–159.</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Мельничук Г. М. Зміни активності ферментів аргінази і сорбітол-гідрогенази у сироватці крові хворих на генералізований пародонтит і пародонтоз під впливом лікування / Г. М. Мельничук, А. О. Клименко // Галицький лікарський вісник. – 2005. – Т.12, №3. – С. 67–69.</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Мельничук Г. М. Зміни мінерального складу слини при захворюван-нях пародонту / Г. М. Мельничук // Вісн. пробл. біології і медицини. – 2003. – Вип. 5. – С. 63–65.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lastRenderedPageBreak/>
        <w:t xml:space="preserve">Мельничук Г. М. Стан </w:t>
      </w:r>
      <w:r>
        <w:rPr>
          <w:sz w:val="28"/>
          <w:lang w:val="uk-UA"/>
        </w:rPr>
        <w:t>мікробіоценозу порожнини рота та</w:t>
      </w:r>
      <w:r>
        <w:rPr>
          <w:sz w:val="28"/>
        </w:rPr>
        <w:t xml:space="preserve"> пародон-тальних</w:t>
      </w:r>
      <w:r>
        <w:rPr>
          <w:sz w:val="28"/>
          <w:lang w:val="uk-UA"/>
        </w:rPr>
        <w:t xml:space="preserve"> кишень у хворих на хронічний генералізований пародонтит / </w:t>
      </w:r>
      <w:r>
        <w:rPr>
          <w:sz w:val="28"/>
        </w:rPr>
        <w:t>Г. М. Мельничук, Л. В. Морозова, М. М.</w:t>
      </w:r>
      <w:r>
        <w:rPr>
          <w:b/>
        </w:rPr>
        <w:t xml:space="preserve"> </w:t>
      </w:r>
      <w:r>
        <w:rPr>
          <w:sz w:val="28"/>
        </w:rPr>
        <w:t xml:space="preserve">Пожарицька </w:t>
      </w:r>
      <w:r>
        <w:rPr>
          <w:sz w:val="28"/>
          <w:lang w:val="uk-UA"/>
        </w:rPr>
        <w:t>// Вісник стома</w:t>
      </w:r>
      <w:r>
        <w:rPr>
          <w:sz w:val="28"/>
        </w:rPr>
        <w:t>-</w:t>
      </w:r>
      <w:r>
        <w:rPr>
          <w:sz w:val="28"/>
          <w:lang w:val="uk-UA"/>
        </w:rPr>
        <w:t>тології. – 1997. – №</w:t>
      </w:r>
      <w:r>
        <w:rPr>
          <w:noProof/>
          <w:sz w:val="28"/>
        </w:rPr>
        <w:t xml:space="preserve">3. – </w:t>
      </w:r>
      <w:r>
        <w:rPr>
          <w:sz w:val="28"/>
        </w:rPr>
        <w:t>С. 341–342.</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Мельничук Г.М. Сучасні підходи до лікування і вибору медикамен-тозної терапії при хворобах пародонту / Г. М. Мельничук // Галицький лікарський вісник. – 2004. – Т.11, №1. – С. 8–12.</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Микробные ассоциации пародонтального кармана у больных гене-рализованным пародонтитом / К. Н. Косенко, Ю. Г. Чумакова, Э. А. Городенко, С. П. Басова //</w:t>
      </w:r>
      <w:r>
        <w:rPr>
          <w:sz w:val="28"/>
          <w:lang w:val="uk-UA"/>
        </w:rPr>
        <w:t xml:space="preserve"> Вісник стоматології. – 2000. – №3. –</w:t>
      </w:r>
      <w:r>
        <w:rPr>
          <w:sz w:val="28"/>
        </w:rPr>
        <w:t xml:space="preserve"> С.</w:t>
      </w:r>
      <w:r>
        <w:rPr>
          <w:sz w:val="28"/>
          <w:lang w:val="uk-UA"/>
        </w:rPr>
        <w:t xml:space="preserve"> </w:t>
      </w:r>
      <w:r>
        <w:rPr>
          <w:sz w:val="28"/>
        </w:rPr>
        <w:t>10–13.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Микроэлементы и органические вещества некоторых месторождений лечебных грязей и минеральных вод Украины / А. А. Колесникова, Л. А. Плисова, Е. М. Никипелова, К. И. Жилинская // Курортология и физиотерапия</w:t>
      </w:r>
      <w:r>
        <w:rPr>
          <w:sz w:val="28"/>
          <w:lang w:val="uk-UA"/>
        </w:rPr>
        <w:t xml:space="preserve"> </w:t>
      </w:r>
      <w:r>
        <w:rPr>
          <w:sz w:val="28"/>
        </w:rPr>
        <w:t>: респ. межвед. сб. – К.</w:t>
      </w:r>
      <w:r>
        <w:rPr>
          <w:sz w:val="28"/>
          <w:lang w:val="uk-UA"/>
        </w:rPr>
        <w:t xml:space="preserve"> </w:t>
      </w:r>
      <w:r>
        <w:rPr>
          <w:sz w:val="28"/>
        </w:rPr>
        <w:t>: Здоров’я, 1986. – Вып.</w:t>
      </w:r>
      <w:r>
        <w:rPr>
          <w:sz w:val="28"/>
          <w:lang w:val="uk-UA"/>
        </w:rPr>
        <w:t xml:space="preserve"> </w:t>
      </w:r>
      <w:r>
        <w:rPr>
          <w:sz w:val="28"/>
        </w:rPr>
        <w:t>19. – С.</w:t>
      </w:r>
      <w:r>
        <w:rPr>
          <w:sz w:val="28"/>
          <w:lang w:val="uk-UA"/>
        </w:rPr>
        <w:t xml:space="preserve"> </w:t>
      </w:r>
      <w:r>
        <w:rPr>
          <w:sz w:val="28"/>
        </w:rPr>
        <w:t>17–19.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Минцер О. П. Методы обработки медицинской информации : учеб. пособие / Минцер О. П., Угарова Б. Н., Власов В. В.</w:t>
      </w:r>
      <w:r>
        <w:rPr>
          <w:sz w:val="28"/>
          <w:lang w:val="uk-UA"/>
        </w:rPr>
        <w:t xml:space="preserve"> </w:t>
      </w:r>
      <w:r>
        <w:rPr>
          <w:sz w:val="28"/>
        </w:rPr>
        <w:t xml:space="preserve">– 2–е изд., перераб. и доп. – К. : Выща шк., 1991. – 271 с.   </w:t>
      </w:r>
    </w:p>
    <w:p w:rsidR="00F52208" w:rsidRDefault="00F52208" w:rsidP="008A5A7F">
      <w:pPr>
        <w:pStyle w:val="ad"/>
        <w:numPr>
          <w:ilvl w:val="0"/>
          <w:numId w:val="26"/>
        </w:numPr>
        <w:tabs>
          <w:tab w:val="num" w:pos="1080"/>
        </w:tabs>
        <w:suppressAutoHyphens w:val="0"/>
        <w:spacing w:after="0" w:line="360" w:lineRule="auto"/>
        <w:ind w:left="540" w:hanging="540"/>
        <w:jc w:val="both"/>
      </w:pPr>
      <w:r>
        <w:t>Модина Т. Н. Патогенетические критерии диагностики и лечения различных форм быстропрогрессирющего пародонтита : автореф. дис. на соискание ученой степени д–ра мед. наук : спец. 14.00.21  “Стоматология” / Т. Н. Модина. – М., 2002. – 43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Монастирський В. А. Кореляційно–трофічна теорія патогенезу пош-коджень пародонта / Монастирський В. А., Гриновець В. С. // Новини стоматології. – 1997. – №4. – С. 30–34.</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Монастирський В. А. Нові погляди на етіологію та патогенез пародон–тозу / Монастирський В. А., Гриновець В. С. // Новини стоматології. – 1998. – №2. – С. 57–59.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noProof/>
          <w:sz w:val="28"/>
        </w:rPr>
      </w:pPr>
      <w:r>
        <w:rPr>
          <w:sz w:val="28"/>
        </w:rPr>
        <w:lastRenderedPageBreak/>
        <w:t>Морфология микроорганизмов содержимого зубодесневого кармана в</w:t>
      </w:r>
      <w:r>
        <w:rPr>
          <w:sz w:val="28"/>
          <w:lang w:val="uk-UA"/>
        </w:rPr>
        <w:t xml:space="preserve"> </w:t>
      </w:r>
      <w:r>
        <w:rPr>
          <w:sz w:val="28"/>
        </w:rPr>
        <w:t xml:space="preserve">зависимости от тяжести пародонтита / Хазанова В. В., Балашов А. Н., Загнат В. Ф., Дмитриева Н. А. // Стоматология. – 1993. – №3. – С. </w:t>
      </w:r>
      <w:r>
        <w:rPr>
          <w:noProof/>
          <w:sz w:val="28"/>
        </w:rPr>
        <w:t>16–18.</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Некоторые показатели минерального обмена у больных генерали-зованным пародонтитом первой степени / Борисенко А. В., Магомедов С., Федянович И. Н., Живогляд А. А. // Современная стоматология. – 2002. – №4. – С. 25–27.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Ніколенко С. І. Оцінка бактеріцидності мінеральних вод України / Ніколенко С. І., Осінчук Л. О., Солодова Л. Б. // Укр. бальнеологіч. журн. – 2002. – №4. – С. 74–77.</w:t>
      </w:r>
    </w:p>
    <w:p w:rsidR="00F52208" w:rsidRDefault="00F52208" w:rsidP="008A5A7F">
      <w:pPr>
        <w:pStyle w:val="34"/>
        <w:numPr>
          <w:ilvl w:val="0"/>
          <w:numId w:val="26"/>
        </w:numPr>
        <w:shd w:val="clear" w:color="auto" w:fill="FFFFFF"/>
        <w:tabs>
          <w:tab w:val="num" w:pos="1080"/>
        </w:tabs>
        <w:autoSpaceDE w:val="0"/>
        <w:autoSpaceDN w:val="0"/>
        <w:adjustRightInd w:val="0"/>
        <w:spacing w:after="0" w:line="360" w:lineRule="auto"/>
        <w:ind w:left="540" w:hanging="540"/>
        <w:jc w:val="both"/>
      </w:pPr>
      <w:r>
        <w:t>Никитенко В. А. Выявление групп риска заболеваний внутренних органов у стоматологических больных / Никитенко В. А., Шатунов В. П., Влох Д. А. // Стоматология. – 1993. – №2 – С. 27–29.</w:t>
      </w:r>
    </w:p>
    <w:p w:rsidR="00F52208" w:rsidRDefault="00F52208" w:rsidP="008A5A7F">
      <w:pPr>
        <w:pStyle w:val="34"/>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Никитина Т. В. Пародонтоз / Никитина Т. В. – М. : Медицина, 1982. –256 с. </w:t>
      </w:r>
    </w:p>
    <w:p w:rsidR="00F52208" w:rsidRDefault="00F52208" w:rsidP="008A5A7F">
      <w:pPr>
        <w:pStyle w:val="ad"/>
        <w:numPr>
          <w:ilvl w:val="0"/>
          <w:numId w:val="26"/>
        </w:numPr>
        <w:tabs>
          <w:tab w:val="num" w:pos="1080"/>
        </w:tabs>
        <w:suppressAutoHyphens w:val="0"/>
        <w:spacing w:after="0" w:line="360" w:lineRule="auto"/>
        <w:ind w:left="540" w:hanging="540"/>
        <w:jc w:val="both"/>
      </w:pPr>
      <w:r>
        <w:t>Никитина Т. В. Индексная система оценки эффективности профилак-тики болезней пародонта / Никитина Т. В., Балашов А. Н. // Эксперим. и клинич. стоматология : тр. ЦНИИС. – М., 1980. – Т.10, ч.2. – С. 33–37.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Ніщета І. В. Модуляція впливу комплексної бальнеотерапії на курорті Трускавець на обмін </w:t>
      </w:r>
      <w:r>
        <w:rPr>
          <w:sz w:val="28"/>
          <w:lang w:val="en-US"/>
        </w:rPr>
        <w:t>Na</w:t>
      </w:r>
      <w:r>
        <w:rPr>
          <w:sz w:val="28"/>
          <w:lang w:val="uk-UA"/>
        </w:rPr>
        <w:t>, К та Са у хворих на уролітіаз застосуванням фітокомпозиції / Ніщета І. В. // Мед. реабілітація, курортол., фізіотер. – 1999. – №3 (дод.) – С.83–84. – (Междунар. науч.–практ. конф. “Меди–цинская реабилитация, курортология и физиотерапия”, г.Ялта, 29 сентября–2 октября 1999 г.).</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Ніщета І. В. Корекція адаптаційних реакцій організму учасників лікві–дації аварії на ЧАЕС, хворих на сечокам’яну хворобу, під впливом лікування на курорті Трускавець : </w:t>
      </w:r>
      <w:r>
        <w:rPr>
          <w:spacing w:val="-4"/>
          <w:sz w:val="28"/>
          <w:lang w:val="uk-UA"/>
        </w:rPr>
        <w:t xml:space="preserve">автореф. дис. на здобуття наукового ступеня канд. мед. наук : спец. </w:t>
      </w:r>
      <w:r>
        <w:rPr>
          <w:sz w:val="28"/>
          <w:lang w:val="uk-UA"/>
        </w:rPr>
        <w:t xml:space="preserve">14.01.33 “Курортологія та фізіотерапія” / І. В. Ніщета. – Одеса, 2003. – 20 с. </w:t>
      </w:r>
    </w:p>
    <w:p w:rsidR="00F52208" w:rsidRPr="00F52208" w:rsidRDefault="00F52208" w:rsidP="008A5A7F">
      <w:pPr>
        <w:pStyle w:val="af"/>
        <w:numPr>
          <w:ilvl w:val="0"/>
          <w:numId w:val="26"/>
        </w:numPr>
        <w:tabs>
          <w:tab w:val="num" w:pos="1080"/>
        </w:tabs>
        <w:suppressAutoHyphens/>
        <w:autoSpaceDE w:val="0"/>
        <w:autoSpaceDN w:val="0"/>
        <w:adjustRightInd w:val="0"/>
        <w:spacing w:after="0" w:line="360" w:lineRule="auto"/>
        <w:ind w:left="540" w:hanging="540"/>
        <w:jc w:val="both"/>
        <w:rPr>
          <w:lang w:val="uk-UA"/>
        </w:rPr>
      </w:pPr>
      <w:r w:rsidRPr="00F52208">
        <w:rPr>
          <w:lang w:val="uk-UA"/>
        </w:rPr>
        <w:t xml:space="preserve">Нові дані про бальнеоактивність води “Нафтуся” і вплив на неї різних методів очищення води від аллохтонної мікрофлори / С. В. Івасівка, І. Л. Попович, Г. Я. Ковальчук [та ін.] // Медична гідрологія та реабілі-тація. – </w:t>
      </w:r>
      <w:r w:rsidRPr="00F52208">
        <w:rPr>
          <w:noProof/>
          <w:lang w:val="uk-UA"/>
        </w:rPr>
        <w:t>1999. – Т.2, №1</w:t>
      </w:r>
      <w:r w:rsidRPr="00F52208">
        <w:rPr>
          <w:lang w:val="uk-UA"/>
        </w:rPr>
        <w:t xml:space="preserve">. – </w:t>
      </w:r>
      <w:r>
        <w:rPr>
          <w:lang w:val="en-US"/>
        </w:rPr>
        <w:t>C</w:t>
      </w:r>
      <w:r w:rsidRPr="00F52208">
        <w:rPr>
          <w:lang w:val="uk-UA"/>
        </w:rPr>
        <w:t>. 16–24.</w:t>
      </w:r>
    </w:p>
    <w:p w:rsidR="00F52208" w:rsidRDefault="00F52208" w:rsidP="008A5A7F">
      <w:pPr>
        <w:numPr>
          <w:ilvl w:val="0"/>
          <w:numId w:val="26"/>
        </w:numPr>
        <w:tabs>
          <w:tab w:val="num" w:pos="1080"/>
        </w:tabs>
        <w:spacing w:after="0" w:line="360" w:lineRule="auto"/>
        <w:ind w:left="540" w:hanging="540"/>
        <w:jc w:val="both"/>
        <w:rPr>
          <w:sz w:val="28"/>
        </w:rPr>
      </w:pPr>
      <w:r>
        <w:rPr>
          <w:sz w:val="28"/>
        </w:rPr>
        <w:t>Об иммунотропном действии питьевых минеральных вод</w:t>
      </w:r>
      <w:r>
        <w:rPr>
          <w:sz w:val="28"/>
          <w:lang w:val="uk-UA"/>
        </w:rPr>
        <w:t xml:space="preserve"> / </w:t>
      </w:r>
      <w:r>
        <w:rPr>
          <w:sz w:val="28"/>
        </w:rPr>
        <w:t>Т. А. Селя-нина, О. Л. Колесников, И. И. Долгушин, А. А. Колесникова //</w:t>
      </w:r>
      <w:r>
        <w:rPr>
          <w:sz w:val="28"/>
          <w:lang w:val="uk-UA"/>
        </w:rPr>
        <w:t xml:space="preserve"> </w:t>
      </w:r>
      <w:r>
        <w:rPr>
          <w:sz w:val="28"/>
        </w:rPr>
        <w:t xml:space="preserve">Вопр.  </w:t>
      </w:r>
      <w:r>
        <w:rPr>
          <w:sz w:val="28"/>
        </w:rPr>
        <w:lastRenderedPageBreak/>
        <w:t>курортол., физиотерапии и лечебн. физ. культуры. – 2001. – №4. – С. 51–53.</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Окушко В. Р. Системная концепция пародонтита / В. Р. Окушко // Новое в стоматологии. – 2002. – №8. – С. 14–20.</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Олейник Ю. С. Обеспеченность аскорбиновой кислотой организма больных мочекаменной болезнью при комплексном лечении на курорте Трускавец / Ю. С. Олейник // Вопр. курортол., физиотерапии и лечебн. физ. культуры. – 1976. – №2. – С. 85–87.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Орлов О. Б. Гормономоделююча дія мінеральної води Нафтуся як основа ефективності санаторно–курортного лікування хворих на цукровий діабет / О. Б. Орлов, Н. М. Парохоняк // Лікарська справа. – 2002. – №7. – С. 73–76.</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Осинская Л. Ф. Супероксиддисмутазная активность слюны как пока-затель реактивности организма / Осинская Л. Ф., Поберезкина Н. Б., Борисенко А. В. // Актуальные вопросы стоматологии : тез. докл. научн.–практ. конф. ПГМСИ. – Полтава, 1991. – С.155–156.</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Осипенкова Т. С. Динаміка проказників перекисного окислення ліпі-дів та антиоксидантного захисту на тлі різної реактивності організму при експериментальному пародонтиті / Т. С. Осипенкова // Вісник стоматології. – 2001. – №4. – С. 9–11.</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Осипенкова Т. С. Диференційна корекція перекисного окислення ліпі-дів і антиоксидантної системи в комплексному лікуванні генералізо-ваного пародонтиту : </w:t>
      </w:r>
      <w:r>
        <w:rPr>
          <w:spacing w:val="-4"/>
        </w:rPr>
        <w:t xml:space="preserve">автореф. дис. на здобуття наук. ступеня канд. мед. наук : спец. </w:t>
      </w:r>
      <w:r>
        <w:t>14.01.22 “Стоматологія” / Т. С. Осипенкова. – Полтава, 2001. – 19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Особливості імунного статусу та імунотропних ефектів бальнеотерапії на курорті Трускавець у хворих з поєднаними гастроентерологічними і стоматологічними хронічними захворюваннями / Соболь Т. М., Сенів Р. А., Сенів Т. С. [та </w:t>
      </w:r>
      <w:r>
        <w:rPr>
          <w:lang w:val="en-US"/>
        </w:rPr>
        <w:t>i</w:t>
      </w:r>
      <w:r>
        <w:t>н.] // Медична гідрологія та реабілітація. – 2005. – Т.3,  №3. – С. 15–19.</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Оценка состояния внутренних органов у больных пародонтитом / А. И. Кирсанов, И. А. Горбачева, Л. А. Николаева, А. А. Шторм // Стома-тология. – 1991. – №5. – С. 32–34.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Оценка состояния пародонта по химическому составу сред полости рта / А. И. Воложин, Е. С. Филатова, Ю. А. Петрович [и др.] // Стома-тология. – 2000. – №1. – С. 13–16.</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lastRenderedPageBreak/>
        <w:t>Павленко А.</w:t>
      </w:r>
      <w:r>
        <w:rPr>
          <w:sz w:val="28"/>
        </w:rPr>
        <w:t xml:space="preserve"> </w:t>
      </w:r>
      <w:r>
        <w:rPr>
          <w:sz w:val="28"/>
          <w:lang w:val="uk-UA"/>
        </w:rPr>
        <w:t>В.</w:t>
      </w:r>
      <w:r>
        <w:rPr>
          <w:sz w:val="28"/>
        </w:rPr>
        <w:t xml:space="preserve"> Лечебно–реабилитационные мероприятия у больных генерализованным пародонтитом / </w:t>
      </w:r>
      <w:r>
        <w:rPr>
          <w:sz w:val="28"/>
          <w:lang w:val="uk-UA"/>
        </w:rPr>
        <w:t>Павленко А.</w:t>
      </w:r>
      <w:r>
        <w:rPr>
          <w:sz w:val="28"/>
        </w:rPr>
        <w:t xml:space="preserve"> </w:t>
      </w:r>
      <w:r>
        <w:rPr>
          <w:sz w:val="28"/>
          <w:lang w:val="uk-UA"/>
        </w:rPr>
        <w:t>В., Мазур И.</w:t>
      </w:r>
      <w:r>
        <w:rPr>
          <w:sz w:val="28"/>
        </w:rPr>
        <w:t xml:space="preserve"> </w:t>
      </w:r>
      <w:r>
        <w:rPr>
          <w:sz w:val="28"/>
          <w:lang w:val="uk-UA"/>
        </w:rPr>
        <w:t>П.</w:t>
      </w:r>
      <w:r>
        <w:rPr>
          <w:sz w:val="28"/>
        </w:rPr>
        <w:t xml:space="preserve"> // Современная стоматоло</w:t>
      </w:r>
      <w:r>
        <w:rPr>
          <w:sz w:val="28"/>
        </w:rPr>
        <w:softHyphen/>
        <w:t>гия. – 2003. – №2. – С. 33–36</w:t>
      </w:r>
      <w:r>
        <w:rPr>
          <w:sz w:val="28"/>
          <w:lang w:val="uk-UA"/>
        </w:rPr>
        <w:t>.</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Павленко О.</w:t>
      </w:r>
      <w:r>
        <w:rPr>
          <w:sz w:val="28"/>
        </w:rPr>
        <w:t xml:space="preserve"> </w:t>
      </w:r>
      <w:r>
        <w:rPr>
          <w:sz w:val="28"/>
          <w:lang w:val="uk-UA"/>
        </w:rPr>
        <w:t>В. Сучасні проблеми стоматологічного здоров’я населен</w:t>
      </w:r>
      <w:r>
        <w:rPr>
          <w:sz w:val="28"/>
        </w:rPr>
        <w:t>-</w:t>
      </w:r>
      <w:r>
        <w:rPr>
          <w:sz w:val="28"/>
          <w:lang w:val="uk-UA"/>
        </w:rPr>
        <w:t>ня України / Павленко О.</w:t>
      </w:r>
      <w:r>
        <w:rPr>
          <w:sz w:val="28"/>
        </w:rPr>
        <w:t xml:space="preserve"> </w:t>
      </w:r>
      <w:r>
        <w:rPr>
          <w:sz w:val="28"/>
          <w:lang w:val="uk-UA"/>
        </w:rPr>
        <w:t>В., Головня І.</w:t>
      </w:r>
      <w:r>
        <w:rPr>
          <w:sz w:val="28"/>
        </w:rPr>
        <w:t xml:space="preserve"> </w:t>
      </w:r>
      <w:r>
        <w:rPr>
          <w:sz w:val="28"/>
          <w:lang w:val="uk-UA"/>
        </w:rPr>
        <w:t>О., Мазур І.</w:t>
      </w:r>
      <w:r>
        <w:rPr>
          <w:sz w:val="28"/>
        </w:rPr>
        <w:t xml:space="preserve"> </w:t>
      </w:r>
      <w:r>
        <w:rPr>
          <w:sz w:val="28"/>
          <w:lang w:val="uk-UA"/>
        </w:rPr>
        <w:t xml:space="preserve">П. // Журн. практичного лікаря. – 2005. – №5. – С. 8–13.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Павліш І.</w:t>
      </w:r>
      <w:r>
        <w:rPr>
          <w:sz w:val="28"/>
        </w:rPr>
        <w:t xml:space="preserve"> </w:t>
      </w:r>
      <w:r>
        <w:rPr>
          <w:sz w:val="28"/>
          <w:lang w:val="uk-UA"/>
        </w:rPr>
        <w:t>В. Прогнозування та профілактика запальних захворювань пародонта у сучасних умовах /</w:t>
      </w:r>
      <w:r>
        <w:rPr>
          <w:sz w:val="28"/>
        </w:rPr>
        <w:t xml:space="preserve"> </w:t>
      </w:r>
      <w:r>
        <w:rPr>
          <w:sz w:val="28"/>
          <w:lang w:val="uk-UA"/>
        </w:rPr>
        <w:t>І.</w:t>
      </w:r>
      <w:r>
        <w:rPr>
          <w:sz w:val="28"/>
        </w:rPr>
        <w:t xml:space="preserve"> </w:t>
      </w:r>
      <w:r>
        <w:rPr>
          <w:sz w:val="28"/>
          <w:lang w:val="uk-UA"/>
        </w:rPr>
        <w:t>В. Павліш // Укр. мед. альманах. – 2002. – Т.5, №2. – С. 82–84.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 xml:space="preserve">Павлова Е. С. Влияние лечебной грязи на формирование неспецифи-ческой резистентности организма / Павлова Е. С., Ручкина А. С. // Курортология и физиотерапия : респ. межвед. сб. – К. : Здоров’я, 1982. – Вып. 15. – С. 21–23.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Паxомова В.</w:t>
      </w:r>
      <w:r>
        <w:rPr>
          <w:sz w:val="28"/>
          <w:lang w:val="uk-UA"/>
        </w:rPr>
        <w:t xml:space="preserve"> </w:t>
      </w:r>
      <w:r>
        <w:rPr>
          <w:sz w:val="28"/>
        </w:rPr>
        <w:t>А. Роль метаболического а</w:t>
      </w:r>
      <w:r>
        <w:rPr>
          <w:sz w:val="28"/>
          <w:lang w:val="uk-UA"/>
        </w:rPr>
        <w:t>ц</w:t>
      </w:r>
      <w:r>
        <w:rPr>
          <w:sz w:val="28"/>
        </w:rPr>
        <w:t>идоза в патогенезе паро–донтита и пути его коррекции : автореф</w:t>
      </w:r>
      <w:r>
        <w:rPr>
          <w:sz w:val="28"/>
          <w:lang w:val="uk-UA"/>
        </w:rPr>
        <w:t>.</w:t>
      </w:r>
      <w:r>
        <w:rPr>
          <w:sz w:val="28"/>
        </w:rPr>
        <w:t xml:space="preserve"> дис. на соискание ученой степени д–ра мед. наук : спец. 03.00.04</w:t>
      </w:r>
      <w:r>
        <w:rPr>
          <w:sz w:val="28"/>
          <w:lang w:val="uk-UA"/>
        </w:rPr>
        <w:t xml:space="preserve"> “Биохимия” </w:t>
      </w:r>
      <w:r>
        <w:rPr>
          <w:sz w:val="28"/>
        </w:rPr>
        <w:t>/</w:t>
      </w:r>
      <w:r>
        <w:rPr>
          <w:sz w:val="28"/>
          <w:lang w:val="uk-UA"/>
        </w:rPr>
        <w:t xml:space="preserve"> </w:t>
      </w:r>
      <w:r>
        <w:rPr>
          <w:sz w:val="28"/>
        </w:rPr>
        <w:t>В.</w:t>
      </w:r>
      <w:r>
        <w:rPr>
          <w:sz w:val="28"/>
          <w:lang w:val="uk-UA"/>
        </w:rPr>
        <w:t xml:space="preserve"> </w:t>
      </w:r>
      <w:r>
        <w:rPr>
          <w:sz w:val="28"/>
        </w:rPr>
        <w:t>А.</w:t>
      </w:r>
      <w:r>
        <w:rPr>
          <w:sz w:val="28"/>
          <w:lang w:val="uk-UA"/>
        </w:rPr>
        <w:t xml:space="preserve"> </w:t>
      </w:r>
      <w:r>
        <w:rPr>
          <w:sz w:val="28"/>
        </w:rPr>
        <w:t>Паxомова</w:t>
      </w:r>
      <w:r>
        <w:rPr>
          <w:sz w:val="28"/>
          <w:lang w:val="uk-UA"/>
        </w:rPr>
        <w:t>.</w:t>
      </w:r>
      <w:r>
        <w:rPr>
          <w:sz w:val="28"/>
        </w:rPr>
        <w:t xml:space="preserve"> – К.,</w:t>
      </w:r>
      <w:r>
        <w:rPr>
          <w:sz w:val="28"/>
          <w:lang w:val="uk-UA"/>
        </w:rPr>
        <w:t xml:space="preserve"> </w:t>
      </w:r>
      <w:r>
        <w:rPr>
          <w:sz w:val="28"/>
        </w:rPr>
        <w:t>1992. – 52 с.</w:t>
      </w:r>
    </w:p>
    <w:p w:rsidR="00F52208" w:rsidRDefault="00F52208" w:rsidP="008A5A7F">
      <w:pPr>
        <w:numPr>
          <w:ilvl w:val="0"/>
          <w:numId w:val="26"/>
        </w:numPr>
        <w:tabs>
          <w:tab w:val="num" w:pos="1080"/>
          <w:tab w:val="left" w:pos="9000"/>
        </w:tabs>
        <w:suppressAutoHyphens/>
        <w:autoSpaceDE w:val="0"/>
        <w:autoSpaceDN w:val="0"/>
        <w:adjustRightInd w:val="0"/>
        <w:spacing w:after="0" w:line="360" w:lineRule="auto"/>
        <w:ind w:left="540" w:right="70" w:hanging="540"/>
        <w:jc w:val="both"/>
        <w:rPr>
          <w:sz w:val="28"/>
        </w:rPr>
      </w:pPr>
      <w:r>
        <w:rPr>
          <w:sz w:val="28"/>
        </w:rPr>
        <w:t>Пашаев Ч. А</w:t>
      </w:r>
      <w:r>
        <w:rPr>
          <w:sz w:val="28"/>
          <w:lang w:val="uk-UA"/>
        </w:rPr>
        <w:t xml:space="preserve">. </w:t>
      </w:r>
      <w:r>
        <w:rPr>
          <w:sz w:val="28"/>
        </w:rPr>
        <w:t xml:space="preserve">Влияние минеральной воды </w:t>
      </w:r>
      <w:r>
        <w:rPr>
          <w:sz w:val="28"/>
          <w:lang w:val="uk-UA"/>
        </w:rPr>
        <w:t>“</w:t>
      </w:r>
      <w:r>
        <w:rPr>
          <w:sz w:val="28"/>
        </w:rPr>
        <w:t>Кала–Алты</w:t>
      </w:r>
      <w:r>
        <w:rPr>
          <w:sz w:val="28"/>
          <w:lang w:val="uk-UA"/>
        </w:rPr>
        <w:t>”</w:t>
      </w:r>
      <w:r>
        <w:rPr>
          <w:sz w:val="28"/>
        </w:rPr>
        <w:t xml:space="preserve"> на местные факторы иммунологической реактивности и антибактериальной  резистентности при заболеваниях пародонта</w:t>
      </w:r>
      <w:r>
        <w:rPr>
          <w:sz w:val="28"/>
          <w:lang w:val="uk-UA"/>
        </w:rPr>
        <w:t xml:space="preserve"> / </w:t>
      </w:r>
      <w:r>
        <w:rPr>
          <w:sz w:val="28"/>
        </w:rPr>
        <w:t>Пашаев Ч. А., Моро-зова Л. В., Мамедова С. А. //</w:t>
      </w:r>
      <w:r>
        <w:rPr>
          <w:sz w:val="28"/>
          <w:lang w:val="uk-UA"/>
        </w:rPr>
        <w:t xml:space="preserve"> </w:t>
      </w:r>
      <w:r>
        <w:rPr>
          <w:sz w:val="28"/>
        </w:rPr>
        <w:t>Новое в терапевтической, детской и хирургической стоматологии. – М</w:t>
      </w:r>
      <w:r>
        <w:rPr>
          <w:sz w:val="28"/>
          <w:lang w:val="uk-UA"/>
        </w:rPr>
        <w:t>.</w:t>
      </w:r>
      <w:r>
        <w:rPr>
          <w:sz w:val="28"/>
        </w:rPr>
        <w:t>, 1987.</w:t>
      </w:r>
      <w:r>
        <w:rPr>
          <w:sz w:val="28"/>
          <w:lang w:val="uk-UA"/>
        </w:rPr>
        <w:t xml:space="preserve"> – </w:t>
      </w:r>
      <w:r>
        <w:rPr>
          <w:sz w:val="28"/>
        </w:rPr>
        <w:t>Т.2. – С. 66–67.</w:t>
      </w:r>
    </w:p>
    <w:p w:rsidR="00F52208" w:rsidRDefault="00F52208" w:rsidP="008A5A7F">
      <w:pPr>
        <w:pStyle w:val="ad"/>
        <w:numPr>
          <w:ilvl w:val="0"/>
          <w:numId w:val="26"/>
        </w:numPr>
        <w:tabs>
          <w:tab w:val="num" w:pos="1080"/>
        </w:tabs>
        <w:suppressAutoHyphens w:val="0"/>
        <w:spacing w:after="0" w:line="360" w:lineRule="auto"/>
        <w:ind w:left="540" w:hanging="540"/>
        <w:jc w:val="both"/>
      </w:pPr>
      <w:r>
        <w:t xml:space="preserve">Пашаев А. Ч. Гистоморфологические и гистохимические показатели тканей пародонта в эксперименте при терапии кедабекской мине-ральной водой /  Пашаев А. Ч., Гасанов И. А. // </w:t>
      </w:r>
      <w:r>
        <w:rPr>
          <w:lang w:val="en-US"/>
        </w:rPr>
        <w:t>Caucasian</w:t>
      </w:r>
      <w:r>
        <w:t xml:space="preserve"> </w:t>
      </w:r>
      <w:r>
        <w:rPr>
          <w:lang w:val="en-US"/>
        </w:rPr>
        <w:t>Dental</w:t>
      </w:r>
      <w:r>
        <w:t xml:space="preserve"> </w:t>
      </w:r>
      <w:r>
        <w:rPr>
          <w:lang w:val="en-US"/>
        </w:rPr>
        <w:t>News</w:t>
      </w:r>
      <w:r>
        <w:t xml:space="preserve"> (Журнал Азербайджанской Стоматологической Ассоциации). – 2000. – №2. – С. 24–29.</w:t>
      </w:r>
    </w:p>
    <w:p w:rsidR="00F52208" w:rsidRDefault="00F52208" w:rsidP="008A5A7F">
      <w:pPr>
        <w:pStyle w:val="ad"/>
        <w:numPr>
          <w:ilvl w:val="0"/>
          <w:numId w:val="26"/>
        </w:numPr>
        <w:tabs>
          <w:tab w:val="num" w:pos="1080"/>
        </w:tabs>
        <w:suppressAutoHyphens w:val="0"/>
        <w:spacing w:after="0" w:line="360" w:lineRule="auto"/>
        <w:ind w:left="540" w:hanging="540"/>
        <w:jc w:val="both"/>
      </w:pPr>
      <w:r>
        <w:t>Перекисная кальций–дефицитная модель пародонтита / Е. К. Ткаченко, Е. А. Багирова, О. О. Протункевич, О. Н. Воскресенский // Вісник стоматології. – 1999. – №2. – С. 6–8.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lastRenderedPageBreak/>
        <w:t>Петрович Ю. А. Свободнорадикальное оки</w:t>
      </w:r>
      <w:r>
        <w:rPr>
          <w:sz w:val="28"/>
        </w:rPr>
        <w:softHyphen/>
        <w:t>сление и</w:t>
      </w:r>
      <w:r>
        <w:rPr>
          <w:sz w:val="28"/>
          <w:lang w:val="uk-UA"/>
        </w:rPr>
        <w:t xml:space="preserve"> антиоксидантная</w:t>
      </w:r>
      <w:r>
        <w:rPr>
          <w:sz w:val="28"/>
        </w:rPr>
        <w:t xml:space="preserve"> защита смешанной слюну и крови при хро</w:t>
      </w:r>
      <w:r>
        <w:rPr>
          <w:sz w:val="28"/>
        </w:rPr>
        <w:softHyphen/>
        <w:t>ническом генерализованном пародонтите</w:t>
      </w:r>
      <w:r>
        <w:rPr>
          <w:sz w:val="28"/>
          <w:lang w:val="uk-UA"/>
        </w:rPr>
        <w:t xml:space="preserve"> / </w:t>
      </w:r>
      <w:r>
        <w:rPr>
          <w:sz w:val="28"/>
        </w:rPr>
        <w:t>Петрович Ю. А., Пузин М. Н., Сухова Т. В. // Рос. стомат</w:t>
      </w:r>
      <w:r>
        <w:rPr>
          <w:sz w:val="28"/>
          <w:lang w:val="uk-UA"/>
        </w:rPr>
        <w:t>ол</w:t>
      </w:r>
      <w:r>
        <w:rPr>
          <w:sz w:val="28"/>
        </w:rPr>
        <w:t>. журн. – 2000.</w:t>
      </w:r>
      <w:r>
        <w:rPr>
          <w:sz w:val="28"/>
          <w:lang w:val="uk-UA"/>
        </w:rPr>
        <w:t xml:space="preserve"> </w:t>
      </w:r>
      <w:r>
        <w:rPr>
          <w:sz w:val="28"/>
        </w:rPr>
        <w:t>–</w:t>
      </w:r>
      <w:r>
        <w:rPr>
          <w:sz w:val="28"/>
          <w:lang w:val="uk-UA"/>
        </w:rPr>
        <w:t xml:space="preserve"> </w:t>
      </w:r>
      <w:r>
        <w:rPr>
          <w:sz w:val="28"/>
        </w:rPr>
        <w:t>№3.</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11–13.</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Платонов Е. Е. Клиника и диагностика пародонтопатии / Е. Е. Платонов // Теория и практика стоматологии: Тр. Моск. Мед. стомат. ин-т. – М., 1969. – Вып. 14. – С. 116-117.</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Плешкова Л. В. Содержание пародонтального кармана – объективный критерий оценки состояния тканей пародонта / Л. В. Плешкова // Актуальные вопросы стоматологии : тез. докл. научн.–практ. конф. ПГМСИ. – Полтава, 1991. – С. 169–170.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Поворознюк В. В. Костная система и заболевания</w:t>
      </w:r>
      <w:r>
        <w:rPr>
          <w:sz w:val="28"/>
          <w:lang w:val="uk-UA"/>
        </w:rPr>
        <w:t xml:space="preserve"> </w:t>
      </w:r>
      <w:r>
        <w:rPr>
          <w:sz w:val="28"/>
        </w:rPr>
        <w:t>пародонта</w:t>
      </w:r>
      <w:r>
        <w:rPr>
          <w:sz w:val="28"/>
          <w:lang w:val="uk-UA"/>
        </w:rPr>
        <w:t xml:space="preserve"> / </w:t>
      </w:r>
      <w:r>
        <w:rPr>
          <w:sz w:val="28"/>
        </w:rPr>
        <w:t>Поворознюк В. В.,</w:t>
      </w:r>
      <w:r>
        <w:rPr>
          <w:sz w:val="28"/>
          <w:lang w:val="uk-UA"/>
        </w:rPr>
        <w:t xml:space="preserve"> Мазур И.</w:t>
      </w:r>
      <w:r>
        <w:rPr>
          <w:sz w:val="28"/>
        </w:rPr>
        <w:t xml:space="preserve"> </w:t>
      </w:r>
      <w:r>
        <w:rPr>
          <w:sz w:val="28"/>
          <w:lang w:val="uk-UA"/>
        </w:rPr>
        <w:t>П.</w:t>
      </w:r>
      <w:r>
        <w:rPr>
          <w:sz w:val="28"/>
        </w:rPr>
        <w:t xml:space="preserve"> – К</w:t>
      </w:r>
      <w:r>
        <w:rPr>
          <w:sz w:val="28"/>
          <w:lang w:val="uk-UA"/>
        </w:rPr>
        <w:t>.</w:t>
      </w:r>
      <w:r>
        <w:rPr>
          <w:sz w:val="28"/>
        </w:rPr>
        <w:t>, 2003. – 446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Погранична Х. Р. Значення деяких біохімічних показників у комплексній діагностиці захворювань пародонту / Погранична Х. Р., Огоновський Р. З., Медвідь Ю. О. // Укр. морфологічний альманах. – 2006. – Т.4, №2. – С. 146–147.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 xml:space="preserve">Позднякова Л. И. К вопросу о механизме иммунорегуляторного эффекта пелоидов / Л. И. Позднякова // Иммунологические концепции в курортологии : респ. сб. науч. тр. / Пятигор. НИИ курортол. и  физиотер. – Пятигорск, 1987. – С. 30–35.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 xml:space="preserve">Покровский В. И. Оксид азота, его физиологические и патоморфоло-гические свойства / Покровский В. И., Виноградов Н. А. // Терапевти-ческий архив. – 2005. – №1. – С. 82–87.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Полушина Н. Д. Эффекты сочетанного применения сульфатно–хло-ридной натриевой минеральной воды и каптоприла при эксперимен-тальном атеросклерозе / Полушина Н. Д., Найденов С. П., Кожевников С. А. // Вопр. курортол., физиотерапии и лечебн. физ. культуры. –</w:t>
      </w:r>
      <w:r>
        <w:rPr>
          <w:sz w:val="28"/>
          <w:lang w:val="uk-UA"/>
        </w:rPr>
        <w:t xml:space="preserve"> </w:t>
      </w:r>
      <w:r>
        <w:rPr>
          <w:sz w:val="28"/>
        </w:rPr>
        <w:t>2002.</w:t>
      </w:r>
      <w:r>
        <w:rPr>
          <w:sz w:val="28"/>
          <w:lang w:val="uk-UA"/>
        </w:rPr>
        <w:t xml:space="preserve"> </w:t>
      </w:r>
      <w:r>
        <w:rPr>
          <w:sz w:val="28"/>
        </w:rPr>
        <w:t>–</w:t>
      </w:r>
      <w:r>
        <w:rPr>
          <w:sz w:val="28"/>
          <w:lang w:val="uk-UA"/>
        </w:rPr>
        <w:t xml:space="preserve"> №</w:t>
      </w:r>
      <w:r>
        <w:rPr>
          <w:sz w:val="28"/>
        </w:rPr>
        <w:t>1.</w:t>
      </w:r>
      <w:r>
        <w:rPr>
          <w:sz w:val="28"/>
          <w:lang w:val="uk-UA"/>
        </w:rPr>
        <w:t xml:space="preserve"> </w:t>
      </w:r>
      <w:r>
        <w:rPr>
          <w:sz w:val="28"/>
        </w:rPr>
        <w:t>–</w:t>
      </w:r>
      <w:r>
        <w:rPr>
          <w:sz w:val="28"/>
          <w:lang w:val="uk-UA"/>
        </w:rPr>
        <w:t xml:space="preserve"> </w:t>
      </w:r>
      <w:r>
        <w:rPr>
          <w:sz w:val="28"/>
        </w:rPr>
        <w:t xml:space="preserve">С. 24–27.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lastRenderedPageBreak/>
        <w:t xml:space="preserve">Попов В. Д. Гідролазерна терапія : методичний посібник / Попов В. Д. – Трускавець, 1998. – </w:t>
      </w:r>
      <w:r>
        <w:rPr>
          <w:sz w:val="28"/>
        </w:rPr>
        <w:t xml:space="preserve">25 </w:t>
      </w:r>
      <w:r>
        <w:rPr>
          <w:sz w:val="28"/>
          <w:lang w:val="uk-UA"/>
        </w:rPr>
        <w:t xml:space="preserve">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 xml:space="preserve">Поярков В. Д. Клинико–иммунологические параллели при нефротиазе / В. Д. Поярков // Факторы естественного иммунитета при различных физиологических и патологических состояниях : науч. тр. – Омск, 1976. – Вып. 4. – С. 176–177.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Природа бальнеочинників води Нафтуся і суть її лікувально–профі–лактичної дії / Івасівка С. В., Попович І. Л., Аксентійчук Б. І., Білас В. Р. – Трускавець, 1999. – 125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Проблеми класифікації мінеральних вод України і перспективи вияв-лення їх різноманітності / В. М. Шестопалов, Г. М. Негода, М. В. Набока, Н. Б. Овчиннікова // Проблеми мінеральних вод : зб. наук. праць. – К., 2002. – С. 13–32.</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Проблемы диагностики ранних фаз воспалительных заболеваний пародонта / Григорьян А. С., Рабухина Н. А., Грудянов А. И., Фролова О. А. // Новое в стоматологии. – 2001. – №8. – С. 3–8.</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Протимікробні препарати в комплексному лікуванні хронічного гене-ралізованого пародонтиту / Г. М. Мельничук, М. М. Рожко, М. М. Пожарицька [та ін.] // Галицький лікарський вісник. – 2000. – Т.7, №3. – С. 82–87.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Пузин М.Н. Комплексная оценка </w:t>
      </w:r>
      <w:r>
        <w:rPr>
          <w:sz w:val="28"/>
        </w:rPr>
        <w:t>специфических факторов</w:t>
      </w:r>
      <w:r>
        <w:rPr>
          <w:sz w:val="28"/>
          <w:lang w:val="uk-UA"/>
        </w:rPr>
        <w:t xml:space="preserve"> риска при генерализованном пародонтите / Пузин М.</w:t>
      </w:r>
      <w:r>
        <w:rPr>
          <w:sz w:val="28"/>
        </w:rPr>
        <w:t xml:space="preserve"> </w:t>
      </w:r>
      <w:r>
        <w:rPr>
          <w:sz w:val="28"/>
          <w:lang w:val="uk-UA"/>
        </w:rPr>
        <w:t xml:space="preserve">Н., Кипарисова </w:t>
      </w:r>
      <w:r>
        <w:rPr>
          <w:sz w:val="28"/>
          <w:lang w:val="en-US"/>
        </w:rPr>
        <w:t>B</w:t>
      </w:r>
      <w:r>
        <w:rPr>
          <w:sz w:val="28"/>
          <w:lang w:val="uk-UA"/>
        </w:rPr>
        <w:t>.</w:t>
      </w:r>
      <w:r>
        <w:rPr>
          <w:sz w:val="28"/>
        </w:rPr>
        <w:t xml:space="preserve"> </w:t>
      </w:r>
      <w:r>
        <w:rPr>
          <w:sz w:val="28"/>
          <w:lang w:val="en-US"/>
        </w:rPr>
        <w:t>C</w:t>
      </w:r>
      <w:r>
        <w:rPr>
          <w:sz w:val="28"/>
          <w:lang w:val="uk-UA"/>
        </w:rPr>
        <w:t>., Боднева С.</w:t>
      </w:r>
      <w:r>
        <w:rPr>
          <w:sz w:val="28"/>
        </w:rPr>
        <w:t xml:space="preserve"> </w:t>
      </w:r>
      <w:r>
        <w:rPr>
          <w:sz w:val="28"/>
          <w:lang w:val="uk-UA"/>
        </w:rPr>
        <w:t>Л. // Рос. стоматол. журн. – 2003. – №2. –</w:t>
      </w:r>
      <w:r>
        <w:rPr>
          <w:sz w:val="28"/>
        </w:rPr>
        <w:t xml:space="preserve"> С. 29–35.</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Рабухина М. А. Рентгенологическое исследование больных с заболе-ваниями пародонта / М. А. Рабухина // Зубоврачебный вестник. – 1993. – №2. – С. 16–23.</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Рабухина Н. А. Рентгенодиагностика в стоматологи / Рабухина Н. А., Аржанцев А. П. – М. :</w:t>
      </w:r>
      <w:r>
        <w:rPr>
          <w:b/>
        </w:rPr>
        <w:t xml:space="preserve"> </w:t>
      </w:r>
      <w:r>
        <w:t>ООО МИА, 2003. – 452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rPr>
          <w:lang w:val="en-US"/>
        </w:rPr>
        <w:t>Rainer</w:t>
      </w:r>
      <w:r>
        <w:t xml:space="preserve"> </w:t>
      </w:r>
      <w:r>
        <w:rPr>
          <w:lang w:val="en-US"/>
        </w:rPr>
        <w:t>Buchmann</w:t>
      </w:r>
      <w:r>
        <w:t xml:space="preserve">. Факторы риска в пародонтологии. Комплексная терапия заболеваний пародонта у пациентов, входящих в группу риска / </w:t>
      </w:r>
      <w:r>
        <w:rPr>
          <w:lang w:val="en-US"/>
        </w:rPr>
        <w:t>Rainer</w:t>
      </w:r>
      <w:r>
        <w:t xml:space="preserve"> </w:t>
      </w:r>
      <w:r>
        <w:rPr>
          <w:lang w:val="en-US"/>
        </w:rPr>
        <w:t>Buchmann</w:t>
      </w:r>
      <w:r>
        <w:t xml:space="preserve"> // Новое в стоматологии. – 2002. – №8. – С. 10–14.</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Ракша–Слюсарева О. А. Консервированная минеральная вода збру-чанская нафтуся – новый иммунокорректор для экокризисных регио-нов / О. А. Ракша–Слюсарева // Врачебное дело. – 1997. – №2. – С. 116–119.</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lastRenderedPageBreak/>
        <w:t>Розколупа Н. В. Антиоксиданти в комплексній терапії пародонтиту / Н. В. Розколуп</w:t>
      </w:r>
      <w:r>
        <w:rPr>
          <w:lang w:val="en-US"/>
        </w:rPr>
        <w:t>a</w:t>
      </w:r>
      <w:r>
        <w:t>, Т. П. Скрипнікова, А. Н. Ніколішин // Новини стома–тології. – 1994. – №1. – С. 40–42.</w:t>
      </w:r>
    </w:p>
    <w:p w:rsidR="00F52208" w:rsidRDefault="00F52208" w:rsidP="008A5A7F">
      <w:pPr>
        <w:numPr>
          <w:ilvl w:val="0"/>
          <w:numId w:val="26"/>
        </w:numPr>
        <w:tabs>
          <w:tab w:val="num" w:pos="1080"/>
          <w:tab w:val="left" w:pos="9000"/>
        </w:tabs>
        <w:suppressAutoHyphens/>
        <w:autoSpaceDE w:val="0"/>
        <w:autoSpaceDN w:val="0"/>
        <w:adjustRightInd w:val="0"/>
        <w:spacing w:after="0" w:line="360" w:lineRule="auto"/>
        <w:ind w:left="540" w:right="70" w:hanging="540"/>
        <w:jc w:val="both"/>
        <w:rPr>
          <w:sz w:val="28"/>
          <w:lang w:val="uk-UA"/>
        </w:rPr>
      </w:pPr>
      <w:r>
        <w:rPr>
          <w:sz w:val="28"/>
        </w:rPr>
        <w:t>Роль витамина С в патогенезе заболеваний пародонта /</w:t>
      </w:r>
      <w:r>
        <w:rPr>
          <w:sz w:val="28"/>
          <w:lang w:val="uk-UA"/>
        </w:rPr>
        <w:t xml:space="preserve"> </w:t>
      </w:r>
      <w:r>
        <w:rPr>
          <w:sz w:val="28"/>
        </w:rPr>
        <w:t>Н. Ф. Дани-левский, Л. Ф. Сидельникова, А. М. Политун [и др.] //</w:t>
      </w:r>
      <w:r>
        <w:rPr>
          <w:sz w:val="28"/>
          <w:lang w:val="uk-UA"/>
        </w:rPr>
        <w:t xml:space="preserve"> </w:t>
      </w:r>
      <w:r>
        <w:rPr>
          <w:sz w:val="28"/>
        </w:rPr>
        <w:t>Клиническая витаминология : тез.</w:t>
      </w:r>
      <w:r>
        <w:rPr>
          <w:sz w:val="28"/>
          <w:lang w:val="uk-UA"/>
        </w:rPr>
        <w:t xml:space="preserve"> </w:t>
      </w:r>
      <w:r>
        <w:rPr>
          <w:sz w:val="28"/>
        </w:rPr>
        <w:t>Всесоюз.</w:t>
      </w:r>
      <w:r>
        <w:rPr>
          <w:sz w:val="28"/>
          <w:lang w:val="uk-UA"/>
        </w:rPr>
        <w:t xml:space="preserve"> </w:t>
      </w:r>
      <w:r>
        <w:rPr>
          <w:sz w:val="28"/>
        </w:rPr>
        <w:t>конф. –</w:t>
      </w:r>
      <w:r>
        <w:rPr>
          <w:sz w:val="28"/>
          <w:lang w:val="uk-UA"/>
        </w:rPr>
        <w:t xml:space="preserve"> </w:t>
      </w:r>
      <w:r>
        <w:rPr>
          <w:sz w:val="28"/>
        </w:rPr>
        <w:t>М.,</w:t>
      </w:r>
      <w:r>
        <w:rPr>
          <w:sz w:val="28"/>
          <w:lang w:val="uk-UA"/>
        </w:rPr>
        <w:t xml:space="preserve"> </w:t>
      </w:r>
      <w:r>
        <w:rPr>
          <w:sz w:val="28"/>
        </w:rPr>
        <w:t>1991. – С. 205–206.</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Роль и</w:t>
      </w:r>
      <w:r>
        <w:rPr>
          <w:sz w:val="28"/>
        </w:rPr>
        <w:t>зменений в системе иммунитета при заболеваниях тканей пародонта / Л. Ю. Орехова, Л. Н. Бубнова, Т. В. Глазанова, Н. К. Розанов</w:t>
      </w:r>
      <w:r>
        <w:rPr>
          <w:sz w:val="28"/>
          <w:lang w:val="uk-UA"/>
        </w:rPr>
        <w:t xml:space="preserve"> </w:t>
      </w:r>
      <w:r>
        <w:rPr>
          <w:noProof/>
          <w:sz w:val="28"/>
        </w:rPr>
        <w:t>//</w:t>
      </w:r>
      <w:r>
        <w:rPr>
          <w:sz w:val="28"/>
        </w:rPr>
        <w:t xml:space="preserve"> Пародонтология. – 1999. – №1. – С. 27–29.</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lang w:val="uk-UA"/>
        </w:rPr>
        <w:t>Ружило С. В. Варіанти термінових та курсових ефектів біоактивної води “Нафтуся” на постокклюзійні вазомоторні реакції та їх вегета-тивний механізм / С. В. Ружило // Укр. бальнеологіч. журн. – 2001. – №4. – С. 23–28.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Ружило С. В. Вегетативно–гормонально–гуморальні механізми термі-нових ефектів біоактивної води Нафтуся на гемодинаміку людини / С. В. Ружило, Б. Я. Гучко // Мед. реабілітація, курортол., фізіотер. – 2001. – №2. – С. 12–15.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Рычков В.</w:t>
      </w:r>
      <w:r>
        <w:rPr>
          <w:sz w:val="28"/>
          <w:lang w:val="uk-UA"/>
        </w:rPr>
        <w:t xml:space="preserve"> </w:t>
      </w:r>
      <w:r>
        <w:rPr>
          <w:sz w:val="28"/>
        </w:rPr>
        <w:t>С. Состояние пародонта, минеральный и белковый обмен слюны у больных мочекаменной болезнью</w:t>
      </w:r>
      <w:r>
        <w:rPr>
          <w:sz w:val="28"/>
          <w:lang w:val="uk-UA"/>
        </w:rPr>
        <w:t xml:space="preserve"> </w:t>
      </w:r>
      <w:r>
        <w:rPr>
          <w:sz w:val="28"/>
        </w:rPr>
        <w:t>: автореф</w:t>
      </w:r>
      <w:r>
        <w:rPr>
          <w:sz w:val="28"/>
          <w:lang w:val="uk-UA"/>
        </w:rPr>
        <w:t xml:space="preserve">. </w:t>
      </w:r>
      <w:r>
        <w:rPr>
          <w:sz w:val="28"/>
        </w:rPr>
        <w:t xml:space="preserve">дис. на соискание ученой степени </w:t>
      </w:r>
      <w:r>
        <w:rPr>
          <w:sz w:val="28"/>
          <w:lang w:val="uk-UA"/>
        </w:rPr>
        <w:t>кан</w:t>
      </w:r>
      <w:r>
        <w:rPr>
          <w:sz w:val="28"/>
        </w:rPr>
        <w:t>д</w:t>
      </w:r>
      <w:r>
        <w:rPr>
          <w:sz w:val="28"/>
          <w:lang w:val="uk-UA"/>
        </w:rPr>
        <w:t xml:space="preserve">. </w:t>
      </w:r>
      <w:r>
        <w:rPr>
          <w:sz w:val="28"/>
        </w:rPr>
        <w:t>мед. наук : спец.</w:t>
      </w:r>
      <w:r>
        <w:rPr>
          <w:sz w:val="28"/>
          <w:lang w:val="uk-UA"/>
        </w:rPr>
        <w:t xml:space="preserve"> 14.00.21 “Стоматология” / </w:t>
      </w:r>
      <w:r>
        <w:rPr>
          <w:sz w:val="28"/>
        </w:rPr>
        <w:t>В.</w:t>
      </w:r>
      <w:r>
        <w:rPr>
          <w:sz w:val="28"/>
          <w:lang w:val="uk-UA"/>
        </w:rPr>
        <w:t xml:space="preserve"> </w:t>
      </w:r>
      <w:r>
        <w:rPr>
          <w:sz w:val="28"/>
        </w:rPr>
        <w:t>С.</w:t>
      </w:r>
      <w:r>
        <w:rPr>
          <w:sz w:val="28"/>
          <w:lang w:val="uk-UA"/>
        </w:rPr>
        <w:t xml:space="preserve"> </w:t>
      </w:r>
      <w:r>
        <w:rPr>
          <w:sz w:val="28"/>
        </w:rPr>
        <w:t>Рычков</w:t>
      </w:r>
      <w:r>
        <w:rPr>
          <w:sz w:val="28"/>
          <w:lang w:val="uk-UA"/>
        </w:rPr>
        <w:t xml:space="preserve">. </w:t>
      </w:r>
      <w:r>
        <w:rPr>
          <w:sz w:val="28"/>
        </w:rPr>
        <w:t>– М.</w:t>
      </w:r>
      <w:r>
        <w:rPr>
          <w:sz w:val="28"/>
          <w:lang w:val="uk-UA"/>
        </w:rPr>
        <w:t xml:space="preserve">, </w:t>
      </w:r>
      <w:r>
        <w:rPr>
          <w:sz w:val="28"/>
        </w:rPr>
        <w:t>1973.</w:t>
      </w:r>
      <w:r>
        <w:rPr>
          <w:sz w:val="28"/>
          <w:lang w:val="uk-UA"/>
        </w:rPr>
        <w:t xml:space="preserve"> – 24 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Самойленко А. В. Стан</w:t>
      </w:r>
      <w:r>
        <w:rPr>
          <w:sz w:val="28"/>
          <w:lang w:val="uk-UA"/>
        </w:rPr>
        <w:t xml:space="preserve"> клітинного і</w:t>
      </w:r>
      <w:r>
        <w:rPr>
          <w:sz w:val="28"/>
        </w:rPr>
        <w:t xml:space="preserve"> гуморального</w:t>
      </w:r>
      <w:r>
        <w:rPr>
          <w:sz w:val="28"/>
          <w:lang w:val="uk-UA"/>
        </w:rPr>
        <w:t xml:space="preserve"> імунітету у хворих </w:t>
      </w:r>
      <w:r>
        <w:rPr>
          <w:sz w:val="28"/>
        </w:rPr>
        <w:t>на</w:t>
      </w:r>
      <w:r>
        <w:rPr>
          <w:sz w:val="28"/>
          <w:lang w:val="uk-UA"/>
        </w:rPr>
        <w:t xml:space="preserve"> генералізований пародонтит, інфікованих кампілобактером / </w:t>
      </w:r>
      <w:r>
        <w:rPr>
          <w:sz w:val="28"/>
        </w:rPr>
        <w:t xml:space="preserve">А. В. Самойленко </w:t>
      </w:r>
      <w:r>
        <w:rPr>
          <w:sz w:val="28"/>
          <w:lang w:val="uk-UA"/>
        </w:rPr>
        <w:t>// Вісник стоматології. – 2001. – №1. –</w:t>
      </w:r>
      <w:r>
        <w:rPr>
          <w:sz w:val="28"/>
        </w:rPr>
        <w:t xml:space="preserve"> С.</w:t>
      </w:r>
      <w:r>
        <w:rPr>
          <w:sz w:val="28"/>
          <w:lang w:val="uk-UA"/>
        </w:rPr>
        <w:t xml:space="preserve"> </w:t>
      </w:r>
      <w:r>
        <w:rPr>
          <w:sz w:val="28"/>
        </w:rPr>
        <w:t xml:space="preserve">26–28.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Самойленко А. В. Основные факторы негигиенического состояния полости рта у больных генерализованным пародонтитом и пути их устранения / Самойленко А. В., Бунь Ю. М., Кременчуцкий Г. Н. // Современная стоматология. – 2001. – №4. – С. 41–45.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 xml:space="preserve">Самойлович В. А. Використання клінічних, лабораторних і функціо-нальних методів дослідження для оцінки ефективності лікування </w:t>
      </w:r>
      <w:r>
        <w:rPr>
          <w:sz w:val="28"/>
        </w:rPr>
        <w:lastRenderedPageBreak/>
        <w:t xml:space="preserve">пародонтиту грязьорозводними термоконтрастними ротовими ванноч-ками </w:t>
      </w:r>
      <w:r>
        <w:rPr>
          <w:sz w:val="28"/>
          <w:lang w:val="uk-UA"/>
        </w:rPr>
        <w:t xml:space="preserve">/ </w:t>
      </w:r>
      <w:r>
        <w:rPr>
          <w:sz w:val="28"/>
        </w:rPr>
        <w:t>В. А. Самойлович // Проблемы медицины. – 2001. – №3–4. – С.</w:t>
      </w:r>
      <w:r>
        <w:rPr>
          <w:sz w:val="28"/>
          <w:lang w:val="uk-UA"/>
        </w:rPr>
        <w:t xml:space="preserve"> </w:t>
      </w:r>
      <w:r>
        <w:rPr>
          <w:sz w:val="28"/>
        </w:rPr>
        <w:t>18–21.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uk-UA"/>
        </w:rPr>
        <w:t>С</w:t>
      </w:r>
      <w:r>
        <w:rPr>
          <w:sz w:val="28"/>
        </w:rPr>
        <w:t>амойлович В. А. Влияние лечебных физических факторов на</w:t>
      </w:r>
      <w:r>
        <w:rPr>
          <w:sz w:val="28"/>
          <w:lang w:val="uk-UA"/>
        </w:rPr>
        <w:t xml:space="preserve"> </w:t>
      </w:r>
      <w:r>
        <w:rPr>
          <w:sz w:val="28"/>
        </w:rPr>
        <w:t>адап-тационные реакции и резистентность у больных генерализованным</w:t>
      </w:r>
      <w:r>
        <w:rPr>
          <w:sz w:val="28"/>
          <w:lang w:val="uk-UA"/>
        </w:rPr>
        <w:t xml:space="preserve"> пародонтитом / </w:t>
      </w:r>
      <w:r>
        <w:rPr>
          <w:sz w:val="28"/>
        </w:rPr>
        <w:t xml:space="preserve">В. А. Самойлович </w:t>
      </w:r>
      <w:r>
        <w:rPr>
          <w:sz w:val="28"/>
          <w:lang w:val="uk-UA"/>
        </w:rPr>
        <w:t>// Вісник стоматології. – 1999. – №1. –</w:t>
      </w:r>
      <w:r>
        <w:rPr>
          <w:sz w:val="28"/>
        </w:rPr>
        <w:t xml:space="preserve"> С.</w:t>
      </w:r>
      <w:r>
        <w:rPr>
          <w:sz w:val="28"/>
          <w:lang w:val="uk-UA"/>
        </w:rPr>
        <w:t xml:space="preserve"> </w:t>
      </w:r>
      <w:r>
        <w:rPr>
          <w:sz w:val="28"/>
        </w:rPr>
        <w:t>15–17.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 xml:space="preserve">Самойлович В. </w:t>
      </w:r>
      <w:r>
        <w:rPr>
          <w:sz w:val="28"/>
          <w:lang w:val="uk-UA"/>
        </w:rPr>
        <w:t>А. Діяння кліматобальнеологічних факторів слав’янсь</w:t>
      </w:r>
      <w:r>
        <w:rPr>
          <w:sz w:val="28"/>
        </w:rPr>
        <w:t>-</w:t>
      </w:r>
      <w:r>
        <w:rPr>
          <w:sz w:val="28"/>
          <w:lang w:val="uk-UA"/>
        </w:rPr>
        <w:t>кого курорту на хворих генералізованим пародонтитом /</w:t>
      </w:r>
      <w:r>
        <w:rPr>
          <w:sz w:val="28"/>
        </w:rPr>
        <w:t xml:space="preserve"> В. </w:t>
      </w:r>
      <w:r>
        <w:rPr>
          <w:sz w:val="28"/>
          <w:lang w:val="uk-UA"/>
        </w:rPr>
        <w:t xml:space="preserve">А. </w:t>
      </w:r>
      <w:r>
        <w:rPr>
          <w:sz w:val="28"/>
        </w:rPr>
        <w:t xml:space="preserve">Самойлович </w:t>
      </w:r>
      <w:r>
        <w:rPr>
          <w:sz w:val="28"/>
          <w:lang w:val="uk-UA"/>
        </w:rPr>
        <w:t xml:space="preserve"> // Вісник проблем біології і медицини. – 1999. – №12. –</w:t>
      </w:r>
      <w:r>
        <w:rPr>
          <w:sz w:val="28"/>
        </w:rPr>
        <w:t xml:space="preserve"> С.</w:t>
      </w:r>
      <w:r>
        <w:rPr>
          <w:sz w:val="28"/>
          <w:lang w:val="uk-UA"/>
        </w:rPr>
        <w:t xml:space="preserve"> </w:t>
      </w:r>
      <w:r>
        <w:rPr>
          <w:sz w:val="28"/>
        </w:rPr>
        <w:t>130–138.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Самойлович В. А. Динаміка імунологічних показників хворих гене-ралізованим пародонтитом під впливом грязьово–водних термоконт-расних ротових ванночок</w:t>
      </w:r>
      <w:r>
        <w:rPr>
          <w:sz w:val="28"/>
          <w:lang w:val="uk-UA"/>
        </w:rPr>
        <w:t xml:space="preserve"> /</w:t>
      </w:r>
      <w:r>
        <w:rPr>
          <w:sz w:val="28"/>
        </w:rPr>
        <w:t xml:space="preserve"> В. </w:t>
      </w:r>
      <w:r>
        <w:rPr>
          <w:sz w:val="28"/>
          <w:lang w:val="uk-UA"/>
        </w:rPr>
        <w:t xml:space="preserve">А. </w:t>
      </w:r>
      <w:r>
        <w:rPr>
          <w:sz w:val="28"/>
        </w:rPr>
        <w:t>Самойлович //</w:t>
      </w:r>
      <w:r>
        <w:rPr>
          <w:sz w:val="28"/>
          <w:lang w:val="uk-UA"/>
        </w:rPr>
        <w:t xml:space="preserve"> Вісник проблем біології і медицини.</w:t>
      </w:r>
      <w:r>
        <w:rPr>
          <w:sz w:val="28"/>
        </w:rPr>
        <w:t xml:space="preserve"> – 1999. – №9. – С</w:t>
      </w:r>
      <w:r>
        <w:rPr>
          <w:sz w:val="28"/>
          <w:lang w:val="uk-UA"/>
        </w:rPr>
        <w:t xml:space="preserve">. </w:t>
      </w:r>
      <w:r>
        <w:rPr>
          <w:sz w:val="28"/>
        </w:rPr>
        <w:t>87–92.</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Самойлович В. А. Ефективність застосування фізичних факторів у хворих на генералізований пародонтит в умовах санаторію–профілак-торію</w:t>
      </w:r>
      <w:r>
        <w:rPr>
          <w:sz w:val="28"/>
          <w:lang w:val="uk-UA"/>
        </w:rPr>
        <w:t xml:space="preserve"> /</w:t>
      </w:r>
      <w:r>
        <w:rPr>
          <w:sz w:val="28"/>
        </w:rPr>
        <w:t xml:space="preserve"> В. А.</w:t>
      </w:r>
      <w:r>
        <w:rPr>
          <w:sz w:val="28"/>
          <w:lang w:val="uk-UA"/>
        </w:rPr>
        <w:t xml:space="preserve"> </w:t>
      </w:r>
      <w:r>
        <w:rPr>
          <w:sz w:val="28"/>
        </w:rPr>
        <w:t>Самойлович // Лікарська справа. – 1998. – №4. – С.</w:t>
      </w:r>
      <w:r>
        <w:rPr>
          <w:sz w:val="28"/>
          <w:lang w:val="uk-UA"/>
        </w:rPr>
        <w:t xml:space="preserve"> </w:t>
      </w:r>
      <w:r>
        <w:rPr>
          <w:sz w:val="28"/>
        </w:rPr>
        <w:t>127–130.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Самойлович В. А. Изменение показателей неспецифических факторов защиты организма под влиянием комплексного лечения больных генерализованным пародонтитом с применением физических методов терапии в условиях курорта</w:t>
      </w:r>
      <w:r>
        <w:rPr>
          <w:sz w:val="28"/>
          <w:lang w:val="uk-UA"/>
        </w:rPr>
        <w:t xml:space="preserve"> /</w:t>
      </w:r>
      <w:r>
        <w:rPr>
          <w:sz w:val="28"/>
        </w:rPr>
        <w:t xml:space="preserve"> В. А.</w:t>
      </w:r>
      <w:r>
        <w:rPr>
          <w:sz w:val="28"/>
          <w:lang w:val="uk-UA"/>
        </w:rPr>
        <w:t xml:space="preserve"> </w:t>
      </w:r>
      <w:r>
        <w:rPr>
          <w:sz w:val="28"/>
        </w:rPr>
        <w:t>Самойлович  //</w:t>
      </w:r>
      <w:r>
        <w:rPr>
          <w:sz w:val="28"/>
          <w:lang w:val="uk-UA"/>
        </w:rPr>
        <w:t xml:space="preserve"> Вісник проблем біології і медицини. – 1999. – №8. –</w:t>
      </w:r>
      <w:r>
        <w:rPr>
          <w:sz w:val="28"/>
        </w:rPr>
        <w:t xml:space="preserve"> С.</w:t>
      </w:r>
      <w:r>
        <w:rPr>
          <w:sz w:val="28"/>
          <w:lang w:val="uk-UA"/>
        </w:rPr>
        <w:t xml:space="preserve"> </w:t>
      </w:r>
      <w:r>
        <w:rPr>
          <w:sz w:val="28"/>
        </w:rPr>
        <w:t>105–110.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Самойлович В. А. Использование показателей</w:t>
      </w:r>
      <w:r>
        <w:rPr>
          <w:sz w:val="28"/>
          <w:lang w:val="uk-UA"/>
        </w:rPr>
        <w:t xml:space="preserve"> </w:t>
      </w:r>
      <w:r>
        <w:rPr>
          <w:sz w:val="28"/>
        </w:rPr>
        <w:t>иммунологической реактивности для оценки эффективности лечения пародонтита</w:t>
      </w:r>
      <w:r>
        <w:rPr>
          <w:sz w:val="28"/>
          <w:lang w:val="uk-UA"/>
        </w:rPr>
        <w:t xml:space="preserve"> / </w:t>
      </w:r>
      <w:r>
        <w:rPr>
          <w:sz w:val="28"/>
        </w:rPr>
        <w:t>В. А. Самойлович, А. Е. Данилова // Стоматология. – 1990. – №6. – С.</w:t>
      </w:r>
      <w:r>
        <w:rPr>
          <w:sz w:val="28"/>
          <w:lang w:val="uk-UA"/>
        </w:rPr>
        <w:t xml:space="preserve"> </w:t>
      </w:r>
      <w:r>
        <w:rPr>
          <w:sz w:val="28"/>
        </w:rPr>
        <w:t>26–28.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Самойлович В. А. Методика лазерной рефлексотерапии пародонтитов в сочетании с хлоридно–натриевыми водами</w:t>
      </w:r>
      <w:r>
        <w:rPr>
          <w:sz w:val="28"/>
          <w:lang w:val="uk-UA"/>
        </w:rPr>
        <w:t xml:space="preserve"> / </w:t>
      </w:r>
      <w:r>
        <w:rPr>
          <w:sz w:val="28"/>
        </w:rPr>
        <w:t>Самойлович В. А., Тондий Л. Д.  // Вестник физиотерапии и курортологии. – 1996. – №4. – С.</w:t>
      </w:r>
      <w:r>
        <w:rPr>
          <w:sz w:val="28"/>
          <w:lang w:val="uk-UA"/>
        </w:rPr>
        <w:t xml:space="preserve"> </w:t>
      </w:r>
      <w:r>
        <w:rPr>
          <w:sz w:val="28"/>
        </w:rPr>
        <w:t>19–22.</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lastRenderedPageBreak/>
        <w:t>Самойлов</w:t>
      </w:r>
      <w:r>
        <w:rPr>
          <w:sz w:val="28"/>
          <w:lang w:val="uk-UA"/>
        </w:rPr>
        <w:t>и</w:t>
      </w:r>
      <w:r>
        <w:rPr>
          <w:sz w:val="28"/>
        </w:rPr>
        <w:t>ч В. А. Применение орошений полости рта хлоридно–нат</w:t>
      </w:r>
      <w:r>
        <w:rPr>
          <w:sz w:val="28"/>
          <w:lang w:val="uk-UA"/>
        </w:rPr>
        <w:t>–</w:t>
      </w:r>
      <w:r>
        <w:rPr>
          <w:sz w:val="28"/>
        </w:rPr>
        <w:t xml:space="preserve">риевой водой в комплексной терапии генерализованного пародонтоза </w:t>
      </w:r>
      <w:r>
        <w:rPr>
          <w:sz w:val="28"/>
          <w:lang w:val="uk-UA"/>
        </w:rPr>
        <w:t xml:space="preserve">/ </w:t>
      </w:r>
      <w:r>
        <w:rPr>
          <w:sz w:val="28"/>
        </w:rPr>
        <w:t>Самойлович В. А.</w:t>
      </w:r>
      <w:r>
        <w:rPr>
          <w:sz w:val="28"/>
          <w:lang w:val="uk-UA"/>
        </w:rPr>
        <w:t xml:space="preserve"> </w:t>
      </w:r>
      <w:r>
        <w:rPr>
          <w:sz w:val="28"/>
        </w:rPr>
        <w:t>//</w:t>
      </w:r>
      <w:r>
        <w:rPr>
          <w:sz w:val="28"/>
          <w:lang w:val="uk-UA"/>
        </w:rPr>
        <w:t xml:space="preserve"> </w:t>
      </w:r>
      <w:r>
        <w:rPr>
          <w:sz w:val="28"/>
        </w:rPr>
        <w:t>Вестник физиотерапии и курортологии. – 1998. – №4. – С. 26–28.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Самойлович В.</w:t>
      </w:r>
      <w:r>
        <w:rPr>
          <w:sz w:val="28"/>
          <w:lang w:val="uk-UA"/>
        </w:rPr>
        <w:t xml:space="preserve"> </w:t>
      </w:r>
      <w:r>
        <w:rPr>
          <w:sz w:val="28"/>
        </w:rPr>
        <w:t>А. Фізичні чинники на курортному етапі відновлю</w:t>
      </w:r>
      <w:r>
        <w:rPr>
          <w:sz w:val="28"/>
          <w:lang w:val="uk-UA"/>
        </w:rPr>
        <w:t>–</w:t>
      </w:r>
      <w:r>
        <w:rPr>
          <w:sz w:val="28"/>
        </w:rPr>
        <w:t>вального лікування захворювань пародонту</w:t>
      </w:r>
      <w:r>
        <w:rPr>
          <w:sz w:val="28"/>
          <w:lang w:val="uk-UA"/>
        </w:rPr>
        <w:t xml:space="preserve"> </w:t>
      </w:r>
      <w:r>
        <w:rPr>
          <w:sz w:val="28"/>
        </w:rPr>
        <w:t xml:space="preserve">: </w:t>
      </w:r>
      <w:r>
        <w:rPr>
          <w:spacing w:val="-4"/>
          <w:sz w:val="28"/>
          <w:lang w:val="uk-UA"/>
        </w:rPr>
        <w:t>автореф. дис. на здобуття наук. ступеня канд. мед. наук : спец. 14.01.33 “</w:t>
      </w:r>
      <w:r>
        <w:rPr>
          <w:sz w:val="28"/>
          <w:lang w:val="uk-UA"/>
        </w:rPr>
        <w:t>Курортологія та фізіотерапія</w:t>
      </w:r>
      <w:r>
        <w:rPr>
          <w:spacing w:val="-4"/>
          <w:sz w:val="28"/>
          <w:lang w:val="uk-UA"/>
        </w:rPr>
        <w:t xml:space="preserve">” / </w:t>
      </w:r>
      <w:r>
        <w:rPr>
          <w:sz w:val="28"/>
        </w:rPr>
        <w:t>В.</w:t>
      </w:r>
      <w:r>
        <w:rPr>
          <w:sz w:val="28"/>
          <w:lang w:val="uk-UA"/>
        </w:rPr>
        <w:t xml:space="preserve"> </w:t>
      </w:r>
      <w:r>
        <w:rPr>
          <w:sz w:val="28"/>
        </w:rPr>
        <w:t>А.</w:t>
      </w:r>
      <w:r>
        <w:rPr>
          <w:sz w:val="28"/>
          <w:lang w:val="uk-UA"/>
        </w:rPr>
        <w:t xml:space="preserve"> </w:t>
      </w:r>
      <w:r>
        <w:rPr>
          <w:sz w:val="28"/>
        </w:rPr>
        <w:t>Самойлович</w:t>
      </w:r>
      <w:r>
        <w:rPr>
          <w:sz w:val="28"/>
          <w:lang w:val="uk-UA"/>
        </w:rPr>
        <w:t xml:space="preserve">. </w:t>
      </w:r>
      <w:r>
        <w:rPr>
          <w:sz w:val="28"/>
        </w:rPr>
        <w:t>– Одеса, 2002.</w:t>
      </w:r>
      <w:r>
        <w:rPr>
          <w:sz w:val="28"/>
          <w:lang w:val="uk-UA"/>
        </w:rPr>
        <w:t xml:space="preserve"> </w:t>
      </w:r>
      <w:r>
        <w:rPr>
          <w:sz w:val="28"/>
        </w:rPr>
        <w:t>– 38 с.</w:t>
      </w:r>
    </w:p>
    <w:p w:rsidR="00F52208" w:rsidRDefault="00F52208" w:rsidP="008A5A7F">
      <w:pPr>
        <w:numPr>
          <w:ilvl w:val="0"/>
          <w:numId w:val="26"/>
        </w:numPr>
        <w:tabs>
          <w:tab w:val="num" w:pos="1080"/>
        </w:tabs>
        <w:spacing w:after="0" w:line="360" w:lineRule="auto"/>
        <w:ind w:left="540" w:hanging="540"/>
        <w:jc w:val="both"/>
        <w:rPr>
          <w:sz w:val="28"/>
        </w:rPr>
      </w:pPr>
      <w:r>
        <w:rPr>
          <w:sz w:val="28"/>
          <w:lang w:val="uk-UA"/>
        </w:rPr>
        <w:t>Саногенетичні засади реабілітації на курорті Трускавець урологічних хворих чорнобильського контингенту / за</w:t>
      </w:r>
      <w:r>
        <w:rPr>
          <w:sz w:val="28"/>
        </w:rPr>
        <w:t xml:space="preserve"> ред.</w:t>
      </w:r>
      <w:r>
        <w:rPr>
          <w:sz w:val="28"/>
          <w:lang w:val="uk-UA"/>
        </w:rPr>
        <w:t xml:space="preserve"> І.</w:t>
      </w:r>
      <w:r>
        <w:rPr>
          <w:sz w:val="28"/>
        </w:rPr>
        <w:t xml:space="preserve"> Л. </w:t>
      </w:r>
      <w:r>
        <w:rPr>
          <w:sz w:val="28"/>
          <w:lang w:val="uk-UA"/>
        </w:rPr>
        <w:t>Поповича, І.</w:t>
      </w:r>
      <w:r>
        <w:rPr>
          <w:sz w:val="28"/>
        </w:rPr>
        <w:t xml:space="preserve"> </w:t>
      </w:r>
      <w:r>
        <w:rPr>
          <w:sz w:val="28"/>
          <w:lang w:val="uk-UA"/>
        </w:rPr>
        <w:t>С.</w:t>
      </w:r>
      <w:r>
        <w:rPr>
          <w:sz w:val="28"/>
        </w:rPr>
        <w:t xml:space="preserve"> </w:t>
      </w:r>
      <w:r>
        <w:rPr>
          <w:sz w:val="28"/>
          <w:lang w:val="uk-UA"/>
        </w:rPr>
        <w:t>Флюнта. – К. : Комп’ютерпрес, 2003. – 192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Серов С. И. Некоторые клеточные механизмы физиологического действия йодобромных минеральных вод / Серов С. И., Терешин С. Ю. // Вопр. курортол., физиотерапии и лечебн. физ. культуры. – 1990. – №1. – С. 36–40.</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Сиаловые кислоты как показатель стрессорного повреждения паро-донта / Петрушанко Т. А., Скрипник И. Н., Петрушанко В. Н., Тара-сенко Л. М. // Актуальные вопросы стоматологии : тез. докл. научн.–практ. конф. ПГМСИ. – Полтава, 1991. – С. 168–169.</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Сивовол С. И. Диагностика заболеваний пародонта / Сивовол С. И. // Стоматолог. –  2004. – №9. – С. 24–26.</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Сивовол С. И. Местные применения лекарственных растений и пре-паратов на их основе при лечении воспалительных заболеваний полости рта / Сивовол С. И. // Стоматолог. – 2000. – №9. – С. 43.</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Сивовол С. И. Пародонтология в вопросах и ответах / Сивовол С. И. – Харьков, 2004. – 88 </w:t>
      </w:r>
      <w:r>
        <w:rPr>
          <w:lang w:val="en-US"/>
        </w:rPr>
        <w:t>c</w:t>
      </w:r>
      <w:r>
        <w:t>.</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Сивовол С. И. Первичные факторы в этиол</w:t>
      </w:r>
      <w:r>
        <w:rPr>
          <w:lang w:val="en-US"/>
        </w:rPr>
        <w:t>o</w:t>
      </w:r>
      <w:r>
        <w:t>гии и патогенезе воспали–тельных заболеваний пародонта / Сивовол С. И. // Стоматолог. – 2000. – №6. – С. 37–38.</w:t>
      </w:r>
    </w:p>
    <w:p w:rsidR="00F52208" w:rsidRDefault="00F52208" w:rsidP="008A5A7F">
      <w:pPr>
        <w:numPr>
          <w:ilvl w:val="0"/>
          <w:numId w:val="26"/>
        </w:numPr>
        <w:tabs>
          <w:tab w:val="num" w:pos="1080"/>
          <w:tab w:val="left" w:pos="9000"/>
        </w:tabs>
        <w:suppressAutoHyphens/>
        <w:autoSpaceDE w:val="0"/>
        <w:autoSpaceDN w:val="0"/>
        <w:adjustRightInd w:val="0"/>
        <w:spacing w:after="0" w:line="360" w:lineRule="auto"/>
        <w:ind w:left="540" w:right="70" w:hanging="540"/>
        <w:jc w:val="both"/>
        <w:rPr>
          <w:sz w:val="28"/>
        </w:rPr>
      </w:pPr>
      <w:r>
        <w:rPr>
          <w:sz w:val="28"/>
        </w:rPr>
        <w:t>Сирота Г. И. Роль витами</w:t>
      </w:r>
      <w:r>
        <w:rPr>
          <w:sz w:val="28"/>
        </w:rPr>
        <w:softHyphen/>
        <w:t>нов В</w:t>
      </w:r>
      <w:r>
        <w:rPr>
          <w:sz w:val="28"/>
          <w:vertAlign w:val="subscript"/>
        </w:rPr>
        <w:t>12</w:t>
      </w:r>
      <w:r>
        <w:rPr>
          <w:sz w:val="28"/>
        </w:rPr>
        <w:t xml:space="preserve"> и В</w:t>
      </w:r>
      <w:r>
        <w:rPr>
          <w:sz w:val="28"/>
          <w:vertAlign w:val="subscript"/>
        </w:rPr>
        <w:t>15</w:t>
      </w:r>
      <w:r>
        <w:rPr>
          <w:sz w:val="28"/>
        </w:rPr>
        <w:t xml:space="preserve"> в комплексной терапии больныx пародонти</w:t>
      </w:r>
      <w:r>
        <w:rPr>
          <w:sz w:val="28"/>
        </w:rPr>
        <w:softHyphen/>
        <w:t>том</w:t>
      </w:r>
      <w:r>
        <w:rPr>
          <w:sz w:val="28"/>
          <w:lang w:val="uk-UA"/>
        </w:rPr>
        <w:t xml:space="preserve"> / </w:t>
      </w:r>
      <w:r>
        <w:rPr>
          <w:sz w:val="28"/>
        </w:rPr>
        <w:t>Сирота Г. И., Коxановский В. Ф., Лагун А. И. //</w:t>
      </w:r>
      <w:r>
        <w:rPr>
          <w:sz w:val="28"/>
          <w:lang w:val="uk-UA"/>
        </w:rPr>
        <w:t xml:space="preserve"> </w:t>
      </w:r>
      <w:r>
        <w:rPr>
          <w:sz w:val="28"/>
        </w:rPr>
        <w:t>Клиническая витаминология</w:t>
      </w:r>
      <w:r>
        <w:rPr>
          <w:sz w:val="28"/>
          <w:lang w:val="uk-UA"/>
        </w:rPr>
        <w:t xml:space="preserve"> </w:t>
      </w:r>
      <w:r>
        <w:rPr>
          <w:sz w:val="28"/>
        </w:rPr>
        <w:t>: тез.</w:t>
      </w:r>
      <w:r>
        <w:rPr>
          <w:sz w:val="28"/>
          <w:lang w:val="uk-UA"/>
        </w:rPr>
        <w:t xml:space="preserve"> </w:t>
      </w:r>
      <w:r>
        <w:rPr>
          <w:sz w:val="28"/>
        </w:rPr>
        <w:t>Всесоюз.</w:t>
      </w:r>
      <w:r>
        <w:rPr>
          <w:sz w:val="28"/>
          <w:lang w:val="uk-UA"/>
        </w:rPr>
        <w:t xml:space="preserve"> </w:t>
      </w:r>
      <w:r>
        <w:rPr>
          <w:sz w:val="28"/>
        </w:rPr>
        <w:t>конф. –</w:t>
      </w:r>
      <w:r>
        <w:rPr>
          <w:sz w:val="28"/>
          <w:lang w:val="uk-UA"/>
        </w:rPr>
        <w:t xml:space="preserve"> </w:t>
      </w:r>
      <w:r>
        <w:rPr>
          <w:sz w:val="28"/>
        </w:rPr>
        <w:t>М.,</w:t>
      </w:r>
      <w:r>
        <w:rPr>
          <w:sz w:val="28"/>
          <w:lang w:val="uk-UA"/>
        </w:rPr>
        <w:t xml:space="preserve"> </w:t>
      </w:r>
      <w:r>
        <w:rPr>
          <w:sz w:val="28"/>
        </w:rPr>
        <w:t>1991. – С.</w:t>
      </w:r>
      <w:r>
        <w:rPr>
          <w:sz w:val="28"/>
          <w:lang w:val="uk-UA"/>
        </w:rPr>
        <w:t xml:space="preserve"> </w:t>
      </w:r>
      <w:r>
        <w:rPr>
          <w:sz w:val="28"/>
        </w:rPr>
        <w:t>195–196.</w:t>
      </w:r>
    </w:p>
    <w:p w:rsidR="00F52208" w:rsidRDefault="00F52208" w:rsidP="008A5A7F">
      <w:pPr>
        <w:numPr>
          <w:ilvl w:val="0"/>
          <w:numId w:val="26"/>
        </w:numPr>
        <w:tabs>
          <w:tab w:val="num" w:pos="1080"/>
          <w:tab w:val="left" w:pos="9000"/>
        </w:tabs>
        <w:suppressAutoHyphens/>
        <w:autoSpaceDE w:val="0"/>
        <w:autoSpaceDN w:val="0"/>
        <w:adjustRightInd w:val="0"/>
        <w:spacing w:after="0" w:line="360" w:lineRule="auto"/>
        <w:ind w:left="540" w:right="70" w:hanging="540"/>
        <w:jc w:val="both"/>
        <w:rPr>
          <w:sz w:val="28"/>
        </w:rPr>
      </w:pPr>
      <w:r>
        <w:rPr>
          <w:sz w:val="28"/>
        </w:rPr>
        <w:lastRenderedPageBreak/>
        <w:t>Системный остеопороз в развитии заболеваний пародонта / В. В. Поворознюк, И. П. Мазур, Г. Н. Вишняк, Л. Н. Попович // Вісник стоматології. –</w:t>
      </w:r>
      <w:r>
        <w:rPr>
          <w:noProof/>
          <w:sz w:val="28"/>
        </w:rPr>
        <w:t>1997. – №4.</w:t>
      </w:r>
      <w:r>
        <w:rPr>
          <w:sz w:val="28"/>
        </w:rPr>
        <w:t xml:space="preserve"> – С.</w:t>
      </w:r>
      <w:r>
        <w:rPr>
          <w:sz w:val="28"/>
          <w:lang w:val="uk-UA"/>
        </w:rPr>
        <w:t xml:space="preserve"> </w:t>
      </w:r>
      <w:r>
        <w:rPr>
          <w:sz w:val="28"/>
        </w:rPr>
        <w:t>554–556.</w:t>
      </w:r>
    </w:p>
    <w:p w:rsidR="00F52208" w:rsidRDefault="00F52208" w:rsidP="008A5A7F">
      <w:pPr>
        <w:numPr>
          <w:ilvl w:val="0"/>
          <w:numId w:val="26"/>
        </w:numPr>
        <w:tabs>
          <w:tab w:val="num" w:pos="1080"/>
          <w:tab w:val="left" w:pos="9000"/>
        </w:tabs>
        <w:suppressAutoHyphens/>
        <w:autoSpaceDE w:val="0"/>
        <w:autoSpaceDN w:val="0"/>
        <w:adjustRightInd w:val="0"/>
        <w:spacing w:after="0" w:line="360" w:lineRule="auto"/>
        <w:ind w:left="540" w:right="70" w:hanging="540"/>
        <w:jc w:val="both"/>
        <w:rPr>
          <w:sz w:val="28"/>
        </w:rPr>
      </w:pPr>
      <w:r>
        <w:rPr>
          <w:sz w:val="28"/>
        </w:rPr>
        <w:t>Скоробогатов М. О. Курорне лікування сечокам’яної хвороби</w:t>
      </w:r>
      <w:r>
        <w:rPr>
          <w:sz w:val="28"/>
          <w:lang w:val="uk-UA"/>
        </w:rPr>
        <w:t xml:space="preserve"> / </w:t>
      </w:r>
      <w:r>
        <w:rPr>
          <w:sz w:val="28"/>
        </w:rPr>
        <w:t>Ско-робогатов М. О. – К.</w:t>
      </w:r>
      <w:r>
        <w:rPr>
          <w:sz w:val="28"/>
          <w:lang w:val="uk-UA"/>
        </w:rPr>
        <w:t xml:space="preserve"> </w:t>
      </w:r>
      <w:r>
        <w:rPr>
          <w:sz w:val="28"/>
        </w:rPr>
        <w:t xml:space="preserve">: Здоров’я, 1991. – 64 с.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Современные аспекты клинической пародонтологии / Дмитриева Л. А., Беспалова И. Н., Золоева З. Э. [и др.]. – М. : МЕДпресс, 2001. – 128 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 xml:space="preserve">Сравнительная эффективность нестероидных противовоспалительных средств в комплексном лечении заболеваний пародонта / О. Н. Сечко, Е. В. Зорян, М. С. Цветкова, Н. В. Шарагин // Стоматология. – 1998. – </w:t>
      </w:r>
      <w:r>
        <w:rPr>
          <w:noProof/>
          <w:sz w:val="28"/>
        </w:rPr>
        <w:t xml:space="preserve">№3. – </w:t>
      </w:r>
      <w:r>
        <w:rPr>
          <w:sz w:val="28"/>
        </w:rPr>
        <w:t>С.</w:t>
      </w:r>
      <w:r>
        <w:rPr>
          <w:sz w:val="28"/>
          <w:lang w:val="uk-UA"/>
        </w:rPr>
        <w:t xml:space="preserve"> </w:t>
      </w:r>
      <w:r>
        <w:rPr>
          <w:sz w:val="28"/>
        </w:rPr>
        <w:t>22–24.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Стан</w:t>
      </w:r>
      <w:r>
        <w:rPr>
          <w:sz w:val="28"/>
          <w:lang w:val="uk-UA"/>
        </w:rPr>
        <w:t xml:space="preserve"> мікробіоценозу порожнини</w:t>
      </w:r>
      <w:r>
        <w:rPr>
          <w:sz w:val="28"/>
        </w:rPr>
        <w:t xml:space="preserve"> рота та пародонтальних кишень у </w:t>
      </w:r>
      <w:r>
        <w:rPr>
          <w:sz w:val="28"/>
          <w:lang w:val="uk-UA"/>
        </w:rPr>
        <w:t>хворих на хронічний генералізований пародонтит /</w:t>
      </w:r>
      <w:r>
        <w:rPr>
          <w:sz w:val="28"/>
        </w:rPr>
        <w:t xml:space="preserve"> Г. М. Мельничук, Л. В. Морозова, М. М. </w:t>
      </w:r>
      <w:r>
        <w:rPr>
          <w:sz w:val="28"/>
          <w:lang w:val="uk-UA"/>
        </w:rPr>
        <w:t xml:space="preserve">Пожарицька </w:t>
      </w:r>
      <w:r>
        <w:rPr>
          <w:sz w:val="28"/>
        </w:rPr>
        <w:t>[</w:t>
      </w:r>
      <w:r>
        <w:rPr>
          <w:sz w:val="28"/>
          <w:lang w:val="uk-UA"/>
        </w:rPr>
        <w:t>та ін.</w:t>
      </w:r>
      <w:r>
        <w:rPr>
          <w:sz w:val="28"/>
        </w:rPr>
        <w:t>]</w:t>
      </w:r>
      <w:r>
        <w:rPr>
          <w:sz w:val="28"/>
          <w:lang w:val="uk-UA"/>
        </w:rPr>
        <w:t xml:space="preserve"> // Вісник стоматології. – 1997. </w:t>
      </w:r>
      <w:r>
        <w:rPr>
          <w:sz w:val="28"/>
        </w:rPr>
        <w:t>–</w:t>
      </w:r>
      <w:r>
        <w:rPr>
          <w:sz w:val="28"/>
          <w:lang w:val="uk-UA"/>
        </w:rPr>
        <w:t xml:space="preserve"> </w:t>
      </w:r>
      <w:r>
        <w:rPr>
          <w:sz w:val="28"/>
        </w:rPr>
        <w:t>№3.</w:t>
      </w:r>
      <w:r>
        <w:rPr>
          <w:sz w:val="28"/>
          <w:lang w:val="uk-UA"/>
        </w:rPr>
        <w:t xml:space="preserve"> </w:t>
      </w:r>
      <w:r>
        <w:rPr>
          <w:sz w:val="28"/>
        </w:rPr>
        <w:t>–</w:t>
      </w:r>
      <w:r>
        <w:rPr>
          <w:sz w:val="28"/>
          <w:lang w:val="uk-UA"/>
        </w:rPr>
        <w:t xml:space="preserve"> </w:t>
      </w:r>
      <w:r>
        <w:rPr>
          <w:sz w:val="28"/>
        </w:rPr>
        <w:t>С.</w:t>
      </w:r>
      <w:r>
        <w:rPr>
          <w:sz w:val="28"/>
          <w:lang w:val="uk-UA"/>
        </w:rPr>
        <w:t xml:space="preserve"> </w:t>
      </w:r>
      <w:r>
        <w:rPr>
          <w:sz w:val="28"/>
        </w:rPr>
        <w:t>341–343.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Стентон Гланц. Медико–биологическая статистика /Стентон Гланц. - Пер. с англ.  – М. : Практика, 1999. – 459 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Столяров И. Д. Иммунодиагностика и иммунокоррекция в клиничес–кой</w:t>
      </w:r>
      <w:r>
        <w:rPr>
          <w:sz w:val="28"/>
          <w:lang w:val="uk-UA"/>
        </w:rPr>
        <w:t xml:space="preserve"> </w:t>
      </w:r>
      <w:r>
        <w:rPr>
          <w:sz w:val="28"/>
        </w:rPr>
        <w:t>практике</w:t>
      </w:r>
      <w:r>
        <w:rPr>
          <w:sz w:val="28"/>
          <w:lang w:val="uk-UA"/>
        </w:rPr>
        <w:t xml:space="preserve"> / </w:t>
      </w:r>
      <w:r>
        <w:rPr>
          <w:sz w:val="28"/>
        </w:rPr>
        <w:t>Столяров И. Д. – СПб, 1999. – 170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Стоматологічні обстеження. Основні методи : матеріали ВООЗ </w:t>
      </w:r>
      <w:r>
        <w:rPr>
          <w:sz w:val="28"/>
        </w:rPr>
        <w:t>//</w:t>
      </w:r>
      <w:r>
        <w:rPr>
          <w:sz w:val="28"/>
          <w:lang w:val="uk-UA"/>
        </w:rPr>
        <w:t xml:space="preserve"> Вісник стоматології. – 2000. – №3. –</w:t>
      </w:r>
      <w:r>
        <w:rPr>
          <w:sz w:val="28"/>
        </w:rPr>
        <w:t xml:space="preserve"> С.</w:t>
      </w:r>
      <w:r>
        <w:rPr>
          <w:sz w:val="28"/>
          <w:lang w:val="uk-UA"/>
        </w:rPr>
        <w:t xml:space="preserve"> </w:t>
      </w:r>
      <w:r>
        <w:rPr>
          <w:sz w:val="28"/>
        </w:rPr>
        <w:t>39–61.</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Структурные особенности повреждений тканей пародонта при соматических заболеваниях различного генеза / Колесова Н. А., Политун А. М., Керимов Э. Э., Хоцяновский А. Н. // Стоматология : респ. межвед. сб. – К. : Здоров’я, 1988. – Вып. 23. – С. 29–33. </w:t>
      </w:r>
    </w:p>
    <w:p w:rsidR="00F52208" w:rsidRDefault="00F52208" w:rsidP="008A5A7F">
      <w:pPr>
        <w:numPr>
          <w:ilvl w:val="0"/>
          <w:numId w:val="26"/>
        </w:numPr>
        <w:tabs>
          <w:tab w:val="num" w:pos="1080"/>
        </w:tabs>
        <w:spacing w:after="0" w:line="360" w:lineRule="auto"/>
        <w:ind w:left="540" w:hanging="540"/>
        <w:jc w:val="both"/>
        <w:rPr>
          <w:sz w:val="28"/>
          <w:lang w:val="uk-UA"/>
        </w:rPr>
      </w:pPr>
      <w:r>
        <w:rPr>
          <w:sz w:val="28"/>
          <w:lang w:val="uk-UA"/>
        </w:rPr>
        <w:t>Суть лікувально–профілактичної дії води Нафтуся /</w:t>
      </w:r>
      <w:r>
        <w:rPr>
          <w:sz w:val="28"/>
        </w:rPr>
        <w:t xml:space="preserve"> </w:t>
      </w:r>
      <w:r>
        <w:rPr>
          <w:sz w:val="28"/>
          <w:lang w:val="uk-UA"/>
        </w:rPr>
        <w:t>С.</w:t>
      </w:r>
      <w:r>
        <w:rPr>
          <w:sz w:val="28"/>
        </w:rPr>
        <w:t xml:space="preserve"> </w:t>
      </w:r>
      <w:r>
        <w:rPr>
          <w:sz w:val="28"/>
          <w:lang w:val="uk-UA"/>
        </w:rPr>
        <w:t>В. Івасівка, І.</w:t>
      </w:r>
      <w:r>
        <w:rPr>
          <w:sz w:val="28"/>
        </w:rPr>
        <w:t xml:space="preserve"> </w:t>
      </w:r>
      <w:r>
        <w:rPr>
          <w:sz w:val="28"/>
          <w:lang w:val="uk-UA"/>
        </w:rPr>
        <w:t>Л.</w:t>
      </w:r>
      <w:r>
        <w:rPr>
          <w:sz w:val="28"/>
        </w:rPr>
        <w:t xml:space="preserve"> </w:t>
      </w:r>
      <w:r>
        <w:rPr>
          <w:sz w:val="28"/>
          <w:lang w:val="uk-UA"/>
        </w:rPr>
        <w:t>Попович,</w:t>
      </w:r>
      <w:r>
        <w:rPr>
          <w:sz w:val="28"/>
        </w:rPr>
        <w:t xml:space="preserve"> </w:t>
      </w:r>
      <w:r>
        <w:rPr>
          <w:sz w:val="28"/>
          <w:lang w:val="uk-UA"/>
        </w:rPr>
        <w:t>Б.</w:t>
      </w:r>
      <w:r>
        <w:rPr>
          <w:sz w:val="28"/>
        </w:rPr>
        <w:t xml:space="preserve"> </w:t>
      </w:r>
      <w:r>
        <w:rPr>
          <w:sz w:val="28"/>
          <w:lang w:val="uk-UA"/>
        </w:rPr>
        <w:t xml:space="preserve">І. Аксентійчук </w:t>
      </w:r>
      <w:r>
        <w:rPr>
          <w:sz w:val="28"/>
        </w:rPr>
        <w:t>[</w:t>
      </w:r>
      <w:r>
        <w:rPr>
          <w:sz w:val="28"/>
          <w:lang w:val="uk-UA"/>
        </w:rPr>
        <w:t>та ін.</w:t>
      </w:r>
      <w:r>
        <w:rPr>
          <w:sz w:val="28"/>
        </w:rPr>
        <w:t>]</w:t>
      </w:r>
      <w:r>
        <w:rPr>
          <w:sz w:val="28"/>
          <w:lang w:val="uk-UA"/>
        </w:rPr>
        <w:t xml:space="preserve"> // Укр. бальнеологіч. журн. – 1998. – </w:t>
      </w:r>
      <w:r>
        <w:rPr>
          <w:sz w:val="28"/>
          <w:lang w:val="en-US"/>
        </w:rPr>
        <w:t>T</w:t>
      </w:r>
      <w:r>
        <w:rPr>
          <w:sz w:val="28"/>
          <w:lang w:val="uk-UA"/>
        </w:rPr>
        <w:t>.1, №2. – С. 7–20.</w:t>
      </w:r>
    </w:p>
    <w:p w:rsidR="00F52208" w:rsidRPr="00F52208" w:rsidRDefault="00F52208" w:rsidP="008A5A7F">
      <w:pPr>
        <w:numPr>
          <w:ilvl w:val="0"/>
          <w:numId w:val="26"/>
        </w:numPr>
        <w:tabs>
          <w:tab w:val="num" w:pos="1080"/>
        </w:tabs>
        <w:autoSpaceDE w:val="0"/>
        <w:autoSpaceDN w:val="0"/>
        <w:adjustRightInd w:val="0"/>
        <w:spacing w:after="0" w:line="360" w:lineRule="auto"/>
        <w:ind w:left="540" w:hanging="540"/>
        <w:jc w:val="both"/>
        <w:rPr>
          <w:noProof/>
          <w:sz w:val="28"/>
          <w:lang w:val="uk-UA"/>
        </w:rPr>
      </w:pPr>
      <w:r>
        <w:rPr>
          <w:sz w:val="28"/>
          <w:lang w:val="en-US"/>
        </w:rPr>
        <w:lastRenderedPageBreak/>
        <w:t>Tapace</w:t>
      </w:r>
      <w:r>
        <w:rPr>
          <w:sz w:val="28"/>
          <w:lang w:val="uk-UA"/>
        </w:rPr>
        <w:t>нк</w:t>
      </w:r>
      <w:r>
        <w:rPr>
          <w:sz w:val="28"/>
          <w:lang w:val="en-US"/>
        </w:rPr>
        <w:t>o</w:t>
      </w:r>
      <w:r>
        <w:rPr>
          <w:sz w:val="28"/>
          <w:lang w:val="uk-UA"/>
        </w:rPr>
        <w:t xml:space="preserve"> Л. М. Вплив антиоксидантної недостатності на кісткову тканину пародонту / </w:t>
      </w:r>
      <w:r>
        <w:rPr>
          <w:sz w:val="28"/>
          <w:lang w:val="en-US"/>
        </w:rPr>
        <w:t>Tapace</w:t>
      </w:r>
      <w:r>
        <w:rPr>
          <w:sz w:val="28"/>
          <w:lang w:val="uk-UA"/>
        </w:rPr>
        <w:t>нк</w:t>
      </w:r>
      <w:r>
        <w:rPr>
          <w:sz w:val="28"/>
          <w:lang w:val="en-US"/>
        </w:rPr>
        <w:t>o</w:t>
      </w:r>
      <w:r>
        <w:rPr>
          <w:sz w:val="28"/>
          <w:lang w:val="uk-UA"/>
        </w:rPr>
        <w:t xml:space="preserve"> Л. М., Дев’яткіна Т. О., Петрушанко Т. О. // Мед. хімія. – 2000. – Т.2, №2. – С. 28–</w:t>
      </w:r>
      <w:r w:rsidRPr="00F52208">
        <w:rPr>
          <w:noProof/>
          <w:sz w:val="28"/>
          <w:lang w:val="uk-UA"/>
        </w:rPr>
        <w:t>31.</w:t>
      </w:r>
    </w:p>
    <w:p w:rsidR="00F52208" w:rsidRDefault="00F52208" w:rsidP="008A5A7F">
      <w:pPr>
        <w:pStyle w:val="11"/>
        <w:numPr>
          <w:ilvl w:val="0"/>
          <w:numId w:val="26"/>
        </w:numPr>
        <w:tabs>
          <w:tab w:val="num" w:pos="1080"/>
        </w:tabs>
        <w:spacing w:line="360" w:lineRule="auto"/>
        <w:ind w:left="540" w:hanging="540"/>
      </w:pPr>
      <w:r>
        <w:t>Тарасенко Л.</w:t>
      </w:r>
      <w:r>
        <w:rPr>
          <w:lang w:val="ru-RU"/>
        </w:rPr>
        <w:t xml:space="preserve"> </w:t>
      </w:r>
      <w:r>
        <w:t>М. Стресс и пародонт / Тарасенко Л.</w:t>
      </w:r>
      <w:r>
        <w:rPr>
          <w:lang w:val="ru-RU"/>
        </w:rPr>
        <w:t xml:space="preserve"> </w:t>
      </w:r>
      <w:r>
        <w:t>М., Петрушанко Т.</w:t>
      </w:r>
      <w:r>
        <w:rPr>
          <w:lang w:val="ru-RU"/>
        </w:rPr>
        <w:t xml:space="preserve"> </w:t>
      </w:r>
      <w:r>
        <w:t>А. – Полтава, 1999. – 192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Тарасенко Л. М. Функціональна біохімія / Тарасенко Л. М., Непорада К. С., Григоренко В. К. – Полтава, 2000. – 215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Терапевтична стоматоматологія / за ред. А. Н. Ніколішина. – Полтава : Дивосвіт, 2005. – Т.1. – 390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Терапия пародонтита у лиц пожилого и старческого возраста / Кодола Н. А., Козловский С. И., Павлик С. А. [и др.] // Актуальные вопросы стоматологии : тез. докл. научн.–практ. конф. ПГМСИ. – Полтава, 1991. – С. 88–90.</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Терехова Т. Н. Профилактика стоматологических заболеваний / Тере-хова Т. Н., Попрушенко Т. В. – Минск, 2004. – 254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Тиктинский О. Л. Мочекаменная болезнь / Тиктинский О. Л., Алек-сандров В. П. – СПб : Питер, 2000. – 384 с.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 xml:space="preserve">Тимирбулатов Р. А. Метод повышения интенсивности свободноради-кального окисления липидсодержащих компонентов кровм и его диагностическое значений / Р. А. Тимирбулатов, Е. И. Селезнев // Лабораторное дело. – 1981. – №4. – С. 209–211.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Тимофеев С. А. К патогенезу и изменений фосфорно–кальциевого обмена у больных мочекаменной болезнью / Тимофеев С. А. // Урология и нефрология. – 1980. – №3. – С. 45–48.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lang w:val="en-US"/>
        </w:rPr>
        <w:t>Thomas</w:t>
      </w:r>
      <w:r>
        <w:rPr>
          <w:sz w:val="28"/>
        </w:rPr>
        <w:t xml:space="preserve"> </w:t>
      </w:r>
      <w:r>
        <w:rPr>
          <w:sz w:val="28"/>
          <w:lang w:val="en-US"/>
        </w:rPr>
        <w:t>F</w:t>
      </w:r>
      <w:r>
        <w:rPr>
          <w:sz w:val="28"/>
        </w:rPr>
        <w:t xml:space="preserve">. Микробиологическая диагностика маргинального пародон-тита /  </w:t>
      </w:r>
      <w:r>
        <w:rPr>
          <w:sz w:val="28"/>
          <w:lang w:val="en-US"/>
        </w:rPr>
        <w:t>F</w:t>
      </w:r>
      <w:r>
        <w:rPr>
          <w:sz w:val="28"/>
        </w:rPr>
        <w:t xml:space="preserve">. </w:t>
      </w:r>
      <w:r>
        <w:rPr>
          <w:sz w:val="28"/>
          <w:lang w:val="en-US"/>
        </w:rPr>
        <w:t>Thomas</w:t>
      </w:r>
      <w:r>
        <w:rPr>
          <w:sz w:val="28"/>
        </w:rPr>
        <w:t xml:space="preserve">, Т. </w:t>
      </w:r>
      <w:r>
        <w:rPr>
          <w:sz w:val="28"/>
          <w:lang w:val="en-US"/>
        </w:rPr>
        <w:t>Flemming</w:t>
      </w:r>
      <w:r>
        <w:rPr>
          <w:sz w:val="28"/>
        </w:rPr>
        <w:t xml:space="preserve">, </w:t>
      </w:r>
      <w:r>
        <w:rPr>
          <w:sz w:val="28"/>
          <w:lang w:val="en-US"/>
        </w:rPr>
        <w:t>H</w:t>
      </w:r>
      <w:r>
        <w:rPr>
          <w:sz w:val="28"/>
        </w:rPr>
        <w:t xml:space="preserve">. </w:t>
      </w:r>
      <w:r>
        <w:rPr>
          <w:sz w:val="28"/>
          <w:lang w:val="en-US"/>
        </w:rPr>
        <w:t>Karch</w:t>
      </w:r>
      <w:r>
        <w:rPr>
          <w:sz w:val="28"/>
        </w:rPr>
        <w:t xml:space="preserve"> // Пародонтология. – 1998. – №4. – С. 11–21.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Трускавецькі мінеральні води і методики їх внутрішнього застосу</w:t>
      </w:r>
      <w:r>
        <w:rPr>
          <w:sz w:val="28"/>
        </w:rPr>
        <w:t>-</w:t>
      </w:r>
      <w:r>
        <w:rPr>
          <w:sz w:val="28"/>
          <w:lang w:val="uk-UA"/>
        </w:rPr>
        <w:t>вання : метод. рек. / Яцюк В.</w:t>
      </w:r>
      <w:r>
        <w:rPr>
          <w:sz w:val="28"/>
        </w:rPr>
        <w:t xml:space="preserve"> </w:t>
      </w:r>
      <w:r>
        <w:rPr>
          <w:sz w:val="28"/>
          <w:lang w:val="uk-UA"/>
        </w:rPr>
        <w:t>М., Ломейко С.</w:t>
      </w:r>
      <w:r>
        <w:rPr>
          <w:sz w:val="28"/>
        </w:rPr>
        <w:t xml:space="preserve"> </w:t>
      </w:r>
      <w:r>
        <w:rPr>
          <w:sz w:val="28"/>
          <w:lang w:val="uk-UA"/>
        </w:rPr>
        <w:t>М., Партола С.</w:t>
      </w:r>
      <w:r>
        <w:rPr>
          <w:sz w:val="28"/>
        </w:rPr>
        <w:t xml:space="preserve"> </w:t>
      </w:r>
      <w:r>
        <w:rPr>
          <w:sz w:val="28"/>
          <w:lang w:val="uk-UA"/>
        </w:rPr>
        <w:t xml:space="preserve">В. </w:t>
      </w:r>
      <w:r>
        <w:rPr>
          <w:sz w:val="28"/>
        </w:rPr>
        <w:t>[</w:t>
      </w:r>
      <w:r>
        <w:rPr>
          <w:sz w:val="28"/>
          <w:lang w:val="uk-UA"/>
        </w:rPr>
        <w:t>та ін.</w:t>
      </w:r>
      <w:r>
        <w:rPr>
          <w:sz w:val="28"/>
        </w:rPr>
        <w:t>].</w:t>
      </w:r>
      <w:r>
        <w:rPr>
          <w:sz w:val="28"/>
          <w:lang w:val="uk-UA"/>
        </w:rPr>
        <w:t xml:space="preserve"> –</w:t>
      </w:r>
      <w:r>
        <w:rPr>
          <w:sz w:val="28"/>
        </w:rPr>
        <w:t xml:space="preserve"> </w:t>
      </w:r>
      <w:r>
        <w:rPr>
          <w:sz w:val="28"/>
          <w:lang w:val="uk-UA"/>
        </w:rPr>
        <w:t>Трускавець, 1998. – 39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Улитовский С. Б. Гигиена полости рта – первичная профилактика стоматологических заболеваний / С. Б. Улитовский // Новое в стоматологии. – 1999. – №7. – С. 3–10.</w:t>
      </w:r>
    </w:p>
    <w:p w:rsidR="00F52208" w:rsidRDefault="00F52208" w:rsidP="008A5A7F">
      <w:pPr>
        <w:pStyle w:val="ad"/>
        <w:numPr>
          <w:ilvl w:val="0"/>
          <w:numId w:val="26"/>
        </w:numPr>
        <w:tabs>
          <w:tab w:val="num" w:pos="1080"/>
        </w:tabs>
        <w:suppressAutoHyphens w:val="0"/>
        <w:spacing w:after="0" w:line="360" w:lineRule="auto"/>
        <w:ind w:left="540" w:hanging="540"/>
        <w:jc w:val="both"/>
      </w:pPr>
      <w:r>
        <w:t>Ушакова Т. В. Микробиология пародонта / Т. В. Ушакова // Вопросы стоматологии. – 1994. – Т.1. – С. 73–75.</w:t>
      </w:r>
    </w:p>
    <w:p w:rsidR="00F52208" w:rsidRDefault="00F52208" w:rsidP="008A5A7F">
      <w:pPr>
        <w:pStyle w:val="ad"/>
        <w:numPr>
          <w:ilvl w:val="0"/>
          <w:numId w:val="26"/>
        </w:numPr>
        <w:tabs>
          <w:tab w:val="num" w:pos="1080"/>
        </w:tabs>
        <w:suppressAutoHyphens w:val="0"/>
        <w:spacing w:after="0" w:line="360" w:lineRule="auto"/>
        <w:ind w:left="540" w:hanging="540"/>
        <w:jc w:val="both"/>
      </w:pPr>
      <w:r>
        <w:lastRenderedPageBreak/>
        <w:t>Факторы агрессии и факторы защиты в патологии пародонта вос-палительного характера (обзор литературы) / Л. М. Цепов, А. И. Николаев, Е. П. Михеев, Н. В. Сорокина // Пародонтология. – 2004. – №1. – С. 3–8.</w:t>
      </w:r>
    </w:p>
    <w:p w:rsidR="00F52208" w:rsidRDefault="00F52208" w:rsidP="008A5A7F">
      <w:pPr>
        <w:pStyle w:val="ad"/>
        <w:numPr>
          <w:ilvl w:val="0"/>
          <w:numId w:val="26"/>
        </w:numPr>
        <w:tabs>
          <w:tab w:val="num" w:pos="1080"/>
        </w:tabs>
        <w:suppressAutoHyphens w:val="0"/>
        <w:spacing w:after="0" w:line="360" w:lineRule="auto"/>
        <w:ind w:left="540" w:hanging="540"/>
        <w:jc w:val="both"/>
      </w:pPr>
      <w:r>
        <w:t>Федоров Ю. А. Оценка очищающего действия зубных гигиенических средств и качества ухода за полостью рта / Федоров Ю. А., Володкина В. В. // Терапевтическая и ортопедическая стоматология : респ. межвед. сб. – К. : Здоров’я, 1971. – Вып. 1. – С. 117–119.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Фізіологічна активність сечової кислоти та її роль в механізмі дії води Нафтуся / Івасівка С. В., Попович І. Л., Аксентійчук Б. І., Флюнт І. С. – К. : Комп’ютерпрес, 2004. – 163 с. </w:t>
      </w:r>
    </w:p>
    <w:p w:rsidR="00F52208" w:rsidRDefault="00F52208" w:rsidP="008A5A7F">
      <w:pPr>
        <w:pStyle w:val="ad"/>
        <w:numPr>
          <w:ilvl w:val="0"/>
          <w:numId w:val="26"/>
        </w:numPr>
        <w:tabs>
          <w:tab w:val="num" w:pos="1080"/>
        </w:tabs>
        <w:suppressAutoHyphens w:val="0"/>
        <w:spacing w:after="0" w:line="360" w:lineRule="auto"/>
        <w:ind w:left="540" w:hanging="540"/>
        <w:jc w:val="both"/>
      </w:pPr>
      <w:r w:rsidRPr="00F52208">
        <w:rPr>
          <w:lang w:val="uk-UA"/>
        </w:rPr>
        <w:t xml:space="preserve">Флюнт І. С. Вплив бальнеотерапії на курорті Трускавець на водно–електролітний обмін у хворих на уролітіаз / Флюнт І. С., Ніщета І. В. // Оздоровчі ресурси Карпат і прилеглих регіонів : матеріали конф. з міжнар. участю </w:t>
      </w:r>
      <w:r>
        <w:t>(м.Чернівці, 5–6 жовтня 1999 р.). – Чернівці : Буко-винська ДМА, 1999. – С. 64–66.</w:t>
      </w:r>
    </w:p>
    <w:p w:rsidR="00F52208" w:rsidRDefault="00F52208" w:rsidP="008A5A7F">
      <w:pPr>
        <w:pStyle w:val="ad"/>
        <w:numPr>
          <w:ilvl w:val="0"/>
          <w:numId w:val="26"/>
        </w:numPr>
        <w:tabs>
          <w:tab w:val="num" w:pos="1080"/>
        </w:tabs>
        <w:suppressAutoHyphens w:val="0"/>
        <w:spacing w:after="0" w:line="360" w:lineRule="auto"/>
        <w:ind w:left="540" w:hanging="540"/>
        <w:jc w:val="both"/>
      </w:pPr>
      <w:r>
        <w:t>Флюнт І. С. Імуномодулююча природа саногенезу калькульозного пієлонефриту під впливом бальнеотерапії на курорті “Трускавець” / І. С. Флюнт // Експерим. та клініч. фізіологя і біохімія. – 2002. – №2. – С. 107–115.</w:t>
      </w:r>
    </w:p>
    <w:p w:rsidR="00F52208" w:rsidRDefault="00F52208" w:rsidP="008A5A7F">
      <w:pPr>
        <w:pStyle w:val="ad"/>
        <w:numPr>
          <w:ilvl w:val="0"/>
          <w:numId w:val="26"/>
        </w:numPr>
        <w:tabs>
          <w:tab w:val="num" w:pos="1080"/>
        </w:tabs>
        <w:suppressAutoHyphens w:val="0"/>
        <w:spacing w:after="0" w:line="360" w:lineRule="auto"/>
        <w:ind w:left="540" w:hanging="540"/>
        <w:jc w:val="both"/>
      </w:pPr>
      <w:r>
        <w:t>Флюнт І. С. Інтегральна оцінка імуномодулювальної дії мінеральної води “Нафтуся” як складової частини бальнеотерапевтичного комплексу курорту “Трускавець” / І. С. Флюнт // Фармацевт. журнал. – 2003. – №2. – С. 97–101.</w:t>
      </w:r>
    </w:p>
    <w:p w:rsidR="00F52208" w:rsidRDefault="00F52208" w:rsidP="008A5A7F">
      <w:pPr>
        <w:pStyle w:val="ad"/>
        <w:numPr>
          <w:ilvl w:val="0"/>
          <w:numId w:val="26"/>
        </w:numPr>
        <w:tabs>
          <w:tab w:val="num" w:pos="1080"/>
        </w:tabs>
        <w:suppressAutoHyphens w:val="0"/>
        <w:spacing w:after="0" w:line="360" w:lineRule="auto"/>
        <w:ind w:left="540" w:hanging="540"/>
        <w:jc w:val="both"/>
      </w:pPr>
      <w:r>
        <w:t>Флюнт І. С. Особливості обміну електролітів у хворих на уролітіаз з каменями різного складу і вплив на нього бальнеотерапії на куророті Трускавець / І. С. Флюнт // Мед. реабілітація, курортол., фізіотер. – 1999. – №3 (дод.). – С. 85. – (Междунар. науч.–практ. конф. “Меди-цинская реабилитация, курортология и физиотерапия”, г.Ялта, 29 сентября–2 октября 1999 г.).</w:t>
      </w:r>
    </w:p>
    <w:p w:rsidR="00F52208" w:rsidRDefault="00F52208" w:rsidP="008A5A7F">
      <w:pPr>
        <w:pStyle w:val="ad"/>
        <w:numPr>
          <w:ilvl w:val="0"/>
          <w:numId w:val="26"/>
        </w:numPr>
        <w:tabs>
          <w:tab w:val="num" w:pos="1080"/>
        </w:tabs>
        <w:suppressAutoHyphens w:val="0"/>
        <w:spacing w:after="0" w:line="360" w:lineRule="auto"/>
        <w:ind w:left="540" w:hanging="540"/>
        <w:jc w:val="both"/>
      </w:pPr>
      <w:r>
        <w:t xml:space="preserve">Френкель Г. М. Пелоидотерапия в комплексе курортного лечения заболеваний пародонта / Френкель Г. М., Михайлова Р. И., Перель-мутер Д. </w:t>
      </w:r>
      <w:r>
        <w:lastRenderedPageBreak/>
        <w:t xml:space="preserve">Л. // Новое в терапевтической детской и хирургической стоматологии : тез. докл. 8 Всесоюз. съезда стоматологов. – М., 1987. – Т.2. – С. 92–93.  </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Фролова О. А. Актуальные задачи развития диагностических методов в клинике пародонтологии / Фролова О. А. // Стоматолог. – 2005. – №1–2. – С. 43–45.</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Фтор в питьевых минеральных водах и контроль за ним / В. Б. Киселёв, Л. А. Демина, Л. Н. Панова, Н. Б. Краснова // Вопр. курор-тол., физиотерапии и лечебн. физ. культуры.  – 1978. – №3. – С. 75–79.</w:t>
      </w:r>
    </w:p>
    <w:p w:rsidR="00F52208" w:rsidRDefault="00F52208" w:rsidP="008A5A7F">
      <w:pPr>
        <w:numPr>
          <w:ilvl w:val="0"/>
          <w:numId w:val="26"/>
        </w:numPr>
        <w:tabs>
          <w:tab w:val="num" w:pos="1080"/>
          <w:tab w:val="left" w:pos="9000"/>
        </w:tabs>
        <w:suppressAutoHyphens/>
        <w:autoSpaceDE w:val="0"/>
        <w:autoSpaceDN w:val="0"/>
        <w:adjustRightInd w:val="0"/>
        <w:spacing w:after="0" w:line="360" w:lineRule="auto"/>
        <w:ind w:left="540" w:right="70" w:hanging="540"/>
        <w:jc w:val="both"/>
        <w:rPr>
          <w:sz w:val="28"/>
          <w:lang w:val="uk-UA"/>
        </w:rPr>
      </w:pPr>
      <w:r>
        <w:rPr>
          <w:sz w:val="28"/>
        </w:rPr>
        <w:t>Фуголь О. М. Влияние патологическиx процессов органов полости рта на показа</w:t>
      </w:r>
      <w:r>
        <w:rPr>
          <w:sz w:val="28"/>
        </w:rPr>
        <w:softHyphen/>
        <w:t xml:space="preserve">тели </w:t>
      </w:r>
      <w:r>
        <w:rPr>
          <w:sz w:val="28"/>
          <w:lang w:val="uk-UA"/>
        </w:rPr>
        <w:t>ц</w:t>
      </w:r>
      <w:r>
        <w:rPr>
          <w:sz w:val="28"/>
        </w:rPr>
        <w:t>елостной реакции организма</w:t>
      </w:r>
      <w:r>
        <w:rPr>
          <w:sz w:val="28"/>
          <w:lang w:val="uk-UA"/>
        </w:rPr>
        <w:t xml:space="preserve"> /</w:t>
      </w:r>
      <w:r>
        <w:rPr>
          <w:sz w:val="28"/>
        </w:rPr>
        <w:t xml:space="preserve"> О. М.</w:t>
      </w:r>
      <w:r>
        <w:rPr>
          <w:sz w:val="28"/>
          <w:lang w:val="uk-UA"/>
        </w:rPr>
        <w:t xml:space="preserve"> </w:t>
      </w:r>
      <w:r>
        <w:rPr>
          <w:sz w:val="28"/>
        </w:rPr>
        <w:t>Фуголь, Т. П. Скрипникова, Г. А. Кроxмаль //</w:t>
      </w:r>
      <w:r>
        <w:rPr>
          <w:sz w:val="28"/>
          <w:lang w:val="uk-UA"/>
        </w:rPr>
        <w:t xml:space="preserve"> </w:t>
      </w:r>
      <w:r>
        <w:rPr>
          <w:sz w:val="28"/>
        </w:rPr>
        <w:t>Актуальные вопросы стоматологии</w:t>
      </w:r>
      <w:r>
        <w:rPr>
          <w:sz w:val="28"/>
          <w:lang w:val="uk-UA"/>
        </w:rPr>
        <w:t xml:space="preserve"> </w:t>
      </w:r>
      <w:r>
        <w:rPr>
          <w:sz w:val="28"/>
        </w:rPr>
        <w:t>: тез.</w:t>
      </w:r>
      <w:r>
        <w:rPr>
          <w:sz w:val="28"/>
          <w:lang w:val="uk-UA"/>
        </w:rPr>
        <w:t xml:space="preserve"> </w:t>
      </w:r>
      <w:r>
        <w:rPr>
          <w:sz w:val="28"/>
        </w:rPr>
        <w:t>докл.</w:t>
      </w:r>
      <w:r>
        <w:rPr>
          <w:sz w:val="28"/>
          <w:lang w:val="uk-UA"/>
        </w:rPr>
        <w:t xml:space="preserve"> </w:t>
      </w:r>
      <w:r>
        <w:rPr>
          <w:sz w:val="28"/>
        </w:rPr>
        <w:t>респ.</w:t>
      </w:r>
      <w:r>
        <w:rPr>
          <w:sz w:val="28"/>
          <w:lang w:val="uk-UA"/>
        </w:rPr>
        <w:t xml:space="preserve"> </w:t>
      </w:r>
      <w:r>
        <w:rPr>
          <w:sz w:val="28"/>
        </w:rPr>
        <w:t>науч.</w:t>
      </w:r>
      <w:r>
        <w:rPr>
          <w:sz w:val="28"/>
          <w:lang w:val="uk-UA"/>
        </w:rPr>
        <w:t xml:space="preserve"> </w:t>
      </w:r>
      <w:r>
        <w:rPr>
          <w:sz w:val="28"/>
        </w:rPr>
        <w:t>конф. – М.,</w:t>
      </w:r>
      <w:r>
        <w:rPr>
          <w:sz w:val="28"/>
          <w:lang w:val="uk-UA"/>
        </w:rPr>
        <w:t xml:space="preserve"> </w:t>
      </w:r>
      <w:r>
        <w:rPr>
          <w:sz w:val="28"/>
        </w:rPr>
        <w:t>1991. –</w:t>
      </w:r>
      <w:r>
        <w:rPr>
          <w:sz w:val="28"/>
          <w:lang w:val="uk-UA"/>
        </w:rPr>
        <w:t xml:space="preserve"> </w:t>
      </w:r>
      <w:r>
        <w:rPr>
          <w:sz w:val="28"/>
        </w:rPr>
        <w:t>С.</w:t>
      </w:r>
      <w:r>
        <w:rPr>
          <w:sz w:val="28"/>
          <w:lang w:val="uk-UA"/>
        </w:rPr>
        <w:t xml:space="preserve"> </w:t>
      </w:r>
      <w:r>
        <w:rPr>
          <w:sz w:val="28"/>
        </w:rPr>
        <w:t>164–165.</w:t>
      </w:r>
    </w:p>
    <w:p w:rsidR="00F52208" w:rsidRDefault="00F52208" w:rsidP="008A5A7F">
      <w:pPr>
        <w:numPr>
          <w:ilvl w:val="0"/>
          <w:numId w:val="26"/>
        </w:numPr>
        <w:tabs>
          <w:tab w:val="num" w:pos="1080"/>
          <w:tab w:val="left" w:pos="9000"/>
        </w:tabs>
        <w:suppressAutoHyphens/>
        <w:autoSpaceDE w:val="0"/>
        <w:autoSpaceDN w:val="0"/>
        <w:adjustRightInd w:val="0"/>
        <w:spacing w:after="0" w:line="360" w:lineRule="auto"/>
        <w:ind w:left="540" w:right="70" w:hanging="540"/>
        <w:jc w:val="both"/>
        <w:rPr>
          <w:sz w:val="28"/>
          <w:lang w:val="uk-UA"/>
        </w:rPr>
      </w:pPr>
      <w:r>
        <w:rPr>
          <w:sz w:val="28"/>
        </w:rPr>
        <w:t xml:space="preserve">Хельвиг З. Э. Терапевтическая стоматология / Хельвиг З. Э., Климек И., Аттин Т. </w:t>
      </w:r>
      <w:r>
        <w:rPr>
          <w:sz w:val="28"/>
          <w:lang w:val="uk-UA"/>
        </w:rPr>
        <w:t xml:space="preserve">; </w:t>
      </w:r>
      <w:r>
        <w:rPr>
          <w:sz w:val="28"/>
        </w:rPr>
        <w:t>пер. с нем.</w:t>
      </w:r>
      <w:r>
        <w:rPr>
          <w:sz w:val="28"/>
          <w:lang w:val="uk-UA"/>
        </w:rPr>
        <w:t xml:space="preserve"> </w:t>
      </w:r>
      <w:r>
        <w:rPr>
          <w:sz w:val="28"/>
        </w:rPr>
        <w:t xml:space="preserve">– Львов : ГалДент, 1999. – 321 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Хитров В. Ю. Применение</w:t>
      </w:r>
      <w:r>
        <w:rPr>
          <w:sz w:val="28"/>
          <w:lang w:val="uk-UA"/>
        </w:rPr>
        <w:t xml:space="preserve"> </w:t>
      </w:r>
      <w:r>
        <w:rPr>
          <w:sz w:val="28"/>
        </w:rPr>
        <w:t>иммунотерапии бактериальными аллерге-нами в комплексном лечении</w:t>
      </w:r>
      <w:r>
        <w:rPr>
          <w:sz w:val="28"/>
          <w:lang w:val="uk-UA"/>
        </w:rPr>
        <w:t xml:space="preserve"> </w:t>
      </w:r>
      <w:r>
        <w:rPr>
          <w:sz w:val="28"/>
        </w:rPr>
        <w:t>пародонт</w:t>
      </w:r>
      <w:r>
        <w:rPr>
          <w:sz w:val="28"/>
          <w:lang w:val="uk-UA"/>
        </w:rPr>
        <w:t>и</w:t>
      </w:r>
      <w:r>
        <w:rPr>
          <w:sz w:val="28"/>
        </w:rPr>
        <w:t>та</w:t>
      </w:r>
      <w:r>
        <w:rPr>
          <w:sz w:val="28"/>
          <w:lang w:val="uk-UA"/>
        </w:rPr>
        <w:t xml:space="preserve"> /</w:t>
      </w:r>
      <w:r>
        <w:rPr>
          <w:sz w:val="28"/>
        </w:rPr>
        <w:t xml:space="preserve"> В. Ю.</w:t>
      </w:r>
      <w:r>
        <w:rPr>
          <w:sz w:val="28"/>
          <w:lang w:val="uk-UA"/>
        </w:rPr>
        <w:t xml:space="preserve"> </w:t>
      </w:r>
      <w:r>
        <w:rPr>
          <w:sz w:val="28"/>
        </w:rPr>
        <w:t>Хитров, С. А. Хамидуллина, Е. Н. Силантьева // Стоматология. – 2001. – №1. – С.</w:t>
      </w:r>
      <w:r>
        <w:rPr>
          <w:sz w:val="28"/>
          <w:lang w:val="uk-UA"/>
        </w:rPr>
        <w:t xml:space="preserve"> </w:t>
      </w:r>
      <w:r>
        <w:rPr>
          <w:sz w:val="28"/>
        </w:rPr>
        <w:t>55–58.</w:t>
      </w:r>
    </w:p>
    <w:p w:rsidR="00F52208" w:rsidRDefault="00F52208" w:rsidP="008A5A7F">
      <w:pPr>
        <w:pStyle w:val="ad"/>
        <w:numPr>
          <w:ilvl w:val="0"/>
          <w:numId w:val="26"/>
        </w:numPr>
        <w:tabs>
          <w:tab w:val="num" w:pos="1080"/>
        </w:tabs>
        <w:suppressAutoHyphens w:val="0"/>
        <w:spacing w:after="0" w:line="360" w:lineRule="auto"/>
        <w:ind w:left="540" w:hanging="540"/>
        <w:jc w:val="both"/>
      </w:pPr>
      <w:r>
        <w:t>Хохрина Т. Г. Профессиональная гигиена полости рта – неотъемлемая часть профилактики стоматологических заболеваний / Т. Г. Хохрина // Клинич. стоматология. – 2000. – №3. – С. 14–17.</w:t>
      </w:r>
    </w:p>
    <w:p w:rsidR="00F52208" w:rsidRDefault="00F52208" w:rsidP="008A5A7F">
      <w:pPr>
        <w:pStyle w:val="ad"/>
        <w:numPr>
          <w:ilvl w:val="0"/>
          <w:numId w:val="26"/>
        </w:numPr>
        <w:tabs>
          <w:tab w:val="num" w:pos="1080"/>
        </w:tabs>
        <w:suppressAutoHyphens w:val="0"/>
        <w:spacing w:after="0" w:line="360" w:lineRule="auto"/>
        <w:ind w:left="540" w:hanging="540"/>
        <w:jc w:val="both"/>
      </w:pPr>
      <w:r>
        <w:t xml:space="preserve">Царфис П. Г. Лечебные грязи и другие природные теплоносители / Царфис П. Г., Киселев В. Б. – М. : Высш. шк., 1990. – 125 с.  </w:t>
      </w:r>
    </w:p>
    <w:p w:rsidR="00F52208" w:rsidRDefault="00F52208" w:rsidP="008A5A7F">
      <w:pPr>
        <w:pStyle w:val="ad"/>
        <w:numPr>
          <w:ilvl w:val="0"/>
          <w:numId w:val="26"/>
        </w:numPr>
        <w:tabs>
          <w:tab w:val="num" w:pos="1080"/>
        </w:tabs>
        <w:suppressAutoHyphens w:val="0"/>
        <w:spacing w:after="0" w:line="360" w:lineRule="auto"/>
        <w:ind w:left="540" w:hanging="540"/>
        <w:jc w:val="both"/>
      </w:pPr>
      <w:r>
        <w:t>Цвих Л. О. Лікування запальних захворювань пародонта пролонгова–ною формою вітаміну Е / Л. О. Цвих, В. Г. Сай, М. С. Кордис // Вісник стоматології. – 1997. – №2. – С. 202–203.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Цепов Л. И. Медикаментозная терапия в па</w:t>
      </w:r>
      <w:r>
        <w:rPr>
          <w:sz w:val="28"/>
        </w:rPr>
        <w:softHyphen/>
        <w:t>родонтологии – от стерео-типов и эмпиризма к реальности</w:t>
      </w:r>
      <w:r>
        <w:rPr>
          <w:sz w:val="28"/>
          <w:lang w:val="uk-UA"/>
        </w:rPr>
        <w:t xml:space="preserve"> /</w:t>
      </w:r>
      <w:r>
        <w:rPr>
          <w:sz w:val="28"/>
        </w:rPr>
        <w:t xml:space="preserve"> Л. И.</w:t>
      </w:r>
      <w:r>
        <w:rPr>
          <w:sz w:val="28"/>
          <w:lang w:val="uk-UA"/>
        </w:rPr>
        <w:t xml:space="preserve"> </w:t>
      </w:r>
      <w:r>
        <w:rPr>
          <w:sz w:val="28"/>
        </w:rPr>
        <w:t>Цепов, В. Г. Морозов //</w:t>
      </w:r>
      <w:r>
        <w:rPr>
          <w:sz w:val="28"/>
          <w:lang w:val="uk-UA"/>
        </w:rPr>
        <w:t xml:space="preserve"> </w:t>
      </w:r>
      <w:r>
        <w:rPr>
          <w:sz w:val="28"/>
        </w:rPr>
        <w:t xml:space="preserve">Стоматология. – 1992. – </w:t>
      </w:r>
      <w:r>
        <w:rPr>
          <w:sz w:val="28"/>
          <w:lang w:val="uk-UA"/>
        </w:rPr>
        <w:t>№</w:t>
      </w:r>
      <w:r>
        <w:rPr>
          <w:sz w:val="28"/>
        </w:rPr>
        <w:t>2. – С.</w:t>
      </w:r>
      <w:r>
        <w:rPr>
          <w:sz w:val="28"/>
          <w:lang w:val="uk-UA"/>
        </w:rPr>
        <w:t xml:space="preserve"> </w:t>
      </w:r>
      <w:r>
        <w:rPr>
          <w:sz w:val="28"/>
        </w:rPr>
        <w:t>82–84.</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Цепов Л. М. Диагностика и лечение заболеваний пародонта / Цепов Л. М., Николаев А. И. – 2–е изд., перераб. и доп. – М. : МЕД–прес–информ, 2004. – 200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Цепов Л. М. Изменения пародонта при синдромных поражениях / Л. М. Цепов // Пародонтология.  – 1998. – №4. – С. 3–5.</w:t>
      </w:r>
    </w:p>
    <w:p w:rsidR="00F52208" w:rsidRDefault="00F52208" w:rsidP="008A5A7F">
      <w:pPr>
        <w:pStyle w:val="ad"/>
        <w:numPr>
          <w:ilvl w:val="0"/>
          <w:numId w:val="26"/>
        </w:numPr>
        <w:tabs>
          <w:tab w:val="num" w:pos="1080"/>
        </w:tabs>
        <w:suppressAutoHyphens w:val="0"/>
        <w:spacing w:after="0" w:line="360" w:lineRule="auto"/>
        <w:ind w:left="540" w:hanging="540"/>
        <w:jc w:val="both"/>
      </w:pPr>
      <w:r>
        <w:lastRenderedPageBreak/>
        <w:t>Цепов Л. М. К вопросу об этиологии и патогенезе воспалительных заболеваний пародонта (обзор литературы) / Л. М. Цепов, А. И. Николаев, Е. Н. Жажков // Пародонтология. – 2000. – №2. – С. 9–13.</w:t>
      </w:r>
    </w:p>
    <w:p w:rsidR="00F52208" w:rsidRDefault="00F52208" w:rsidP="008A5A7F">
      <w:pPr>
        <w:pStyle w:val="ad"/>
        <w:numPr>
          <w:ilvl w:val="0"/>
          <w:numId w:val="26"/>
        </w:numPr>
        <w:tabs>
          <w:tab w:val="num" w:pos="1080"/>
        </w:tabs>
        <w:suppressAutoHyphens w:val="0"/>
        <w:spacing w:after="0" w:line="360" w:lineRule="auto"/>
        <w:ind w:left="540" w:hanging="540"/>
        <w:jc w:val="both"/>
      </w:pPr>
      <w:r>
        <w:t xml:space="preserve">Цепов Л. М. К пересмотру вопросов патогенеза и принципов лечения хронического генерализованного пародонтита / Цепов Л. М., Николаев А. И. // Рос. стоматол. журн. – 2001. – №3. – С. 43–45.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Цепов Л.</w:t>
      </w:r>
      <w:r>
        <w:rPr>
          <w:sz w:val="28"/>
          <w:lang w:val="uk-UA"/>
        </w:rPr>
        <w:t xml:space="preserve"> </w:t>
      </w:r>
      <w:r>
        <w:rPr>
          <w:sz w:val="28"/>
        </w:rPr>
        <w:t>М. Лечение заболеваний пародонта</w:t>
      </w:r>
      <w:r>
        <w:rPr>
          <w:sz w:val="28"/>
          <w:lang w:val="uk-UA"/>
        </w:rPr>
        <w:t xml:space="preserve"> / </w:t>
      </w:r>
      <w:r>
        <w:rPr>
          <w:sz w:val="28"/>
        </w:rPr>
        <w:t>Цепов Л. М. – Смоленск</w:t>
      </w:r>
      <w:r>
        <w:rPr>
          <w:sz w:val="28"/>
          <w:lang w:val="uk-UA"/>
        </w:rPr>
        <w:t xml:space="preserve"> </w:t>
      </w:r>
      <w:r>
        <w:rPr>
          <w:sz w:val="28"/>
        </w:rPr>
        <w:t>: изд–во</w:t>
      </w:r>
      <w:r>
        <w:rPr>
          <w:sz w:val="28"/>
          <w:lang w:val="uk-UA"/>
        </w:rPr>
        <w:t xml:space="preserve"> </w:t>
      </w:r>
      <w:r>
        <w:rPr>
          <w:sz w:val="28"/>
        </w:rPr>
        <w:t>СГМА, 1995.</w:t>
      </w:r>
      <w:r>
        <w:rPr>
          <w:sz w:val="28"/>
          <w:lang w:val="uk-UA"/>
        </w:rPr>
        <w:t xml:space="preserve"> </w:t>
      </w:r>
      <w:r>
        <w:rPr>
          <w:sz w:val="28"/>
        </w:rPr>
        <w:t>–</w:t>
      </w:r>
      <w:r>
        <w:rPr>
          <w:sz w:val="28"/>
          <w:lang w:val="uk-UA"/>
        </w:rPr>
        <w:t xml:space="preserve"> </w:t>
      </w:r>
      <w:r>
        <w:rPr>
          <w:sz w:val="28"/>
        </w:rPr>
        <w:t>152 с.</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Цепов Л. М. Пародонтит : проблемы комплексной терапии / Цепов Л. М., Каманин Е. И., Морозов В. Г. – Смоленск, 1992. – 31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Цепов Л. М. Патология пародонта как проявление</w:t>
      </w:r>
      <w:r>
        <w:rPr>
          <w:sz w:val="28"/>
          <w:lang w:val="uk-UA"/>
        </w:rPr>
        <w:t xml:space="preserve"> </w:t>
      </w:r>
      <w:r>
        <w:rPr>
          <w:sz w:val="28"/>
        </w:rPr>
        <w:t>соматических заболеваний (обзор литературы)</w:t>
      </w:r>
      <w:r>
        <w:rPr>
          <w:sz w:val="28"/>
          <w:lang w:val="uk-UA"/>
        </w:rPr>
        <w:t xml:space="preserve"> /</w:t>
      </w:r>
      <w:r>
        <w:rPr>
          <w:sz w:val="28"/>
        </w:rPr>
        <w:t xml:space="preserve"> Л. М.</w:t>
      </w:r>
      <w:r>
        <w:rPr>
          <w:sz w:val="28"/>
          <w:lang w:val="uk-UA"/>
        </w:rPr>
        <w:t xml:space="preserve"> </w:t>
      </w:r>
      <w:r>
        <w:rPr>
          <w:sz w:val="28"/>
        </w:rPr>
        <w:t xml:space="preserve">Цепов, А. И. Николаев // Пародонтология. – 1998. – </w:t>
      </w:r>
      <w:r>
        <w:rPr>
          <w:noProof/>
          <w:sz w:val="28"/>
        </w:rPr>
        <w:t xml:space="preserve">№1. </w:t>
      </w:r>
      <w:r>
        <w:rPr>
          <w:sz w:val="28"/>
        </w:rPr>
        <w:t>–</w:t>
      </w:r>
      <w:r>
        <w:rPr>
          <w:sz w:val="28"/>
          <w:lang w:val="uk-UA"/>
        </w:rPr>
        <w:t xml:space="preserve"> </w:t>
      </w:r>
      <w:r>
        <w:rPr>
          <w:sz w:val="28"/>
        </w:rPr>
        <w:t>С.</w:t>
      </w:r>
      <w:r>
        <w:rPr>
          <w:sz w:val="28"/>
          <w:lang w:val="uk-UA"/>
        </w:rPr>
        <w:t xml:space="preserve"> </w:t>
      </w:r>
      <w:r>
        <w:rPr>
          <w:sz w:val="28"/>
        </w:rPr>
        <w:t>28–31.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Цопиков А.</w:t>
      </w:r>
      <w:r>
        <w:rPr>
          <w:sz w:val="28"/>
          <w:lang w:val="uk-UA"/>
        </w:rPr>
        <w:t xml:space="preserve"> </w:t>
      </w:r>
      <w:r>
        <w:rPr>
          <w:sz w:val="28"/>
        </w:rPr>
        <w:t>С. Лечение пародонтоза и гингивита орошением полости рта мацестинской водой</w:t>
      </w:r>
      <w:r>
        <w:rPr>
          <w:sz w:val="28"/>
          <w:lang w:val="uk-UA"/>
        </w:rPr>
        <w:t xml:space="preserve"> </w:t>
      </w:r>
      <w:r>
        <w:rPr>
          <w:sz w:val="28"/>
        </w:rPr>
        <w:t>: метод. рек</w:t>
      </w:r>
      <w:r>
        <w:rPr>
          <w:sz w:val="28"/>
          <w:lang w:val="uk-UA"/>
        </w:rPr>
        <w:t xml:space="preserve"> / </w:t>
      </w:r>
      <w:r>
        <w:rPr>
          <w:sz w:val="28"/>
        </w:rPr>
        <w:t>А.</w:t>
      </w:r>
      <w:r>
        <w:rPr>
          <w:sz w:val="28"/>
          <w:lang w:val="uk-UA"/>
        </w:rPr>
        <w:t xml:space="preserve"> </w:t>
      </w:r>
      <w:r>
        <w:rPr>
          <w:sz w:val="28"/>
        </w:rPr>
        <w:t>С.</w:t>
      </w:r>
      <w:r>
        <w:rPr>
          <w:sz w:val="28"/>
          <w:lang w:val="uk-UA"/>
        </w:rPr>
        <w:t xml:space="preserve"> </w:t>
      </w:r>
      <w:r>
        <w:rPr>
          <w:sz w:val="28"/>
        </w:rPr>
        <w:t>Цопиков</w:t>
      </w:r>
      <w:r>
        <w:rPr>
          <w:sz w:val="28"/>
          <w:lang w:val="uk-UA"/>
        </w:rPr>
        <w:t>.</w:t>
      </w:r>
      <w:r>
        <w:rPr>
          <w:sz w:val="28"/>
        </w:rPr>
        <w:t xml:space="preserve"> – Сочи, 1986.</w:t>
      </w:r>
      <w:r>
        <w:rPr>
          <w:sz w:val="28"/>
          <w:lang w:val="uk-UA"/>
        </w:rPr>
        <w:t xml:space="preserve"> – 18 с.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Цопиков А. С. Непосредственные результаты орошения полости рта</w:t>
      </w:r>
      <w:r>
        <w:rPr>
          <w:sz w:val="28"/>
          <w:lang w:val="uk-UA"/>
        </w:rPr>
        <w:t xml:space="preserve"> </w:t>
      </w:r>
      <w:r>
        <w:rPr>
          <w:sz w:val="28"/>
        </w:rPr>
        <w:t>мацестинской сероводородной водой при</w:t>
      </w:r>
      <w:r>
        <w:rPr>
          <w:sz w:val="28"/>
          <w:lang w:val="uk-UA"/>
        </w:rPr>
        <w:t xml:space="preserve"> пародонтозе</w:t>
      </w:r>
      <w:r>
        <w:rPr>
          <w:sz w:val="28"/>
        </w:rPr>
        <w:t xml:space="preserve"> и катаральном</w:t>
      </w:r>
      <w:r>
        <w:rPr>
          <w:sz w:val="28"/>
          <w:lang w:val="uk-UA"/>
        </w:rPr>
        <w:t xml:space="preserve"> </w:t>
      </w:r>
      <w:r>
        <w:rPr>
          <w:sz w:val="28"/>
        </w:rPr>
        <w:t>гингивите</w:t>
      </w:r>
      <w:r>
        <w:rPr>
          <w:sz w:val="28"/>
          <w:lang w:val="uk-UA"/>
        </w:rPr>
        <w:t xml:space="preserve"> /</w:t>
      </w:r>
      <w:r>
        <w:rPr>
          <w:sz w:val="28"/>
        </w:rPr>
        <w:t xml:space="preserve"> А. С</w:t>
      </w:r>
      <w:r>
        <w:rPr>
          <w:sz w:val="28"/>
          <w:lang w:val="uk-UA"/>
        </w:rPr>
        <w:t xml:space="preserve">. </w:t>
      </w:r>
      <w:r>
        <w:rPr>
          <w:sz w:val="28"/>
        </w:rPr>
        <w:t xml:space="preserve">Цопиков </w:t>
      </w:r>
      <w:r>
        <w:rPr>
          <w:sz w:val="28"/>
          <w:lang w:val="uk-UA"/>
        </w:rPr>
        <w:t>/</w:t>
      </w:r>
      <w:r>
        <w:rPr>
          <w:sz w:val="28"/>
        </w:rPr>
        <w:t>/</w:t>
      </w:r>
      <w:r>
        <w:rPr>
          <w:sz w:val="28"/>
          <w:lang w:val="uk-UA"/>
        </w:rPr>
        <w:t xml:space="preserve"> </w:t>
      </w:r>
      <w:r>
        <w:rPr>
          <w:sz w:val="28"/>
        </w:rPr>
        <w:t>Терапевтическая и ортопедическая стоматология</w:t>
      </w:r>
      <w:r>
        <w:rPr>
          <w:sz w:val="28"/>
          <w:lang w:val="uk-UA"/>
        </w:rPr>
        <w:t xml:space="preserve"> : респ. межвед. сб.</w:t>
      </w:r>
      <w:r>
        <w:rPr>
          <w:sz w:val="28"/>
        </w:rPr>
        <w:t xml:space="preserve"> – К.</w:t>
      </w:r>
      <w:r>
        <w:rPr>
          <w:sz w:val="28"/>
          <w:lang w:val="uk-UA"/>
        </w:rPr>
        <w:t xml:space="preserve"> </w:t>
      </w:r>
      <w:r>
        <w:rPr>
          <w:sz w:val="28"/>
        </w:rPr>
        <w:t>:</w:t>
      </w:r>
      <w:r>
        <w:rPr>
          <w:sz w:val="28"/>
          <w:lang w:val="uk-UA"/>
        </w:rPr>
        <w:t xml:space="preserve"> Здоров’я, 1971. </w:t>
      </w:r>
      <w:r>
        <w:rPr>
          <w:sz w:val="28"/>
        </w:rPr>
        <w:t>–</w:t>
      </w:r>
      <w:r>
        <w:rPr>
          <w:sz w:val="28"/>
          <w:lang w:val="uk-UA"/>
        </w:rPr>
        <w:t xml:space="preserve"> </w:t>
      </w:r>
      <w:r>
        <w:rPr>
          <w:sz w:val="28"/>
        </w:rPr>
        <w:t>Вып.</w:t>
      </w:r>
      <w:r>
        <w:rPr>
          <w:sz w:val="28"/>
          <w:lang w:val="uk-UA"/>
        </w:rPr>
        <w:t xml:space="preserve"> </w:t>
      </w:r>
      <w:r>
        <w:rPr>
          <w:sz w:val="28"/>
        </w:rPr>
        <w:t>1.</w:t>
      </w:r>
      <w:r>
        <w:rPr>
          <w:sz w:val="28"/>
          <w:lang w:val="uk-UA"/>
        </w:rPr>
        <w:t xml:space="preserve"> – </w:t>
      </w:r>
      <w:r>
        <w:rPr>
          <w:sz w:val="28"/>
        </w:rPr>
        <w:t>С.</w:t>
      </w:r>
      <w:r>
        <w:rPr>
          <w:sz w:val="28"/>
          <w:lang w:val="uk-UA"/>
        </w:rPr>
        <w:t xml:space="preserve"> </w:t>
      </w:r>
      <w:r>
        <w:rPr>
          <w:sz w:val="28"/>
        </w:rPr>
        <w:t>106–108.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Ч</w:t>
      </w:r>
      <w:r>
        <w:rPr>
          <w:sz w:val="28"/>
        </w:rPr>
        <w:t>ернов А. Е. Показатели клеточного и</w:t>
      </w:r>
      <w:r>
        <w:rPr>
          <w:sz w:val="28"/>
          <w:lang w:val="uk-UA"/>
        </w:rPr>
        <w:t xml:space="preserve"> </w:t>
      </w:r>
      <w:r>
        <w:rPr>
          <w:sz w:val="28"/>
        </w:rPr>
        <w:t xml:space="preserve">гуморального иммунитета у больных генерализованным пародонтитом </w:t>
      </w:r>
      <w:r>
        <w:rPr>
          <w:sz w:val="28"/>
          <w:lang w:val="uk-UA"/>
        </w:rPr>
        <w:t>/ Ч</w:t>
      </w:r>
      <w:r>
        <w:rPr>
          <w:sz w:val="28"/>
        </w:rPr>
        <w:t>ернов А. Е., Николишин А. К., Силенко Ю. И.</w:t>
      </w:r>
      <w:r>
        <w:rPr>
          <w:sz w:val="28"/>
          <w:lang w:val="uk-UA"/>
        </w:rPr>
        <w:t xml:space="preserve"> </w:t>
      </w:r>
      <w:r>
        <w:rPr>
          <w:sz w:val="28"/>
        </w:rPr>
        <w:t>//</w:t>
      </w:r>
      <w:r>
        <w:rPr>
          <w:sz w:val="28"/>
          <w:lang w:val="uk-UA"/>
        </w:rPr>
        <w:t xml:space="preserve"> Сучасні проблеми стоматології : матеріали доп. міжнарод. наук. конф. – Львів, </w:t>
      </w:r>
      <w:r>
        <w:rPr>
          <w:noProof/>
          <w:sz w:val="28"/>
        </w:rPr>
        <w:t xml:space="preserve">1996. </w:t>
      </w:r>
      <w:r>
        <w:rPr>
          <w:sz w:val="28"/>
          <w:lang w:val="uk-UA"/>
        </w:rPr>
        <w:t>– С. 100.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Чумакова Ю.</w:t>
      </w:r>
      <w:r>
        <w:rPr>
          <w:sz w:val="28"/>
          <w:lang w:val="uk-UA"/>
        </w:rPr>
        <w:t xml:space="preserve"> </w:t>
      </w:r>
      <w:r>
        <w:rPr>
          <w:sz w:val="28"/>
        </w:rPr>
        <w:t>Г. Показатели клеточного и гуморального иммунитета у</w:t>
      </w:r>
      <w:r>
        <w:rPr>
          <w:sz w:val="28"/>
          <w:lang w:val="uk-UA"/>
        </w:rPr>
        <w:t xml:space="preserve"> </w:t>
      </w:r>
      <w:r>
        <w:rPr>
          <w:sz w:val="28"/>
        </w:rPr>
        <w:t>больных генерализованным пародонтитом в зависимости от степени развития заболевания</w:t>
      </w:r>
      <w:r>
        <w:rPr>
          <w:sz w:val="28"/>
          <w:lang w:val="uk-UA"/>
        </w:rPr>
        <w:t xml:space="preserve"> / </w:t>
      </w:r>
      <w:r>
        <w:rPr>
          <w:sz w:val="28"/>
        </w:rPr>
        <w:t>Ю.</w:t>
      </w:r>
      <w:r>
        <w:rPr>
          <w:sz w:val="28"/>
          <w:lang w:val="uk-UA"/>
        </w:rPr>
        <w:t xml:space="preserve"> </w:t>
      </w:r>
      <w:r>
        <w:rPr>
          <w:sz w:val="28"/>
        </w:rPr>
        <w:t>Г.</w:t>
      </w:r>
      <w:r>
        <w:rPr>
          <w:sz w:val="28"/>
          <w:lang w:val="uk-UA"/>
        </w:rPr>
        <w:t xml:space="preserve"> </w:t>
      </w:r>
      <w:r>
        <w:rPr>
          <w:sz w:val="28"/>
        </w:rPr>
        <w:t>Чумакова //</w:t>
      </w:r>
      <w:r>
        <w:rPr>
          <w:sz w:val="28"/>
          <w:lang w:val="uk-UA"/>
        </w:rPr>
        <w:t xml:space="preserve"> Вісник стоматології. – 2004. – №1. –</w:t>
      </w:r>
      <w:r>
        <w:rPr>
          <w:sz w:val="28"/>
        </w:rPr>
        <w:t xml:space="preserve"> С.</w:t>
      </w:r>
      <w:r>
        <w:rPr>
          <w:sz w:val="28"/>
          <w:lang w:val="uk-UA"/>
        </w:rPr>
        <w:t xml:space="preserve"> </w:t>
      </w:r>
      <w:r>
        <w:rPr>
          <w:sz w:val="28"/>
        </w:rPr>
        <w:t>43–47.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lastRenderedPageBreak/>
        <w:t>Чумакова Ю.</w:t>
      </w:r>
      <w:r>
        <w:rPr>
          <w:sz w:val="28"/>
          <w:lang w:val="uk-UA"/>
        </w:rPr>
        <w:t xml:space="preserve"> </w:t>
      </w:r>
      <w:r>
        <w:rPr>
          <w:sz w:val="28"/>
        </w:rPr>
        <w:t>Г. Рациональная антибиотикотерапия в комплексном лечении больных с генерализованным пародонтитом</w:t>
      </w:r>
      <w:r>
        <w:rPr>
          <w:sz w:val="28"/>
          <w:lang w:val="uk-UA"/>
        </w:rPr>
        <w:t xml:space="preserve"> /</w:t>
      </w:r>
      <w:r>
        <w:rPr>
          <w:sz w:val="28"/>
        </w:rPr>
        <w:t xml:space="preserve">  Ю. Г.</w:t>
      </w:r>
      <w:r>
        <w:rPr>
          <w:sz w:val="28"/>
          <w:lang w:val="uk-UA"/>
        </w:rPr>
        <w:t xml:space="preserve"> </w:t>
      </w:r>
      <w:r>
        <w:rPr>
          <w:sz w:val="28"/>
        </w:rPr>
        <w:t>Чума-кова, С. П. Басова, В. В. Перекрест // Укр. мед.</w:t>
      </w:r>
      <w:r>
        <w:rPr>
          <w:sz w:val="28"/>
          <w:lang w:val="uk-UA"/>
        </w:rPr>
        <w:t xml:space="preserve"> часопис. – 2000. – №6. –</w:t>
      </w:r>
      <w:r>
        <w:rPr>
          <w:sz w:val="28"/>
        </w:rPr>
        <w:t xml:space="preserve"> С.</w:t>
      </w:r>
      <w:r>
        <w:rPr>
          <w:sz w:val="28"/>
          <w:lang w:val="uk-UA"/>
        </w:rPr>
        <w:t xml:space="preserve"> </w:t>
      </w:r>
      <w:r>
        <w:rPr>
          <w:sz w:val="28"/>
        </w:rPr>
        <w:t>69–74.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uk-UA"/>
        </w:rPr>
        <w:t xml:space="preserve">Чучмай Г. С. Застосування моршинської мінеральної води в комплекс-ному лікуванні гінгівостоматитів / Г. С. Чучмай, І. С. Гисик, С. М. Бібік // Актуальні проблеми стоматології. – Львів, 1992. – С. 6–7.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rPr>
      </w:pPr>
      <w:r>
        <w:rPr>
          <w:sz w:val="28"/>
        </w:rPr>
        <w:t>Шайдуллина Х. М. Бальнеотерапия заболеваний пародонта</w:t>
      </w:r>
      <w:r>
        <w:rPr>
          <w:sz w:val="28"/>
          <w:lang w:val="uk-UA"/>
        </w:rPr>
        <w:t xml:space="preserve"> / </w:t>
      </w:r>
      <w:r>
        <w:rPr>
          <w:sz w:val="28"/>
        </w:rPr>
        <w:t>Шайдул-лина Х. М., Белозерова С. С., Гордеева Д. К. //</w:t>
      </w:r>
      <w:r>
        <w:rPr>
          <w:sz w:val="28"/>
          <w:lang w:val="uk-UA"/>
        </w:rPr>
        <w:t xml:space="preserve"> </w:t>
      </w:r>
      <w:r>
        <w:rPr>
          <w:sz w:val="28"/>
        </w:rPr>
        <w:t>Природные и немедикаментозные факторы в укреплении здоровья населения и профилактике заболеваний. – Уфа</w:t>
      </w:r>
      <w:r>
        <w:rPr>
          <w:sz w:val="28"/>
          <w:lang w:val="uk-UA"/>
        </w:rPr>
        <w:t xml:space="preserve">, </w:t>
      </w:r>
      <w:r>
        <w:rPr>
          <w:sz w:val="28"/>
        </w:rPr>
        <w:t>1989. – С. 90–91.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 xml:space="preserve">Шайдуллина X. </w:t>
      </w:r>
      <w:r>
        <w:rPr>
          <w:sz w:val="28"/>
          <w:lang w:val="en-US"/>
        </w:rPr>
        <w:t>M</w:t>
      </w:r>
      <w:r>
        <w:rPr>
          <w:sz w:val="28"/>
        </w:rPr>
        <w:t>. Реабилитация</w:t>
      </w:r>
      <w:r>
        <w:rPr>
          <w:sz w:val="28"/>
          <w:lang w:val="uk-UA"/>
        </w:rPr>
        <w:t xml:space="preserve"> </w:t>
      </w:r>
      <w:r>
        <w:rPr>
          <w:sz w:val="28"/>
        </w:rPr>
        <w:t xml:space="preserve">больных с воспалительными заболеваниями пародонта в условиях </w:t>
      </w:r>
      <w:r>
        <w:rPr>
          <w:sz w:val="28"/>
          <w:lang w:val="uk-UA"/>
        </w:rPr>
        <w:t>санаторно–курортного</w:t>
      </w:r>
      <w:r>
        <w:rPr>
          <w:sz w:val="28"/>
        </w:rPr>
        <w:t xml:space="preserve"> лечения</w:t>
      </w:r>
      <w:r>
        <w:rPr>
          <w:sz w:val="28"/>
          <w:lang w:val="uk-UA"/>
        </w:rPr>
        <w:t xml:space="preserve"> / </w:t>
      </w:r>
      <w:r>
        <w:rPr>
          <w:sz w:val="28"/>
        </w:rPr>
        <w:t xml:space="preserve">Шайдуллина X. </w:t>
      </w:r>
      <w:r>
        <w:rPr>
          <w:sz w:val="28"/>
          <w:lang w:val="en-US"/>
        </w:rPr>
        <w:t>M</w:t>
      </w:r>
      <w:r>
        <w:rPr>
          <w:sz w:val="28"/>
        </w:rPr>
        <w:t>., Кадырова В. А., Зарипова Н. Р. // Актуальные вопросы курортологии и физиотерапии</w:t>
      </w:r>
      <w:r>
        <w:rPr>
          <w:sz w:val="28"/>
          <w:lang w:val="uk-UA"/>
        </w:rPr>
        <w:t xml:space="preserve"> </w:t>
      </w:r>
      <w:r>
        <w:rPr>
          <w:sz w:val="28"/>
        </w:rPr>
        <w:t>: материалы межрегион</w:t>
      </w:r>
      <w:r>
        <w:rPr>
          <w:sz w:val="28"/>
          <w:lang w:val="uk-UA"/>
        </w:rPr>
        <w:t>.</w:t>
      </w:r>
      <w:r>
        <w:rPr>
          <w:sz w:val="28"/>
        </w:rPr>
        <w:t xml:space="preserve"> науч</w:t>
      </w:r>
      <w:r>
        <w:rPr>
          <w:sz w:val="28"/>
          <w:lang w:val="uk-UA"/>
        </w:rPr>
        <w:t>н</w:t>
      </w:r>
      <w:r>
        <w:rPr>
          <w:sz w:val="28"/>
        </w:rPr>
        <w:t xml:space="preserve">.–практ. конф., посвящ. 75–летию курорта Красноусольск. – Уфа, 1999. – </w:t>
      </w:r>
      <w:r>
        <w:rPr>
          <w:sz w:val="28"/>
          <w:lang w:val="uk-UA"/>
        </w:rPr>
        <w:t xml:space="preserve">С. </w:t>
      </w:r>
      <w:r>
        <w:rPr>
          <w:sz w:val="28"/>
        </w:rPr>
        <w:t>104–105</w:t>
      </w:r>
      <w:r>
        <w:rPr>
          <w:sz w:val="28"/>
          <w:lang w:val="uk-UA"/>
        </w:rPr>
        <w:t>.</w:t>
      </w:r>
    </w:p>
    <w:p w:rsidR="00F52208" w:rsidRDefault="00F52208" w:rsidP="008A5A7F">
      <w:pPr>
        <w:pStyle w:val="ad"/>
        <w:numPr>
          <w:ilvl w:val="0"/>
          <w:numId w:val="26"/>
        </w:numPr>
        <w:tabs>
          <w:tab w:val="num" w:pos="1080"/>
        </w:tabs>
        <w:suppressAutoHyphens w:val="0"/>
        <w:spacing w:after="0" w:line="360" w:lineRule="auto"/>
        <w:ind w:left="540" w:hanging="540"/>
        <w:jc w:val="both"/>
      </w:pPr>
      <w:r>
        <w:t>Шаповалов В. Д. Электронно–микроскопическая характеристика плаз-матических клеток при хроническом пародонтите / Шаповалов В. Д., Михалева Л. М., Бархина Т. Г. // Иммунология. – 2003. – №2. – С. 70–74.</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Шестопалов В. М. Новая классификация минеральных вод в Украине / Шестопалов В. М., Овчынникова Н. Б. // Вісник фармакології та фармації. – 2003. – №11. – С. 25–34.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Шмагель К. В. Современные взгляды на</w:t>
      </w:r>
      <w:r>
        <w:rPr>
          <w:sz w:val="28"/>
          <w:lang w:val="uk-UA"/>
        </w:rPr>
        <w:t xml:space="preserve"> </w:t>
      </w:r>
      <w:r>
        <w:rPr>
          <w:sz w:val="28"/>
        </w:rPr>
        <w:t>иммунологию пародонтита (обзор)</w:t>
      </w:r>
      <w:r>
        <w:rPr>
          <w:sz w:val="28"/>
          <w:lang w:val="uk-UA"/>
        </w:rPr>
        <w:t xml:space="preserve"> /</w:t>
      </w:r>
      <w:r>
        <w:rPr>
          <w:sz w:val="28"/>
        </w:rPr>
        <w:t xml:space="preserve"> К. В.</w:t>
      </w:r>
      <w:r>
        <w:rPr>
          <w:sz w:val="28"/>
          <w:lang w:val="uk-UA"/>
        </w:rPr>
        <w:t xml:space="preserve"> </w:t>
      </w:r>
      <w:r>
        <w:rPr>
          <w:sz w:val="28"/>
        </w:rPr>
        <w:t>Шмагель, О. В. Беляев, В. А. Черешнев // Стоматология. – 2003. – №1. – С.</w:t>
      </w:r>
      <w:r>
        <w:rPr>
          <w:sz w:val="28"/>
          <w:lang w:val="uk-UA"/>
        </w:rPr>
        <w:t xml:space="preserve"> </w:t>
      </w:r>
      <w:r>
        <w:rPr>
          <w:sz w:val="28"/>
        </w:rPr>
        <w:t>61–63.</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Шматко В. І. Захисні механізми порожнини рота / В. І. Шматко,  І. М. Голубєва, Н. В. Біденко // Вісник стоматології. – 1998. – №4. – С. 79–84.</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Шторм А. А. Хирургические методы лечения заболеваний пародонта /  А. А. Шторм // Пародонтология. – 1997. – №1. – С. 7–12.</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lastRenderedPageBreak/>
        <w:t xml:space="preserve">Шумский А. В. Имудон в лечении инфекционно–воспалительных заболеваний слизистой оболочки полости рта / А. В. Шумский // Стоматология. – 2000. – Т.79, №6. – С. 53–54.  </w:t>
      </w:r>
    </w:p>
    <w:p w:rsidR="00F52208" w:rsidRDefault="00F52208" w:rsidP="008A5A7F">
      <w:pPr>
        <w:numPr>
          <w:ilvl w:val="0"/>
          <w:numId w:val="26"/>
        </w:numPr>
        <w:tabs>
          <w:tab w:val="num" w:pos="1080"/>
        </w:tabs>
        <w:suppressAutoHyphens/>
        <w:autoSpaceDE w:val="0"/>
        <w:autoSpaceDN w:val="0"/>
        <w:adjustRightInd w:val="0"/>
        <w:spacing w:after="0" w:line="360" w:lineRule="auto"/>
        <w:ind w:left="540" w:right="70" w:hanging="540"/>
        <w:jc w:val="both"/>
        <w:rPr>
          <w:sz w:val="28"/>
          <w:lang w:val="uk-UA"/>
        </w:rPr>
      </w:pPr>
      <w:r>
        <w:rPr>
          <w:sz w:val="28"/>
        </w:rPr>
        <w:t>Эпидемиологическое обследование состояния полости рта населения</w:t>
      </w:r>
      <w:r>
        <w:rPr>
          <w:sz w:val="28"/>
          <w:lang w:val="uk-UA"/>
        </w:rPr>
        <w:t xml:space="preserve"> </w:t>
      </w:r>
      <w:r>
        <w:rPr>
          <w:sz w:val="28"/>
        </w:rPr>
        <w:t>: метод.</w:t>
      </w:r>
      <w:r>
        <w:rPr>
          <w:sz w:val="28"/>
          <w:lang w:val="uk-UA"/>
        </w:rPr>
        <w:t xml:space="preserve"> </w:t>
      </w:r>
      <w:r>
        <w:rPr>
          <w:sz w:val="28"/>
        </w:rPr>
        <w:t>рек</w:t>
      </w:r>
      <w:r>
        <w:rPr>
          <w:sz w:val="28"/>
          <w:lang w:val="uk-UA"/>
        </w:rPr>
        <w:t xml:space="preserve">. </w:t>
      </w:r>
      <w:r>
        <w:rPr>
          <w:sz w:val="28"/>
        </w:rPr>
        <w:t>/</w:t>
      </w:r>
      <w:r>
        <w:rPr>
          <w:sz w:val="28"/>
          <w:lang w:val="uk-UA"/>
        </w:rPr>
        <w:t xml:space="preserve"> </w:t>
      </w:r>
      <w:r>
        <w:rPr>
          <w:sz w:val="28"/>
        </w:rPr>
        <w:t>Е. В. Боровский, П. А. Леус,</w:t>
      </w:r>
      <w:r>
        <w:rPr>
          <w:sz w:val="28"/>
          <w:lang w:val="uk-UA"/>
        </w:rPr>
        <w:t xml:space="preserve"> </w:t>
      </w:r>
      <w:r>
        <w:rPr>
          <w:sz w:val="28"/>
        </w:rPr>
        <w:t>В. К. Леонтьев [и др.]. – М.,</w:t>
      </w:r>
      <w:r>
        <w:rPr>
          <w:sz w:val="28"/>
          <w:lang w:val="uk-UA"/>
        </w:rPr>
        <w:t xml:space="preserve"> </w:t>
      </w:r>
      <w:r>
        <w:rPr>
          <w:sz w:val="28"/>
        </w:rPr>
        <w:t>1985. – 24 с.</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rPr>
        <w:t>Эпидемиология,</w:t>
      </w:r>
      <w:r>
        <w:rPr>
          <w:sz w:val="28"/>
          <w:lang w:val="uk-UA"/>
        </w:rPr>
        <w:t xml:space="preserve"> </w:t>
      </w:r>
      <w:r>
        <w:rPr>
          <w:sz w:val="28"/>
        </w:rPr>
        <w:t>этиология и профилактика болезней пародонта. – Женева, 1980. – 66 с.</w:t>
      </w:r>
      <w:r>
        <w:rPr>
          <w:sz w:val="28"/>
          <w:lang w:val="uk-UA"/>
        </w:rPr>
        <w:t xml:space="preserve"> – (</w:t>
      </w:r>
      <w:r>
        <w:rPr>
          <w:sz w:val="28"/>
        </w:rPr>
        <w:t>Серия</w:t>
      </w:r>
      <w:r>
        <w:rPr>
          <w:sz w:val="28"/>
          <w:lang w:val="uk-UA"/>
        </w:rPr>
        <w:t xml:space="preserve"> </w:t>
      </w:r>
      <w:r>
        <w:rPr>
          <w:sz w:val="28"/>
        </w:rPr>
        <w:t xml:space="preserve">технич. докл. </w:t>
      </w:r>
      <w:r>
        <w:rPr>
          <w:sz w:val="28"/>
          <w:lang w:val="uk-UA"/>
        </w:rPr>
        <w:t xml:space="preserve">; </w:t>
      </w:r>
      <w:r>
        <w:rPr>
          <w:sz w:val="28"/>
        </w:rPr>
        <w:t>№ 621/ВОЗ</w:t>
      </w:r>
      <w:r>
        <w:rPr>
          <w:sz w:val="28"/>
          <w:lang w:val="uk-UA"/>
        </w:rPr>
        <w:t>).</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t>Эсекеев Б. Э. Санаторно–курортное лечение больных почечнокамен-ной боолезнью : обзор / Эсекеев Б. Э., Тыналиев М. Т. // Здравоохр. Киргизии. – 1990. – №6. – С. 55–57.</w:t>
      </w:r>
    </w:p>
    <w:p w:rsidR="00F52208" w:rsidRDefault="00F52208" w:rsidP="008A5A7F">
      <w:pPr>
        <w:pStyle w:val="ad"/>
        <w:numPr>
          <w:ilvl w:val="0"/>
          <w:numId w:val="26"/>
        </w:numPr>
        <w:tabs>
          <w:tab w:val="num" w:pos="1080"/>
        </w:tabs>
        <w:suppressAutoHyphens w:val="0"/>
        <w:spacing w:after="0" w:line="360" w:lineRule="auto"/>
        <w:ind w:left="540" w:hanging="540"/>
        <w:jc w:val="both"/>
      </w:pPr>
      <w:r>
        <w:t>Ярова С. П. Ефективність методу диференційованої корекції перекис-ного окиснення ліпідів і антиоксидантного захисту в комплексному лікуванні генералізованого пародонтиту / С. П. Ярова, Т. С. Осипенкова // Вісник стоматології. – 2001. – №1. – С. 29–31.</w:t>
      </w:r>
    </w:p>
    <w:p w:rsidR="00F52208" w:rsidRDefault="00F52208" w:rsidP="008A5A7F">
      <w:pPr>
        <w:numPr>
          <w:ilvl w:val="0"/>
          <w:numId w:val="26"/>
        </w:numPr>
        <w:tabs>
          <w:tab w:val="num" w:pos="1080"/>
          <w:tab w:val="left" w:pos="9000"/>
        </w:tabs>
        <w:suppressAutoHyphens/>
        <w:autoSpaceDE w:val="0"/>
        <w:autoSpaceDN w:val="0"/>
        <w:adjustRightInd w:val="0"/>
        <w:spacing w:after="0" w:line="360" w:lineRule="auto"/>
        <w:ind w:left="540" w:right="70" w:hanging="540"/>
        <w:jc w:val="both"/>
        <w:rPr>
          <w:sz w:val="28"/>
          <w:lang w:val="uk-UA"/>
        </w:rPr>
      </w:pPr>
      <w:r>
        <w:rPr>
          <w:sz w:val="28"/>
          <w:lang w:val="en-US"/>
        </w:rPr>
        <w:t>Almas K. Assessment of periodontal status with CPITN and converntional periodontal indices</w:t>
      </w:r>
      <w:r>
        <w:rPr>
          <w:sz w:val="28"/>
          <w:lang w:val="uk-UA"/>
        </w:rPr>
        <w:t xml:space="preserve"> / </w:t>
      </w:r>
      <w:r>
        <w:rPr>
          <w:sz w:val="28"/>
          <w:lang w:val="en-US"/>
        </w:rPr>
        <w:t>Almas K., Bulman J. S., Newman H. N. //</w:t>
      </w:r>
      <w:r>
        <w:rPr>
          <w:sz w:val="28"/>
          <w:lang w:val="uk-UA"/>
        </w:rPr>
        <w:t xml:space="preserve"> </w:t>
      </w:r>
      <w:r>
        <w:rPr>
          <w:sz w:val="28"/>
          <w:lang w:val="en-US"/>
        </w:rPr>
        <w:t>J.</w:t>
      </w:r>
      <w:r>
        <w:rPr>
          <w:sz w:val="28"/>
          <w:lang w:val="uk-UA"/>
        </w:rPr>
        <w:t xml:space="preserve"> </w:t>
      </w:r>
      <w:r>
        <w:rPr>
          <w:sz w:val="28"/>
          <w:lang w:val="en-US"/>
        </w:rPr>
        <w:t>Clin.</w:t>
      </w:r>
      <w:r>
        <w:rPr>
          <w:sz w:val="28"/>
          <w:lang w:val="uk-UA"/>
        </w:rPr>
        <w:t xml:space="preserve"> </w:t>
      </w:r>
      <w:r>
        <w:rPr>
          <w:sz w:val="28"/>
          <w:lang w:val="en-US"/>
        </w:rPr>
        <w:t>Periodontol. – 1991. –</w:t>
      </w:r>
      <w:r>
        <w:rPr>
          <w:sz w:val="28"/>
          <w:lang w:val="uk-UA"/>
        </w:rPr>
        <w:t xml:space="preserve"> </w:t>
      </w:r>
      <w:r>
        <w:rPr>
          <w:sz w:val="28"/>
          <w:lang w:val="en-US"/>
        </w:rPr>
        <w:t xml:space="preserve">Vol. 18, </w:t>
      </w:r>
      <w:r>
        <w:rPr>
          <w:sz w:val="28"/>
          <w:lang w:val="uk-UA"/>
        </w:rPr>
        <w:t>№9</w:t>
      </w:r>
      <w:r>
        <w:rPr>
          <w:sz w:val="28"/>
          <w:lang w:val="en-US"/>
        </w:rPr>
        <w:t>. – P.</w:t>
      </w:r>
      <w:r>
        <w:rPr>
          <w:sz w:val="28"/>
          <w:lang w:val="uk-UA"/>
        </w:rPr>
        <w:t xml:space="preserve"> </w:t>
      </w:r>
      <w:r>
        <w:rPr>
          <w:sz w:val="28"/>
          <w:lang w:val="en-US"/>
        </w:rPr>
        <w:t>654–659.</w:t>
      </w:r>
    </w:p>
    <w:p w:rsidR="00F52208" w:rsidRDefault="00F52208" w:rsidP="008A5A7F">
      <w:pPr>
        <w:pStyle w:val="ad"/>
        <w:numPr>
          <w:ilvl w:val="0"/>
          <w:numId w:val="26"/>
        </w:numPr>
        <w:tabs>
          <w:tab w:val="num" w:pos="1080"/>
        </w:tabs>
        <w:suppressAutoHyphens w:val="0"/>
        <w:spacing w:after="0" w:line="360" w:lineRule="auto"/>
        <w:ind w:left="540" w:hanging="540"/>
        <w:jc w:val="both"/>
      </w:pPr>
      <w:r w:rsidRPr="00F52208">
        <w:rPr>
          <w:lang w:val="en-US"/>
        </w:rPr>
        <w:t>Aurer A. Markers of</w:t>
      </w:r>
      <w:r>
        <w:rPr>
          <w:lang w:val="en-US"/>
        </w:rPr>
        <w:t xml:space="preserve"> </w:t>
      </w:r>
      <w:r w:rsidRPr="00F52208">
        <w:rPr>
          <w:lang w:val="en-US"/>
        </w:rPr>
        <w:t>periodontal destmction in saliva of</w:t>
      </w:r>
      <w:r>
        <w:rPr>
          <w:lang w:val="en-US"/>
        </w:rPr>
        <w:t xml:space="preserve"> </w:t>
      </w:r>
      <w:r w:rsidRPr="00F52208">
        <w:rPr>
          <w:lang w:val="en-US"/>
        </w:rPr>
        <w:t>periodontitis patients</w:t>
      </w:r>
      <w:r>
        <w:rPr>
          <w:lang w:val="en-US"/>
        </w:rPr>
        <w:t xml:space="preserve"> / </w:t>
      </w:r>
      <w:r w:rsidRPr="00F52208">
        <w:rPr>
          <w:lang w:val="en-US"/>
        </w:rPr>
        <w:t xml:space="preserve">Aurer A., Stavlejenic–Rukavina A., Aurer–Kozelj J. // Acta Med. </w:t>
      </w:r>
      <w:r>
        <w:t>Croatica. – 2005. – Vol.</w:t>
      </w:r>
      <w:r>
        <w:rPr>
          <w:lang w:val="en-US"/>
        </w:rPr>
        <w:t xml:space="preserve"> </w:t>
      </w:r>
      <w:r>
        <w:t>59, №2. – P.</w:t>
      </w:r>
      <w:r>
        <w:rPr>
          <w:lang w:val="en-US"/>
        </w:rPr>
        <w:t xml:space="preserve"> </w:t>
      </w:r>
      <w:r>
        <w:t>117–122.</w:t>
      </w:r>
    </w:p>
    <w:p w:rsidR="00F52208" w:rsidRDefault="00F52208" w:rsidP="008A5A7F">
      <w:pPr>
        <w:pStyle w:val="ad"/>
        <w:numPr>
          <w:ilvl w:val="0"/>
          <w:numId w:val="26"/>
        </w:numPr>
        <w:tabs>
          <w:tab w:val="num" w:pos="1080"/>
        </w:tabs>
        <w:suppressAutoHyphens w:val="0"/>
        <w:spacing w:after="0" w:line="360" w:lineRule="auto"/>
        <w:ind w:left="540" w:hanging="540"/>
        <w:jc w:val="both"/>
      </w:pPr>
      <w:r>
        <w:rPr>
          <w:lang w:val="en-US"/>
        </w:rPr>
        <w:t xml:space="preserve">Axxelson P. Periodontal deseases / Axxelson P. // Dtsch. Zahnarztl. Z. – 1982. – Bd. 37. – S. 540.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Bacterial diversity in human subgingival plaque / Paster B. J., Bosches S. K., Galvin J. L. et al. // J. Bacteriol. – 2001. – Vol. 183. – P. 3770–3783.</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Beck J. D. Epidemiology of periodontal disease / Beck J. D., Slade G. D. // Curr. Opin.</w:t>
      </w:r>
      <w:r>
        <w:rPr>
          <w:sz w:val="28"/>
          <w:lang w:val="uk-UA"/>
        </w:rPr>
        <w:t xml:space="preserve"> </w:t>
      </w:r>
      <w:r>
        <w:rPr>
          <w:sz w:val="28"/>
          <w:lang w:val="en-US"/>
        </w:rPr>
        <w:t xml:space="preserve">Periodontol. – 1996. – </w:t>
      </w:r>
      <w:r>
        <w:rPr>
          <w:sz w:val="28"/>
          <w:lang w:val="uk-UA"/>
        </w:rPr>
        <w:t>№</w:t>
      </w:r>
      <w:r>
        <w:rPr>
          <w:sz w:val="28"/>
          <w:lang w:val="en-US"/>
        </w:rPr>
        <w:t>3. – P. 3–9.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Beck J. D. The association between periodontal diseases</w:t>
      </w:r>
      <w:r>
        <w:rPr>
          <w:sz w:val="28"/>
          <w:lang w:val="uk-UA"/>
        </w:rPr>
        <w:t xml:space="preserve"> </w:t>
      </w:r>
      <w:r>
        <w:rPr>
          <w:sz w:val="28"/>
          <w:lang w:val="en-US"/>
        </w:rPr>
        <w:t>and cardiovascular diseases a state of a science review / Beck J. D., Offenbacker S. // J. Periodontol. –</w:t>
      </w:r>
      <w:r>
        <w:rPr>
          <w:sz w:val="28"/>
          <w:lang w:val="uk-UA"/>
        </w:rPr>
        <w:t xml:space="preserve"> </w:t>
      </w:r>
      <w:r w:rsidRPr="009F6584">
        <w:rPr>
          <w:noProof/>
          <w:sz w:val="28"/>
          <w:lang w:val="en-US"/>
        </w:rPr>
        <w:t xml:space="preserve">2001. </w:t>
      </w:r>
      <w:r>
        <w:rPr>
          <w:sz w:val="28"/>
          <w:lang w:val="en-US"/>
        </w:rPr>
        <w:t>–</w:t>
      </w:r>
      <w:r>
        <w:rPr>
          <w:sz w:val="28"/>
          <w:lang w:val="uk-UA"/>
        </w:rPr>
        <w:t xml:space="preserve"> </w:t>
      </w:r>
      <w:r>
        <w:rPr>
          <w:sz w:val="28"/>
          <w:lang w:val="en-US"/>
        </w:rPr>
        <w:t>Vol. 6, №1.</w:t>
      </w:r>
      <w:r>
        <w:rPr>
          <w:sz w:val="28"/>
          <w:lang w:val="uk-UA"/>
        </w:rPr>
        <w:t xml:space="preserve"> </w:t>
      </w:r>
      <w:r>
        <w:rPr>
          <w:sz w:val="28"/>
          <w:lang w:val="en-US"/>
        </w:rPr>
        <w:t>–</w:t>
      </w:r>
      <w:r>
        <w:rPr>
          <w:sz w:val="28"/>
          <w:lang w:val="uk-UA"/>
        </w:rPr>
        <w:t xml:space="preserve"> </w:t>
      </w:r>
      <w:r>
        <w:rPr>
          <w:sz w:val="28"/>
          <w:lang w:val="en-US"/>
        </w:rPr>
        <w:t>P. 9–16.</w:t>
      </w:r>
    </w:p>
    <w:p w:rsidR="00F52208" w:rsidRPr="009F6584" w:rsidRDefault="00F52208" w:rsidP="008A5A7F">
      <w:pPr>
        <w:numPr>
          <w:ilvl w:val="0"/>
          <w:numId w:val="26"/>
        </w:numPr>
        <w:tabs>
          <w:tab w:val="num" w:pos="1080"/>
        </w:tabs>
        <w:autoSpaceDE w:val="0"/>
        <w:autoSpaceDN w:val="0"/>
        <w:adjustRightInd w:val="0"/>
        <w:spacing w:after="0" w:line="360" w:lineRule="auto"/>
        <w:ind w:left="540" w:hanging="540"/>
        <w:jc w:val="both"/>
        <w:rPr>
          <w:noProof/>
          <w:sz w:val="28"/>
          <w:lang w:val="en-US"/>
        </w:rPr>
      </w:pPr>
      <w:r>
        <w:rPr>
          <w:sz w:val="28"/>
          <w:lang w:val="en-US"/>
        </w:rPr>
        <w:lastRenderedPageBreak/>
        <w:t>Celenligil H. Characteristics and responses of</w:t>
      </w:r>
      <w:r>
        <w:rPr>
          <w:sz w:val="28"/>
          <w:lang w:val="uk-UA"/>
        </w:rPr>
        <w:t xml:space="preserve"> </w:t>
      </w:r>
      <w:r>
        <w:rPr>
          <w:sz w:val="28"/>
          <w:lang w:val="en-US"/>
        </w:rPr>
        <w:t xml:space="preserve">EBV immobilized </w:t>
      </w:r>
      <w:r>
        <w:rPr>
          <w:sz w:val="28"/>
        </w:rPr>
        <w:t>В</w:t>
      </w:r>
      <w:r>
        <w:rPr>
          <w:sz w:val="28"/>
          <w:lang w:val="en-US"/>
        </w:rPr>
        <w:t xml:space="preserve"> cells from periodontal disease patients / Celenligil H., Ebersole J. // Oral Dis. – 1997. – Vol. 3, </w:t>
      </w:r>
      <w:r>
        <w:rPr>
          <w:sz w:val="28"/>
          <w:lang w:val="uk-UA"/>
        </w:rPr>
        <w:t>№4</w:t>
      </w:r>
      <w:r>
        <w:rPr>
          <w:sz w:val="28"/>
          <w:lang w:val="en-US"/>
        </w:rPr>
        <w:t xml:space="preserve">. – P. </w:t>
      </w:r>
      <w:r w:rsidRPr="009F6584">
        <w:rPr>
          <w:noProof/>
          <w:sz w:val="28"/>
          <w:lang w:val="en-US"/>
        </w:rPr>
        <w:t>262–271.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Clerehugh V. The changing face of periodontal epidemiology / Clerehugh V. // Community</w:t>
      </w:r>
      <w:r>
        <w:rPr>
          <w:sz w:val="28"/>
          <w:lang w:val="uk-UA"/>
        </w:rPr>
        <w:t xml:space="preserve"> </w:t>
      </w:r>
      <w:r>
        <w:rPr>
          <w:sz w:val="28"/>
          <w:lang w:val="en-US"/>
        </w:rPr>
        <w:t>Dental Heath. – 1993. – Vol. 10, suppl. 2. – P. 19–28.</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Clinical and microbiological association in chronic periodontitis / A.</w:t>
      </w:r>
      <w:r>
        <w:rPr>
          <w:sz w:val="28"/>
          <w:lang w:val="uk-UA"/>
        </w:rPr>
        <w:t xml:space="preserve"> </w:t>
      </w:r>
      <w:r>
        <w:rPr>
          <w:sz w:val="28"/>
          <w:lang w:val="en-US"/>
        </w:rPr>
        <w:t xml:space="preserve">Nogueria Moreira, V. Chiappe, </w:t>
      </w:r>
      <w:r>
        <w:rPr>
          <w:sz w:val="28"/>
          <w:lang w:val="uk-UA"/>
        </w:rPr>
        <w:t>І</w:t>
      </w:r>
      <w:r>
        <w:rPr>
          <w:sz w:val="28"/>
          <w:lang w:val="en-US"/>
        </w:rPr>
        <w:t>. Femandes Caniggia [et al.] // Acta Odontil.</w:t>
      </w:r>
      <w:r>
        <w:rPr>
          <w:sz w:val="28"/>
          <w:lang w:val="uk-UA"/>
        </w:rPr>
        <w:t xml:space="preserve"> </w:t>
      </w:r>
      <w:r>
        <w:rPr>
          <w:noProof/>
          <w:sz w:val="28"/>
        </w:rPr>
        <w:t xml:space="preserve">Latinoam. – 2004. – Vol. 17, №1–2. </w:t>
      </w:r>
      <w:r>
        <w:rPr>
          <w:sz w:val="28"/>
          <w:lang w:val="en-US"/>
        </w:rPr>
        <w:t>–</w:t>
      </w:r>
      <w:r>
        <w:rPr>
          <w:sz w:val="28"/>
          <w:lang w:val="uk-UA"/>
        </w:rPr>
        <w:t xml:space="preserve"> </w:t>
      </w:r>
      <w:r>
        <w:rPr>
          <w:sz w:val="28"/>
          <w:lang w:val="en-US"/>
        </w:rPr>
        <w:t>P. 15–21.</w:t>
      </w:r>
    </w:p>
    <w:p w:rsidR="00F52208" w:rsidRDefault="00F52208" w:rsidP="008A5A7F">
      <w:pPr>
        <w:numPr>
          <w:ilvl w:val="0"/>
          <w:numId w:val="26"/>
        </w:numPr>
        <w:tabs>
          <w:tab w:val="num" w:pos="1080"/>
          <w:tab w:val="left" w:pos="9000"/>
        </w:tabs>
        <w:suppressAutoHyphens/>
        <w:autoSpaceDE w:val="0"/>
        <w:autoSpaceDN w:val="0"/>
        <w:adjustRightInd w:val="0"/>
        <w:spacing w:after="0" w:line="360" w:lineRule="auto"/>
        <w:ind w:left="540" w:right="70" w:hanging="540"/>
        <w:jc w:val="both"/>
        <w:rPr>
          <w:sz w:val="28"/>
          <w:lang w:val="uk-UA"/>
        </w:rPr>
      </w:pPr>
      <w:r>
        <w:rPr>
          <w:sz w:val="28"/>
          <w:lang w:val="en-US"/>
        </w:rPr>
        <w:t>Corbet E. F. The role of supragingival plaque in the control of progressive periodontal disease / Corbet E. F., Davies W. I. R. //</w:t>
      </w:r>
      <w:r>
        <w:rPr>
          <w:sz w:val="28"/>
          <w:lang w:val="uk-UA"/>
        </w:rPr>
        <w:t xml:space="preserve"> </w:t>
      </w:r>
      <w:r>
        <w:rPr>
          <w:sz w:val="28"/>
          <w:lang w:val="en-US"/>
        </w:rPr>
        <w:t>J.</w:t>
      </w:r>
      <w:r>
        <w:rPr>
          <w:sz w:val="28"/>
          <w:lang w:val="uk-UA"/>
        </w:rPr>
        <w:t xml:space="preserve"> </w:t>
      </w:r>
      <w:r>
        <w:rPr>
          <w:sz w:val="28"/>
          <w:lang w:val="en-US"/>
        </w:rPr>
        <w:t>Clin.</w:t>
      </w:r>
      <w:r>
        <w:rPr>
          <w:sz w:val="28"/>
          <w:lang w:val="uk-UA"/>
        </w:rPr>
        <w:t xml:space="preserve"> </w:t>
      </w:r>
      <w:r>
        <w:rPr>
          <w:sz w:val="28"/>
          <w:lang w:val="en-US"/>
        </w:rPr>
        <w:t xml:space="preserve">Periodontol. – 1993. – Vol. 20, </w:t>
      </w:r>
      <w:r>
        <w:rPr>
          <w:sz w:val="28"/>
          <w:lang w:val="uk-UA"/>
        </w:rPr>
        <w:t>№5</w:t>
      </w:r>
      <w:r>
        <w:rPr>
          <w:sz w:val="28"/>
          <w:lang w:val="en-US"/>
        </w:rPr>
        <w:t>. –</w:t>
      </w:r>
      <w:r>
        <w:rPr>
          <w:sz w:val="28"/>
          <w:lang w:val="uk-UA"/>
        </w:rPr>
        <w:t xml:space="preserve"> </w:t>
      </w:r>
      <w:r>
        <w:rPr>
          <w:sz w:val="28"/>
          <w:lang w:val="en-US"/>
        </w:rPr>
        <w:t>P. 307–313.</w:t>
      </w:r>
    </w:p>
    <w:p w:rsidR="00F52208" w:rsidRDefault="00F52208" w:rsidP="008A5A7F">
      <w:pPr>
        <w:pStyle w:val="26"/>
        <w:numPr>
          <w:ilvl w:val="0"/>
          <w:numId w:val="26"/>
        </w:numPr>
        <w:shd w:val="clear" w:color="auto" w:fill="FFFFFF"/>
        <w:tabs>
          <w:tab w:val="num" w:pos="1080"/>
        </w:tabs>
        <w:autoSpaceDE w:val="0"/>
        <w:autoSpaceDN w:val="0"/>
        <w:adjustRightInd w:val="0"/>
        <w:spacing w:after="0" w:line="360" w:lineRule="auto"/>
        <w:ind w:left="540" w:hanging="540"/>
        <w:jc w:val="both"/>
      </w:pPr>
      <w:r>
        <w:rPr>
          <w:lang w:val="en-US"/>
        </w:rPr>
        <w:t>Danesh–Meyer M. J. Progression and prognosis of destructive periodontal disease / Danesh–Meyer M. J. // J</w:t>
      </w:r>
      <w:r w:rsidRPr="00F52208">
        <w:rPr>
          <w:lang w:val="en-US"/>
        </w:rPr>
        <w:t>.</w:t>
      </w:r>
      <w:r>
        <w:rPr>
          <w:lang w:val="en-US"/>
        </w:rPr>
        <w:t xml:space="preserve"> Soc</w:t>
      </w:r>
      <w:r w:rsidRPr="00F52208">
        <w:rPr>
          <w:lang w:val="en-US"/>
        </w:rPr>
        <w:t>.</w:t>
      </w:r>
      <w:r>
        <w:rPr>
          <w:lang w:val="en-US"/>
        </w:rPr>
        <w:t xml:space="preserve"> Periodontol. – 1993. – Vol. 75</w:t>
      </w:r>
      <w:r>
        <w:rPr>
          <w:lang w:val="en-GB"/>
        </w:rPr>
        <w:t>.</w:t>
      </w:r>
      <w:r>
        <w:rPr>
          <w:lang w:val="en-US"/>
        </w:rPr>
        <w:t xml:space="preserve"> – P. 11–17.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 xml:space="preserve">Decreased plasma and tissue levels of vitamin </w:t>
      </w:r>
      <w:r>
        <w:rPr>
          <w:sz w:val="28"/>
        </w:rPr>
        <w:t>С</w:t>
      </w:r>
      <w:r>
        <w:rPr>
          <w:sz w:val="28"/>
          <w:lang w:val="en-US"/>
        </w:rPr>
        <w:t xml:space="preserve"> in a rat model of aging :</w:t>
      </w:r>
      <w:r>
        <w:rPr>
          <w:sz w:val="28"/>
          <w:lang w:val="uk-UA"/>
        </w:rPr>
        <w:t xml:space="preserve"> </w:t>
      </w:r>
      <w:r>
        <w:rPr>
          <w:sz w:val="28"/>
          <w:lang w:val="en-US"/>
        </w:rPr>
        <w:t>implications for antioxidative defense / B. Loo, M. Bachschmid [et al</w:t>
      </w:r>
      <w:r>
        <w:rPr>
          <w:sz w:val="28"/>
          <w:lang w:val="uk-UA"/>
        </w:rPr>
        <w:t>.</w:t>
      </w:r>
      <w:r>
        <w:rPr>
          <w:sz w:val="28"/>
          <w:lang w:val="en-US"/>
        </w:rPr>
        <w:t>] // Biochem. Biophys. Res. Commun. – 2003. – Vol. 303, №2. – P. 483–787.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Deinzer</w:t>
      </w:r>
      <w:r>
        <w:rPr>
          <w:b/>
          <w:sz w:val="28"/>
          <w:lang w:val="en-US"/>
        </w:rPr>
        <w:t xml:space="preserve"> </w:t>
      </w:r>
      <w:r>
        <w:rPr>
          <w:sz w:val="28"/>
          <w:lang w:val="en-US"/>
        </w:rPr>
        <w:t>R. Dynamics of stress–related decrease with salivary</w:t>
      </w:r>
      <w:r>
        <w:rPr>
          <w:sz w:val="28"/>
          <w:lang w:val="uk-UA"/>
        </w:rPr>
        <w:t xml:space="preserve"> </w:t>
      </w:r>
      <w:r>
        <w:rPr>
          <w:sz w:val="28"/>
          <w:lang w:val="en-US"/>
        </w:rPr>
        <w:t>immuno–globulin A (IgA) : relationship to simptoms of the common cold and</w:t>
      </w:r>
      <w:r>
        <w:rPr>
          <w:sz w:val="28"/>
          <w:lang w:val="uk-UA"/>
        </w:rPr>
        <w:t xml:space="preserve"> </w:t>
      </w:r>
      <w:r>
        <w:rPr>
          <w:sz w:val="28"/>
          <w:lang w:val="en-US"/>
        </w:rPr>
        <w:t>studying behavior / Deinzer</w:t>
      </w:r>
      <w:r>
        <w:rPr>
          <w:b/>
          <w:sz w:val="28"/>
          <w:lang w:val="en-US"/>
        </w:rPr>
        <w:t xml:space="preserve"> </w:t>
      </w:r>
      <w:r>
        <w:rPr>
          <w:sz w:val="28"/>
          <w:lang w:val="en-US"/>
        </w:rPr>
        <w:t xml:space="preserve">R., Schuller N. // Behav. Med. – 1998 – Vol. 23, </w:t>
      </w:r>
      <w:r>
        <w:rPr>
          <w:sz w:val="28"/>
          <w:lang w:val="uk-UA"/>
        </w:rPr>
        <w:t>№4</w:t>
      </w:r>
      <w:r>
        <w:rPr>
          <w:sz w:val="28"/>
          <w:lang w:val="en-US"/>
        </w:rPr>
        <w:t>. – P. 161–169.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Ebersole L. J. Human antibody responses to outer envilope</w:t>
      </w:r>
      <w:r>
        <w:rPr>
          <w:sz w:val="28"/>
          <w:lang w:val="uk-UA"/>
        </w:rPr>
        <w:t xml:space="preserve"> </w:t>
      </w:r>
      <w:r>
        <w:rPr>
          <w:sz w:val="28"/>
          <w:lang w:val="en-US"/>
        </w:rPr>
        <w:t>antigens of Porphyromonas gingivalis serotypes / Ebersole L. J., Steffen M. J. // J.</w:t>
      </w:r>
      <w:r>
        <w:rPr>
          <w:sz w:val="28"/>
          <w:lang w:val="uk-UA"/>
        </w:rPr>
        <w:t xml:space="preserve"> </w:t>
      </w:r>
      <w:r>
        <w:rPr>
          <w:sz w:val="28"/>
          <w:lang w:val="en-US"/>
        </w:rPr>
        <w:t>Periodontol. Res. – 1995. –</w:t>
      </w:r>
      <w:r>
        <w:rPr>
          <w:sz w:val="28"/>
          <w:lang w:val="uk-UA"/>
        </w:rPr>
        <w:t xml:space="preserve"> </w:t>
      </w:r>
      <w:r>
        <w:rPr>
          <w:sz w:val="28"/>
          <w:lang w:val="en-US"/>
        </w:rPr>
        <w:t>Vol. 30</w:t>
      </w:r>
      <w:r>
        <w:rPr>
          <w:sz w:val="28"/>
          <w:lang w:val="uk-UA"/>
        </w:rPr>
        <w:t>, №1</w:t>
      </w:r>
      <w:r>
        <w:rPr>
          <w:sz w:val="28"/>
          <w:lang w:val="en-US"/>
        </w:rPr>
        <w:t>. –</w:t>
      </w:r>
      <w:r>
        <w:rPr>
          <w:sz w:val="28"/>
          <w:lang w:val="uk-UA"/>
        </w:rPr>
        <w:t xml:space="preserve"> </w:t>
      </w:r>
      <w:r>
        <w:rPr>
          <w:sz w:val="28"/>
          <w:lang w:val="en-US"/>
        </w:rPr>
        <w:t xml:space="preserve">P. 1–14.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Ellen R. P. Evidence versus empinsm : rational use of</w:t>
      </w:r>
      <w:r>
        <w:rPr>
          <w:sz w:val="28"/>
          <w:lang w:val="uk-UA"/>
        </w:rPr>
        <w:t xml:space="preserve"> </w:t>
      </w:r>
      <w:r>
        <w:rPr>
          <w:sz w:val="28"/>
          <w:lang w:val="en-US"/>
        </w:rPr>
        <w:t>systemic antimicro-bials for treatment of periodontosis / Ellen R. P., McCulish C. A. // Periodontoiogy 2000. –</w:t>
      </w:r>
      <w:r>
        <w:rPr>
          <w:sz w:val="28"/>
          <w:lang w:val="uk-UA"/>
        </w:rPr>
        <w:t xml:space="preserve"> </w:t>
      </w:r>
      <w:r w:rsidRPr="009F6584">
        <w:rPr>
          <w:noProof/>
          <w:sz w:val="28"/>
          <w:lang w:val="en-US"/>
        </w:rPr>
        <w:t>1996.</w:t>
      </w:r>
      <w:r>
        <w:rPr>
          <w:sz w:val="28"/>
          <w:lang w:val="en-US"/>
        </w:rPr>
        <w:t xml:space="preserve"> –</w:t>
      </w:r>
      <w:r>
        <w:rPr>
          <w:sz w:val="28"/>
          <w:lang w:val="uk-UA"/>
        </w:rPr>
        <w:t xml:space="preserve"> </w:t>
      </w:r>
      <w:r>
        <w:rPr>
          <w:sz w:val="28"/>
          <w:lang w:val="en-US"/>
        </w:rPr>
        <w:t>Vol. 10. –</w:t>
      </w:r>
      <w:r>
        <w:rPr>
          <w:sz w:val="28"/>
          <w:lang w:val="uk-UA"/>
        </w:rPr>
        <w:t xml:space="preserve"> </w:t>
      </w:r>
      <w:r>
        <w:rPr>
          <w:sz w:val="28"/>
          <w:lang w:val="en-US"/>
        </w:rPr>
        <w:t xml:space="preserve">P. 29–44.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Fischman S. L. Dentifrices, mouthrinses, and chewing gums</w:t>
      </w:r>
      <w:r>
        <w:rPr>
          <w:sz w:val="28"/>
          <w:lang w:val="uk-UA"/>
        </w:rPr>
        <w:t xml:space="preserve"> / </w:t>
      </w:r>
      <w:r>
        <w:rPr>
          <w:sz w:val="28"/>
          <w:lang w:val="en-US"/>
        </w:rPr>
        <w:t>Fischman S. L., Yankell S. L. /</w:t>
      </w:r>
      <w:r>
        <w:rPr>
          <w:sz w:val="28"/>
          <w:lang w:val="uk-UA"/>
        </w:rPr>
        <w:t>/</w:t>
      </w:r>
      <w:r>
        <w:rPr>
          <w:sz w:val="28"/>
          <w:lang w:val="en-US"/>
        </w:rPr>
        <w:t xml:space="preserve"> Primary Preventive Dentistry</w:t>
      </w:r>
      <w:r>
        <w:rPr>
          <w:sz w:val="28"/>
          <w:lang w:val="uk-UA"/>
        </w:rPr>
        <w:t xml:space="preserve"> / </w:t>
      </w:r>
      <w:r>
        <w:rPr>
          <w:sz w:val="28"/>
          <w:lang w:val="en-US"/>
        </w:rPr>
        <w:t>eds.</w:t>
      </w:r>
      <w:r>
        <w:rPr>
          <w:sz w:val="28"/>
          <w:lang w:val="uk-UA"/>
        </w:rPr>
        <w:t xml:space="preserve"> </w:t>
      </w:r>
      <w:r>
        <w:rPr>
          <w:sz w:val="28"/>
          <w:lang w:val="en-US"/>
        </w:rPr>
        <w:t>Harris N. O., Garcia–Godoy F. – 6</w:t>
      </w:r>
      <w:r>
        <w:rPr>
          <w:sz w:val="28"/>
          <w:vertAlign w:val="superscript"/>
          <w:lang w:val="en-US"/>
        </w:rPr>
        <w:t>th</w:t>
      </w:r>
      <w:r>
        <w:rPr>
          <w:sz w:val="28"/>
          <w:lang w:val="en-US"/>
        </w:rPr>
        <w:t xml:space="preserve"> ed. Upper Saddle River</w:t>
      </w:r>
      <w:r>
        <w:rPr>
          <w:sz w:val="28"/>
          <w:lang w:val="uk-UA"/>
        </w:rPr>
        <w:t>.</w:t>
      </w:r>
      <w:r>
        <w:rPr>
          <w:color w:val="FF0000"/>
          <w:sz w:val="28"/>
          <w:lang w:val="uk-UA"/>
        </w:rPr>
        <w:t xml:space="preserve"> </w:t>
      </w:r>
      <w:r>
        <w:rPr>
          <w:sz w:val="28"/>
          <w:lang w:val="en-US"/>
        </w:rPr>
        <w:t xml:space="preserve">– NJ : Pearson Prentice Hall, </w:t>
      </w:r>
      <w:r w:rsidRPr="00F52208">
        <w:rPr>
          <w:noProof/>
          <w:sz w:val="28"/>
          <w:lang w:val="en-US"/>
        </w:rPr>
        <w:t xml:space="preserve">2004. – </w:t>
      </w:r>
      <w:r>
        <w:rPr>
          <w:noProof/>
          <w:sz w:val="28"/>
        </w:rPr>
        <w:t>Р</w:t>
      </w:r>
      <w:r w:rsidRPr="00F52208">
        <w:rPr>
          <w:noProof/>
          <w:sz w:val="28"/>
          <w:lang w:val="en-US"/>
        </w:rPr>
        <w:t>. 119–144.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lastRenderedPageBreak/>
        <w:t>Fives–Taylor P. Characteristics of Actinobacillus</w:t>
      </w:r>
      <w:r>
        <w:rPr>
          <w:sz w:val="28"/>
          <w:lang w:val="uk-UA"/>
        </w:rPr>
        <w:t xml:space="preserve"> </w:t>
      </w:r>
      <w:r>
        <w:rPr>
          <w:sz w:val="28"/>
          <w:lang w:val="en-US"/>
        </w:rPr>
        <w:t>actinomycetemcomitans invasion of and adhesion to cultured epithelial cells / Fives–Taylor P., Meyer D., Mintz K. //</w:t>
      </w:r>
      <w:r>
        <w:rPr>
          <w:sz w:val="28"/>
          <w:lang w:val="uk-UA"/>
        </w:rPr>
        <w:t xml:space="preserve"> </w:t>
      </w:r>
      <w:r>
        <w:rPr>
          <w:sz w:val="28"/>
          <w:lang w:val="en-US"/>
        </w:rPr>
        <w:t xml:space="preserve">Adv. Dent. Res. – 1995. – Vol. 9, </w:t>
      </w:r>
      <w:r>
        <w:rPr>
          <w:sz w:val="28"/>
          <w:lang w:val="uk-UA"/>
        </w:rPr>
        <w:t>№</w:t>
      </w:r>
      <w:r>
        <w:rPr>
          <w:sz w:val="28"/>
          <w:lang w:val="en-US"/>
        </w:rPr>
        <w:t>1. – P. 55–62.</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 xml:space="preserve">Fowler </w:t>
      </w:r>
      <w:r>
        <w:rPr>
          <w:sz w:val="28"/>
        </w:rPr>
        <w:t>Е</w:t>
      </w:r>
      <w:r>
        <w:rPr>
          <w:sz w:val="28"/>
          <w:lang w:val="en-US"/>
        </w:rPr>
        <w:t xml:space="preserve">. </w:t>
      </w:r>
      <w:r>
        <w:rPr>
          <w:sz w:val="28"/>
        </w:rPr>
        <w:t>В</w:t>
      </w:r>
      <w:r>
        <w:rPr>
          <w:sz w:val="28"/>
          <w:lang w:val="en-US"/>
        </w:rPr>
        <w:t xml:space="preserve">. Periodontal disease and its association with systemic disease / Fowler </w:t>
      </w:r>
      <w:r>
        <w:rPr>
          <w:sz w:val="28"/>
        </w:rPr>
        <w:t>Е</w:t>
      </w:r>
      <w:r>
        <w:rPr>
          <w:sz w:val="28"/>
          <w:lang w:val="en-US"/>
        </w:rPr>
        <w:t xml:space="preserve">. </w:t>
      </w:r>
      <w:r>
        <w:rPr>
          <w:sz w:val="28"/>
        </w:rPr>
        <w:t>В</w:t>
      </w:r>
      <w:r>
        <w:rPr>
          <w:sz w:val="28"/>
          <w:lang w:val="en-US"/>
        </w:rPr>
        <w:t xml:space="preserve">., Breault L. G., Cuenin M. F. // Mil. Med. – 2001. </w:t>
      </w:r>
      <w:r>
        <w:rPr>
          <w:sz w:val="28"/>
          <w:lang w:val="uk-UA"/>
        </w:rPr>
        <w:t xml:space="preserve">– </w:t>
      </w:r>
      <w:r>
        <w:rPr>
          <w:sz w:val="28"/>
          <w:lang w:val="en-US"/>
        </w:rPr>
        <w:t>Vol. 166. – P. 85–89.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 xml:space="preserve">Genco R. G. Contemporary periodontics / Genco R. G., Goldman </w:t>
      </w:r>
      <w:r>
        <w:rPr>
          <w:sz w:val="28"/>
          <w:lang w:val="uk-UA"/>
        </w:rPr>
        <w:t>Н</w:t>
      </w:r>
      <w:r>
        <w:rPr>
          <w:sz w:val="28"/>
          <w:lang w:val="en-US"/>
        </w:rPr>
        <w:t>. M., Cohen D. W. –</w:t>
      </w:r>
      <w:r>
        <w:rPr>
          <w:sz w:val="28"/>
          <w:lang w:val="uk-UA"/>
        </w:rPr>
        <w:t xml:space="preserve"> </w:t>
      </w:r>
      <w:r>
        <w:rPr>
          <w:sz w:val="28"/>
          <w:lang w:val="en-US"/>
        </w:rPr>
        <w:t xml:space="preserve">Philadelphia : Mosby, 1990. – 730 p.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Genco</w:t>
      </w:r>
      <w:r>
        <w:rPr>
          <w:b/>
          <w:sz w:val="28"/>
          <w:lang w:val="en-US"/>
        </w:rPr>
        <w:t xml:space="preserve"> </w:t>
      </w:r>
      <w:r>
        <w:rPr>
          <w:sz w:val="28"/>
          <w:lang w:val="en-US"/>
        </w:rPr>
        <w:t>R. The origin of periodontal infections / Genco</w:t>
      </w:r>
      <w:r>
        <w:rPr>
          <w:b/>
          <w:sz w:val="28"/>
          <w:lang w:val="en-US"/>
        </w:rPr>
        <w:t xml:space="preserve"> </w:t>
      </w:r>
      <w:r>
        <w:rPr>
          <w:sz w:val="28"/>
          <w:lang w:val="en-US"/>
        </w:rPr>
        <w:t>R., Tambon J., Christerson L. //</w:t>
      </w:r>
      <w:r>
        <w:rPr>
          <w:sz w:val="28"/>
          <w:lang w:val="uk-UA"/>
        </w:rPr>
        <w:t xml:space="preserve"> </w:t>
      </w:r>
      <w:r>
        <w:rPr>
          <w:sz w:val="28"/>
          <w:lang w:val="en-US"/>
        </w:rPr>
        <w:t xml:space="preserve">Adv. Dent. Res. – 1998. – </w:t>
      </w:r>
      <w:r>
        <w:rPr>
          <w:sz w:val="28"/>
          <w:lang w:val="uk-UA"/>
        </w:rPr>
        <w:t>№</w:t>
      </w:r>
      <w:r>
        <w:rPr>
          <w:sz w:val="28"/>
          <w:lang w:val="en-US"/>
        </w:rPr>
        <w:t>2. – P. 245–259.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Genco R. J. Current view of risk factors for periodontal disease</w:t>
      </w:r>
      <w:r>
        <w:rPr>
          <w:sz w:val="28"/>
          <w:lang w:val="uk-UA"/>
        </w:rPr>
        <w:t xml:space="preserve"> / </w:t>
      </w:r>
      <w:r>
        <w:rPr>
          <w:sz w:val="28"/>
          <w:lang w:val="en-US"/>
        </w:rPr>
        <w:t>Genco R. J. //</w:t>
      </w:r>
      <w:r>
        <w:rPr>
          <w:sz w:val="28"/>
          <w:lang w:val="uk-UA"/>
        </w:rPr>
        <w:t xml:space="preserve"> </w:t>
      </w:r>
      <w:r>
        <w:rPr>
          <w:sz w:val="28"/>
          <w:lang w:val="en-US"/>
        </w:rPr>
        <w:t>J. Periodontol. – 1996. – Vol. 67, №10. – P. 1041–1049.</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lang w:val="en-US"/>
        </w:rPr>
      </w:pPr>
      <w:r w:rsidRPr="00F52208">
        <w:rPr>
          <w:lang w:val="en-US"/>
        </w:rPr>
        <w:t>Haffajee A.</w:t>
      </w:r>
      <w:r>
        <w:rPr>
          <w:lang w:val="en-US"/>
        </w:rPr>
        <w:t xml:space="preserve"> </w:t>
      </w:r>
      <w:r w:rsidRPr="00F52208">
        <w:rPr>
          <w:lang w:val="en-US"/>
        </w:rPr>
        <w:t>D</w:t>
      </w:r>
      <w:r>
        <w:rPr>
          <w:lang w:val="en-US"/>
        </w:rPr>
        <w:t>.</w:t>
      </w:r>
      <w:r w:rsidRPr="00F52208">
        <w:rPr>
          <w:lang w:val="en-US"/>
        </w:rPr>
        <w:t xml:space="preserve"> Microbial etiological agents of destructive periodontal diseases</w:t>
      </w:r>
      <w:r>
        <w:rPr>
          <w:lang w:val="en-US"/>
        </w:rPr>
        <w:t xml:space="preserve"> / </w:t>
      </w:r>
      <w:r w:rsidRPr="00F52208">
        <w:rPr>
          <w:lang w:val="en-US"/>
        </w:rPr>
        <w:t>Haffajee A.</w:t>
      </w:r>
      <w:r>
        <w:rPr>
          <w:lang w:val="en-US"/>
        </w:rPr>
        <w:t xml:space="preserve"> </w:t>
      </w:r>
      <w:r w:rsidRPr="00F52208">
        <w:rPr>
          <w:lang w:val="en-US"/>
        </w:rPr>
        <w:t>D</w:t>
      </w:r>
      <w:r>
        <w:rPr>
          <w:lang w:val="en-US"/>
        </w:rPr>
        <w:t>.</w:t>
      </w:r>
      <w:r w:rsidRPr="00F52208">
        <w:rPr>
          <w:lang w:val="en-US"/>
        </w:rPr>
        <w:t>, Socransky S.</w:t>
      </w:r>
      <w:r>
        <w:rPr>
          <w:lang w:val="en-US"/>
        </w:rPr>
        <w:t xml:space="preserve"> </w:t>
      </w:r>
      <w:r w:rsidRPr="00F52208">
        <w:rPr>
          <w:lang w:val="en-US"/>
        </w:rPr>
        <w:t>S. // Periodontology 2000. – 1994. – Vol.</w:t>
      </w:r>
      <w:r>
        <w:rPr>
          <w:lang w:val="en-US"/>
        </w:rPr>
        <w:t xml:space="preserve"> </w:t>
      </w:r>
      <w:r w:rsidRPr="00F52208">
        <w:rPr>
          <w:lang w:val="en-US"/>
        </w:rPr>
        <w:t xml:space="preserve">5, №1. – </w:t>
      </w:r>
      <w:r>
        <w:t>Р</w:t>
      </w:r>
      <w:r w:rsidRPr="00F52208">
        <w:rPr>
          <w:lang w:val="en-US"/>
        </w:rPr>
        <w:t>.</w:t>
      </w:r>
      <w:r>
        <w:rPr>
          <w:lang w:val="en-US"/>
        </w:rPr>
        <w:t xml:space="preserve"> </w:t>
      </w:r>
      <w:r w:rsidRPr="00F52208">
        <w:rPr>
          <w:lang w:val="en-US"/>
        </w:rPr>
        <w:t xml:space="preserve">78–111.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Hageman S. Total IgA and</w:t>
      </w:r>
      <w:r>
        <w:rPr>
          <w:sz w:val="28"/>
          <w:lang w:val="uk-UA"/>
        </w:rPr>
        <w:t xml:space="preserve"> </w:t>
      </w:r>
      <w:r>
        <w:rPr>
          <w:sz w:val="28"/>
          <w:lang w:val="en-US"/>
        </w:rPr>
        <w:t>Porphyromonas gingivalis–reactive IgA in the saliva of patients with generalized carhy–onset periodontitis / Hageman S., Demimoulin J. P. // Europ. J. Oral</w:t>
      </w:r>
      <w:r>
        <w:rPr>
          <w:sz w:val="28"/>
          <w:lang w:val="uk-UA"/>
        </w:rPr>
        <w:t>.</w:t>
      </w:r>
      <w:r>
        <w:rPr>
          <w:sz w:val="28"/>
          <w:lang w:val="en-US"/>
        </w:rPr>
        <w:t xml:space="preserve"> Sci. – 2000. – Vol. 108, №2. – P. </w:t>
      </w:r>
      <w:r>
        <w:rPr>
          <w:sz w:val="28"/>
          <w:lang w:val="uk-UA"/>
        </w:rPr>
        <w:t>147</w:t>
      </w:r>
      <w:r>
        <w:rPr>
          <w:sz w:val="28"/>
          <w:lang w:val="en-US"/>
        </w:rPr>
        <w:t>–153.</w:t>
      </w:r>
    </w:p>
    <w:p w:rsidR="00F52208" w:rsidRPr="009F6584" w:rsidRDefault="00F52208" w:rsidP="008A5A7F">
      <w:pPr>
        <w:numPr>
          <w:ilvl w:val="0"/>
          <w:numId w:val="26"/>
        </w:numPr>
        <w:tabs>
          <w:tab w:val="num" w:pos="1080"/>
        </w:tabs>
        <w:autoSpaceDE w:val="0"/>
        <w:autoSpaceDN w:val="0"/>
        <w:adjustRightInd w:val="0"/>
        <w:spacing w:after="0" w:line="360" w:lineRule="auto"/>
        <w:ind w:left="540" w:hanging="540"/>
        <w:jc w:val="both"/>
        <w:rPr>
          <w:noProof/>
          <w:sz w:val="28"/>
          <w:lang w:val="en-US"/>
        </w:rPr>
      </w:pPr>
      <w:r>
        <w:rPr>
          <w:sz w:val="28"/>
          <w:lang w:val="en-US"/>
        </w:rPr>
        <w:t>Iacopino A. M. Pathophysiological relationships between</w:t>
      </w:r>
      <w:r>
        <w:rPr>
          <w:sz w:val="28"/>
          <w:lang w:val="uk-UA"/>
        </w:rPr>
        <w:t xml:space="preserve"> </w:t>
      </w:r>
      <w:r>
        <w:rPr>
          <w:sz w:val="28"/>
          <w:lang w:val="en-US"/>
        </w:rPr>
        <w:t>periodontitis and systemic disease: recent concepts involving serum lipids / Iacopino A. M., Cutler C. W. // J.</w:t>
      </w:r>
      <w:r>
        <w:rPr>
          <w:sz w:val="28"/>
          <w:lang w:val="uk-UA"/>
        </w:rPr>
        <w:t xml:space="preserve"> </w:t>
      </w:r>
      <w:r w:rsidRPr="009F6584">
        <w:rPr>
          <w:noProof/>
          <w:sz w:val="28"/>
          <w:lang w:val="en-US"/>
        </w:rPr>
        <w:t>Periodontol. – 2000. – Vol. 71. – P. 1375–1384.</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Immunopathogenesis of chronic inflammatory periodontal disease : cellular and molekular mechanisms / Seymour G. L., Gemmel E., Reinhard R. A. [et al.] // J. Periodontol. Res. – 1993. – Vol. 28, №6 (Part 2). – P. 478–486.</w:t>
      </w:r>
    </w:p>
    <w:p w:rsidR="00F52208" w:rsidRDefault="00F52208" w:rsidP="008A5A7F">
      <w:pPr>
        <w:pStyle w:val="ad"/>
        <w:numPr>
          <w:ilvl w:val="0"/>
          <w:numId w:val="26"/>
        </w:numPr>
        <w:tabs>
          <w:tab w:val="num" w:pos="1080"/>
        </w:tabs>
        <w:suppressAutoHyphens w:val="0"/>
        <w:spacing w:after="0" w:line="360" w:lineRule="auto"/>
        <w:ind w:left="540" w:hanging="540"/>
        <w:jc w:val="both"/>
      </w:pPr>
      <w:r w:rsidRPr="00F52208">
        <w:rPr>
          <w:lang w:val="en-US"/>
        </w:rPr>
        <w:t>Kamma J.</w:t>
      </w:r>
      <w:r>
        <w:rPr>
          <w:lang w:val="en-US"/>
        </w:rPr>
        <w:t xml:space="preserve"> </w:t>
      </w:r>
      <w:r w:rsidRPr="00F52208">
        <w:rPr>
          <w:lang w:val="en-US"/>
        </w:rPr>
        <w:t>J. Herpes viruses and periodontopathic bacteria in early–onset periodontitis</w:t>
      </w:r>
      <w:r>
        <w:rPr>
          <w:lang w:val="en-US"/>
        </w:rPr>
        <w:t xml:space="preserve"> / </w:t>
      </w:r>
      <w:r w:rsidRPr="00F52208">
        <w:rPr>
          <w:lang w:val="en-US"/>
        </w:rPr>
        <w:t>Kamma J.</w:t>
      </w:r>
      <w:r>
        <w:rPr>
          <w:lang w:val="en-US"/>
        </w:rPr>
        <w:t xml:space="preserve"> </w:t>
      </w:r>
      <w:r w:rsidRPr="00F52208">
        <w:rPr>
          <w:lang w:val="en-US"/>
        </w:rPr>
        <w:t>J., Contreras A</w:t>
      </w:r>
      <w:r>
        <w:rPr>
          <w:lang w:val="en-US"/>
        </w:rPr>
        <w:t>.,</w:t>
      </w:r>
      <w:r w:rsidRPr="00F52208">
        <w:rPr>
          <w:lang w:val="en-US"/>
        </w:rPr>
        <w:t xml:space="preserve"> Slots J. // J. Clin. </w:t>
      </w:r>
      <w:r>
        <w:t>Periodontol. – 2001. – Vol.</w:t>
      </w:r>
      <w:r>
        <w:rPr>
          <w:lang w:val="en-US"/>
        </w:rPr>
        <w:t xml:space="preserve"> </w:t>
      </w:r>
      <w:r>
        <w:rPr>
          <w:noProof/>
        </w:rPr>
        <w:t xml:space="preserve">28, №9. </w:t>
      </w:r>
      <w:r>
        <w:t>– P.</w:t>
      </w:r>
      <w:r>
        <w:rPr>
          <w:lang w:val="en-US"/>
        </w:rPr>
        <w:t xml:space="preserve"> </w:t>
      </w:r>
      <w:r>
        <w:t xml:space="preserve">879–885.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lastRenderedPageBreak/>
        <w:t xml:space="preserve">Kinane D. F. Clinical pathological and immunological aspects of periodon-tal disease / Kinane D. F., Lappin D. F. // Acta Odontol. Scand. – 2001. – Vol. 59, </w:t>
      </w:r>
      <w:r>
        <w:rPr>
          <w:sz w:val="28"/>
          <w:lang w:val="uk-UA"/>
        </w:rPr>
        <w:t>№3. – Р.</w:t>
      </w:r>
      <w:r>
        <w:rPr>
          <w:sz w:val="28"/>
          <w:lang w:val="en-US"/>
        </w:rPr>
        <w:t xml:space="preserve"> 154–160.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Klein D. Quantification using real–time PCR technology</w:t>
      </w:r>
      <w:r>
        <w:rPr>
          <w:sz w:val="28"/>
          <w:lang w:val="uk-UA"/>
        </w:rPr>
        <w:t xml:space="preserve"> </w:t>
      </w:r>
      <w:r>
        <w:rPr>
          <w:sz w:val="28"/>
          <w:lang w:val="en-US"/>
        </w:rPr>
        <w:t>: applica</w:t>
      </w:r>
      <w:r>
        <w:rPr>
          <w:sz w:val="28"/>
          <w:lang w:val="en-US"/>
        </w:rPr>
        <w:softHyphen/>
        <w:t>tions and limitations / Klein D. // Trends.</w:t>
      </w:r>
      <w:r>
        <w:rPr>
          <w:sz w:val="28"/>
          <w:lang w:val="uk-UA"/>
        </w:rPr>
        <w:t xml:space="preserve"> Мо</w:t>
      </w:r>
      <w:r>
        <w:rPr>
          <w:sz w:val="28"/>
          <w:lang w:val="en-US"/>
        </w:rPr>
        <w:t xml:space="preserve">l. Med. – 2002. – </w:t>
      </w:r>
      <w:r>
        <w:rPr>
          <w:sz w:val="28"/>
          <w:lang w:val="uk-UA"/>
        </w:rPr>
        <w:t>№</w:t>
      </w:r>
      <w:r>
        <w:rPr>
          <w:sz w:val="28"/>
          <w:lang w:val="en-US"/>
        </w:rPr>
        <w:t>8. – P. 257–260.</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Kleinberg I. A mixed–bacteria ecological approach to understand</w:t>
      </w:r>
      <w:r>
        <w:rPr>
          <w:sz w:val="28"/>
          <w:lang w:val="en-US"/>
        </w:rPr>
        <w:softHyphen/>
        <w:t>ing the role of oral bacteria in dental caries causation</w:t>
      </w:r>
      <w:r>
        <w:rPr>
          <w:sz w:val="28"/>
          <w:lang w:val="uk-UA"/>
        </w:rPr>
        <w:t xml:space="preserve"> </w:t>
      </w:r>
      <w:r>
        <w:rPr>
          <w:sz w:val="28"/>
          <w:lang w:val="en-US"/>
        </w:rPr>
        <w:t xml:space="preserve">: an alternative to Streptococcus mutans and specific–plaque hypothesis / Kleinberg I. // Crit. Rev. Oral. Biol. Med. – 2002. – </w:t>
      </w:r>
      <w:r>
        <w:rPr>
          <w:sz w:val="28"/>
          <w:lang w:val="uk-UA"/>
        </w:rPr>
        <w:t>№</w:t>
      </w:r>
      <w:r>
        <w:rPr>
          <w:sz w:val="28"/>
          <w:lang w:val="en-US"/>
        </w:rPr>
        <w:t>3. – P. 108–125.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 xml:space="preserve">Kornman K. S. The role of local factors in the etiology of periodontal diseases / Kornman K. S., Lou </w:t>
      </w:r>
      <w:r>
        <w:rPr>
          <w:sz w:val="28"/>
        </w:rPr>
        <w:t>Н</w:t>
      </w:r>
      <w:r>
        <w:rPr>
          <w:sz w:val="28"/>
          <w:lang w:val="en-US"/>
        </w:rPr>
        <w:t xml:space="preserve">. // Periodontology 2000. – 1993. – Vol. 2, </w:t>
      </w:r>
      <w:r>
        <w:rPr>
          <w:sz w:val="28"/>
          <w:lang w:val="uk-UA"/>
        </w:rPr>
        <w:t>№1. – Р.</w:t>
      </w:r>
      <w:r>
        <w:rPr>
          <w:sz w:val="28"/>
          <w:lang w:val="en-US"/>
        </w:rPr>
        <w:t xml:space="preserve"> </w:t>
      </w:r>
      <w:r>
        <w:rPr>
          <w:sz w:val="28"/>
          <w:lang w:val="uk-UA"/>
        </w:rPr>
        <w:t>8</w:t>
      </w:r>
      <w:r>
        <w:rPr>
          <w:sz w:val="28"/>
          <w:lang w:val="en-US"/>
        </w:rPr>
        <w:t>3</w:t>
      </w:r>
      <w:r>
        <w:rPr>
          <w:sz w:val="28"/>
          <w:lang w:val="uk-UA"/>
        </w:rPr>
        <w:t>–</w:t>
      </w:r>
      <w:r>
        <w:rPr>
          <w:sz w:val="28"/>
          <w:lang w:val="en-US"/>
        </w:rPr>
        <w:t>97</w:t>
      </w:r>
      <w:r>
        <w:rPr>
          <w:sz w:val="28"/>
          <w:lang w:val="uk-UA"/>
        </w:rPr>
        <w:t xml:space="preserve">.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 xml:space="preserve">Krejci </w:t>
      </w:r>
      <w:r>
        <w:rPr>
          <w:sz w:val="28"/>
        </w:rPr>
        <w:t>С</w:t>
      </w:r>
      <w:r>
        <w:rPr>
          <w:sz w:val="28"/>
          <w:lang w:val="en-US"/>
        </w:rPr>
        <w:t xml:space="preserve">. </w:t>
      </w:r>
      <w:r>
        <w:rPr>
          <w:sz w:val="28"/>
        </w:rPr>
        <w:t>В</w:t>
      </w:r>
      <w:r>
        <w:rPr>
          <w:sz w:val="28"/>
          <w:lang w:val="en-US"/>
        </w:rPr>
        <w:t xml:space="preserve">. Osteoporosis and periodontal disease: is there a relationship / Krejci </w:t>
      </w:r>
      <w:r>
        <w:rPr>
          <w:sz w:val="28"/>
        </w:rPr>
        <w:t>С</w:t>
      </w:r>
      <w:r>
        <w:rPr>
          <w:sz w:val="28"/>
          <w:lang w:val="en-US"/>
        </w:rPr>
        <w:t xml:space="preserve">. </w:t>
      </w:r>
      <w:r>
        <w:rPr>
          <w:sz w:val="28"/>
        </w:rPr>
        <w:t>В</w:t>
      </w:r>
      <w:r>
        <w:rPr>
          <w:sz w:val="28"/>
          <w:lang w:val="en-US"/>
        </w:rPr>
        <w:t>. //</w:t>
      </w:r>
      <w:r>
        <w:rPr>
          <w:sz w:val="28"/>
          <w:lang w:val="uk-UA"/>
        </w:rPr>
        <w:t xml:space="preserve"> </w:t>
      </w:r>
      <w:r>
        <w:rPr>
          <w:sz w:val="28"/>
          <w:lang w:val="en-US"/>
        </w:rPr>
        <w:t xml:space="preserve">J. Westem Society Periodontol. – 1996. – Vol. 44, </w:t>
      </w:r>
      <w:r>
        <w:rPr>
          <w:sz w:val="28"/>
          <w:lang w:val="uk-UA"/>
        </w:rPr>
        <w:t>№2</w:t>
      </w:r>
      <w:r>
        <w:rPr>
          <w:sz w:val="28"/>
          <w:lang w:val="en-US"/>
        </w:rPr>
        <w:t>. – P. 37–42.</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Lamster I. B. Current concepts and future trends for periodontal disease and periodontal therapy. Part 1</w:t>
      </w:r>
      <w:r>
        <w:rPr>
          <w:sz w:val="28"/>
          <w:lang w:val="uk-UA"/>
        </w:rPr>
        <w:t xml:space="preserve"> </w:t>
      </w:r>
      <w:r>
        <w:rPr>
          <w:sz w:val="28"/>
          <w:lang w:val="en-US"/>
        </w:rPr>
        <w:t>: etiology, risk factors, natural history and systemic implications / Lamster I. B. // Dent Today. – 2001. – Vol. 20. – P. 50–55.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Linden G. J. Stress and the progression of</w:t>
      </w:r>
      <w:r>
        <w:rPr>
          <w:sz w:val="28"/>
          <w:lang w:val="uk-UA"/>
        </w:rPr>
        <w:t xml:space="preserve"> </w:t>
      </w:r>
      <w:r>
        <w:rPr>
          <w:sz w:val="28"/>
          <w:lang w:val="en-US"/>
        </w:rPr>
        <w:t xml:space="preserve">periodontal disease / Linden G. J., Mullary B. H., Freeman R. // J. Clin. Periodontol. – 1996. – Vol. 23, №7. – P. 675–680. </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Lindhe S. Textbook of clinical periodontology / Lindhe S. – 2</w:t>
      </w:r>
      <w:r>
        <w:rPr>
          <w:sz w:val="28"/>
          <w:vertAlign w:val="superscript"/>
          <w:lang w:val="en-US"/>
        </w:rPr>
        <w:t>nd</w:t>
      </w:r>
      <w:r>
        <w:rPr>
          <w:sz w:val="28"/>
          <w:lang w:val="en-US"/>
        </w:rPr>
        <w:t xml:space="preserve"> ed.</w:t>
      </w:r>
      <w:r>
        <w:rPr>
          <w:sz w:val="28"/>
          <w:lang w:val="uk-UA"/>
        </w:rPr>
        <w:t xml:space="preserve"> </w:t>
      </w:r>
      <w:r>
        <w:rPr>
          <w:sz w:val="28"/>
          <w:lang w:val="en-US"/>
        </w:rPr>
        <w:t>– Copengagen,</w:t>
      </w:r>
      <w:r>
        <w:rPr>
          <w:sz w:val="28"/>
          <w:lang w:val="uk-UA"/>
        </w:rPr>
        <w:t xml:space="preserve"> </w:t>
      </w:r>
      <w:r w:rsidRPr="009F6584">
        <w:rPr>
          <w:noProof/>
          <w:sz w:val="28"/>
          <w:lang w:val="en-US"/>
        </w:rPr>
        <w:t>1993. – 648</w:t>
      </w:r>
      <w:r>
        <w:rPr>
          <w:sz w:val="28"/>
          <w:lang w:val="en-US"/>
        </w:rPr>
        <w:t xml:space="preserve"> p.</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Listgarten M. A. Microbiological testing in the diagnosis of periodontal</w:t>
      </w:r>
      <w:r>
        <w:rPr>
          <w:sz w:val="28"/>
          <w:lang w:val="uk-UA"/>
        </w:rPr>
        <w:t xml:space="preserve"> </w:t>
      </w:r>
      <w:r>
        <w:rPr>
          <w:sz w:val="28"/>
          <w:lang w:val="en-US"/>
        </w:rPr>
        <w:t>disease / Listgarten M. A. //</w:t>
      </w:r>
      <w:r>
        <w:rPr>
          <w:sz w:val="28"/>
          <w:lang w:val="uk-UA"/>
        </w:rPr>
        <w:t xml:space="preserve"> </w:t>
      </w:r>
      <w:r>
        <w:rPr>
          <w:sz w:val="28"/>
          <w:lang w:val="en-US"/>
        </w:rPr>
        <w:t>J. Periodontol. –</w:t>
      </w:r>
      <w:r>
        <w:rPr>
          <w:sz w:val="28"/>
          <w:lang w:val="uk-UA"/>
        </w:rPr>
        <w:t xml:space="preserve"> </w:t>
      </w:r>
      <w:r>
        <w:rPr>
          <w:sz w:val="28"/>
          <w:lang w:val="en-US"/>
        </w:rPr>
        <w:t>1992. –</w:t>
      </w:r>
      <w:r>
        <w:rPr>
          <w:sz w:val="28"/>
          <w:lang w:val="uk-UA"/>
        </w:rPr>
        <w:t xml:space="preserve"> </w:t>
      </w:r>
      <w:r>
        <w:rPr>
          <w:sz w:val="28"/>
          <w:lang w:val="en-US"/>
        </w:rPr>
        <w:t>Vol. 63.</w:t>
      </w:r>
      <w:r>
        <w:rPr>
          <w:sz w:val="28"/>
          <w:lang w:val="uk-UA"/>
        </w:rPr>
        <w:t xml:space="preserve"> </w:t>
      </w:r>
      <w:r>
        <w:rPr>
          <w:sz w:val="28"/>
          <w:lang w:val="en-US"/>
        </w:rPr>
        <w:t>–</w:t>
      </w:r>
      <w:r>
        <w:rPr>
          <w:sz w:val="28"/>
          <w:lang w:val="uk-UA"/>
        </w:rPr>
        <w:t xml:space="preserve"> </w:t>
      </w:r>
      <w:r>
        <w:rPr>
          <w:sz w:val="28"/>
          <w:lang w:val="en-US"/>
        </w:rPr>
        <w:t>P. 32–37</w:t>
      </w:r>
      <w:r>
        <w:rPr>
          <w:sz w:val="28"/>
          <w:lang w:val="uk-UA"/>
        </w:rPr>
        <w:t>.</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Listgarten M. A. The development and structure of den</w:t>
      </w:r>
      <w:r>
        <w:rPr>
          <w:sz w:val="28"/>
          <w:lang w:val="en-US"/>
        </w:rPr>
        <w:softHyphen/>
        <w:t>tal plaque (a bacterial biofilm), calculus, and other tooth–adherent organic materials / Listgarten M. A., Korostoff J.</w:t>
      </w:r>
      <w:r>
        <w:rPr>
          <w:sz w:val="28"/>
          <w:lang w:val="uk-UA"/>
        </w:rPr>
        <w:t xml:space="preserve"> //  </w:t>
      </w:r>
      <w:r>
        <w:rPr>
          <w:sz w:val="28"/>
          <w:lang w:val="en-US"/>
        </w:rPr>
        <w:t>Primary Preventive Dentistry</w:t>
      </w:r>
      <w:r>
        <w:rPr>
          <w:sz w:val="28"/>
          <w:lang w:val="uk-UA"/>
        </w:rPr>
        <w:t xml:space="preserve"> / </w:t>
      </w:r>
      <w:r>
        <w:rPr>
          <w:sz w:val="28"/>
          <w:lang w:val="en-US"/>
        </w:rPr>
        <w:t>eds.</w:t>
      </w:r>
      <w:r>
        <w:rPr>
          <w:sz w:val="28"/>
          <w:lang w:val="uk-UA"/>
        </w:rPr>
        <w:t xml:space="preserve"> </w:t>
      </w:r>
      <w:r>
        <w:rPr>
          <w:sz w:val="28"/>
          <w:lang w:val="en-US"/>
        </w:rPr>
        <w:t>Harris N. O., Garcia–</w:t>
      </w:r>
      <w:r>
        <w:rPr>
          <w:sz w:val="28"/>
          <w:lang w:val="en-US"/>
        </w:rPr>
        <w:lastRenderedPageBreak/>
        <w:t xml:space="preserve">Godoy F. </w:t>
      </w:r>
      <w:r>
        <w:rPr>
          <w:sz w:val="28"/>
          <w:lang w:val="uk-UA"/>
        </w:rPr>
        <w:t xml:space="preserve">– </w:t>
      </w:r>
      <w:r>
        <w:rPr>
          <w:sz w:val="28"/>
          <w:lang w:val="en-US"/>
        </w:rPr>
        <w:t>6</w:t>
      </w:r>
      <w:r>
        <w:rPr>
          <w:sz w:val="28"/>
          <w:vertAlign w:val="superscript"/>
          <w:lang w:val="en-US"/>
        </w:rPr>
        <w:t>th</w:t>
      </w:r>
      <w:r>
        <w:rPr>
          <w:sz w:val="28"/>
          <w:lang w:val="uk-UA"/>
        </w:rPr>
        <w:t xml:space="preserve"> </w:t>
      </w:r>
      <w:r>
        <w:rPr>
          <w:sz w:val="28"/>
          <w:lang w:val="en-US"/>
        </w:rPr>
        <w:t>ed. Upper Saddle River</w:t>
      </w:r>
      <w:r>
        <w:rPr>
          <w:sz w:val="28"/>
          <w:lang w:val="uk-UA"/>
        </w:rPr>
        <w:t>.</w:t>
      </w:r>
      <w:r>
        <w:rPr>
          <w:sz w:val="28"/>
          <w:lang w:val="en-US"/>
        </w:rPr>
        <w:t xml:space="preserve"> – NJ : Pearson Prentice Hall, 2004. – P. 23–44.</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lang w:val="en-US"/>
        </w:rPr>
      </w:pPr>
      <w:r w:rsidRPr="00F52208">
        <w:rPr>
          <w:lang w:val="en-US"/>
        </w:rPr>
        <w:t>Lovegrove J.</w:t>
      </w:r>
      <w:r>
        <w:rPr>
          <w:lang w:val="en-US"/>
        </w:rPr>
        <w:t xml:space="preserve"> </w:t>
      </w:r>
      <w:r w:rsidRPr="00F52208">
        <w:rPr>
          <w:lang w:val="en-US"/>
        </w:rPr>
        <w:t>M. Dental plaque revisited</w:t>
      </w:r>
      <w:r>
        <w:rPr>
          <w:lang w:val="en-US"/>
        </w:rPr>
        <w:t xml:space="preserve"> </w:t>
      </w:r>
      <w:r w:rsidRPr="00F52208">
        <w:rPr>
          <w:lang w:val="en-US"/>
        </w:rPr>
        <w:t>: bacteria associated with perio</w:t>
      </w:r>
      <w:r>
        <w:rPr>
          <w:lang w:val="en-US"/>
        </w:rPr>
        <w:t>–</w:t>
      </w:r>
      <w:r w:rsidRPr="00F52208">
        <w:rPr>
          <w:lang w:val="en-US"/>
        </w:rPr>
        <w:t>dontal disease</w:t>
      </w:r>
      <w:r>
        <w:rPr>
          <w:lang w:val="en-US"/>
        </w:rPr>
        <w:t xml:space="preserve"> / </w:t>
      </w:r>
      <w:r w:rsidRPr="00F52208">
        <w:rPr>
          <w:lang w:val="en-US"/>
        </w:rPr>
        <w:t>Lovegrove J.</w:t>
      </w:r>
      <w:r>
        <w:rPr>
          <w:lang w:val="en-US"/>
        </w:rPr>
        <w:t xml:space="preserve"> </w:t>
      </w:r>
      <w:r w:rsidRPr="00F52208">
        <w:rPr>
          <w:lang w:val="en-US"/>
        </w:rPr>
        <w:t>M. // J. Periodontol. – 2004. – Vol.</w:t>
      </w:r>
      <w:r>
        <w:rPr>
          <w:lang w:val="en-US"/>
        </w:rPr>
        <w:t xml:space="preserve"> </w:t>
      </w:r>
      <w:r w:rsidRPr="00F52208">
        <w:rPr>
          <w:lang w:val="en-US"/>
        </w:rPr>
        <w:t>87. – P.</w:t>
      </w:r>
      <w:r>
        <w:rPr>
          <w:lang w:val="en-US"/>
        </w:rPr>
        <w:t xml:space="preserve"> </w:t>
      </w:r>
      <w:r w:rsidRPr="00F52208">
        <w:rPr>
          <w:lang w:val="en-US"/>
        </w:rPr>
        <w:t>7–21.</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lang w:val="en-US"/>
        </w:rPr>
      </w:pPr>
      <w:r w:rsidRPr="00F52208">
        <w:rPr>
          <w:lang w:val="en-US"/>
        </w:rPr>
        <w:t>Medical Microbiology / P.</w:t>
      </w:r>
      <w:r>
        <w:rPr>
          <w:lang w:val="en-US"/>
        </w:rPr>
        <w:t xml:space="preserve"> </w:t>
      </w:r>
      <w:r w:rsidRPr="00F52208">
        <w:rPr>
          <w:lang w:val="en-US"/>
        </w:rPr>
        <w:t>Murray, K.</w:t>
      </w:r>
      <w:r>
        <w:rPr>
          <w:lang w:val="en-US"/>
        </w:rPr>
        <w:t xml:space="preserve"> </w:t>
      </w:r>
      <w:r w:rsidRPr="00F52208">
        <w:rPr>
          <w:lang w:val="en-US"/>
        </w:rPr>
        <w:t>Rosenthal, G.</w:t>
      </w:r>
      <w:r>
        <w:rPr>
          <w:lang w:val="en-US"/>
        </w:rPr>
        <w:t xml:space="preserve"> </w:t>
      </w:r>
      <w:r w:rsidRPr="00F52208">
        <w:rPr>
          <w:lang w:val="en-US"/>
        </w:rPr>
        <w:t>Kobayashi, M.</w:t>
      </w:r>
      <w:r>
        <w:rPr>
          <w:lang w:val="en-US"/>
        </w:rPr>
        <w:t xml:space="preserve"> </w:t>
      </w:r>
      <w:r w:rsidRPr="00F52208">
        <w:rPr>
          <w:lang w:val="en-US"/>
        </w:rPr>
        <w:t>Pfaller. – St. Louis</w:t>
      </w:r>
      <w:r>
        <w:rPr>
          <w:lang w:val="en-US"/>
        </w:rPr>
        <w:t xml:space="preserve"> </w:t>
      </w:r>
      <w:r w:rsidRPr="00F52208">
        <w:rPr>
          <w:lang w:val="en-US"/>
        </w:rPr>
        <w:t>: Mosby, 1997. – 719 p.</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 xml:space="preserve">Microbial complexes in subgingival plaque / Socransky S. S., Haffajee A. D., Cugini M. A., Smith </w:t>
      </w:r>
      <w:r>
        <w:rPr>
          <w:sz w:val="28"/>
        </w:rPr>
        <w:t>С</w:t>
      </w:r>
      <w:r>
        <w:rPr>
          <w:sz w:val="28"/>
          <w:lang w:val="en-US"/>
        </w:rPr>
        <w:t xml:space="preserve">. // J. Clin. Periodontol. – 1998. – Vol. 25, </w:t>
      </w:r>
      <w:r>
        <w:rPr>
          <w:sz w:val="28"/>
          <w:lang w:val="uk-UA"/>
        </w:rPr>
        <w:t>№2</w:t>
      </w:r>
      <w:r>
        <w:rPr>
          <w:sz w:val="28"/>
          <w:lang w:val="en-US"/>
        </w:rPr>
        <w:t xml:space="preserve">. – P. 134–144. </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noProof/>
          <w:lang w:val="en-US"/>
        </w:rPr>
      </w:pPr>
      <w:r>
        <w:rPr>
          <w:lang w:val="en-US"/>
        </w:rPr>
        <w:t>Newman M. G. Carranza’s Clinical Periodontology / Newman M. G., Takei H. H., Carranza F. A.</w:t>
      </w:r>
      <w:r w:rsidRPr="00F52208">
        <w:rPr>
          <w:lang w:val="en-US"/>
        </w:rPr>
        <w:t xml:space="preserve"> </w:t>
      </w:r>
      <w:r>
        <w:rPr>
          <w:lang w:val="en-US"/>
        </w:rPr>
        <w:t>– 9</w:t>
      </w:r>
      <w:r>
        <w:rPr>
          <w:vertAlign w:val="superscript"/>
          <w:lang w:val="en-US"/>
        </w:rPr>
        <w:t>th</w:t>
      </w:r>
      <w:r>
        <w:rPr>
          <w:lang w:val="en-US"/>
        </w:rPr>
        <w:t xml:space="preserve"> ed. – Philadelphia : WB Saunders Company, </w:t>
      </w:r>
      <w:r w:rsidRPr="00F52208">
        <w:rPr>
          <w:noProof/>
          <w:lang w:val="en-US"/>
        </w:rPr>
        <w:t>2001. – P. 96–167.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 xml:space="preserve">Nieminen A. Specific antibodies against Actinobacillus actinomycetemco–mitans in serum and saliva of patients with advanced periodontitits / Nieminen A., Kari K., Saxen L. // Scand. J. Dent. Res. – 1993. – Vol. 101, </w:t>
      </w:r>
      <w:r>
        <w:rPr>
          <w:sz w:val="28"/>
          <w:lang w:val="uk-UA"/>
        </w:rPr>
        <w:t>№</w:t>
      </w:r>
      <w:r>
        <w:rPr>
          <w:sz w:val="28"/>
          <w:lang w:val="en-US"/>
        </w:rPr>
        <w:t>4. – P. 196–201.</w:t>
      </w:r>
    </w:p>
    <w:p w:rsidR="00F52208" w:rsidRDefault="00F52208" w:rsidP="008A5A7F">
      <w:pPr>
        <w:pStyle w:val="ad"/>
        <w:numPr>
          <w:ilvl w:val="0"/>
          <w:numId w:val="26"/>
        </w:numPr>
        <w:tabs>
          <w:tab w:val="num" w:pos="1080"/>
        </w:tabs>
        <w:suppressAutoHyphens w:val="0"/>
        <w:spacing w:after="0" w:line="360" w:lineRule="auto"/>
        <w:ind w:left="540" w:hanging="540"/>
        <w:jc w:val="both"/>
      </w:pPr>
      <w:r w:rsidRPr="00F52208">
        <w:rPr>
          <w:lang w:val="en-US"/>
        </w:rPr>
        <w:t>Offenbacher S. Periodontal diseases pathogenesis</w:t>
      </w:r>
      <w:r>
        <w:rPr>
          <w:lang w:val="en-US"/>
        </w:rPr>
        <w:t xml:space="preserve"> / </w:t>
      </w:r>
      <w:r w:rsidRPr="00F52208">
        <w:rPr>
          <w:lang w:val="en-US"/>
        </w:rPr>
        <w:t xml:space="preserve">Offenbacher S. // Ann. </w:t>
      </w:r>
      <w:r>
        <w:t>Periodontol. – 1996. – Vol.</w:t>
      </w:r>
      <w:r>
        <w:rPr>
          <w:lang w:val="en-US"/>
        </w:rPr>
        <w:t xml:space="preserve"> </w:t>
      </w:r>
      <w:r>
        <w:t>1, №1. – P.</w:t>
      </w:r>
      <w:r>
        <w:rPr>
          <w:lang w:val="en-US"/>
        </w:rPr>
        <w:t xml:space="preserve"> </w:t>
      </w:r>
      <w:r>
        <w:t>821–878.</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lang w:val="en-US"/>
        </w:rPr>
      </w:pPr>
      <w:r w:rsidRPr="00F52208">
        <w:rPr>
          <w:lang w:val="en-US"/>
        </w:rPr>
        <w:t>Page R.</w:t>
      </w:r>
      <w:r>
        <w:rPr>
          <w:lang w:val="en-US"/>
        </w:rPr>
        <w:t xml:space="preserve"> </w:t>
      </w:r>
      <w:r w:rsidRPr="00F52208">
        <w:rPr>
          <w:lang w:val="en-US"/>
        </w:rPr>
        <w:t>S. Periodontits and respiratory diseases</w:t>
      </w:r>
      <w:r>
        <w:rPr>
          <w:lang w:val="en-US"/>
        </w:rPr>
        <w:t xml:space="preserve"> </w:t>
      </w:r>
      <w:r w:rsidRPr="00F52208">
        <w:rPr>
          <w:lang w:val="en-US"/>
        </w:rPr>
        <w:t>: discussion, conclusions, and recommendations</w:t>
      </w:r>
      <w:r>
        <w:rPr>
          <w:lang w:val="en-US"/>
        </w:rPr>
        <w:t xml:space="preserve"> / </w:t>
      </w:r>
      <w:r w:rsidRPr="00F52208">
        <w:rPr>
          <w:lang w:val="en-US"/>
        </w:rPr>
        <w:t>Page R.</w:t>
      </w:r>
      <w:r>
        <w:rPr>
          <w:lang w:val="en-US"/>
        </w:rPr>
        <w:t xml:space="preserve"> </w:t>
      </w:r>
      <w:r w:rsidRPr="00F52208">
        <w:rPr>
          <w:lang w:val="en-US"/>
        </w:rPr>
        <w:t>S. // J. Periodont. – 2001. – Vol.</w:t>
      </w:r>
      <w:r>
        <w:rPr>
          <w:lang w:val="en-US"/>
        </w:rPr>
        <w:t xml:space="preserve"> </w:t>
      </w:r>
      <w:r w:rsidRPr="00F52208">
        <w:rPr>
          <w:lang w:val="en-US"/>
        </w:rPr>
        <w:t>6, №1. – P.</w:t>
      </w:r>
      <w:r>
        <w:rPr>
          <w:lang w:val="en-US"/>
        </w:rPr>
        <w:t xml:space="preserve"> </w:t>
      </w:r>
      <w:r w:rsidRPr="00F52208">
        <w:rPr>
          <w:lang w:val="en-US"/>
        </w:rPr>
        <w:t>87–91.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Pallash T. J. Pharmacokinetic principles of antimicrobial therapy / Pallash T. J. // Periodontoiogy 2000. – 1996. – Vol. 10. – P. 5–11.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uk-UA"/>
        </w:rPr>
      </w:pPr>
      <w:r>
        <w:rPr>
          <w:sz w:val="28"/>
          <w:lang w:val="en-US"/>
        </w:rPr>
        <w:t xml:space="preserve">Prevalence of Actinobacillus actinomycetemcomitans serotypes in Japanese patients with periodontitis / Yamamoto M., Nishihara </w:t>
      </w:r>
      <w:r>
        <w:rPr>
          <w:sz w:val="28"/>
        </w:rPr>
        <w:t>Т</w:t>
      </w:r>
      <w:r>
        <w:rPr>
          <w:sz w:val="28"/>
          <w:lang w:val="en-US"/>
        </w:rPr>
        <w:t xml:space="preserve">., Koseki T. [et al.] // J. Periodontol. Res. – 1997. – Vol. 32, </w:t>
      </w:r>
      <w:r>
        <w:rPr>
          <w:sz w:val="28"/>
          <w:lang w:val="uk-UA"/>
        </w:rPr>
        <w:t>№</w:t>
      </w:r>
      <w:r>
        <w:rPr>
          <w:sz w:val="28"/>
          <w:lang w:val="en-US"/>
        </w:rPr>
        <w:t>8. – P. 676–681.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Putative periodontopathodens</w:t>
      </w:r>
      <w:r>
        <w:rPr>
          <w:sz w:val="28"/>
          <w:lang w:val="uk-UA"/>
        </w:rPr>
        <w:t xml:space="preserve"> </w:t>
      </w:r>
      <w:r>
        <w:rPr>
          <w:sz w:val="28"/>
          <w:lang w:val="en-US"/>
        </w:rPr>
        <w:t xml:space="preserve">in </w:t>
      </w:r>
      <w:r>
        <w:rPr>
          <w:sz w:val="28"/>
          <w:lang w:val="uk-UA"/>
        </w:rPr>
        <w:t>“</w:t>
      </w:r>
      <w:r>
        <w:rPr>
          <w:sz w:val="28"/>
          <w:lang w:val="en-US"/>
        </w:rPr>
        <w:t>diseased</w:t>
      </w:r>
      <w:r>
        <w:rPr>
          <w:sz w:val="28"/>
          <w:lang w:val="uk-UA"/>
        </w:rPr>
        <w:t>”</w:t>
      </w:r>
      <w:r>
        <w:rPr>
          <w:sz w:val="28"/>
          <w:lang w:val="en-US"/>
        </w:rPr>
        <w:t xml:space="preserve"> and </w:t>
      </w:r>
      <w:r>
        <w:rPr>
          <w:sz w:val="28"/>
          <w:lang w:val="uk-UA"/>
        </w:rPr>
        <w:t>“</w:t>
      </w:r>
      <w:r>
        <w:rPr>
          <w:sz w:val="28"/>
          <w:lang w:val="en-US"/>
        </w:rPr>
        <w:t>non diseased</w:t>
      </w:r>
      <w:r>
        <w:rPr>
          <w:sz w:val="28"/>
          <w:lang w:val="uk-UA"/>
        </w:rPr>
        <w:t>”</w:t>
      </w:r>
      <w:r>
        <w:rPr>
          <w:sz w:val="28"/>
          <w:lang w:val="en-US"/>
        </w:rPr>
        <w:t xml:space="preserve"> persons exhibiting poor oral hygiene / Dahlen</w:t>
      </w:r>
      <w:r>
        <w:rPr>
          <w:b/>
          <w:sz w:val="28"/>
          <w:lang w:val="en-US"/>
        </w:rPr>
        <w:t xml:space="preserve"> </w:t>
      </w:r>
      <w:r>
        <w:rPr>
          <w:sz w:val="28"/>
          <w:lang w:val="en-US"/>
        </w:rPr>
        <w:t>G., Manji</w:t>
      </w:r>
      <w:r>
        <w:rPr>
          <w:b/>
          <w:sz w:val="28"/>
          <w:lang w:val="en-US"/>
        </w:rPr>
        <w:t xml:space="preserve"> </w:t>
      </w:r>
      <w:r>
        <w:rPr>
          <w:sz w:val="28"/>
          <w:lang w:val="en-US"/>
        </w:rPr>
        <w:t xml:space="preserve">G., Baelum V., Fejerskov </w:t>
      </w:r>
      <w:r>
        <w:rPr>
          <w:sz w:val="28"/>
          <w:lang w:val="uk-UA"/>
        </w:rPr>
        <w:t>О</w:t>
      </w:r>
      <w:r>
        <w:rPr>
          <w:sz w:val="28"/>
          <w:lang w:val="en-US"/>
        </w:rPr>
        <w:t>. // J. Clin.</w:t>
      </w:r>
      <w:r>
        <w:rPr>
          <w:sz w:val="28"/>
          <w:lang w:val="uk-UA"/>
        </w:rPr>
        <w:t xml:space="preserve"> </w:t>
      </w:r>
      <w:r>
        <w:rPr>
          <w:sz w:val="28"/>
          <w:lang w:val="en-US"/>
        </w:rPr>
        <w:t xml:space="preserve">Periodontol. – 1992. – Vol. 19, </w:t>
      </w:r>
      <w:r>
        <w:rPr>
          <w:sz w:val="28"/>
          <w:lang w:val="uk-UA"/>
        </w:rPr>
        <w:t>№1</w:t>
      </w:r>
      <w:r>
        <w:rPr>
          <w:sz w:val="28"/>
          <w:lang w:val="en-US"/>
        </w:rPr>
        <w:t>. – P. 35–42.</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lastRenderedPageBreak/>
        <w:t>Quantitative real–time PCR based on single copy gene sequence for detection of Actinobacillus actino–mycetemcomitans and Porphyromonas gingivalis / Morillo J. M., Lau L., Sanz M. [et al.] // J. Periodontol. Res. – 2003. – Vol. 38. – P. 518–524.</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lang w:val="en-US"/>
        </w:rPr>
      </w:pPr>
      <w:r w:rsidRPr="00F52208">
        <w:rPr>
          <w:lang w:val="en-US"/>
        </w:rPr>
        <w:t>Relative proportions of T–cell subpopulations and cytokines that mediate and regulate the adaptive immune response in patients with aggressive periodontitis / L.</w:t>
      </w:r>
      <w:r>
        <w:rPr>
          <w:lang w:val="en-US"/>
        </w:rPr>
        <w:t xml:space="preserve"> </w:t>
      </w:r>
      <w:r w:rsidRPr="00F52208">
        <w:rPr>
          <w:lang w:val="en-US"/>
        </w:rPr>
        <w:t>J.</w:t>
      </w:r>
      <w:r>
        <w:rPr>
          <w:lang w:val="en-US"/>
        </w:rPr>
        <w:t xml:space="preserve"> </w:t>
      </w:r>
      <w:r w:rsidRPr="00F52208">
        <w:rPr>
          <w:lang w:val="en-US"/>
        </w:rPr>
        <w:t>Suares, A.</w:t>
      </w:r>
      <w:r>
        <w:rPr>
          <w:lang w:val="en-US"/>
        </w:rPr>
        <w:t xml:space="preserve"> </w:t>
      </w:r>
      <w:r w:rsidRPr="00F52208">
        <w:rPr>
          <w:lang w:val="en-US"/>
        </w:rPr>
        <w:t>M.</w:t>
      </w:r>
      <w:r>
        <w:rPr>
          <w:lang w:val="en-US"/>
        </w:rPr>
        <w:t xml:space="preserve"> </w:t>
      </w:r>
      <w:r w:rsidRPr="00F52208">
        <w:rPr>
          <w:lang w:val="en-US"/>
        </w:rPr>
        <w:t>Ocampo, R.</w:t>
      </w:r>
      <w:r>
        <w:rPr>
          <w:lang w:val="en-US"/>
        </w:rPr>
        <w:t xml:space="preserve"> </w:t>
      </w:r>
      <w:r w:rsidRPr="00F52208">
        <w:rPr>
          <w:lang w:val="en-US"/>
        </w:rPr>
        <w:t>E.</w:t>
      </w:r>
      <w:r>
        <w:rPr>
          <w:lang w:val="en-US"/>
        </w:rPr>
        <w:t xml:space="preserve"> </w:t>
      </w:r>
      <w:r w:rsidRPr="00F52208">
        <w:rPr>
          <w:lang w:val="en-US"/>
        </w:rPr>
        <w:t>Duenas, A.</w:t>
      </w:r>
      <w:r>
        <w:rPr>
          <w:lang w:val="en-US"/>
        </w:rPr>
        <w:t xml:space="preserve"> </w:t>
      </w:r>
      <w:r w:rsidRPr="00F52208">
        <w:rPr>
          <w:lang w:val="en-US"/>
        </w:rPr>
        <w:t>Rodrigues // J. Periodontol. – 2004. –Vol.</w:t>
      </w:r>
      <w:r>
        <w:rPr>
          <w:lang w:val="en-US"/>
        </w:rPr>
        <w:t xml:space="preserve"> </w:t>
      </w:r>
      <w:r w:rsidRPr="00F52208">
        <w:rPr>
          <w:lang w:val="en-US"/>
        </w:rPr>
        <w:t>75, №9. – P.</w:t>
      </w:r>
      <w:r>
        <w:rPr>
          <w:lang w:val="en-US"/>
        </w:rPr>
        <w:t xml:space="preserve"> </w:t>
      </w:r>
      <w:r w:rsidRPr="00F52208">
        <w:rPr>
          <w:lang w:val="en-US"/>
        </w:rPr>
        <w:t>1209–1215.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Robertson P. B. The etiology and pathogenesis of periodontal diseases / Robertson P. B. // Chicago position paper of the American Academy of Periodontology. – 1992. – P. 1–9.</w:t>
      </w:r>
    </w:p>
    <w:p w:rsidR="00F52208" w:rsidRDefault="00F52208" w:rsidP="008A5A7F">
      <w:pPr>
        <w:pStyle w:val="ad"/>
        <w:numPr>
          <w:ilvl w:val="0"/>
          <w:numId w:val="26"/>
        </w:numPr>
        <w:tabs>
          <w:tab w:val="num" w:pos="1080"/>
        </w:tabs>
        <w:suppressAutoHyphens w:val="0"/>
        <w:spacing w:after="0" w:line="360" w:lineRule="auto"/>
        <w:ind w:left="540" w:hanging="540"/>
        <w:jc w:val="both"/>
      </w:pPr>
      <w:r w:rsidRPr="00F52208">
        <w:rPr>
          <w:lang w:val="en-US"/>
        </w:rPr>
        <w:t>Rogers A.</w:t>
      </w:r>
      <w:r>
        <w:rPr>
          <w:lang w:val="en-US"/>
        </w:rPr>
        <w:t xml:space="preserve"> </w:t>
      </w:r>
      <w:r w:rsidRPr="00F52208">
        <w:rPr>
          <w:lang w:val="en-US"/>
        </w:rPr>
        <w:t>H. Studies on bacteria associated with periodontal disease</w:t>
      </w:r>
      <w:r>
        <w:rPr>
          <w:lang w:val="en-US"/>
        </w:rPr>
        <w:t xml:space="preserve"> / </w:t>
      </w:r>
      <w:r w:rsidRPr="00F52208">
        <w:rPr>
          <w:lang w:val="en-US"/>
        </w:rPr>
        <w:t>Rogers A.</w:t>
      </w:r>
      <w:r>
        <w:rPr>
          <w:lang w:val="en-US"/>
        </w:rPr>
        <w:t xml:space="preserve"> </w:t>
      </w:r>
      <w:r w:rsidRPr="00F52208">
        <w:rPr>
          <w:lang w:val="en-US"/>
        </w:rPr>
        <w:t xml:space="preserve">H. // Aust. </w:t>
      </w:r>
      <w:r>
        <w:t xml:space="preserve">Dent. </w:t>
      </w:r>
      <w:r>
        <w:rPr>
          <w:lang w:val="en-US"/>
        </w:rPr>
        <w:t xml:space="preserve">J. </w:t>
      </w:r>
      <w:r>
        <w:t xml:space="preserve">– 1998. – Vol. </w:t>
      </w:r>
      <w:r>
        <w:rPr>
          <w:lang w:val="en-US"/>
        </w:rPr>
        <w:t xml:space="preserve">43, </w:t>
      </w:r>
      <w:r>
        <w:t>№</w:t>
      </w:r>
      <w:r>
        <w:rPr>
          <w:lang w:val="en-US"/>
        </w:rPr>
        <w:t>2</w:t>
      </w:r>
      <w:r>
        <w:t>. – P.</w:t>
      </w:r>
      <w:r>
        <w:rPr>
          <w:lang w:val="en-US"/>
        </w:rPr>
        <w:t xml:space="preserve"> </w:t>
      </w:r>
      <w:r>
        <w:t>105–109.</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lang w:val="en-US"/>
        </w:rPr>
      </w:pPr>
      <w:r w:rsidRPr="00F52208">
        <w:rPr>
          <w:lang w:val="en-US"/>
        </w:rPr>
        <w:t>Salari M.</w:t>
      </w:r>
      <w:r>
        <w:rPr>
          <w:lang w:val="en-US"/>
        </w:rPr>
        <w:t xml:space="preserve"> </w:t>
      </w:r>
      <w:r w:rsidRPr="00F52208">
        <w:rPr>
          <w:lang w:val="en-US"/>
        </w:rPr>
        <w:t>H. Rate of cultivable subgingival periodonto</w:t>
      </w:r>
      <w:r>
        <w:rPr>
          <w:lang w:val="en-US"/>
        </w:rPr>
        <w:t>–</w:t>
      </w:r>
      <w:r w:rsidRPr="00F52208">
        <w:rPr>
          <w:lang w:val="en-US"/>
        </w:rPr>
        <w:t>pathogenic bacteria in chronic periodontitis</w:t>
      </w:r>
      <w:r>
        <w:rPr>
          <w:lang w:val="en-US"/>
        </w:rPr>
        <w:t xml:space="preserve"> / </w:t>
      </w:r>
      <w:r w:rsidRPr="00F52208">
        <w:rPr>
          <w:lang w:val="en-US"/>
        </w:rPr>
        <w:t>Salari M.</w:t>
      </w:r>
      <w:r>
        <w:rPr>
          <w:lang w:val="en-US"/>
        </w:rPr>
        <w:t xml:space="preserve"> </w:t>
      </w:r>
      <w:r w:rsidRPr="00F52208">
        <w:rPr>
          <w:lang w:val="en-US"/>
        </w:rPr>
        <w:t>H., Kadkhoda Z. // J. Oral Science. – 2004. – Vol.</w:t>
      </w:r>
      <w:r>
        <w:rPr>
          <w:lang w:val="en-US"/>
        </w:rPr>
        <w:t xml:space="preserve"> </w:t>
      </w:r>
      <w:r w:rsidRPr="00F52208">
        <w:rPr>
          <w:lang w:val="en-US"/>
        </w:rPr>
        <w:t>46, №3. – P.</w:t>
      </w:r>
      <w:r>
        <w:rPr>
          <w:lang w:val="en-US"/>
        </w:rPr>
        <w:t xml:space="preserve"> </w:t>
      </w:r>
      <w:r w:rsidRPr="00F52208">
        <w:rPr>
          <w:lang w:val="en-US"/>
        </w:rPr>
        <w:t>157–161.</w:t>
      </w:r>
    </w:p>
    <w:p w:rsidR="00F52208" w:rsidRDefault="00F52208" w:rsidP="008A5A7F">
      <w:pPr>
        <w:pStyle w:val="ad"/>
        <w:numPr>
          <w:ilvl w:val="0"/>
          <w:numId w:val="26"/>
        </w:numPr>
        <w:tabs>
          <w:tab w:val="num" w:pos="1080"/>
        </w:tabs>
        <w:suppressAutoHyphens w:val="0"/>
        <w:spacing w:after="0" w:line="360" w:lineRule="auto"/>
        <w:ind w:left="540" w:hanging="540"/>
        <w:jc w:val="both"/>
      </w:pPr>
      <w:r w:rsidRPr="00F52208">
        <w:rPr>
          <w:lang w:val="en-US"/>
        </w:rPr>
        <w:t>Sequence analysis ofkop in Porphyromonas gingivalis isolated from periodontitis patients / T.</w:t>
      </w:r>
      <w:r>
        <w:rPr>
          <w:lang w:val="en-US"/>
        </w:rPr>
        <w:t xml:space="preserve"> </w:t>
      </w:r>
      <w:r w:rsidRPr="00F52208">
        <w:rPr>
          <w:lang w:val="en-US"/>
        </w:rPr>
        <w:t>Beikler, U.</w:t>
      </w:r>
      <w:r>
        <w:rPr>
          <w:lang w:val="en-US"/>
        </w:rPr>
        <w:t xml:space="preserve"> </w:t>
      </w:r>
      <w:r w:rsidRPr="00F52208">
        <w:rPr>
          <w:lang w:val="en-US"/>
        </w:rPr>
        <w:t xml:space="preserve">Peters et al. // Oral Microbiol. </w:t>
      </w:r>
      <w:r>
        <w:t>Immunol. –</w:t>
      </w:r>
      <w:r>
        <w:rPr>
          <w:lang w:val="en-US"/>
        </w:rPr>
        <w:t xml:space="preserve"> </w:t>
      </w:r>
      <w:r>
        <w:t>2003. – Vol.</w:t>
      </w:r>
      <w:r>
        <w:rPr>
          <w:lang w:val="en-US"/>
        </w:rPr>
        <w:t xml:space="preserve"> </w:t>
      </w:r>
      <w:r>
        <w:t>18, №6. – P.</w:t>
      </w:r>
      <w:r>
        <w:rPr>
          <w:lang w:val="en-US"/>
        </w:rPr>
        <w:t xml:space="preserve"> </w:t>
      </w:r>
      <w:r>
        <w:t>393–397.</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 xml:space="preserve">Seymour R. A. Pharmacological control of periodontal disease. II. Anti-microbial agents / Seymour R. A., Heasman P. A. // J. Dent. – 1995. – Vol. 23, </w:t>
      </w:r>
      <w:r>
        <w:rPr>
          <w:sz w:val="28"/>
          <w:lang w:val="uk-UA"/>
        </w:rPr>
        <w:t>№</w:t>
      </w:r>
      <w:r>
        <w:rPr>
          <w:sz w:val="28"/>
          <w:lang w:val="en-US"/>
        </w:rPr>
        <w:t xml:space="preserve">1. – P. 5–14. </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lang w:val="en-US"/>
        </w:rPr>
      </w:pPr>
      <w:r w:rsidRPr="00F52208">
        <w:rPr>
          <w:lang w:val="en-US"/>
        </w:rPr>
        <w:t xml:space="preserve">Sigusch </w:t>
      </w:r>
      <w:r>
        <w:t>В</w:t>
      </w:r>
      <w:r w:rsidRPr="00F52208">
        <w:rPr>
          <w:lang w:val="en-US"/>
        </w:rPr>
        <w:t>. A 2 step non–surgical procedure and systemic antibiotics in the treatment of rapidly progressive periodontitis</w:t>
      </w:r>
      <w:r>
        <w:rPr>
          <w:lang w:val="en-US"/>
        </w:rPr>
        <w:t xml:space="preserve"> / </w:t>
      </w:r>
      <w:r w:rsidRPr="00F52208">
        <w:rPr>
          <w:lang w:val="en-US"/>
        </w:rPr>
        <w:t xml:space="preserve">Sigusch </w:t>
      </w:r>
      <w:r>
        <w:t>В</w:t>
      </w:r>
      <w:r w:rsidRPr="00F52208">
        <w:rPr>
          <w:lang w:val="en-US"/>
        </w:rPr>
        <w:t>., Bejer M., Kinger G.</w:t>
      </w:r>
      <w:r>
        <w:rPr>
          <w:lang w:val="en-US"/>
        </w:rPr>
        <w:t xml:space="preserve"> </w:t>
      </w:r>
      <w:r w:rsidRPr="00F52208">
        <w:rPr>
          <w:lang w:val="en-US"/>
        </w:rPr>
        <w:t>A. // J. Periodontol. – 2001. – Vol.</w:t>
      </w:r>
      <w:r>
        <w:rPr>
          <w:lang w:val="en-US"/>
        </w:rPr>
        <w:t xml:space="preserve"> </w:t>
      </w:r>
      <w:r w:rsidRPr="00F52208">
        <w:rPr>
          <w:lang w:val="en-US"/>
        </w:rPr>
        <w:t>72. – P.</w:t>
      </w:r>
      <w:r>
        <w:rPr>
          <w:lang w:val="en-US"/>
        </w:rPr>
        <w:t xml:space="preserve"> </w:t>
      </w:r>
      <w:r w:rsidRPr="00F52208">
        <w:rPr>
          <w:lang w:val="en-US"/>
        </w:rPr>
        <w:t>275–283.</w:t>
      </w:r>
    </w:p>
    <w:p w:rsidR="00F52208" w:rsidRDefault="00F52208" w:rsidP="008A5A7F">
      <w:pPr>
        <w:pStyle w:val="ad"/>
        <w:numPr>
          <w:ilvl w:val="0"/>
          <w:numId w:val="26"/>
        </w:numPr>
        <w:tabs>
          <w:tab w:val="num" w:pos="1080"/>
        </w:tabs>
        <w:suppressAutoHyphens w:val="0"/>
        <w:spacing w:after="0" w:line="360" w:lineRule="auto"/>
        <w:ind w:left="540" w:hanging="540"/>
        <w:jc w:val="both"/>
        <w:rPr>
          <w:noProof/>
        </w:rPr>
      </w:pPr>
      <w:r w:rsidRPr="00F52208">
        <w:rPr>
          <w:lang w:val="en-US"/>
        </w:rPr>
        <w:t>Slots J. Herpes</w:t>
      </w:r>
      <w:r>
        <w:rPr>
          <w:lang w:val="en-US"/>
        </w:rPr>
        <w:t xml:space="preserve"> </w:t>
      </w:r>
      <w:r w:rsidRPr="00F52208">
        <w:rPr>
          <w:lang w:val="en-US"/>
        </w:rPr>
        <w:t>viruses a unifying causatiue factor in perio</w:t>
      </w:r>
      <w:r w:rsidRPr="00F52208">
        <w:rPr>
          <w:lang w:val="en-US"/>
        </w:rPr>
        <w:softHyphen/>
        <w:t>dontitis</w:t>
      </w:r>
      <w:r>
        <w:rPr>
          <w:lang w:val="en-US"/>
        </w:rPr>
        <w:t xml:space="preserve"> / </w:t>
      </w:r>
      <w:r w:rsidRPr="00F52208">
        <w:rPr>
          <w:lang w:val="en-US"/>
        </w:rPr>
        <w:t xml:space="preserve">Slots J., Contreras A. // Oral Microbiol. </w:t>
      </w:r>
      <w:r>
        <w:t>Immunol. – 2000. – Vol.</w:t>
      </w:r>
      <w:r>
        <w:rPr>
          <w:lang w:val="en-US"/>
        </w:rPr>
        <w:t xml:space="preserve"> </w:t>
      </w:r>
      <w:r>
        <w:t>15, №5. – P.</w:t>
      </w:r>
      <w:r>
        <w:rPr>
          <w:lang w:val="en-US"/>
        </w:rPr>
        <w:t xml:space="preserve"> </w:t>
      </w:r>
      <w:r>
        <w:t>277–280.</w:t>
      </w:r>
    </w:p>
    <w:p w:rsidR="00F52208" w:rsidRPr="00F52208" w:rsidRDefault="00F52208" w:rsidP="008A5A7F">
      <w:pPr>
        <w:pStyle w:val="ad"/>
        <w:numPr>
          <w:ilvl w:val="0"/>
          <w:numId w:val="26"/>
        </w:numPr>
        <w:tabs>
          <w:tab w:val="num" w:pos="1080"/>
        </w:tabs>
        <w:suppressAutoHyphens w:val="0"/>
        <w:spacing w:after="0" w:line="360" w:lineRule="auto"/>
        <w:ind w:left="540" w:hanging="540"/>
        <w:jc w:val="both"/>
        <w:rPr>
          <w:noProof/>
          <w:lang w:val="en-US"/>
        </w:rPr>
      </w:pPr>
      <w:r>
        <w:rPr>
          <w:lang w:val="en-US"/>
        </w:rPr>
        <w:t>Socransky S. S. Microbiology of periodontal disease / Socransky S. S., Haffajee A. D.</w:t>
      </w:r>
      <w:r w:rsidRPr="00F52208">
        <w:rPr>
          <w:lang w:val="en-US"/>
        </w:rPr>
        <w:t xml:space="preserve"> // </w:t>
      </w:r>
      <w:r>
        <w:rPr>
          <w:lang w:val="en-US"/>
        </w:rPr>
        <w:t>Clinical Periodontology and Implant Dentistry</w:t>
      </w:r>
      <w:r w:rsidRPr="00F52208">
        <w:rPr>
          <w:lang w:val="en-US"/>
        </w:rPr>
        <w:t xml:space="preserve"> / </w:t>
      </w:r>
      <w:r>
        <w:rPr>
          <w:lang w:val="en-US"/>
        </w:rPr>
        <w:t>eds.</w:t>
      </w:r>
      <w:r w:rsidRPr="00F52208">
        <w:rPr>
          <w:noProof/>
          <w:lang w:val="en-US"/>
        </w:rPr>
        <w:t xml:space="preserve"> </w:t>
      </w:r>
      <w:r>
        <w:rPr>
          <w:lang w:val="en-US"/>
        </w:rPr>
        <w:t>Undhe J., Karring T., Lang N. P. – 4</w:t>
      </w:r>
      <w:r>
        <w:rPr>
          <w:vertAlign w:val="superscript"/>
          <w:lang w:val="en-US"/>
        </w:rPr>
        <w:t>th</w:t>
      </w:r>
      <w:r>
        <w:rPr>
          <w:lang w:val="en-US"/>
        </w:rPr>
        <w:t xml:space="preserve"> ed. – Oxford : Blackwell Publishing Ltd</w:t>
      </w:r>
      <w:r w:rsidRPr="00F52208">
        <w:rPr>
          <w:lang w:val="en-US"/>
        </w:rPr>
        <w:t xml:space="preserve">, </w:t>
      </w:r>
      <w:r w:rsidRPr="00F52208">
        <w:rPr>
          <w:noProof/>
          <w:lang w:val="en-US"/>
        </w:rPr>
        <w:t>2003. – P. 106–149.</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lastRenderedPageBreak/>
        <w:t>Trombelli L. Periodontal diseases : current and future indications for local antimicrobial therapy / Trombelli L., Tatacis D. N. // J. Oral Diseases. – 2003. – V</w:t>
      </w:r>
      <w:r>
        <w:rPr>
          <w:sz w:val="28"/>
        </w:rPr>
        <w:t>о</w:t>
      </w:r>
      <w:r>
        <w:rPr>
          <w:sz w:val="28"/>
          <w:lang w:val="en-US"/>
        </w:rPr>
        <w:t xml:space="preserve">1. 9, №1. – </w:t>
      </w:r>
      <w:r>
        <w:rPr>
          <w:sz w:val="28"/>
        </w:rPr>
        <w:t>Р</w:t>
      </w:r>
      <w:r>
        <w:rPr>
          <w:sz w:val="28"/>
          <w:lang w:val="en-US"/>
        </w:rPr>
        <w:t>. 11–15.</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Van Dyke</w:t>
      </w:r>
      <w:r>
        <w:rPr>
          <w:sz w:val="28"/>
          <w:lang w:val="uk-UA"/>
        </w:rPr>
        <w:t xml:space="preserve"> Т</w:t>
      </w:r>
      <w:r>
        <w:rPr>
          <w:sz w:val="28"/>
          <w:lang w:val="en-US"/>
        </w:rPr>
        <w:t xml:space="preserve">. </w:t>
      </w:r>
      <w:r>
        <w:rPr>
          <w:sz w:val="28"/>
          <w:lang w:val="uk-UA"/>
        </w:rPr>
        <w:t>Е</w:t>
      </w:r>
      <w:r>
        <w:rPr>
          <w:sz w:val="28"/>
          <w:lang w:val="en-US"/>
        </w:rPr>
        <w:t>. Periodontal diagnosis : evaluation of cur</w:t>
      </w:r>
      <w:r>
        <w:rPr>
          <w:sz w:val="28"/>
          <w:lang w:val="en-US"/>
        </w:rPr>
        <w:softHyphen/>
        <w:t>rent concepts and future needs / Van Dyke</w:t>
      </w:r>
      <w:r>
        <w:rPr>
          <w:sz w:val="28"/>
          <w:lang w:val="uk-UA"/>
        </w:rPr>
        <w:t xml:space="preserve"> Т</w:t>
      </w:r>
      <w:r>
        <w:rPr>
          <w:sz w:val="28"/>
          <w:lang w:val="en-US"/>
        </w:rPr>
        <w:t xml:space="preserve">. </w:t>
      </w:r>
      <w:r>
        <w:rPr>
          <w:sz w:val="28"/>
          <w:lang w:val="uk-UA"/>
        </w:rPr>
        <w:t>Е</w:t>
      </w:r>
      <w:r>
        <w:rPr>
          <w:sz w:val="28"/>
          <w:lang w:val="en-US"/>
        </w:rPr>
        <w:t>.</w:t>
      </w:r>
      <w:r>
        <w:rPr>
          <w:sz w:val="28"/>
          <w:lang w:val="uk-UA"/>
        </w:rPr>
        <w:t>,</w:t>
      </w:r>
      <w:r>
        <w:rPr>
          <w:sz w:val="28"/>
          <w:lang w:val="en-US"/>
        </w:rPr>
        <w:t xml:space="preserve"> Tohme Z. N. // J. Int. Acad. Periodontol. – 2000. – </w:t>
      </w:r>
      <w:r>
        <w:rPr>
          <w:sz w:val="28"/>
          <w:lang w:val="uk-UA"/>
        </w:rPr>
        <w:t>№</w:t>
      </w:r>
      <w:r>
        <w:rPr>
          <w:sz w:val="28"/>
          <w:lang w:val="en-US"/>
        </w:rPr>
        <w:t>2. – P. 71–78.</w:t>
      </w:r>
    </w:p>
    <w:p w:rsidR="00F52208" w:rsidRDefault="00F52208" w:rsidP="008A5A7F">
      <w:pPr>
        <w:pStyle w:val="ad"/>
        <w:numPr>
          <w:ilvl w:val="0"/>
          <w:numId w:val="26"/>
        </w:numPr>
        <w:tabs>
          <w:tab w:val="num" w:pos="1080"/>
        </w:tabs>
        <w:suppressAutoHyphens w:val="0"/>
        <w:spacing w:after="0" w:line="360" w:lineRule="auto"/>
        <w:ind w:left="540" w:hanging="540"/>
        <w:jc w:val="both"/>
      </w:pPr>
      <w:r w:rsidRPr="00F52208">
        <w:rPr>
          <w:lang w:val="en-US"/>
        </w:rPr>
        <w:t xml:space="preserve">Van Dyke </w:t>
      </w:r>
      <w:r>
        <w:t>Т</w:t>
      </w:r>
      <w:r w:rsidRPr="00F52208">
        <w:rPr>
          <w:lang w:val="en-US"/>
        </w:rPr>
        <w:t>.</w:t>
      </w:r>
      <w:r>
        <w:rPr>
          <w:lang w:val="en-US"/>
        </w:rPr>
        <w:t xml:space="preserve"> </w:t>
      </w:r>
      <w:r>
        <w:t>Е</w:t>
      </w:r>
      <w:r w:rsidRPr="00F52208">
        <w:rPr>
          <w:lang w:val="en-US"/>
        </w:rPr>
        <w:t>. Risk factors for periodontitis</w:t>
      </w:r>
      <w:r>
        <w:rPr>
          <w:lang w:val="en-US"/>
        </w:rPr>
        <w:t xml:space="preserve"> / </w:t>
      </w:r>
      <w:r w:rsidRPr="00F52208">
        <w:rPr>
          <w:lang w:val="en-US"/>
        </w:rPr>
        <w:t xml:space="preserve">Van Dyke </w:t>
      </w:r>
      <w:r>
        <w:t>Т</w:t>
      </w:r>
      <w:r w:rsidRPr="00F52208">
        <w:rPr>
          <w:lang w:val="en-US"/>
        </w:rPr>
        <w:t>.</w:t>
      </w:r>
      <w:r>
        <w:rPr>
          <w:lang w:val="en-US"/>
        </w:rPr>
        <w:t xml:space="preserve"> </w:t>
      </w:r>
      <w:r>
        <w:t>Е</w:t>
      </w:r>
      <w:r w:rsidRPr="00F52208">
        <w:rPr>
          <w:lang w:val="en-US"/>
        </w:rPr>
        <w:t xml:space="preserve">., Sheilesh D. // J. Int. </w:t>
      </w:r>
      <w:r>
        <w:t>Acad. Periodontol. – 2005. – Vol.</w:t>
      </w:r>
      <w:r>
        <w:rPr>
          <w:lang w:val="en-US"/>
        </w:rPr>
        <w:t xml:space="preserve"> </w:t>
      </w:r>
      <w:r>
        <w:t>7, №1. – P.</w:t>
      </w:r>
      <w:r>
        <w:rPr>
          <w:lang w:val="en-US"/>
        </w:rPr>
        <w:t xml:space="preserve"> </w:t>
      </w:r>
      <w:r>
        <w:t>3–7.</w:t>
      </w:r>
    </w:p>
    <w:p w:rsidR="00F52208" w:rsidRDefault="00F52208" w:rsidP="008A5A7F">
      <w:pPr>
        <w:pStyle w:val="ad"/>
        <w:numPr>
          <w:ilvl w:val="0"/>
          <w:numId w:val="26"/>
        </w:numPr>
        <w:tabs>
          <w:tab w:val="num" w:pos="1080"/>
        </w:tabs>
        <w:suppressAutoHyphens w:val="0"/>
        <w:spacing w:after="0" w:line="360" w:lineRule="auto"/>
        <w:ind w:left="540" w:hanging="540"/>
        <w:jc w:val="both"/>
        <w:rPr>
          <w:lang w:val="en-US"/>
        </w:rPr>
      </w:pPr>
      <w:r w:rsidRPr="00F52208">
        <w:rPr>
          <w:lang w:val="en-US"/>
        </w:rPr>
        <w:t xml:space="preserve">Vitamin E supplementation does not increase the vitamin </w:t>
      </w:r>
      <w:r>
        <w:t>С</w:t>
      </w:r>
      <w:r w:rsidRPr="00F52208">
        <w:rPr>
          <w:lang w:val="en-US"/>
        </w:rPr>
        <w:t xml:space="preserve"> radical concentration at rest and after exhaustive in healthy male subject / M.</w:t>
      </w:r>
      <w:r>
        <w:rPr>
          <w:lang w:val="en-US"/>
        </w:rPr>
        <w:t xml:space="preserve"> </w:t>
      </w:r>
      <w:r w:rsidRPr="00F52208">
        <w:rPr>
          <w:lang w:val="en-US"/>
        </w:rPr>
        <w:t>Schneider, A.</w:t>
      </w:r>
      <w:r>
        <w:rPr>
          <w:lang w:val="en-US"/>
        </w:rPr>
        <w:t xml:space="preserve"> </w:t>
      </w:r>
      <w:r w:rsidRPr="00F52208">
        <w:rPr>
          <w:lang w:val="en-US"/>
        </w:rPr>
        <w:t>M.</w:t>
      </w:r>
      <w:r>
        <w:rPr>
          <w:lang w:val="en-US"/>
        </w:rPr>
        <w:t xml:space="preserve"> </w:t>
      </w:r>
      <w:r w:rsidRPr="00F52208">
        <w:rPr>
          <w:lang w:val="en-US"/>
        </w:rPr>
        <w:t>Niess, F.</w:t>
      </w:r>
      <w:r>
        <w:rPr>
          <w:lang w:val="en-US"/>
        </w:rPr>
        <w:t xml:space="preserve"> </w:t>
      </w:r>
      <w:r w:rsidRPr="00F52208">
        <w:rPr>
          <w:lang w:val="en-US"/>
        </w:rPr>
        <w:t xml:space="preserve">Rozario </w:t>
      </w:r>
      <w:r>
        <w:rPr>
          <w:lang w:val="en-US"/>
        </w:rPr>
        <w:t>[</w:t>
      </w:r>
      <w:r w:rsidRPr="00F52208">
        <w:rPr>
          <w:lang w:val="en-US"/>
        </w:rPr>
        <w:t>et al.</w:t>
      </w:r>
      <w:r>
        <w:rPr>
          <w:lang w:val="en-US"/>
        </w:rPr>
        <w:t>]</w:t>
      </w:r>
      <w:r w:rsidRPr="00F52208">
        <w:rPr>
          <w:lang w:val="en-US"/>
        </w:rPr>
        <w:t xml:space="preserve"> // Europ. </w:t>
      </w:r>
      <w:r>
        <w:t>J. Nutr. – 2003. – Vol.</w:t>
      </w:r>
      <w:r>
        <w:rPr>
          <w:lang w:val="en-US"/>
        </w:rPr>
        <w:t xml:space="preserve"> </w:t>
      </w:r>
      <w:r>
        <w:t>42, №4.</w:t>
      </w:r>
      <w:r>
        <w:rPr>
          <w:i/>
        </w:rPr>
        <w:t xml:space="preserve"> –</w:t>
      </w:r>
      <w:r>
        <w:t xml:space="preserve"> P.</w:t>
      </w:r>
      <w:r>
        <w:rPr>
          <w:lang w:val="en-US"/>
        </w:rPr>
        <w:t xml:space="preserve"> </w:t>
      </w:r>
      <w:r>
        <w:t>195–200.</w:t>
      </w:r>
    </w:p>
    <w:p w:rsidR="00F52208" w:rsidRDefault="00F52208" w:rsidP="008A5A7F">
      <w:pPr>
        <w:pStyle w:val="ad"/>
        <w:numPr>
          <w:ilvl w:val="0"/>
          <w:numId w:val="26"/>
        </w:numPr>
        <w:tabs>
          <w:tab w:val="num" w:pos="1080"/>
        </w:tabs>
        <w:suppressAutoHyphens w:val="0"/>
        <w:spacing w:after="0" w:line="360" w:lineRule="auto"/>
        <w:ind w:left="540" w:hanging="540"/>
        <w:jc w:val="both"/>
      </w:pPr>
      <w:r>
        <w:rPr>
          <w:lang w:val="en-US"/>
        </w:rPr>
        <w:t>Williams R. C. Periodontal disease : the emergence of a new paradigm / Williams R. C. // Compend</w:t>
      </w:r>
      <w:r w:rsidRPr="00F52208">
        <w:rPr>
          <w:lang w:val="en-US"/>
        </w:rPr>
        <w:t>.</w:t>
      </w:r>
      <w:r>
        <w:rPr>
          <w:lang w:val="en-US"/>
        </w:rPr>
        <w:t xml:space="preserve"> Contin</w:t>
      </w:r>
      <w:r>
        <w:t>.</w:t>
      </w:r>
      <w:r>
        <w:rPr>
          <w:lang w:val="en-US"/>
        </w:rPr>
        <w:t xml:space="preserve"> Educ</w:t>
      </w:r>
      <w:r>
        <w:t>.</w:t>
      </w:r>
      <w:r>
        <w:rPr>
          <w:lang w:val="en-US"/>
        </w:rPr>
        <w:t xml:space="preserve"> Dent. – 2001. – Vol. 22. – P. 3–6.</w:t>
      </w:r>
    </w:p>
    <w:p w:rsidR="00F52208" w:rsidRDefault="00F52208" w:rsidP="008A5A7F">
      <w:pPr>
        <w:pStyle w:val="ad"/>
        <w:numPr>
          <w:ilvl w:val="0"/>
          <w:numId w:val="26"/>
        </w:numPr>
        <w:tabs>
          <w:tab w:val="num" w:pos="1080"/>
        </w:tabs>
        <w:suppressAutoHyphens w:val="0"/>
        <w:spacing w:after="0" w:line="360" w:lineRule="auto"/>
        <w:ind w:left="540" w:hanging="540"/>
        <w:jc w:val="both"/>
      </w:pPr>
      <w:r w:rsidRPr="00F52208">
        <w:rPr>
          <w:lang w:val="en-US"/>
        </w:rPr>
        <w:t>Willmann D.</w:t>
      </w:r>
      <w:r>
        <w:rPr>
          <w:lang w:val="en-US"/>
        </w:rPr>
        <w:t xml:space="preserve"> </w:t>
      </w:r>
      <w:r w:rsidRPr="00F52208">
        <w:rPr>
          <w:lang w:val="en-US"/>
        </w:rPr>
        <w:t>E. The role of dental plaque in the etiology and progress of periodontal disease / Willmann D.</w:t>
      </w:r>
      <w:r>
        <w:rPr>
          <w:lang w:val="en-US"/>
        </w:rPr>
        <w:t xml:space="preserve"> </w:t>
      </w:r>
      <w:r w:rsidRPr="00F52208">
        <w:rPr>
          <w:lang w:val="en-US"/>
        </w:rPr>
        <w:t>E., Harris N.</w:t>
      </w:r>
      <w:r>
        <w:rPr>
          <w:lang w:val="en-US"/>
        </w:rPr>
        <w:t xml:space="preserve"> </w:t>
      </w:r>
      <w:r w:rsidRPr="00F52208">
        <w:rPr>
          <w:lang w:val="en-US"/>
        </w:rPr>
        <w:t>O. // Primary Preventive Dentistry / eds. Harris N.</w:t>
      </w:r>
      <w:r>
        <w:rPr>
          <w:lang w:val="en-US"/>
        </w:rPr>
        <w:t xml:space="preserve"> </w:t>
      </w:r>
      <w:r w:rsidRPr="00F52208">
        <w:rPr>
          <w:lang w:val="en-US"/>
        </w:rPr>
        <w:t>O, Garcia–Godoy F. – 6</w:t>
      </w:r>
      <w:r w:rsidRPr="00F52208">
        <w:rPr>
          <w:vertAlign w:val="superscript"/>
          <w:lang w:val="en-US"/>
        </w:rPr>
        <w:t>th</w:t>
      </w:r>
      <w:r w:rsidRPr="00F52208">
        <w:rPr>
          <w:lang w:val="en-US"/>
        </w:rPr>
        <w:t xml:space="preserve"> ed. Upper Saddle River.  </w:t>
      </w:r>
      <w:r>
        <w:t>– NJ : Pearson Prentice Hall, 2003. – P. 73–91.</w:t>
      </w:r>
    </w:p>
    <w:p w:rsidR="00F52208" w:rsidRDefault="00F52208" w:rsidP="008A5A7F">
      <w:pPr>
        <w:numPr>
          <w:ilvl w:val="0"/>
          <w:numId w:val="26"/>
        </w:numPr>
        <w:tabs>
          <w:tab w:val="num" w:pos="1080"/>
        </w:tabs>
        <w:autoSpaceDE w:val="0"/>
        <w:autoSpaceDN w:val="0"/>
        <w:adjustRightInd w:val="0"/>
        <w:spacing w:after="0" w:line="360" w:lineRule="auto"/>
        <w:ind w:left="540" w:hanging="540"/>
        <w:jc w:val="both"/>
        <w:rPr>
          <w:sz w:val="28"/>
          <w:lang w:val="en-US"/>
        </w:rPr>
      </w:pPr>
      <w:r>
        <w:rPr>
          <w:sz w:val="28"/>
          <w:lang w:val="en-US"/>
        </w:rPr>
        <w:t>Xu T. The development of a new dental probe and a new plaque index / Xu T., Barnes V.</w:t>
      </w:r>
      <w:r>
        <w:rPr>
          <w:sz w:val="28"/>
          <w:lang w:val="uk-UA"/>
        </w:rPr>
        <w:t xml:space="preserve"> </w:t>
      </w:r>
      <w:r>
        <w:rPr>
          <w:sz w:val="28"/>
          <w:lang w:val="en-US"/>
        </w:rPr>
        <w:t xml:space="preserve">M. // J. Clin. Dent. – 2003. – </w:t>
      </w:r>
      <w:r>
        <w:rPr>
          <w:sz w:val="28"/>
          <w:lang w:val="uk-UA"/>
        </w:rPr>
        <w:t>№</w:t>
      </w:r>
      <w:r>
        <w:rPr>
          <w:sz w:val="28"/>
          <w:lang w:val="en-US"/>
        </w:rPr>
        <w:t>14. – P. 93–97.</w:t>
      </w: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8"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7F" w:rsidRDefault="008A5A7F">
      <w:pPr>
        <w:spacing w:after="0" w:line="240" w:lineRule="auto"/>
      </w:pPr>
      <w:r>
        <w:separator/>
      </w:r>
    </w:p>
  </w:endnote>
  <w:endnote w:type="continuationSeparator" w:id="0">
    <w:p w:rsidR="008A5A7F" w:rsidRDefault="008A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8A5A7F">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F52208">
      <w:rPr>
        <w:rStyle w:val="afa"/>
        <w:rFonts w:eastAsia="Garamond"/>
        <w:noProof/>
      </w:rPr>
      <w:t>4</w:t>
    </w:r>
    <w:r>
      <w:rPr>
        <w:rStyle w:val="afa"/>
        <w:rFonts w:eastAsia="Garamond"/>
      </w:rPr>
      <w:fldChar w:fldCharType="end"/>
    </w:r>
  </w:p>
  <w:p w:rsidR="009335CF" w:rsidRDefault="008A5A7F">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7F" w:rsidRDefault="008A5A7F">
      <w:pPr>
        <w:spacing w:after="0" w:line="240" w:lineRule="auto"/>
      </w:pPr>
      <w:r>
        <w:separator/>
      </w:r>
    </w:p>
  </w:footnote>
  <w:footnote w:type="continuationSeparator" w:id="0">
    <w:p w:rsidR="008A5A7F" w:rsidRDefault="008A5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8A5A7F">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8A5A7F">
    <w:pPr>
      <w:pStyle w:val="af8"/>
      <w:framePr w:wrap="around" w:vAnchor="text" w:hAnchor="margin" w:xAlign="right" w:y="1"/>
      <w:rPr>
        <w:rStyle w:val="afa"/>
        <w:lang w:val="uk-UA"/>
      </w:rPr>
    </w:pPr>
  </w:p>
  <w:p w:rsidR="009335CF" w:rsidRDefault="008A5A7F">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8">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9">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5EF227B7"/>
    <w:multiLevelType w:val="singleLevel"/>
    <w:tmpl w:val="D72659E8"/>
    <w:lvl w:ilvl="0">
      <w:start w:val="1"/>
      <w:numFmt w:val="decimal"/>
      <w:pStyle w:val="a4"/>
      <w:lvlText w:val="%1."/>
      <w:lvlJc w:val="left"/>
      <w:pPr>
        <w:tabs>
          <w:tab w:val="num" w:pos="680"/>
        </w:tabs>
        <w:ind w:left="680" w:hanging="680"/>
      </w:pPr>
    </w:lvl>
  </w:abstractNum>
  <w:abstractNum w:abstractNumId="42">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4">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5">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DDB20C5"/>
    <w:multiLevelType w:val="multilevel"/>
    <w:tmpl w:val="D9AC149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4"/>
  </w:num>
  <w:num w:numId="2">
    <w:abstractNumId w:val="43"/>
  </w:num>
  <w:num w:numId="3">
    <w:abstractNumId w:val="0"/>
  </w:num>
  <w:num w:numId="4">
    <w:abstractNumId w:val="28"/>
  </w:num>
  <w:num w:numId="5">
    <w:abstractNumId w:val="26"/>
  </w:num>
  <w:num w:numId="6">
    <w:abstractNumId w:val="33"/>
  </w:num>
  <w:num w:numId="7">
    <w:abstractNumId w:val="23"/>
  </w:num>
  <w:num w:numId="8">
    <w:abstractNumId w:val="46"/>
  </w:num>
  <w:num w:numId="9">
    <w:abstractNumId w:val="31"/>
  </w:num>
  <w:num w:numId="10">
    <w:abstractNumId w:val="35"/>
  </w:num>
  <w:num w:numId="11">
    <w:abstractNumId w:val="49"/>
  </w:num>
  <w:num w:numId="12">
    <w:abstractNumId w:val="37"/>
  </w:num>
  <w:num w:numId="13">
    <w:abstractNumId w:val="42"/>
  </w:num>
  <w:num w:numId="14">
    <w:abstractNumId w:val="36"/>
  </w:num>
  <w:num w:numId="15">
    <w:abstractNumId w:val="29"/>
  </w:num>
  <w:num w:numId="16">
    <w:abstractNumId w:val="34"/>
  </w:num>
  <w:num w:numId="17">
    <w:abstractNumId w:val="4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2"/>
  </w:num>
  <w:num w:numId="21">
    <w:abstractNumId w:val="27"/>
  </w:num>
  <w:num w:numId="22">
    <w:abstractNumId w:val="48"/>
  </w:num>
  <w:num w:numId="23">
    <w:abstractNumId w:val="25"/>
  </w:num>
  <w:num w:numId="24">
    <w:abstractNumId w:val="41"/>
    <w:lvlOverride w:ilvl="0">
      <w:startOverride w:val="1"/>
    </w:lvlOverride>
  </w:num>
  <w:num w:numId="25">
    <w:abstractNumId w:val="39"/>
  </w:num>
  <w:num w:numId="26">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0E95"/>
    <w:rsid w:val="000A10E0"/>
    <w:rsid w:val="000A11D3"/>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722"/>
    <w:rsid w:val="00146D11"/>
    <w:rsid w:val="00151F33"/>
    <w:rsid w:val="00152E9A"/>
    <w:rsid w:val="0015342B"/>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62DA"/>
    <w:rsid w:val="00424ACA"/>
    <w:rsid w:val="0042549B"/>
    <w:rsid w:val="00426317"/>
    <w:rsid w:val="004277D0"/>
    <w:rsid w:val="00430204"/>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7857"/>
    <w:rsid w:val="005C170D"/>
    <w:rsid w:val="005C1EB8"/>
    <w:rsid w:val="005C2013"/>
    <w:rsid w:val="005C2AAD"/>
    <w:rsid w:val="005C3055"/>
    <w:rsid w:val="005C3EB9"/>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772"/>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E693F"/>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A7F"/>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D72"/>
    <w:rsid w:val="0090460B"/>
    <w:rsid w:val="009051B8"/>
    <w:rsid w:val="0090522B"/>
    <w:rsid w:val="00905A66"/>
    <w:rsid w:val="00905E58"/>
    <w:rsid w:val="00906460"/>
    <w:rsid w:val="009064E2"/>
    <w:rsid w:val="00910A41"/>
    <w:rsid w:val="00911BF2"/>
    <w:rsid w:val="009124BE"/>
    <w:rsid w:val="00912D3A"/>
    <w:rsid w:val="0091345C"/>
    <w:rsid w:val="00913A20"/>
    <w:rsid w:val="00914715"/>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41F"/>
    <w:rsid w:val="00BA5961"/>
    <w:rsid w:val="00BA5FE1"/>
    <w:rsid w:val="00BA6250"/>
    <w:rsid w:val="00BA6271"/>
    <w:rsid w:val="00BB18AB"/>
    <w:rsid w:val="00BB4BB9"/>
    <w:rsid w:val="00BB5D4D"/>
    <w:rsid w:val="00BB775E"/>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01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BEA"/>
    <w:rsid w:val="00DB12F1"/>
    <w:rsid w:val="00DB18AB"/>
    <w:rsid w:val="00DB2019"/>
    <w:rsid w:val="00DB665E"/>
    <w:rsid w:val="00DB677B"/>
    <w:rsid w:val="00DC25CC"/>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aliases w:val="Основной текст с отступом Знак1 Знак,Основной текст с отступом Знак1 Знак Знак"/>
    <w:basedOn w:val="a8"/>
    <w:link w:val="af0"/>
    <w:unhideWhenUsed/>
    <w:rsid w:val="007B5C28"/>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1 Знак Знак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uiPriority w:val="99"/>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uiPriority w:val="99"/>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uiPriority w:val="9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uiPriority w:val="99"/>
    <w:rsid w:val="003E2DB7"/>
  </w:style>
  <w:style w:type="character" w:customStyle="1" w:styleId="ref-vol">
    <w:name w:val="ref-vol"/>
    <w:basedOn w:val="a9"/>
    <w:uiPriority w:val="99"/>
    <w:rsid w:val="003E2DB7"/>
  </w:style>
  <w:style w:type="paragraph" w:customStyle="1" w:styleId="affiliation">
    <w:name w:val="affiliation"/>
    <w:basedOn w:val="a8"/>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rsid w:val="000F576E"/>
    <w:rPr>
      <w:rFonts w:ascii="Times New Roman" w:eastAsia="Times New Roman" w:hAnsi="Times New Roman" w:cs="Times New Roman"/>
      <w:b/>
      <w:bCs/>
      <w:i/>
      <w:iCs/>
      <w:color w:val="4F81BD"/>
      <w:lang w:bidi="en-US"/>
    </w:rPr>
  </w:style>
  <w:style w:type="character" w:styleId="afffff6">
    <w:name w:val="Subtle Emphasis"/>
    <w:basedOn w:val="a9"/>
    <w:qFormat/>
    <w:rsid w:val="000F576E"/>
    <w:rPr>
      <w:i/>
      <w:iCs/>
      <w:color w:val="808080"/>
    </w:rPr>
  </w:style>
  <w:style w:type="character" w:styleId="afffff7">
    <w:name w:val="Intense Emphasis"/>
    <w:basedOn w:val="a9"/>
    <w:qFormat/>
    <w:rsid w:val="000F576E"/>
    <w:rPr>
      <w:b/>
      <w:bCs/>
      <w:i/>
      <w:iCs/>
      <w:color w:val="4F81BD"/>
    </w:rPr>
  </w:style>
  <w:style w:type="character" w:styleId="afffff8">
    <w:name w:val="Subtle Reference"/>
    <w:basedOn w:val="a9"/>
    <w:qFormat/>
    <w:rsid w:val="000F576E"/>
    <w:rPr>
      <w:smallCaps/>
      <w:color w:val="C0504D"/>
      <w:u w:val="single"/>
    </w:rPr>
  </w:style>
  <w:style w:type="character" w:styleId="afffff9">
    <w:name w:val="Intense Reference"/>
    <w:basedOn w:val="a9"/>
    <w:qFormat/>
    <w:rsid w:val="000F576E"/>
    <w:rPr>
      <w:b/>
      <w:bCs/>
      <w:smallCaps/>
      <w:color w:val="C0504D"/>
      <w:spacing w:val="5"/>
      <w:u w:val="single"/>
    </w:rPr>
  </w:style>
  <w:style w:type="character" w:styleId="afffffa">
    <w:name w:val="Book Title"/>
    <w:basedOn w:val="a9"/>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link w:val="afffffffff7"/>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8">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9">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a">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b">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c">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d">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e">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0">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1">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2">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3">
    <w:name w:val="Стиль Основной текст + полужирный"/>
    <w:basedOn w:val="ad"/>
    <w:link w:val="affffffffff4"/>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4">
    <w:name w:val="Стиль Основной текст + полужирный Знак"/>
    <w:basedOn w:val="ae"/>
    <w:link w:val="affffffffff3"/>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5">
    <w:name w:val="Основной"/>
    <w:basedOn w:val="a8"/>
    <w:link w:val="affffffffff6"/>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6">
    <w:name w:val="Основной Знак"/>
    <w:basedOn w:val="a9"/>
    <w:link w:val="affffffffff5"/>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7">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uiPriority w:val="99"/>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uiPriority w:val="99"/>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8">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9">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a">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b">
    <w:name w:val="текст дис Знак"/>
    <w:basedOn w:val="a8"/>
    <w:link w:val="affffffffffc"/>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d">
    <w:name w:val="текст табл"/>
    <w:basedOn w:val="a8"/>
    <w:next w:val="affffffffffb"/>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c">
    <w:name w:val="текст дис Знак Знак"/>
    <w:basedOn w:val="a9"/>
    <w:link w:val="affffffffffb"/>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e">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
    <w:name w:val="заг подраздела Знак"/>
    <w:basedOn w:val="a8"/>
    <w:next w:val="affffffffffb"/>
    <w:link w:val="afffffffffff0"/>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0">
    <w:name w:val="заг подраздела Знак Знак"/>
    <w:basedOn w:val="a9"/>
    <w:link w:val="afffffffffff"/>
    <w:rsid w:val="00890C7A"/>
    <w:rPr>
      <w:rFonts w:ascii="Times New Roman" w:eastAsia="Times New Roman" w:hAnsi="Times New Roman" w:cs="Times New Roman"/>
      <w:b/>
      <w:color w:val="000000"/>
      <w:sz w:val="28"/>
      <w:szCs w:val="28"/>
      <w:lang w:val="uk-UA" w:eastAsia="ru-RU"/>
    </w:rPr>
  </w:style>
  <w:style w:type="paragraph" w:customStyle="1" w:styleId="afffffffffff1">
    <w:name w:val="таблица"/>
    <w:basedOn w:val="affffffffffb"/>
    <w:rsid w:val="00890C7A"/>
    <w:pPr>
      <w:jc w:val="right"/>
    </w:pPr>
  </w:style>
  <w:style w:type="paragraph" w:customStyle="1" w:styleId="afffffffffff2">
    <w:name w:val="подпись к рис Знак"/>
    <w:basedOn w:val="a8"/>
    <w:next w:val="affffffffffb"/>
    <w:link w:val="afffffffffff3"/>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4">
    <w:name w:val="Стиль подпись к рис + полужирный Знак"/>
    <w:basedOn w:val="afffffffffff2"/>
    <w:link w:val="afffffffffff5"/>
    <w:rsid w:val="00890C7A"/>
    <w:pPr>
      <w:spacing w:after="120"/>
    </w:pPr>
    <w:rPr>
      <w:bCs/>
    </w:rPr>
  </w:style>
  <w:style w:type="character" w:customStyle="1" w:styleId="afffffffffff3">
    <w:name w:val="подпись к рис Знак Знак"/>
    <w:basedOn w:val="a9"/>
    <w:link w:val="afffffffffff2"/>
    <w:rsid w:val="00890C7A"/>
    <w:rPr>
      <w:rFonts w:ascii="Times New Roman" w:eastAsia="Times New Roman" w:hAnsi="Times New Roman" w:cs="Times New Roman"/>
      <w:color w:val="000000"/>
      <w:sz w:val="28"/>
      <w:szCs w:val="28"/>
      <w:lang w:val="uk-UA" w:eastAsia="ru-RU"/>
    </w:rPr>
  </w:style>
  <w:style w:type="character" w:customStyle="1" w:styleId="afffffffffff5">
    <w:name w:val="Стиль подпись к рис + полужирный Знак Знак"/>
    <w:basedOn w:val="afffffffffff3"/>
    <w:link w:val="afffffffffff4"/>
    <w:rsid w:val="00890C7A"/>
    <w:rPr>
      <w:rFonts w:ascii="Times New Roman" w:eastAsia="Times New Roman" w:hAnsi="Times New Roman" w:cs="Times New Roman"/>
      <w:bCs/>
      <w:color w:val="000000"/>
      <w:sz w:val="28"/>
      <w:szCs w:val="28"/>
      <w:lang w:val="uk-UA" w:eastAsia="ru-RU"/>
    </w:rPr>
  </w:style>
  <w:style w:type="paragraph" w:customStyle="1" w:styleId="afffffffffff6">
    <w:name w:val="название табл"/>
    <w:basedOn w:val="affffffffffb"/>
    <w:next w:val="affffffffffd"/>
    <w:rsid w:val="00890C7A"/>
    <w:pPr>
      <w:ind w:firstLine="0"/>
      <w:jc w:val="center"/>
    </w:pPr>
    <w:rPr>
      <w:b/>
    </w:rPr>
  </w:style>
  <w:style w:type="paragraph" w:customStyle="1" w:styleId="afffffffffff7">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8">
    <w:name w:val="подпись к рис"/>
    <w:basedOn w:val="a8"/>
    <w:next w:val="affffffffffe"/>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9">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a">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b">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c">
    <w:name w:val="Термин"/>
    <w:basedOn w:val="a8"/>
    <w:next w:val="affffffffff7"/>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d">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0">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1">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2">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3">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4">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5">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6">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7">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8">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9">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a">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b">
    <w:name w:val="toa heading"/>
    <w:basedOn w:val="a8"/>
    <w:next w:val="a8"/>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c">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d">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e">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0">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1">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2">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3">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4">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5">
    <w:name w:val="Signature"/>
    <w:basedOn w:val="a8"/>
    <w:link w:val="afffffffffffff6"/>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6">
    <w:name w:val="Подпись Знак"/>
    <w:basedOn w:val="a9"/>
    <w:link w:val="afffffffffffff5"/>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7">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8">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9">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a">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b">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c">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d">
    <w:name w:val="Placeholder Text"/>
    <w:basedOn w:val="a9"/>
    <w:uiPriority w:val="99"/>
    <w:semiHidden/>
    <w:rsid w:val="002C0050"/>
    <w:rPr>
      <w:color w:val="808080"/>
    </w:rPr>
  </w:style>
  <w:style w:type="paragraph" w:customStyle="1" w:styleId="1fff9">
    <w:name w:val="Загл 1"/>
    <w:basedOn w:val="afffffffffffff9"/>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e">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0">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Печатная машинка"/>
    <w:rsid w:val="009178CF"/>
    <w:rPr>
      <w:rFonts w:ascii="Courier New" w:hAnsi="Courier New" w:cs="Courier New"/>
      <w:sz w:val="20"/>
      <w:szCs w:val="20"/>
    </w:rPr>
  </w:style>
  <w:style w:type="paragraph" w:customStyle="1" w:styleId="affffffffffffff2">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uiPriority w:val="99"/>
    <w:rsid w:val="003B6480"/>
    <w:pPr>
      <w:numPr>
        <w:numId w:val="14"/>
      </w:numPr>
    </w:pPr>
  </w:style>
  <w:style w:type="numbering" w:styleId="1ai">
    <w:name w:val="Outline List 1"/>
    <w:basedOn w:val="ab"/>
    <w:uiPriority w:val="99"/>
    <w:rsid w:val="003B6480"/>
    <w:pPr>
      <w:numPr>
        <w:numId w:val="15"/>
      </w:numPr>
    </w:pPr>
  </w:style>
  <w:style w:type="numbering" w:styleId="a2">
    <w:name w:val="Outline List 3"/>
    <w:basedOn w:val="ab"/>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3">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4">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5">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6">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7">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8">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9">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a">
    <w:name w:val="прізв"/>
    <w:basedOn w:val="affffffffffffffb"/>
    <w:rsid w:val="004F16A4"/>
  </w:style>
  <w:style w:type="paragraph" w:customStyle="1" w:styleId="affffffffffffffb">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c">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d">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uiPriority w:val="99"/>
    <w:rsid w:val="00AA4DFF"/>
    <w:rPr>
      <w:rFonts w:ascii="Times New Roman" w:hAnsi="Times New Roman" w:cs="Times New Roman"/>
      <w:b/>
      <w:bCs/>
      <w:spacing w:val="30"/>
      <w:sz w:val="16"/>
      <w:szCs w:val="16"/>
    </w:rPr>
  </w:style>
  <w:style w:type="character" w:customStyle="1" w:styleId="FontStyle23">
    <w:name w:val="Font Style23"/>
    <w:basedOn w:val="a9"/>
    <w:uiPriority w:val="9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e">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f">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0">
    <w:name w:val="Стиль Стиль По центру Междустр.интервал:  полуторный + По центру"/>
    <w:basedOn w:val="afffffffffffffff1"/>
    <w:rsid w:val="00871FEB"/>
    <w:pPr>
      <w:jc w:val="center"/>
    </w:pPr>
    <w:rPr>
      <w:sz w:val="28"/>
    </w:rPr>
  </w:style>
  <w:style w:type="paragraph" w:customStyle="1" w:styleId="afffffffffffffff1">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2">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3">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4">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5">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6">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7">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8">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9">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a">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b">
    <w:name w:val="macro"/>
    <w:basedOn w:val="ad"/>
    <w:link w:val="afffffffffffffffc"/>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c">
    <w:name w:val="Текст макроса Знак"/>
    <w:basedOn w:val="a9"/>
    <w:link w:val="afffffffffffffffb"/>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d">
    <w:name w:val="Date"/>
    <w:basedOn w:val="ad"/>
    <w:link w:val="afffffffffffffffe"/>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e">
    <w:name w:val="Дата Знак"/>
    <w:basedOn w:val="a9"/>
    <w:link w:val="afffffffffffffffd"/>
    <w:rsid w:val="00276785"/>
    <w:rPr>
      <w:rFonts w:ascii="Times New Roman" w:eastAsia="Times New Roman" w:hAnsi="Times New Roman" w:cs="Times New Roman"/>
      <w:sz w:val="20"/>
      <w:szCs w:val="20"/>
    </w:rPr>
  </w:style>
  <w:style w:type="paragraph" w:customStyle="1" w:styleId="affffffffffffffff">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0">
    <w:name w:val="Заголовок титульного листа"/>
    <w:basedOn w:val="affffffffffffffff1"/>
    <w:next w:val="affffffffffffffff"/>
    <w:rsid w:val="00276785"/>
    <w:pPr>
      <w:pBdr>
        <w:bottom w:val="single" w:sz="6" w:space="22" w:color="auto"/>
      </w:pBdr>
      <w:spacing w:before="0" w:after="0" w:line="300" w:lineRule="exact"/>
    </w:pPr>
    <w:rPr>
      <w:caps/>
      <w:spacing w:val="-10"/>
      <w:sz w:val="32"/>
      <w:szCs w:val="32"/>
    </w:rPr>
  </w:style>
  <w:style w:type="paragraph" w:customStyle="1" w:styleId="affffffffffffffff1">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2">
    <w:name w:val="Название предприятия"/>
    <w:basedOn w:val="a8"/>
    <w:next w:val="affffffffffffffff0"/>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3">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4">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5">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6">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7">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8">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9">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a">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b">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c">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d">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f"/>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e">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0">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1">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2">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3">
    <w:name w:val="Вступление"/>
    <w:rsid w:val="00276785"/>
    <w:rPr>
      <w:caps/>
      <w:sz w:val="20"/>
      <w:szCs w:val="20"/>
    </w:rPr>
  </w:style>
  <w:style w:type="character" w:customStyle="1" w:styleId="afffffffffffffffff4">
    <w:name w:val="Надстрочный"/>
    <w:rsid w:val="00276785"/>
    <w:rPr>
      <w:vertAlign w:val="superscript"/>
    </w:rPr>
  </w:style>
  <w:style w:type="paragraph" w:customStyle="1" w:styleId="afffffffffffffffff5">
    <w:name w:val="Обратный адрес"/>
    <w:basedOn w:val="affffffffffffffff3"/>
    <w:rsid w:val="00276785"/>
    <w:pPr>
      <w:spacing w:line="160" w:lineRule="atLeast"/>
      <w:jc w:val="center"/>
    </w:pPr>
    <w:rPr>
      <w:rFonts w:ascii="Arial" w:hAnsi="Arial" w:cs="Arial"/>
      <w:spacing w:val="0"/>
      <w:sz w:val="15"/>
      <w:szCs w:val="15"/>
    </w:rPr>
  </w:style>
  <w:style w:type="paragraph" w:customStyle="1" w:styleId="ss">
    <w:name w:val="ss"/>
    <w:basedOn w:val="afffffffffffffffff5"/>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6">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7">
    <w:name w:val="Salutation"/>
    <w:basedOn w:val="a8"/>
    <w:next w:val="a8"/>
    <w:link w:val="afffffffffffffffff8"/>
    <w:rsid w:val="00276785"/>
    <w:pPr>
      <w:spacing w:after="240" w:line="240" w:lineRule="atLeast"/>
    </w:pPr>
    <w:rPr>
      <w:rFonts w:ascii="Garamond" w:eastAsia="Times New Roman" w:hAnsi="Garamond" w:cs="Garamond"/>
    </w:rPr>
  </w:style>
  <w:style w:type="character" w:customStyle="1" w:styleId="afffffffffffffffff8">
    <w:name w:val="Приветствие Знак"/>
    <w:basedOn w:val="a9"/>
    <w:link w:val="afffffffffffffffff7"/>
    <w:rsid w:val="00276785"/>
    <w:rPr>
      <w:rFonts w:ascii="Garamond" w:eastAsia="Times New Roman" w:hAnsi="Garamond" w:cs="Garamond"/>
    </w:rPr>
  </w:style>
  <w:style w:type="paragraph" w:styleId="afffffffffffffffff9">
    <w:name w:val="Closing"/>
    <w:basedOn w:val="a8"/>
    <w:link w:val="afffffffffffffffffa"/>
    <w:rsid w:val="00276785"/>
    <w:pPr>
      <w:spacing w:after="240" w:line="240" w:lineRule="atLeast"/>
      <w:ind w:left="4252"/>
    </w:pPr>
    <w:rPr>
      <w:rFonts w:ascii="Garamond" w:eastAsia="Times New Roman" w:hAnsi="Garamond" w:cs="Garamond"/>
    </w:rPr>
  </w:style>
  <w:style w:type="character" w:customStyle="1" w:styleId="afffffffffffffffffa">
    <w:name w:val="Прощание Знак"/>
    <w:basedOn w:val="a9"/>
    <w:link w:val="afffffffffffffffff9"/>
    <w:rsid w:val="00276785"/>
    <w:rPr>
      <w:rFonts w:ascii="Garamond" w:eastAsia="Times New Roman" w:hAnsi="Garamond" w:cs="Garamond"/>
    </w:rPr>
  </w:style>
  <w:style w:type="paragraph" w:styleId="afffffffffffffffffb">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c">
    <w:name w:val="Message Header"/>
    <w:basedOn w:val="a8"/>
    <w:link w:val="afffffffffffffffffd"/>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d">
    <w:name w:val="Шапка Знак"/>
    <w:basedOn w:val="a9"/>
    <w:link w:val="afffffffffffffffffc"/>
    <w:rsid w:val="00276785"/>
    <w:rPr>
      <w:rFonts w:ascii="Arial" w:eastAsia="Times New Roman" w:hAnsi="Arial" w:cs="Arial"/>
      <w:sz w:val="24"/>
      <w:szCs w:val="24"/>
      <w:shd w:val="pct20" w:color="auto" w:fill="auto"/>
    </w:rPr>
  </w:style>
  <w:style w:type="paragraph" w:styleId="afffffffffffffffffe">
    <w:name w:val="E-mail Signature"/>
    <w:basedOn w:val="a8"/>
    <w:link w:val="affffffffffffffffff"/>
    <w:rsid w:val="00276785"/>
    <w:pPr>
      <w:spacing w:after="240" w:line="240" w:lineRule="atLeast"/>
    </w:pPr>
    <w:rPr>
      <w:rFonts w:ascii="Garamond" w:eastAsia="Times New Roman" w:hAnsi="Garamond" w:cs="Garamond"/>
    </w:rPr>
  </w:style>
  <w:style w:type="character" w:customStyle="1" w:styleId="affffffffffffffffff">
    <w:name w:val="Электронная подпись Знак"/>
    <w:basedOn w:val="a9"/>
    <w:link w:val="afffffffffffffffffe"/>
    <w:rsid w:val="00276785"/>
    <w:rPr>
      <w:rFonts w:ascii="Garamond" w:eastAsia="Times New Roman" w:hAnsi="Garamond" w:cs="Garamond"/>
    </w:rPr>
  </w:style>
  <w:style w:type="paragraph" w:customStyle="1" w:styleId="affffffffffffffffff0">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1">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2">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3">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4">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5">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6">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7">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8">
    <w:name w:val="Номер таблицы Знак"/>
    <w:basedOn w:val="1ffff2"/>
    <w:link w:val="affffffffffffffffff9"/>
    <w:locked/>
    <w:rsid w:val="001415B9"/>
    <w:rPr>
      <w:i/>
      <w:sz w:val="28"/>
      <w:szCs w:val="28"/>
      <w:lang w:eastAsia="uk-UA"/>
    </w:rPr>
  </w:style>
  <w:style w:type="paragraph" w:customStyle="1" w:styleId="affffffffffffffffff9">
    <w:name w:val="Номер таблицы"/>
    <w:basedOn w:val="1ffff3"/>
    <w:link w:val="affffffffffffffffff8"/>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a">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b">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c">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d">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e">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
    <w:name w:val="Название подзаголовка"/>
    <w:basedOn w:val="af1"/>
    <w:rsid w:val="00DC2E83"/>
    <w:pPr>
      <w:widowControl w:val="0"/>
      <w:spacing w:line="360" w:lineRule="auto"/>
    </w:pPr>
    <w:rPr>
      <w:rFonts w:eastAsia="Times New Roman"/>
      <w:sz w:val="28"/>
    </w:rPr>
  </w:style>
  <w:style w:type="paragraph" w:customStyle="1" w:styleId="afffffffffffffffffff0">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1">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2">
    <w:name w:val="Таблица (ДЛЯ ДИС)"/>
    <w:basedOn w:val="afffffffffffffffffff1"/>
    <w:rsid w:val="00DC2E83"/>
    <w:rPr>
      <w:kern w:val="32"/>
    </w:rPr>
  </w:style>
  <w:style w:type="character" w:customStyle="1" w:styleId="citation">
    <w:name w:val="citation"/>
    <w:basedOn w:val="a9"/>
    <w:rsid w:val="00DC2E83"/>
  </w:style>
  <w:style w:type="character" w:customStyle="1" w:styleId="afffffffffffffffffff3">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4">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5">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6">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7">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8">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9">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a">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b">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c">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d">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e">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0">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1">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2">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3">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4">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5">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6">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7">
    <w:name w:val="Table Theme"/>
    <w:basedOn w:val="aa"/>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8">
    <w:name w:val="текст.док."/>
    <w:basedOn w:val="a8"/>
    <w:link w:val="affffffffffffffffffff9"/>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9">
    <w:name w:val="текст.док. Знак"/>
    <w:basedOn w:val="a9"/>
    <w:link w:val="affffffffffffffffffff8"/>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8"/>
    <w:next w:val="affffffffffffffffffff8"/>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9"/>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8"/>
    <w:next w:val="affffffffffffffffffff8"/>
    <w:link w:val="11f"/>
    <w:rsid w:val="00BF3A9A"/>
    <w:pPr>
      <w:spacing w:after="240"/>
      <w:ind w:left="709" w:firstLine="0"/>
      <w:jc w:val="left"/>
      <w:outlineLvl w:val="1"/>
    </w:pPr>
    <w:rPr>
      <w:szCs w:val="28"/>
    </w:rPr>
  </w:style>
  <w:style w:type="character" w:customStyle="1" w:styleId="11f">
    <w:name w:val="Дис 1.1. Знак"/>
    <w:basedOn w:val="affffffffffffffffffff9"/>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8"/>
    <w:next w:val="affffffffffffffffffff8"/>
    <w:rsid w:val="00BF3A9A"/>
    <w:pPr>
      <w:spacing w:before="240" w:after="240"/>
      <w:outlineLvl w:val="2"/>
    </w:pPr>
    <w:rPr>
      <w:spacing w:val="60"/>
      <w:szCs w:val="28"/>
    </w:rPr>
  </w:style>
  <w:style w:type="paragraph" w:customStyle="1" w:styleId="Table1">
    <w:name w:val="Table номер"/>
    <w:basedOn w:val="affffffffffffffffffff8"/>
    <w:next w:val="affffffffffffffffffff8"/>
    <w:link w:val="Table2"/>
    <w:rsid w:val="00BF3A9A"/>
    <w:pPr>
      <w:jc w:val="right"/>
    </w:pPr>
    <w:rPr>
      <w:i/>
    </w:rPr>
  </w:style>
  <w:style w:type="character" w:customStyle="1" w:styleId="Table2">
    <w:name w:val="Table номер Знак"/>
    <w:basedOn w:val="affffffffffffffffffff9"/>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8"/>
    <w:next w:val="affffffffffffffffffff8"/>
    <w:rsid w:val="00BF3A9A"/>
    <w:pPr>
      <w:spacing w:before="240" w:after="240"/>
      <w:outlineLvl w:val="3"/>
    </w:pPr>
    <w:rPr>
      <w:szCs w:val="28"/>
    </w:rPr>
  </w:style>
  <w:style w:type="paragraph" w:customStyle="1" w:styleId="Table3">
    <w:name w:val="Table название"/>
    <w:basedOn w:val="affffffffffffffffffff8"/>
    <w:next w:val="affffffffffffffffffff8"/>
    <w:link w:val="Table4"/>
    <w:rsid w:val="00BF3A9A"/>
    <w:pPr>
      <w:spacing w:after="120"/>
      <w:ind w:firstLine="0"/>
      <w:jc w:val="center"/>
    </w:pPr>
    <w:rPr>
      <w:b/>
    </w:rPr>
  </w:style>
  <w:style w:type="character" w:customStyle="1" w:styleId="Table4">
    <w:name w:val="Table название Знак"/>
    <w:basedOn w:val="affffffffffffffffffff9"/>
    <w:link w:val="Table3"/>
    <w:rsid w:val="00BF3A9A"/>
    <w:rPr>
      <w:rFonts w:ascii="Times New Roman" w:eastAsia="Times New Roman" w:hAnsi="Times New Roman" w:cs="Times New Roman"/>
      <w:b/>
      <w:sz w:val="28"/>
      <w:szCs w:val="20"/>
      <w:lang w:eastAsia="ru-RU"/>
    </w:rPr>
  </w:style>
  <w:style w:type="paragraph" w:customStyle="1" w:styleId="affffffffffffffffffffa">
    <w:name w:val="Рисунок название"/>
    <w:basedOn w:val="affffffffffffffffffff8"/>
    <w:next w:val="affffffffffffffffffff8"/>
    <w:rsid w:val="00BF3A9A"/>
    <w:pPr>
      <w:spacing w:before="120" w:after="120"/>
      <w:ind w:left="1843" w:hanging="1134"/>
      <w:jc w:val="left"/>
    </w:pPr>
  </w:style>
  <w:style w:type="paragraph" w:customStyle="1" w:styleId="affffffffffffffffffffb">
    <w:name w:val="Рисунок изображение"/>
    <w:basedOn w:val="affffffffffffffffffff8"/>
    <w:next w:val="affffffffffffffffffffa"/>
    <w:link w:val="affffffffffffffffffffc"/>
    <w:rsid w:val="00BF3A9A"/>
    <w:pPr>
      <w:ind w:firstLine="0"/>
      <w:jc w:val="center"/>
    </w:pPr>
  </w:style>
  <w:style w:type="character" w:customStyle="1" w:styleId="affffffffffffffffffffc">
    <w:name w:val="Рисунок изображение Знак"/>
    <w:basedOn w:val="affffffffffffffffffff9"/>
    <w:link w:val="affffffffffffffffffffb"/>
    <w:rsid w:val="00BF3A9A"/>
    <w:rPr>
      <w:rFonts w:ascii="Times New Roman" w:eastAsia="Times New Roman" w:hAnsi="Times New Roman" w:cs="Times New Roman"/>
      <w:sz w:val="28"/>
      <w:szCs w:val="20"/>
      <w:lang w:eastAsia="ru-RU"/>
    </w:rPr>
  </w:style>
  <w:style w:type="paragraph" w:customStyle="1" w:styleId="affffffffffffffffffffd">
    <w:name w:val="Примечание"/>
    <w:basedOn w:val="affffffffffffffffffff8"/>
    <w:next w:val="affffffffffffffffffff8"/>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e">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8"/>
    <w:link w:val="afffffffffffffffffffff"/>
    <w:rsid w:val="00BF3A9A"/>
    <w:pPr>
      <w:numPr>
        <w:numId w:val="1"/>
      </w:numPr>
      <w:ind w:left="851"/>
    </w:pPr>
  </w:style>
  <w:style w:type="paragraph" w:customStyle="1" w:styleId="1fffff7">
    <w:name w:val="Список 1."/>
    <w:basedOn w:val="affffffffffffffffffff8"/>
    <w:next w:val="affffffffffffffffffff8"/>
    <w:rsid w:val="00BF3A9A"/>
    <w:pPr>
      <w:ind w:left="993" w:hanging="284"/>
    </w:pPr>
  </w:style>
  <w:style w:type="paragraph" w:customStyle="1" w:styleId="11f0">
    <w:name w:val="Список 1.1."/>
    <w:basedOn w:val="affffffffffffffffffff8"/>
    <w:next w:val="affffffffffffffffffff8"/>
    <w:rsid w:val="00BF3A9A"/>
    <w:pPr>
      <w:ind w:left="1276" w:hanging="284"/>
    </w:pPr>
  </w:style>
  <w:style w:type="paragraph" w:customStyle="1" w:styleId="1115">
    <w:name w:val="Список 1.1.1."/>
    <w:basedOn w:val="affffffffffffffffffff8"/>
    <w:rsid w:val="00BF3A9A"/>
    <w:pPr>
      <w:ind w:left="1673" w:hanging="397"/>
    </w:pPr>
  </w:style>
  <w:style w:type="paragraph" w:customStyle="1" w:styleId="afffffffffffffffffffff0">
    <w:name w:val="Титул ЦЕНТР"/>
    <w:basedOn w:val="affffffffffffffffffff8"/>
    <w:next w:val="affffffffffffffffffff8"/>
    <w:rsid w:val="00BF3A9A"/>
    <w:pPr>
      <w:spacing w:line="240" w:lineRule="auto"/>
      <w:ind w:firstLine="0"/>
      <w:jc w:val="center"/>
    </w:pPr>
    <w:rPr>
      <w:b/>
      <w:caps/>
      <w:sz w:val="32"/>
      <w:szCs w:val="28"/>
    </w:rPr>
  </w:style>
  <w:style w:type="paragraph" w:customStyle="1" w:styleId="afffffffffffffffffffff1">
    <w:name w:val="Титул центр"/>
    <w:basedOn w:val="affffffffffffffffffff8"/>
    <w:next w:val="affffffffffffffffffff8"/>
    <w:rsid w:val="00BF3A9A"/>
    <w:pPr>
      <w:ind w:firstLine="0"/>
      <w:jc w:val="center"/>
    </w:pPr>
  </w:style>
  <w:style w:type="paragraph" w:customStyle="1" w:styleId="afffffffffffffffffffff2">
    <w:name w:val="Титул название"/>
    <w:basedOn w:val="affffffffffffffffffff8"/>
    <w:next w:val="affffffffffffffffffff8"/>
    <w:rsid w:val="00BF3A9A"/>
    <w:pPr>
      <w:spacing w:line="240" w:lineRule="auto"/>
      <w:ind w:firstLine="0"/>
      <w:jc w:val="center"/>
    </w:pPr>
    <w:rPr>
      <w:rFonts w:ascii="Arial" w:hAnsi="Arial"/>
      <w:b/>
      <w:caps/>
      <w:sz w:val="36"/>
      <w:szCs w:val="36"/>
    </w:rPr>
  </w:style>
  <w:style w:type="paragraph" w:customStyle="1" w:styleId="afffffffffffffffffffff3">
    <w:name w:val="Титул право"/>
    <w:basedOn w:val="affffffffffffffffffff8"/>
    <w:next w:val="affffffffffffffffffff8"/>
    <w:rsid w:val="00BF3A9A"/>
    <w:pPr>
      <w:jc w:val="right"/>
    </w:pPr>
  </w:style>
  <w:style w:type="paragraph" w:customStyle="1" w:styleId="afffffffffffffffffffff4">
    <w:name w:val="Титул правоЖ"/>
    <w:basedOn w:val="affffffffffffffffffff8"/>
    <w:next w:val="affffffffffffffffffff8"/>
    <w:rsid w:val="00BF3A9A"/>
    <w:pPr>
      <w:ind w:left="5103" w:firstLine="0"/>
      <w:jc w:val="left"/>
    </w:pPr>
    <w:rPr>
      <w:b/>
    </w:rPr>
  </w:style>
  <w:style w:type="paragraph" w:customStyle="1" w:styleId="afffffffffffffffffffff5">
    <w:name w:val="Титул руководитель"/>
    <w:basedOn w:val="affffffffffffffffffff8"/>
    <w:rsid w:val="00BF3A9A"/>
    <w:pPr>
      <w:ind w:left="5103" w:firstLine="0"/>
      <w:jc w:val="left"/>
    </w:pPr>
  </w:style>
  <w:style w:type="paragraph" w:customStyle="1" w:styleId="afffffffffffffffffffff6">
    <w:name w:val="Рисунок сопровождающий текст"/>
    <w:basedOn w:val="affffffffffffffffffff8"/>
    <w:link w:val="afffffffffffffffffffff7"/>
    <w:rsid w:val="00BF3A9A"/>
    <w:pPr>
      <w:spacing w:line="240" w:lineRule="auto"/>
      <w:ind w:left="709" w:firstLine="0"/>
    </w:pPr>
  </w:style>
  <w:style w:type="character" w:customStyle="1" w:styleId="afffffffffffffffffffff7">
    <w:name w:val="Рисунок сопровождающий текст Знак"/>
    <w:basedOn w:val="affffffffffffffffffff9"/>
    <w:link w:val="afffffffffffffffffffff6"/>
    <w:rsid w:val="00BF3A9A"/>
    <w:rPr>
      <w:rFonts w:ascii="Times New Roman" w:eastAsia="Times New Roman" w:hAnsi="Times New Roman" w:cs="Times New Roman"/>
      <w:sz w:val="28"/>
      <w:szCs w:val="20"/>
      <w:lang w:eastAsia="ru-RU"/>
    </w:rPr>
  </w:style>
  <w:style w:type="paragraph" w:customStyle="1" w:styleId="afffffffffffffffffffff8">
    <w:name w:val="текст дис.ЖК"/>
    <w:basedOn w:val="a8"/>
    <w:link w:val="afffffffffffffffffffff9"/>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9">
    <w:name w:val="текст дис.ЖК Знак"/>
    <w:basedOn w:val="a9"/>
    <w:link w:val="afffffffffffffffffffff8"/>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a">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b">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c">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d">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e">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
    <w:name w:val="Шрифт К"/>
    <w:basedOn w:val="a9"/>
    <w:rsid w:val="008B49B1"/>
    <w:rPr>
      <w:i/>
    </w:rPr>
  </w:style>
  <w:style w:type="paragraph" w:customStyle="1" w:styleId="affffffffffffffffffffff0">
    <w:name w:val="Таб. номер"/>
    <w:basedOn w:val="affffffff8"/>
    <w:next w:val="affffffffffffffffffffff1"/>
    <w:autoRedefine/>
    <w:rsid w:val="008B49B1"/>
    <w:pPr>
      <w:spacing w:line="240" w:lineRule="auto"/>
      <w:ind w:firstLine="0"/>
      <w:jc w:val="right"/>
    </w:pPr>
    <w:rPr>
      <w:i/>
      <w:sz w:val="22"/>
      <w:szCs w:val="22"/>
    </w:rPr>
  </w:style>
  <w:style w:type="paragraph" w:customStyle="1" w:styleId="affffffffffffffffffffff1">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2">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3">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4">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5">
    <w:name w:val="Шрифт"/>
    <w:basedOn w:val="a9"/>
    <w:rsid w:val="008B49B1"/>
  </w:style>
  <w:style w:type="paragraph" w:customStyle="1" w:styleId="affffffffffffffffffffff6">
    <w:name w:val="текст дис. К"/>
    <w:basedOn w:val="affffffff8"/>
    <w:next w:val="affffffff8"/>
    <w:autoRedefine/>
    <w:rsid w:val="008B49B1"/>
    <w:pPr>
      <w:spacing w:line="240" w:lineRule="auto"/>
      <w:ind w:firstLine="312"/>
    </w:pPr>
    <w:rPr>
      <w:sz w:val="22"/>
      <w:szCs w:val="22"/>
    </w:rPr>
  </w:style>
  <w:style w:type="paragraph" w:customStyle="1" w:styleId="affffffffffffffffffffff7">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8">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9">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a">
    <w:name w:val="текст табл. Лево"/>
    <w:basedOn w:val="affffffffffffffffffffff7"/>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b">
    <w:name w:val="Табл.Шапка"/>
    <w:basedOn w:val="affffffffffffffffffffff9"/>
    <w:next w:val="affffffffffffffffffffff9"/>
    <w:autoRedefine/>
    <w:rsid w:val="008B49B1"/>
    <w:rPr>
      <w:b/>
      <w:bCs/>
    </w:rPr>
  </w:style>
  <w:style w:type="paragraph" w:customStyle="1" w:styleId="11f3">
    <w:name w:val="Табл.Шапка 11 пт"/>
    <w:basedOn w:val="affffffffffffffffffffffb"/>
    <w:next w:val="affffffff8"/>
    <w:rsid w:val="008B49B1"/>
    <w:rPr>
      <w:sz w:val="22"/>
    </w:rPr>
  </w:style>
  <w:style w:type="paragraph" w:customStyle="1" w:styleId="1fffff9">
    <w:name w:val="Рис 1"/>
    <w:basedOn w:val="affffffffffffff"/>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0"/>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a"/>
    <w:rsid w:val="008B49B1"/>
  </w:style>
  <w:style w:type="paragraph" w:customStyle="1" w:styleId="affffffffffffffffffffffc">
    <w:name w:val="Осн.текст"/>
    <w:basedOn w:val="a8"/>
    <w:link w:val="affffffffffffffffffffffd"/>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d">
    <w:name w:val="Осн.текст Знак"/>
    <w:basedOn w:val="a9"/>
    <w:link w:val="affffffffffffffffffffffc"/>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
    <w:name w:val="Литература номер Знак"/>
    <w:basedOn w:val="affffffffffffffffffff9"/>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e">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f">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8"/>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0">
    <w:name w:val="== основной"/>
    <w:basedOn w:val="a8"/>
    <w:link w:val="afffffffffffffffffffffff1"/>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1">
    <w:name w:val="== основной Знак"/>
    <w:basedOn w:val="a9"/>
    <w:link w:val="afffffffffffffffffffffff0"/>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9"/>
    <w:rsid w:val="003942BD"/>
  </w:style>
  <w:style w:type="character" w:customStyle="1" w:styleId="2fffb">
    <w:name w:val="Подзаголовок2"/>
    <w:basedOn w:val="a9"/>
    <w:rsid w:val="003942BD"/>
  </w:style>
  <w:style w:type="paragraph" w:customStyle="1" w:styleId="10b">
    <w:name w:val="Основной текст с отступом10"/>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2">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3">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4">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5">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6">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7">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8">
    <w:name w:val="Рукопись"/>
    <w:basedOn w:val="afffffffffffffffffffffff7"/>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8"/>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9"/>
    <w:link w:val="TnR14-1"/>
    <w:rsid w:val="0090460B"/>
    <w:rPr>
      <w:rFonts w:ascii="Times New Roman" w:eastAsia="Times New Roman" w:hAnsi="Times New Roman" w:cs="Times New Roman"/>
      <w:sz w:val="28"/>
      <w:szCs w:val="28"/>
      <w:lang w:val="uk-UA" w:eastAsia="ru-RU"/>
    </w:rPr>
  </w:style>
  <w:style w:type="paragraph" w:customStyle="1" w:styleId="1ffffff">
    <w:name w:val="Уровень 1"/>
    <w:basedOn w:val="11"/>
    <w:next w:val="ad"/>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9"/>
    <w:uiPriority w:val="99"/>
    <w:semiHidden/>
    <w:rsid w:val="0090460B"/>
  </w:style>
  <w:style w:type="table" w:styleId="afffffffffffffffffffffff9">
    <w:name w:val="Table Elegant"/>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a"/>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0">
    <w:name w:val="Table 3D effects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1">
    <w:name w:val="Table Simple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Grid 1"/>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a">
    <w:name w:val="Table Professional"/>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3">
    <w:name w:val="Table Columns 1"/>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a"/>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4">
    <w:name w:val="Table Colorful 1"/>
    <w:basedOn w:val="aa"/>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a"/>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b">
    <w:name w:val="Дисс Текст"/>
    <w:basedOn w:val="a8"/>
    <w:uiPriority w:val="99"/>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8"/>
    <w:next w:val="a8"/>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9"/>
    <w:uiPriority w:val="99"/>
    <w:rsid w:val="0090460B"/>
  </w:style>
  <w:style w:type="character" w:customStyle="1" w:styleId="FontStyle27">
    <w:name w:val="Font Style27"/>
    <w:basedOn w:val="a9"/>
    <w:uiPriority w:val="99"/>
    <w:rsid w:val="00410207"/>
    <w:rPr>
      <w:rFonts w:ascii="Georgia" w:hAnsi="Georgia" w:cs="Georgia"/>
      <w:sz w:val="20"/>
      <w:szCs w:val="20"/>
    </w:rPr>
  </w:style>
  <w:style w:type="paragraph" w:customStyle="1" w:styleId="afffffffffffffffffffffffc">
    <w:name w:val="с отступом"/>
    <w:basedOn w:val="a8"/>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d">
    <w:name w:val="название раздела"/>
    <w:basedOn w:val="a8"/>
    <w:next w:val="afffffffffffffffffffffffc"/>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e">
    <w:name w:val="с отступом жирный"/>
    <w:basedOn w:val="afffffffffffffffffffffffc"/>
    <w:next w:val="afffffffffffffffffffffffc"/>
    <w:rsid w:val="00B248CD"/>
    <w:rPr>
      <w:b/>
      <w:i/>
      <w:szCs w:val="28"/>
    </w:rPr>
  </w:style>
  <w:style w:type="paragraph" w:customStyle="1" w:styleId="affffffffffffffffffffffff">
    <w:name w:val="Стиль Междустр.интервал:  одинарный"/>
    <w:basedOn w:val="a8"/>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0">
    <w:name w:val="с_отступом"/>
    <w:basedOn w:val="a8"/>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9"/>
    <w:rsid w:val="00B248CD"/>
  </w:style>
  <w:style w:type="character" w:customStyle="1" w:styleId="fn">
    <w:name w:val="fn"/>
    <w:basedOn w:val="a9"/>
    <w:rsid w:val="00B248CD"/>
  </w:style>
  <w:style w:type="character" w:customStyle="1" w:styleId="mn">
    <w:name w:val="mn"/>
    <w:basedOn w:val="a9"/>
    <w:rsid w:val="00B248CD"/>
  </w:style>
  <w:style w:type="character" w:customStyle="1" w:styleId="sn">
    <w:name w:val="sn"/>
    <w:basedOn w:val="a9"/>
    <w:rsid w:val="00B248CD"/>
  </w:style>
  <w:style w:type="character" w:customStyle="1" w:styleId="pb">
    <w:name w:val="pb"/>
    <w:basedOn w:val="a9"/>
    <w:rsid w:val="00B248CD"/>
  </w:style>
  <w:style w:type="character" w:customStyle="1" w:styleId="da">
    <w:name w:val="da"/>
    <w:basedOn w:val="a9"/>
    <w:rsid w:val="00B248CD"/>
  </w:style>
  <w:style w:type="character" w:customStyle="1" w:styleId="yr">
    <w:name w:val="yr"/>
    <w:basedOn w:val="a9"/>
    <w:rsid w:val="00B248CD"/>
  </w:style>
  <w:style w:type="character" w:customStyle="1" w:styleId="v">
    <w:name w:val="v"/>
    <w:basedOn w:val="a9"/>
    <w:rsid w:val="00B248CD"/>
  </w:style>
  <w:style w:type="character" w:customStyle="1" w:styleId="is">
    <w:name w:val="is"/>
    <w:basedOn w:val="a9"/>
    <w:rsid w:val="00B248CD"/>
  </w:style>
  <w:style w:type="character" w:customStyle="1" w:styleId="ip">
    <w:name w:val="ip"/>
    <w:basedOn w:val="a9"/>
    <w:rsid w:val="00B248CD"/>
  </w:style>
  <w:style w:type="character" w:customStyle="1" w:styleId="pg">
    <w:name w:val="pg"/>
    <w:basedOn w:val="a9"/>
    <w:rsid w:val="00B248CD"/>
  </w:style>
  <w:style w:type="character" w:customStyle="1" w:styleId="italic">
    <w:name w:val="italic"/>
    <w:basedOn w:val="a9"/>
    <w:rsid w:val="00B248CD"/>
  </w:style>
  <w:style w:type="paragraph" w:customStyle="1" w:styleId="affffffffffffffffffffffff1">
    <w:name w:val="Название_раздела"/>
    <w:basedOn w:val="a8"/>
    <w:next w:val="a8"/>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9"/>
    <w:rsid w:val="00B248CD"/>
  </w:style>
  <w:style w:type="character" w:customStyle="1" w:styleId="h20">
    <w:name w:val="h2"/>
    <w:basedOn w:val="a9"/>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2">
    <w:name w:val="рис"/>
    <w:basedOn w:val="a8"/>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3">
    <w:name w:val="шапка табл"/>
    <w:basedOn w:val="a8"/>
    <w:next w:val="a8"/>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4">
    <w:name w:val="литерат"/>
    <w:basedOn w:val="affffffffffffff7"/>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5">
    <w:name w:val="без_отступа"/>
    <w:basedOn w:val="a8"/>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8"/>
    <w:next w:val="a8"/>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5">
    <w:name w:val="Замещающий текст1"/>
    <w:basedOn w:val="a9"/>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9"/>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6">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7">
    <w:name w:val="Вихідні"/>
    <w:basedOn w:val="ad"/>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6">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9"/>
    <w:rsid w:val="00BD36CF"/>
  </w:style>
  <w:style w:type="paragraph" w:customStyle="1" w:styleId="1ffffff7">
    <w:name w:val="Маркированный список1"/>
    <w:basedOn w:val="a8"/>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8">
    <w:name w:val="Стиль Диссертация"/>
    <w:basedOn w:val="a8"/>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7">
    <w:name w:val="Автореферат Знак"/>
    <w:basedOn w:val="a9"/>
    <w:link w:val="afffffffff6"/>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9"/>
    <w:rsid w:val="00220139"/>
    <w:rPr>
      <w:rFonts w:ascii="Verdana" w:hAnsi="Verdana" w:hint="default"/>
      <w:strike w:val="0"/>
      <w:dstrike w:val="0"/>
      <w:sz w:val="20"/>
      <w:szCs w:val="20"/>
      <w:u w:val="none"/>
      <w:effect w:val="none"/>
    </w:rPr>
  </w:style>
  <w:style w:type="character" w:customStyle="1" w:styleId="h22">
    <w:name w:val="h22"/>
    <w:basedOn w:val="a9"/>
    <w:rsid w:val="00220139"/>
    <w:rPr>
      <w:b/>
      <w:bCs/>
      <w:color w:val="0066CC"/>
    </w:rPr>
  </w:style>
  <w:style w:type="character" w:customStyle="1" w:styleId="hit">
    <w:name w:val="hit"/>
    <w:basedOn w:val="a9"/>
    <w:rsid w:val="00220139"/>
  </w:style>
  <w:style w:type="character" w:customStyle="1" w:styleId="1ffffff8">
    <w:name w:val="Нумерованный список 1 Знак"/>
    <w:basedOn w:val="a9"/>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9"/>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9"/>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9"/>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9"/>
    <w:semiHidden/>
    <w:locked/>
    <w:rsid w:val="00264FCA"/>
    <w:rPr>
      <w:rFonts w:ascii="Tahoma" w:hAnsi="Tahoma" w:cs="Tahoma"/>
      <w:sz w:val="16"/>
      <w:szCs w:val="16"/>
      <w:lang w:val="uk-UA" w:eastAsia="ru-RU"/>
    </w:rPr>
  </w:style>
  <w:style w:type="character" w:customStyle="1" w:styleId="pubtitlejid">
    <w:name w:val="pubtitle_jid"/>
    <w:basedOn w:val="a9"/>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8"/>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9">
    <w:name w:val="Рабочий простой"/>
    <w:basedOn w:val="a8"/>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9"/>
    <w:rsid w:val="00FD06E3"/>
    <w:rPr>
      <w:color w:val="000000"/>
    </w:rPr>
  </w:style>
  <w:style w:type="character" w:customStyle="1" w:styleId="table-foot1">
    <w:name w:val="table-foot1"/>
    <w:basedOn w:val="a9"/>
    <w:rsid w:val="00FD06E3"/>
    <w:rPr>
      <w:sz w:val="24"/>
      <w:szCs w:val="24"/>
    </w:rPr>
  </w:style>
  <w:style w:type="character" w:customStyle="1" w:styleId="bb-header">
    <w:name w:val="bb-header"/>
    <w:basedOn w:val="a9"/>
    <w:rsid w:val="00FD06E3"/>
  </w:style>
  <w:style w:type="paragraph" w:customStyle="1" w:styleId="affffffffffffffffffffffffa">
    <w:name w:val="Рабочий русский"/>
    <w:basedOn w:val="a8"/>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b">
    <w:name w:val="Таблицы текст"/>
    <w:basedOn w:val="a8"/>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9"/>
    <w:rsid w:val="00FD06E3"/>
  </w:style>
  <w:style w:type="character" w:customStyle="1" w:styleId="rubtitle">
    <w:name w:val="rub_title"/>
    <w:basedOn w:val="a9"/>
    <w:rsid w:val="00FD06E3"/>
  </w:style>
  <w:style w:type="paragraph" w:customStyle="1" w:styleId="2ffff2">
    <w:name w:val="Заголовок2"/>
    <w:basedOn w:val="a8"/>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9"/>
    <w:rsid w:val="00CA731E"/>
    <w:rPr>
      <w:rFonts w:ascii="Verdana" w:hAnsi="Verdana" w:hint="default"/>
      <w:b w:val="0"/>
      <w:bCs w:val="0"/>
      <w:i w:val="0"/>
      <w:iCs w:val="0"/>
      <w:color w:val="666666"/>
      <w:sz w:val="20"/>
      <w:szCs w:val="20"/>
    </w:rPr>
  </w:style>
  <w:style w:type="paragraph" w:customStyle="1" w:styleId="2110">
    <w:name w:val="Основной текст 211"/>
    <w:basedOn w:val="a8"/>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8"/>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8"/>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9"/>
    <w:rsid w:val="001E4375"/>
    <w:rPr>
      <w:rFonts w:ascii="Arial" w:eastAsia="Times New Roman" w:hAnsi="Arial" w:cs="Times New Roman"/>
      <w:b/>
      <w:bCs/>
      <w:color w:val="365F91"/>
      <w:sz w:val="24"/>
      <w:szCs w:val="24"/>
    </w:rPr>
  </w:style>
  <w:style w:type="character" w:customStyle="1" w:styleId="14f3">
    <w:name w:val="Знак Знак14"/>
    <w:basedOn w:val="a9"/>
    <w:rsid w:val="001E4375"/>
    <w:rPr>
      <w:rFonts w:ascii="Arial" w:eastAsia="Times New Roman" w:hAnsi="Arial" w:cs="Times New Roman"/>
      <w:color w:val="365F91"/>
      <w:sz w:val="24"/>
      <w:szCs w:val="24"/>
    </w:rPr>
  </w:style>
  <w:style w:type="character" w:customStyle="1" w:styleId="138">
    <w:name w:val="Знак Знак13"/>
    <w:basedOn w:val="a9"/>
    <w:rsid w:val="001E4375"/>
    <w:rPr>
      <w:rFonts w:ascii="Arial" w:eastAsia="Times New Roman" w:hAnsi="Arial" w:cs="Times New Roman"/>
      <w:color w:val="4F81BD"/>
      <w:sz w:val="24"/>
      <w:szCs w:val="24"/>
    </w:rPr>
  </w:style>
  <w:style w:type="character" w:customStyle="1" w:styleId="12c">
    <w:name w:val="Знак Знак12"/>
    <w:basedOn w:val="a9"/>
    <w:rsid w:val="001E4375"/>
    <w:rPr>
      <w:rFonts w:ascii="Arial" w:eastAsia="Times New Roman" w:hAnsi="Arial" w:cs="Times New Roman"/>
      <w:i/>
      <w:iCs/>
      <w:color w:val="4F81BD"/>
      <w:sz w:val="24"/>
      <w:szCs w:val="24"/>
    </w:rPr>
  </w:style>
  <w:style w:type="character" w:customStyle="1" w:styleId="11f5">
    <w:name w:val="Знак Знак11"/>
    <w:basedOn w:val="a9"/>
    <w:semiHidden/>
    <w:rsid w:val="001E4375"/>
    <w:rPr>
      <w:rFonts w:ascii="Arial" w:eastAsia="Times New Roman" w:hAnsi="Arial" w:cs="Times New Roman"/>
      <w:color w:val="4F81BD"/>
    </w:rPr>
  </w:style>
  <w:style w:type="character" w:customStyle="1" w:styleId="10c">
    <w:name w:val="Знак Знак10"/>
    <w:basedOn w:val="a9"/>
    <w:rsid w:val="001E4375"/>
    <w:rPr>
      <w:rFonts w:ascii="Arial" w:eastAsia="Times New Roman" w:hAnsi="Arial" w:cs="Times New Roman"/>
      <w:i/>
      <w:iCs/>
      <w:color w:val="4F81BD"/>
    </w:rPr>
  </w:style>
  <w:style w:type="character" w:customStyle="1" w:styleId="9f0">
    <w:name w:val="Знак Знак9"/>
    <w:basedOn w:val="a9"/>
    <w:semiHidden/>
    <w:rsid w:val="001E4375"/>
    <w:rPr>
      <w:rFonts w:ascii="Arial" w:eastAsia="Times New Roman" w:hAnsi="Arial" w:cs="Times New Roman"/>
      <w:b/>
      <w:bCs/>
      <w:color w:val="9BBB59"/>
      <w:sz w:val="20"/>
      <w:szCs w:val="20"/>
    </w:rPr>
  </w:style>
  <w:style w:type="character" w:customStyle="1" w:styleId="8f3">
    <w:name w:val="Знак Знак8"/>
    <w:basedOn w:val="a9"/>
    <w:semiHidden/>
    <w:rsid w:val="001E4375"/>
    <w:rPr>
      <w:rFonts w:ascii="Arial" w:eastAsia="Times New Roman" w:hAnsi="Arial" w:cs="Times New Roman"/>
      <w:b/>
      <w:bCs/>
      <w:i/>
      <w:iCs/>
      <w:color w:val="9BBB59"/>
      <w:sz w:val="20"/>
      <w:szCs w:val="20"/>
    </w:rPr>
  </w:style>
  <w:style w:type="character" w:customStyle="1" w:styleId="7f1">
    <w:name w:val="Знак Знак7"/>
    <w:basedOn w:val="a9"/>
    <w:semiHidden/>
    <w:rsid w:val="001E4375"/>
    <w:rPr>
      <w:rFonts w:ascii="Arial" w:eastAsia="Times New Roman" w:hAnsi="Arial" w:cs="Times New Roman"/>
      <w:i/>
      <w:iCs/>
      <w:color w:val="9BBB59"/>
      <w:sz w:val="20"/>
      <w:szCs w:val="20"/>
    </w:rPr>
  </w:style>
  <w:style w:type="character" w:customStyle="1" w:styleId="6f6">
    <w:name w:val="Знак Знак6"/>
    <w:basedOn w:val="a9"/>
    <w:rsid w:val="001E4375"/>
    <w:rPr>
      <w:rFonts w:ascii="Arial" w:eastAsia="Times New Roman" w:hAnsi="Arial" w:cs="Times New Roman"/>
      <w:i/>
      <w:iCs/>
      <w:color w:val="243F60"/>
      <w:sz w:val="60"/>
      <w:szCs w:val="60"/>
    </w:rPr>
  </w:style>
  <w:style w:type="character" w:customStyle="1" w:styleId="5fc">
    <w:name w:val="Знак Знак5"/>
    <w:basedOn w:val="a9"/>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9"/>
    <w:semiHidden/>
    <w:rsid w:val="001E4375"/>
    <w:rPr>
      <w:rFonts w:ascii="Times New Roman" w:eastAsia="Times New Roman" w:hAnsi="Times New Roman" w:cs="Times New Roman"/>
      <w:sz w:val="24"/>
      <w:szCs w:val="24"/>
      <w:lang w:eastAsia="ru-RU"/>
    </w:rPr>
  </w:style>
  <w:style w:type="character" w:customStyle="1" w:styleId="3fff0">
    <w:name w:val="Знак Знак3"/>
    <w:basedOn w:val="a9"/>
    <w:rsid w:val="001E4375"/>
    <w:rPr>
      <w:rFonts w:ascii="Times New Roman" w:eastAsia="Times New Roman" w:hAnsi="Times New Roman" w:cs="Times New Roman"/>
      <w:sz w:val="16"/>
      <w:szCs w:val="16"/>
      <w:lang w:eastAsia="ru-RU"/>
    </w:rPr>
  </w:style>
  <w:style w:type="character" w:customStyle="1" w:styleId="1ffffff9">
    <w:name w:val="Знак Знак1"/>
    <w:basedOn w:val="a9"/>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c">
    <w:name w:val="Автор"/>
    <w:basedOn w:val="ad"/>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d">
    <w:name w:val="Название главы"/>
    <w:basedOn w:val="a8"/>
    <w:next w:val="a8"/>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e">
    <w:name w:val="Подзаголовок главы"/>
    <w:basedOn w:val="a8"/>
    <w:next w:val="ad"/>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
    <w:name w:val="Заголовок главы"/>
    <w:basedOn w:val="a8"/>
    <w:next w:val="affffffffffffffffffffffffe"/>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0">
    <w:name w:val="Определение термина"/>
    <w:basedOn w:val="ad"/>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1">
    <w:name w:val="База указателя"/>
    <w:basedOn w:val="a8"/>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2">
    <w:name w:val="Имя"/>
    <w:basedOn w:val="ad"/>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3">
    <w:name w:val="Название раздела"/>
    <w:basedOn w:val="affffffffffffffff1"/>
    <w:next w:val="ad"/>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4">
    <w:name w:val="База оглавления"/>
    <w:basedOn w:val="a8"/>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9"/>
    <w:rsid w:val="001E4375"/>
    <w:rPr>
      <w:color w:val="000000"/>
      <w:spacing w:val="-2"/>
      <w:sz w:val="28"/>
      <w:szCs w:val="28"/>
      <w:lang w:val="uk-UA" w:eastAsia="en-US" w:bidi="en-US"/>
    </w:rPr>
  </w:style>
  <w:style w:type="paragraph" w:customStyle="1" w:styleId="8f4">
    <w:name w:val="Обычный (веб)8"/>
    <w:basedOn w:val="a8"/>
    <w:rsid w:val="00CC2372"/>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1773</TotalTime>
  <Pages>60</Pages>
  <Words>14829</Words>
  <Characters>84526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827</cp:revision>
  <dcterms:created xsi:type="dcterms:W3CDTF">2015-05-26T12:20:00Z</dcterms:created>
  <dcterms:modified xsi:type="dcterms:W3CDTF">2015-06-04T07:22:00Z</dcterms:modified>
</cp:coreProperties>
</file>