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F56AA" w14:textId="77777777" w:rsidR="00A759F8" w:rsidRDefault="00A759F8" w:rsidP="00A759F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Судебное правоприменение в условиях судебно-правовой реформы в постсоветском Таджикистане: общетеоретический аспект</w:t>
      </w:r>
    </w:p>
    <w:bookmarkEnd w:id="0"/>
    <w:p w14:paraId="3DB3A4F5" w14:textId="27ACB304" w:rsidR="00A759F8" w:rsidRDefault="00A759F8" w:rsidP="00A759F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Гаибов, Рузмамат Дадаматович</w:t>
      </w:r>
      <w:r>
        <w:rPr>
          <w:rFonts w:ascii="Verdana" w:hAnsi="Verdana"/>
          <w:color w:val="000000"/>
          <w:sz w:val="18"/>
          <w:szCs w:val="18"/>
        </w:rPr>
        <w:br/>
      </w:r>
      <w:r>
        <w:rPr>
          <w:rFonts w:ascii="Verdana" w:hAnsi="Verdana"/>
          <w:color w:val="000000"/>
          <w:sz w:val="18"/>
          <w:szCs w:val="18"/>
        </w:rPr>
        <w:br/>
      </w:r>
    </w:p>
    <w:p w14:paraId="763BA117" w14:textId="77777777" w:rsidR="00A759F8" w:rsidRDefault="00A759F8" w:rsidP="00A759F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89FED4F" w14:textId="77777777" w:rsidR="00A759F8" w:rsidRDefault="00A759F8" w:rsidP="00A759F8">
      <w:pPr>
        <w:rPr>
          <w:rFonts w:ascii="Verdana" w:hAnsi="Verdana"/>
          <w:color w:val="000000"/>
          <w:sz w:val="18"/>
          <w:szCs w:val="18"/>
        </w:rPr>
      </w:pPr>
      <w:r>
        <w:rPr>
          <w:rFonts w:ascii="Verdana" w:hAnsi="Verdana"/>
          <w:color w:val="000000"/>
          <w:sz w:val="18"/>
          <w:szCs w:val="18"/>
        </w:rPr>
        <w:t>2012</w:t>
      </w:r>
    </w:p>
    <w:p w14:paraId="5A5FD693" w14:textId="77777777" w:rsidR="00A759F8" w:rsidRDefault="00A759F8" w:rsidP="00A759F8">
      <w:pPr>
        <w:rPr>
          <w:rFonts w:ascii="Verdana" w:hAnsi="Verdana"/>
          <w:b/>
          <w:bCs/>
          <w:color w:val="000000"/>
          <w:sz w:val="18"/>
          <w:szCs w:val="18"/>
        </w:rPr>
      </w:pPr>
      <w:r>
        <w:rPr>
          <w:rFonts w:ascii="Verdana" w:hAnsi="Verdana"/>
          <w:b/>
          <w:bCs/>
          <w:color w:val="000000"/>
          <w:sz w:val="18"/>
          <w:szCs w:val="18"/>
        </w:rPr>
        <w:t>Автор научной работы: </w:t>
      </w:r>
    </w:p>
    <w:p w14:paraId="29B7AE4E" w14:textId="77777777" w:rsidR="00A759F8" w:rsidRDefault="00A759F8" w:rsidP="00A759F8">
      <w:pPr>
        <w:rPr>
          <w:rFonts w:ascii="Verdana" w:hAnsi="Verdana"/>
          <w:color w:val="000000"/>
          <w:sz w:val="18"/>
          <w:szCs w:val="18"/>
        </w:rPr>
      </w:pPr>
      <w:r>
        <w:rPr>
          <w:rFonts w:ascii="Verdana" w:hAnsi="Verdana"/>
          <w:color w:val="000000"/>
          <w:sz w:val="18"/>
          <w:szCs w:val="18"/>
        </w:rPr>
        <w:t>Гаибов, Рузмамат Дадаматович</w:t>
      </w:r>
    </w:p>
    <w:p w14:paraId="06A6A534" w14:textId="77777777" w:rsidR="00A759F8" w:rsidRDefault="00A759F8" w:rsidP="00A759F8">
      <w:pPr>
        <w:rPr>
          <w:rFonts w:ascii="Verdana" w:hAnsi="Verdana"/>
          <w:b/>
          <w:bCs/>
          <w:color w:val="000000"/>
          <w:sz w:val="18"/>
          <w:szCs w:val="18"/>
        </w:rPr>
      </w:pPr>
      <w:r>
        <w:rPr>
          <w:rFonts w:ascii="Verdana" w:hAnsi="Verdana"/>
          <w:b/>
          <w:bCs/>
          <w:color w:val="000000"/>
          <w:sz w:val="18"/>
          <w:szCs w:val="18"/>
        </w:rPr>
        <w:t>Ученая cтепень: </w:t>
      </w:r>
    </w:p>
    <w:p w14:paraId="421C7E94" w14:textId="77777777" w:rsidR="00A759F8" w:rsidRDefault="00A759F8" w:rsidP="00A759F8">
      <w:pPr>
        <w:rPr>
          <w:rFonts w:ascii="Verdana" w:hAnsi="Verdana"/>
          <w:color w:val="000000"/>
          <w:sz w:val="18"/>
          <w:szCs w:val="18"/>
        </w:rPr>
      </w:pPr>
      <w:r>
        <w:rPr>
          <w:rFonts w:ascii="Verdana" w:hAnsi="Verdana"/>
          <w:color w:val="000000"/>
          <w:sz w:val="18"/>
          <w:szCs w:val="18"/>
        </w:rPr>
        <w:t>кандидат юридических наук</w:t>
      </w:r>
    </w:p>
    <w:p w14:paraId="5A30C091" w14:textId="77777777" w:rsidR="00A759F8" w:rsidRDefault="00A759F8" w:rsidP="00A759F8">
      <w:pPr>
        <w:rPr>
          <w:rFonts w:ascii="Verdana" w:hAnsi="Verdana"/>
          <w:b/>
          <w:bCs/>
          <w:color w:val="000000"/>
          <w:sz w:val="18"/>
          <w:szCs w:val="18"/>
        </w:rPr>
      </w:pPr>
      <w:r>
        <w:rPr>
          <w:rFonts w:ascii="Verdana" w:hAnsi="Verdana"/>
          <w:b/>
          <w:bCs/>
          <w:color w:val="000000"/>
          <w:sz w:val="18"/>
          <w:szCs w:val="18"/>
        </w:rPr>
        <w:t>Место защиты диссертации: </w:t>
      </w:r>
    </w:p>
    <w:p w14:paraId="1B585B7C" w14:textId="77777777" w:rsidR="00A759F8" w:rsidRDefault="00A759F8" w:rsidP="00A759F8">
      <w:pPr>
        <w:rPr>
          <w:rFonts w:ascii="Verdana" w:hAnsi="Verdana"/>
          <w:color w:val="000000"/>
          <w:sz w:val="18"/>
          <w:szCs w:val="18"/>
        </w:rPr>
      </w:pPr>
      <w:r>
        <w:rPr>
          <w:rFonts w:ascii="Verdana" w:hAnsi="Verdana"/>
          <w:color w:val="000000"/>
          <w:sz w:val="18"/>
          <w:szCs w:val="18"/>
        </w:rPr>
        <w:t>Душанбе</w:t>
      </w:r>
    </w:p>
    <w:p w14:paraId="27BA7199" w14:textId="77777777" w:rsidR="00A759F8" w:rsidRDefault="00A759F8" w:rsidP="00A759F8">
      <w:pPr>
        <w:rPr>
          <w:rFonts w:ascii="Verdana" w:hAnsi="Verdana"/>
          <w:b/>
          <w:bCs/>
          <w:color w:val="000000"/>
          <w:sz w:val="18"/>
          <w:szCs w:val="18"/>
        </w:rPr>
      </w:pPr>
      <w:r>
        <w:rPr>
          <w:rFonts w:ascii="Verdana" w:hAnsi="Verdana"/>
          <w:b/>
          <w:bCs/>
          <w:color w:val="000000"/>
          <w:sz w:val="18"/>
          <w:szCs w:val="18"/>
        </w:rPr>
        <w:t>Код cпециальности ВАК: </w:t>
      </w:r>
    </w:p>
    <w:p w14:paraId="36A4D459" w14:textId="77777777" w:rsidR="00A759F8" w:rsidRDefault="00A759F8" w:rsidP="00A759F8">
      <w:pPr>
        <w:rPr>
          <w:rFonts w:ascii="Verdana" w:hAnsi="Verdana"/>
          <w:color w:val="000000"/>
          <w:sz w:val="18"/>
          <w:szCs w:val="18"/>
        </w:rPr>
      </w:pPr>
      <w:r>
        <w:rPr>
          <w:rFonts w:ascii="Verdana" w:hAnsi="Verdana"/>
          <w:color w:val="000000"/>
          <w:sz w:val="18"/>
          <w:szCs w:val="18"/>
        </w:rPr>
        <w:t>12.00.01</w:t>
      </w:r>
    </w:p>
    <w:p w14:paraId="6C732508" w14:textId="77777777" w:rsidR="00A759F8" w:rsidRDefault="00A759F8" w:rsidP="00A759F8">
      <w:pPr>
        <w:rPr>
          <w:rFonts w:ascii="Verdana" w:hAnsi="Verdana"/>
          <w:b/>
          <w:bCs/>
          <w:color w:val="000000"/>
          <w:sz w:val="18"/>
          <w:szCs w:val="18"/>
        </w:rPr>
      </w:pPr>
      <w:r>
        <w:rPr>
          <w:rFonts w:ascii="Verdana" w:hAnsi="Verdana"/>
          <w:b/>
          <w:bCs/>
          <w:color w:val="000000"/>
          <w:sz w:val="18"/>
          <w:szCs w:val="18"/>
        </w:rPr>
        <w:t>Специальность: </w:t>
      </w:r>
    </w:p>
    <w:p w14:paraId="1860A7C8" w14:textId="77777777" w:rsidR="00A759F8" w:rsidRDefault="00A759F8" w:rsidP="00A759F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F117182" w14:textId="77777777" w:rsidR="00A759F8" w:rsidRDefault="00A759F8" w:rsidP="00A759F8">
      <w:pPr>
        <w:rPr>
          <w:rFonts w:ascii="Verdana" w:hAnsi="Verdana"/>
          <w:b/>
          <w:bCs/>
          <w:color w:val="000000"/>
          <w:sz w:val="18"/>
          <w:szCs w:val="18"/>
        </w:rPr>
      </w:pPr>
      <w:r>
        <w:rPr>
          <w:rFonts w:ascii="Verdana" w:hAnsi="Verdana"/>
          <w:b/>
          <w:bCs/>
          <w:color w:val="000000"/>
          <w:sz w:val="18"/>
          <w:szCs w:val="18"/>
        </w:rPr>
        <w:t>Количество cтраниц: </w:t>
      </w:r>
    </w:p>
    <w:p w14:paraId="6B3C5780" w14:textId="77777777" w:rsidR="00A759F8" w:rsidRDefault="00A759F8" w:rsidP="00A759F8">
      <w:pPr>
        <w:rPr>
          <w:rFonts w:ascii="Verdana" w:hAnsi="Verdana"/>
          <w:color w:val="000000"/>
          <w:sz w:val="18"/>
          <w:szCs w:val="18"/>
        </w:rPr>
      </w:pPr>
      <w:r>
        <w:rPr>
          <w:rFonts w:ascii="Verdana" w:hAnsi="Verdana"/>
          <w:color w:val="000000"/>
          <w:sz w:val="18"/>
          <w:szCs w:val="18"/>
        </w:rPr>
        <w:t>199</w:t>
      </w:r>
    </w:p>
    <w:p w14:paraId="04F5AA16" w14:textId="77777777" w:rsidR="00A759F8" w:rsidRDefault="00A759F8" w:rsidP="00A759F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Гаибов, Рузмамат Дадаматович</w:t>
      </w:r>
    </w:p>
    <w:p w14:paraId="5F8AC6B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69F6213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Концептуально-правовые основы</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правоприменения в условиях судебно-правовой</w:t>
      </w:r>
      <w:r>
        <w:rPr>
          <w:rStyle w:val="WW8Num2z0"/>
          <w:rFonts w:ascii="Verdana" w:hAnsi="Verdana"/>
          <w:color w:val="000000"/>
          <w:sz w:val="18"/>
          <w:szCs w:val="18"/>
        </w:rPr>
        <w:t> </w:t>
      </w:r>
      <w:r>
        <w:rPr>
          <w:rStyle w:val="WW8Num3z0"/>
          <w:rFonts w:ascii="Verdana" w:hAnsi="Verdana"/>
          <w:color w:val="4682B4"/>
          <w:sz w:val="18"/>
          <w:szCs w:val="18"/>
        </w:rPr>
        <w:t>реформы</w:t>
      </w:r>
      <w:r>
        <w:rPr>
          <w:rFonts w:ascii="Verdana" w:hAnsi="Verdana"/>
          <w:color w:val="000000"/>
          <w:sz w:val="18"/>
          <w:szCs w:val="18"/>
        </w:rPr>
        <w:t>.</w:t>
      </w:r>
    </w:p>
    <w:p w14:paraId="2265007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 1. Концептуально-правовые основы судебного</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и его типологические черты. 14</w:t>
      </w:r>
    </w:p>
    <w:p w14:paraId="17CEB12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правоприменение в контексте формирования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власти в Республике Таджикистан. 57</w:t>
      </w:r>
    </w:p>
    <w:p w14:paraId="6F6E6D7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 Судебное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и определение юридической природы судебной практики как источника права.73</w:t>
      </w:r>
    </w:p>
    <w:p w14:paraId="7A6B7C8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Проблемы и особенности судебного правоприменения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судебно-правовой реформы в Республике Таджикистан</w:t>
      </w:r>
    </w:p>
    <w:p w14:paraId="0895F7C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 1. Проблемы и особенности</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права при судебном правоприменении.106</w:t>
      </w:r>
    </w:p>
    <w:p w14:paraId="7C4F5CF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 Судебное</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в условиях преодоления коллизий правовых норм.129</w:t>
      </w:r>
    </w:p>
    <w:p w14:paraId="0BAD669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 Судебное правоприменение в условиях применения относительно определенных и</w:t>
      </w:r>
      <w:r>
        <w:rPr>
          <w:rStyle w:val="WW8Num2z0"/>
          <w:rFonts w:ascii="Verdana" w:hAnsi="Verdana"/>
          <w:color w:val="000000"/>
          <w:sz w:val="18"/>
          <w:szCs w:val="18"/>
        </w:rPr>
        <w:t> </w:t>
      </w:r>
      <w:r>
        <w:rPr>
          <w:rStyle w:val="WW8Num3z0"/>
          <w:rFonts w:ascii="Verdana" w:hAnsi="Verdana"/>
          <w:color w:val="4682B4"/>
          <w:sz w:val="18"/>
          <w:szCs w:val="18"/>
        </w:rPr>
        <w:t>диспозитивных</w:t>
      </w:r>
      <w:r>
        <w:rPr>
          <w:rStyle w:val="WW8Num2z0"/>
          <w:rFonts w:ascii="Verdana" w:hAnsi="Verdana"/>
          <w:color w:val="000000"/>
          <w:sz w:val="18"/>
          <w:szCs w:val="18"/>
        </w:rPr>
        <w:t> </w:t>
      </w:r>
      <w:r>
        <w:rPr>
          <w:rFonts w:ascii="Verdana" w:hAnsi="Verdana"/>
          <w:color w:val="000000"/>
          <w:sz w:val="18"/>
          <w:szCs w:val="18"/>
        </w:rPr>
        <w:t>правовых норм.147</w:t>
      </w:r>
    </w:p>
    <w:p w14:paraId="16465F9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 Судебное правоприменение при</w:t>
      </w:r>
      <w:r>
        <w:rPr>
          <w:rStyle w:val="WW8Num2z0"/>
          <w:rFonts w:ascii="Verdana" w:hAnsi="Verdana"/>
          <w:color w:val="000000"/>
          <w:sz w:val="18"/>
          <w:szCs w:val="18"/>
        </w:rPr>
        <w:t> </w:t>
      </w:r>
      <w:r>
        <w:rPr>
          <w:rStyle w:val="WW8Num3z0"/>
          <w:rFonts w:ascii="Verdana" w:hAnsi="Verdana"/>
          <w:color w:val="4682B4"/>
          <w:sz w:val="18"/>
          <w:szCs w:val="18"/>
        </w:rPr>
        <w:t>пробелах</w:t>
      </w:r>
      <w:r>
        <w:rPr>
          <w:rStyle w:val="WW8Num2z0"/>
          <w:rFonts w:ascii="Verdana" w:hAnsi="Verdana"/>
          <w:color w:val="000000"/>
          <w:sz w:val="18"/>
          <w:szCs w:val="18"/>
        </w:rPr>
        <w:t> </w:t>
      </w:r>
      <w:r>
        <w:rPr>
          <w:rFonts w:ascii="Verdana" w:hAnsi="Verdana"/>
          <w:color w:val="000000"/>
          <w:sz w:val="18"/>
          <w:szCs w:val="18"/>
        </w:rPr>
        <w:t>в нормативных актах. 159</w:t>
      </w:r>
    </w:p>
    <w:p w14:paraId="24CDF36E" w14:textId="77777777" w:rsidR="00A759F8" w:rsidRDefault="00A759F8" w:rsidP="00A759F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"Судебное правоприменение в условиях судебно-правовой реформы в постсоветском Таджикистане: общетеоретический аспект"</w:t>
      </w:r>
    </w:p>
    <w:p w14:paraId="0C00990F"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Актуальность проблематики применения права сегодня не только не снижается, но и возрастает. Это касается, в частности,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 xml:space="preserve">правоприменения как </w:t>
      </w:r>
      <w:r>
        <w:rPr>
          <w:rFonts w:ascii="Verdana" w:hAnsi="Verdana"/>
          <w:color w:val="000000"/>
          <w:sz w:val="18"/>
          <w:szCs w:val="18"/>
        </w:rPr>
        <w:lastRenderedPageBreak/>
        <w:t>высокозначимого компонента применения права, представленного в качестве его специфического типа, наиболее полно воплощающего</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в его гуманистическом и демократическом смысле.</w:t>
      </w:r>
    </w:p>
    <w:p w14:paraId="0DFC7C9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практической точки зрения, актуальность рассматриваемой темы напрямую связана с правовой реформой, частью которой является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реформа. Проводимая в Таджикистане правовая реформа кардинальным образом затрагивает все стороны жизни общества, в первую очередь</w:t>
      </w:r>
      <w:r>
        <w:rPr>
          <w:rStyle w:val="WW8Num2z0"/>
          <w:rFonts w:ascii="Verdana" w:hAnsi="Verdana"/>
          <w:color w:val="000000"/>
          <w:sz w:val="18"/>
          <w:szCs w:val="18"/>
        </w:rPr>
        <w:t> </w:t>
      </w:r>
      <w:r>
        <w:rPr>
          <w:rStyle w:val="WW8Num3z0"/>
          <w:rFonts w:ascii="Verdana" w:hAnsi="Verdana"/>
          <w:color w:val="4682B4"/>
          <w:sz w:val="18"/>
          <w:szCs w:val="18"/>
        </w:rPr>
        <w:t>судебную</w:t>
      </w:r>
      <w:r>
        <w:rPr>
          <w:rFonts w:ascii="Verdana" w:hAnsi="Verdana"/>
          <w:color w:val="000000"/>
          <w:sz w:val="18"/>
          <w:szCs w:val="18"/>
        </w:rPr>
        <w:t>.</w:t>
      </w:r>
    </w:p>
    <w:p w14:paraId="2A45544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направлений судебно-правовой реформы в Таджикистане является совершенствование</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базы судебного правоприменения. В связи с качественным обновлением законодательной базы, в частности, с принятием Уголовно-процессуального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Гражданского процессуального кодекса, Кодекса Республики Таджикистан об экономическом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Гражданского кодекса, Уголовного кодекса, Трудового кодекса, Семейного кодекса Республики Таджикистан и др., произошли существенные изменения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правоприменении. С 1 апреля 2010 года выдача</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на заключение под стражу была передана из органов</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судам общей юрисдикции Таджикистана. Существенно изменены</w:t>
      </w:r>
      <w:r>
        <w:rPr>
          <w:rStyle w:val="WW8Num2z0"/>
          <w:rFonts w:ascii="Verdana" w:hAnsi="Verdana"/>
          <w:color w:val="000000"/>
          <w:sz w:val="18"/>
          <w:szCs w:val="18"/>
        </w:rPr>
        <w:t> </w:t>
      </w:r>
      <w:r>
        <w:rPr>
          <w:rStyle w:val="WW8Num3z0"/>
          <w:rFonts w:ascii="Verdana" w:hAnsi="Verdana"/>
          <w:color w:val="4682B4"/>
          <w:sz w:val="18"/>
          <w:szCs w:val="18"/>
        </w:rPr>
        <w:t>досудебные</w:t>
      </w:r>
      <w:r>
        <w:rPr>
          <w:rStyle w:val="WW8Num2z0"/>
          <w:rFonts w:ascii="Verdana" w:hAnsi="Verdana"/>
          <w:color w:val="000000"/>
          <w:sz w:val="18"/>
          <w:szCs w:val="18"/>
        </w:rPr>
        <w:t> </w:t>
      </w:r>
      <w:r>
        <w:rPr>
          <w:rFonts w:ascii="Verdana" w:hAnsi="Verdana"/>
          <w:color w:val="000000"/>
          <w:sz w:val="18"/>
          <w:szCs w:val="18"/>
        </w:rPr>
        <w:t>и судебные процедуры: выдача разрешения на проведение оперативно -</w:t>
      </w:r>
      <w:r>
        <w:rPr>
          <w:rStyle w:val="WW8Num2z0"/>
          <w:rFonts w:ascii="Verdana" w:hAnsi="Verdana"/>
          <w:color w:val="000000"/>
          <w:sz w:val="18"/>
          <w:szCs w:val="18"/>
        </w:rPr>
        <w:t> </w:t>
      </w:r>
      <w:r>
        <w:rPr>
          <w:rStyle w:val="WW8Num3z0"/>
          <w:rFonts w:ascii="Verdana" w:hAnsi="Verdana"/>
          <w:color w:val="4682B4"/>
          <w:sz w:val="18"/>
          <w:szCs w:val="18"/>
        </w:rPr>
        <w:t>розыскных</w:t>
      </w:r>
      <w:r>
        <w:rPr>
          <w:rStyle w:val="WW8Num2z0"/>
          <w:rFonts w:ascii="Verdana" w:hAnsi="Verdana"/>
          <w:color w:val="000000"/>
          <w:sz w:val="18"/>
          <w:szCs w:val="18"/>
        </w:rPr>
        <w:t> </w:t>
      </w:r>
      <w:r>
        <w:rPr>
          <w:rFonts w:ascii="Verdana" w:hAnsi="Verdana"/>
          <w:color w:val="000000"/>
          <w:sz w:val="18"/>
          <w:szCs w:val="18"/>
        </w:rPr>
        <w:t>и следственных действий (арест,</w:t>
      </w:r>
      <w:r>
        <w:rPr>
          <w:rStyle w:val="WW8Num2z0"/>
          <w:rFonts w:ascii="Verdana" w:hAnsi="Verdana"/>
          <w:color w:val="000000"/>
          <w:sz w:val="18"/>
          <w:szCs w:val="18"/>
        </w:rPr>
        <w:t> </w:t>
      </w:r>
      <w:r>
        <w:rPr>
          <w:rStyle w:val="WW8Num3z0"/>
          <w:rFonts w:ascii="Verdana" w:hAnsi="Verdana"/>
          <w:color w:val="4682B4"/>
          <w:sz w:val="18"/>
          <w:szCs w:val="18"/>
        </w:rPr>
        <w:t>обыск</w:t>
      </w:r>
      <w:r>
        <w:rPr>
          <w:rStyle w:val="WW8Num2z0"/>
          <w:rFonts w:ascii="Verdana" w:hAnsi="Verdana"/>
          <w:color w:val="000000"/>
          <w:sz w:val="18"/>
          <w:szCs w:val="18"/>
        </w:rPr>
        <w:t> </w:t>
      </w:r>
      <w:r>
        <w:rPr>
          <w:rFonts w:ascii="Verdana" w:hAnsi="Verdana"/>
          <w:color w:val="000000"/>
          <w:sz w:val="18"/>
          <w:szCs w:val="18"/>
        </w:rPr>
        <w:t>и т.д.); назначение дела к слушанию; подготовительная часть судебного заседания;</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следствие; постановление приговора и т.д., которые требуют нового теоретического осмысления судебного</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w:t>
      </w:r>
    </w:p>
    <w:p w14:paraId="40BFC977"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произошли качественные изменения задач и функций</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власти, особенно в сфере защиты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з гражданина (право на судебную защиту). В связи с качественным обновлением функциональной деятельности судов, возникает потребность в изучении судебного правоприменения, на фоне углубления и разнообразия теоретико-методологических подходов к пониманию права на философском, естественно - правовом,</w:t>
      </w:r>
      <w:r>
        <w:rPr>
          <w:rStyle w:val="WW8Num2z0"/>
          <w:rFonts w:ascii="Verdana" w:hAnsi="Verdana"/>
          <w:color w:val="000000"/>
          <w:sz w:val="18"/>
          <w:szCs w:val="18"/>
        </w:rPr>
        <w:t> </w:t>
      </w:r>
      <w:r>
        <w:rPr>
          <w:rStyle w:val="WW8Num3z0"/>
          <w:rFonts w:ascii="Verdana" w:hAnsi="Verdana"/>
          <w:color w:val="4682B4"/>
          <w:sz w:val="18"/>
          <w:szCs w:val="18"/>
        </w:rPr>
        <w:t>либертарно</w:t>
      </w:r>
      <w:r>
        <w:rPr>
          <w:rStyle w:val="WW8Num2z0"/>
          <w:rFonts w:ascii="Verdana" w:hAnsi="Verdana"/>
          <w:color w:val="000000"/>
          <w:sz w:val="18"/>
          <w:szCs w:val="18"/>
        </w:rPr>
        <w:t> </w:t>
      </w:r>
      <w:r>
        <w:rPr>
          <w:rFonts w:ascii="Verdana" w:hAnsi="Verdana"/>
          <w:color w:val="000000"/>
          <w:sz w:val="18"/>
          <w:szCs w:val="18"/>
        </w:rPr>
        <w:t>- юридическом уровнях. Такой подход к</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правоприменению обусловлен, в частности, переосмыслением идеи и концепции прав человека, которые находятся под защитой власти.</w:t>
      </w:r>
    </w:p>
    <w:p w14:paraId="18A0BC9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действующей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Республики Таджикистан закреплено положение о том, что международные правовые акты, признанные Таджикистаном, являются составной частью его правовой системы. Впервые на</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уровне закреплен принцип приоритета международно-правовых актов по отношению к</w:t>
      </w:r>
      <w:r>
        <w:rPr>
          <w:rStyle w:val="WW8Num2z0"/>
          <w:rFonts w:ascii="Verdana" w:hAnsi="Verdana"/>
          <w:color w:val="000000"/>
          <w:sz w:val="18"/>
          <w:szCs w:val="18"/>
        </w:rPr>
        <w:t> </w:t>
      </w:r>
      <w:r>
        <w:rPr>
          <w:rStyle w:val="WW8Num3z0"/>
          <w:rFonts w:ascii="Verdana" w:hAnsi="Verdana"/>
          <w:color w:val="4682B4"/>
          <w:sz w:val="18"/>
          <w:szCs w:val="18"/>
        </w:rPr>
        <w:t>противоречащим</w:t>
      </w:r>
      <w:r>
        <w:rPr>
          <w:rStyle w:val="WW8Num2z0"/>
          <w:rFonts w:ascii="Verdana" w:hAnsi="Verdana"/>
          <w:color w:val="000000"/>
          <w:sz w:val="18"/>
          <w:szCs w:val="18"/>
        </w:rPr>
        <w:t> </w:t>
      </w:r>
      <w:r>
        <w:rPr>
          <w:rFonts w:ascii="Verdana" w:hAnsi="Verdana"/>
          <w:color w:val="000000"/>
          <w:sz w:val="18"/>
          <w:szCs w:val="18"/>
        </w:rPr>
        <w:t>им правилам внутренних законов. Необходимость более подробного рассмотрения этой нетипичной ситуации продиктована тем обстоятельством, что на современном этапе не осталось практически ни одной сферы общественных отношений, которая не подвергалась бы влиянию международных правовых актов. По этой причине</w:t>
      </w:r>
      <w:r>
        <w:rPr>
          <w:rStyle w:val="WW8Num2z0"/>
          <w:rFonts w:ascii="Verdana" w:hAnsi="Verdana"/>
          <w:color w:val="000000"/>
          <w:sz w:val="18"/>
          <w:szCs w:val="18"/>
        </w:rPr>
        <w:t> </w:t>
      </w:r>
      <w:r>
        <w:rPr>
          <w:rStyle w:val="WW8Num3z0"/>
          <w:rFonts w:ascii="Verdana" w:hAnsi="Verdana"/>
          <w:color w:val="4682B4"/>
          <w:sz w:val="18"/>
          <w:szCs w:val="18"/>
        </w:rPr>
        <w:t>правоприменительные</w:t>
      </w:r>
      <w:r>
        <w:rPr>
          <w:rStyle w:val="WW8Num2z0"/>
          <w:rFonts w:ascii="Verdana" w:hAnsi="Verdana"/>
          <w:color w:val="000000"/>
          <w:sz w:val="18"/>
          <w:szCs w:val="18"/>
        </w:rPr>
        <w:t> </w:t>
      </w:r>
      <w:r>
        <w:rPr>
          <w:rFonts w:ascii="Verdana" w:hAnsi="Verdana"/>
          <w:color w:val="000000"/>
          <w:sz w:val="18"/>
          <w:szCs w:val="18"/>
        </w:rPr>
        <w:t>органы, прежде всего суды, должны обращаться к нормам международного права практически по всем категориями рассматриваемых ими дел. Однако в процессе практической реализации положений международного права, несмотря на категоричность формулировки части 3 ст. 10 Конституции Республики Таджикистан, перед</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правоприменением встает целый ряд серьезных проблем, которые нуждаются в четком и последовательном разрешении.</w:t>
      </w:r>
    </w:p>
    <w:p w14:paraId="69709977"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чисто научном плане судебное</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ввиду его сложности и неоднозначности в интерпретации, на наш взгляд, может рассматриваться в качестве одного из приоритетных направлений как</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в целом, так и ряда отраслевых научных дисциплин.</w:t>
      </w:r>
    </w:p>
    <w:p w14:paraId="1FBC608B"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Анализ общетеоретической и отраслевой юридической литературы показывает, что тема применения права, как формы реализации права, равно как и проблема 4 реализации права в целом, исследованы достаточно основательно. Вместе с тем, в научных кругах до настоящего времени дискутируются некоторые теоретические аспекты судебного правоприменения и практические меры по её осуществлению в постсоветском пространстве.</w:t>
      </w:r>
    </w:p>
    <w:p w14:paraId="18D08712"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общетеоретическом плане по проблемам судебного правоприменения в своих научных работах уделяли большое внимание известные советские и современные российские авторы, такие, </w:t>
      </w:r>
      <w:r>
        <w:rPr>
          <w:rFonts w:ascii="Verdana" w:hAnsi="Verdana"/>
          <w:color w:val="000000"/>
          <w:sz w:val="18"/>
          <w:szCs w:val="18"/>
        </w:rPr>
        <w:lastRenderedPageBreak/>
        <w:t>как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A.B. Аверин, С.Н. Братусь, А.Т.</w:t>
      </w:r>
      <w:r>
        <w:rPr>
          <w:rStyle w:val="WW8Num2z0"/>
          <w:rFonts w:ascii="Verdana" w:hAnsi="Verdana"/>
          <w:color w:val="000000"/>
          <w:sz w:val="18"/>
          <w:szCs w:val="18"/>
        </w:rPr>
        <w:t> </w:t>
      </w:r>
      <w:r>
        <w:rPr>
          <w:rStyle w:val="WW8Num3z0"/>
          <w:rFonts w:ascii="Verdana" w:hAnsi="Verdana"/>
          <w:color w:val="4682B4"/>
          <w:sz w:val="18"/>
          <w:szCs w:val="18"/>
        </w:rPr>
        <w:t>Боботов</w:t>
      </w:r>
      <w:r>
        <w:rPr>
          <w:rFonts w:ascii="Verdana" w:hAnsi="Verdana"/>
          <w:color w:val="000000"/>
          <w:sz w:val="18"/>
          <w:szCs w:val="18"/>
        </w:rPr>
        <w:t>, А.Т. Боннер, А.Б. Венгеров, С.И.</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Fonts w:ascii="Verdana" w:hAnsi="Verdana"/>
          <w:color w:val="000000"/>
          <w:sz w:val="18"/>
          <w:szCs w:val="18"/>
        </w:rPr>
        <w:t>, H.H. Вопленко, В.М. Горшенев, И.Я.</w:t>
      </w:r>
      <w:r>
        <w:rPr>
          <w:rStyle w:val="WW8Num2z0"/>
          <w:rFonts w:ascii="Verdana" w:hAnsi="Verdana"/>
          <w:color w:val="000000"/>
          <w:sz w:val="18"/>
          <w:szCs w:val="18"/>
        </w:rPr>
        <w:t> </w:t>
      </w:r>
      <w:r>
        <w:rPr>
          <w:rStyle w:val="WW8Num3z0"/>
          <w:rFonts w:ascii="Verdana" w:hAnsi="Verdana"/>
          <w:color w:val="4682B4"/>
          <w:sz w:val="18"/>
          <w:szCs w:val="18"/>
        </w:rPr>
        <w:t>Дюрягин</w:t>
      </w:r>
      <w:r>
        <w:rPr>
          <w:rFonts w:ascii="Verdana" w:hAnsi="Verdana"/>
          <w:color w:val="000000"/>
          <w:sz w:val="18"/>
          <w:szCs w:val="18"/>
        </w:rPr>
        <w:t>, В.В. Ершов, В.Н. Карташов, 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С.Ф. Кечекьян, В.Н. Кудрявцев,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Р.З. Лившиц, М.Н. Марченко, В.М.</w:t>
      </w:r>
      <w:r>
        <w:rPr>
          <w:rStyle w:val="WW8Num2z0"/>
          <w:rFonts w:ascii="Verdana" w:hAnsi="Verdana"/>
          <w:color w:val="000000"/>
          <w:sz w:val="18"/>
          <w:szCs w:val="18"/>
        </w:rPr>
        <w:t> </w:t>
      </w:r>
      <w:r>
        <w:rPr>
          <w:rStyle w:val="WW8Num3z0"/>
          <w:rFonts w:ascii="Verdana" w:hAnsi="Verdana"/>
          <w:color w:val="4682B4"/>
          <w:sz w:val="18"/>
          <w:szCs w:val="18"/>
        </w:rPr>
        <w:t>Мадьярова</w:t>
      </w:r>
      <w:r>
        <w:rPr>
          <w:rFonts w:ascii="Verdana" w:hAnsi="Verdana"/>
          <w:color w:val="000000"/>
          <w:sz w:val="18"/>
          <w:szCs w:val="18"/>
        </w:rPr>
        <w:t>, B.C. Нерсесянц, П.Е. Недбайло, И.Л.</w:t>
      </w:r>
      <w:r>
        <w:rPr>
          <w:rStyle w:val="WW8Num2z0"/>
          <w:rFonts w:ascii="Verdana" w:hAnsi="Verdana"/>
          <w:color w:val="000000"/>
          <w:sz w:val="18"/>
          <w:szCs w:val="18"/>
        </w:rPr>
        <w:t> </w:t>
      </w:r>
      <w:r>
        <w:rPr>
          <w:rStyle w:val="WW8Num3z0"/>
          <w:rFonts w:ascii="Verdana" w:hAnsi="Verdana"/>
          <w:color w:val="4682B4"/>
          <w:sz w:val="18"/>
          <w:szCs w:val="18"/>
        </w:rPr>
        <w:t>Петрухин</w:t>
      </w:r>
      <w:r>
        <w:rPr>
          <w:rFonts w:ascii="Verdana" w:hAnsi="Verdana"/>
          <w:color w:val="000000"/>
          <w:sz w:val="18"/>
          <w:szCs w:val="18"/>
        </w:rPr>
        <w:t>,</w:t>
      </w:r>
    </w:p>
    <w:p w14:paraId="12DA7776"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A.C.</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Ю.С. Решетов, В.М. Савицкий,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О.П. Сауляк, Ю.А. Тихомиров, А.Г.</w:t>
      </w:r>
      <w:r>
        <w:rPr>
          <w:rStyle w:val="WW8Num2z0"/>
          <w:rFonts w:ascii="Verdana" w:hAnsi="Verdana"/>
          <w:color w:val="000000"/>
          <w:sz w:val="18"/>
          <w:szCs w:val="18"/>
        </w:rPr>
        <w:t> </w:t>
      </w:r>
      <w:r>
        <w:rPr>
          <w:rStyle w:val="WW8Num3z0"/>
          <w:rFonts w:ascii="Verdana" w:hAnsi="Verdana"/>
          <w:color w:val="4682B4"/>
          <w:sz w:val="18"/>
          <w:szCs w:val="18"/>
        </w:rPr>
        <w:t>Хабибулин</w:t>
      </w:r>
      <w:r>
        <w:rPr>
          <w:rFonts w:ascii="Verdana" w:hAnsi="Verdana"/>
          <w:color w:val="000000"/>
          <w:sz w:val="18"/>
          <w:szCs w:val="18"/>
        </w:rPr>
        <w:t>, А.Ф. Черданцев, Л.С. Явич, В.Г.</w:t>
      </w:r>
      <w:r>
        <w:rPr>
          <w:rStyle w:val="WW8Num2z0"/>
          <w:rFonts w:ascii="Verdana" w:hAnsi="Verdana"/>
          <w:color w:val="000000"/>
          <w:sz w:val="18"/>
          <w:szCs w:val="18"/>
        </w:rPr>
        <w:t> </w:t>
      </w:r>
      <w:r>
        <w:rPr>
          <w:rStyle w:val="WW8Num3z0"/>
          <w:rFonts w:ascii="Verdana" w:hAnsi="Verdana"/>
          <w:color w:val="4682B4"/>
          <w:sz w:val="18"/>
          <w:szCs w:val="18"/>
        </w:rPr>
        <w:t>Ярославцев</w:t>
      </w:r>
      <w:r>
        <w:rPr>
          <w:rStyle w:val="WW8Num2z0"/>
          <w:rFonts w:ascii="Verdana" w:hAnsi="Verdana"/>
          <w:color w:val="000000"/>
          <w:sz w:val="18"/>
          <w:szCs w:val="18"/>
        </w:rPr>
        <w:t> </w:t>
      </w:r>
      <w:r>
        <w:rPr>
          <w:rFonts w:ascii="Verdana" w:hAnsi="Verdana"/>
          <w:color w:val="000000"/>
          <w:sz w:val="18"/>
          <w:szCs w:val="18"/>
        </w:rPr>
        <w:t>и др1. Многие общетеоретические положения этих и ряда других советских и российских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по проблемам организации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судов и иных органов государства, обеспечивающих реализацию, охрану и защиту права, до настоящего времени не утратили своего научного и практического значения.</w:t>
      </w:r>
    </w:p>
    <w:p w14:paraId="6225AD00"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(важные в практическом отношении) аспекты проблемы применения</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органами норм отраслей гражданского, уголовного,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в советский период исследовали такие учёные-юристы, как Л.Б.</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С.А. Иванов, В.М. Лебедев, Ю.И.</w:t>
      </w:r>
      <w:r>
        <w:rPr>
          <w:rStyle w:val="WW8Num2z0"/>
          <w:rFonts w:ascii="Verdana" w:hAnsi="Verdana"/>
          <w:color w:val="000000"/>
          <w:sz w:val="18"/>
          <w:szCs w:val="18"/>
        </w:rPr>
        <w:t> </w:t>
      </w:r>
      <w:r>
        <w:rPr>
          <w:rStyle w:val="WW8Num3z0"/>
          <w:rFonts w:ascii="Verdana" w:hAnsi="Verdana"/>
          <w:color w:val="4682B4"/>
          <w:sz w:val="18"/>
          <w:szCs w:val="18"/>
        </w:rPr>
        <w:t>Стецовский</w:t>
      </w:r>
      <w:r>
        <w:rPr>
          <w:rFonts w:ascii="Verdana" w:hAnsi="Verdana"/>
          <w:color w:val="000000"/>
          <w:sz w:val="18"/>
          <w:szCs w:val="18"/>
        </w:rPr>
        <w:t>,</w:t>
      </w:r>
    </w:p>
    <w:p w14:paraId="5A6ACF9C"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B.Ф. Яковлев и другие специалисты. Их научные исследования в своё время позволили решить многие вопросы правоприменения в соответствии с принципами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справедливости. См.: Алексеев С.С. Общая теория права в 2-х т.- М., 1981-1982;</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Применение советских правовых норм. М., 1960;</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И.Я. Применение норм советского права. - Свердловск, 1973;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Применение советского права,- Казань, 1972; Эффективность правоприменитительных актов.- Казань, 1975;</w:t>
      </w:r>
      <w:r>
        <w:rPr>
          <w:rStyle w:val="WW8Num2z0"/>
          <w:rFonts w:ascii="Verdana" w:hAnsi="Verdana"/>
          <w:color w:val="000000"/>
          <w:sz w:val="18"/>
          <w:szCs w:val="18"/>
        </w:rPr>
        <w:t> </w:t>
      </w:r>
      <w:r>
        <w:rPr>
          <w:rStyle w:val="WW8Num3z0"/>
          <w:rFonts w:ascii="Verdana" w:hAnsi="Verdana"/>
          <w:color w:val="4682B4"/>
          <w:sz w:val="18"/>
          <w:szCs w:val="18"/>
        </w:rPr>
        <w:t>Решетов</w:t>
      </w:r>
      <w:r>
        <w:rPr>
          <w:rStyle w:val="WW8Num2z0"/>
          <w:rFonts w:ascii="Verdana" w:hAnsi="Verdana"/>
          <w:color w:val="000000"/>
          <w:sz w:val="18"/>
          <w:szCs w:val="18"/>
        </w:rPr>
        <w:t> </w:t>
      </w:r>
      <w:r>
        <w:rPr>
          <w:rFonts w:ascii="Verdana" w:hAnsi="Verdana"/>
          <w:color w:val="000000"/>
          <w:sz w:val="18"/>
          <w:szCs w:val="18"/>
        </w:rPr>
        <w:t>Ю.С. Реализация норм советского права. Системный анализ.- Казань, 1989;</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Судебное правотворчество и судебное право.- М.: TK</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w:t>
      </w:r>
      <w:r>
        <w:rPr>
          <w:rStyle w:val="WW8Num3z0"/>
          <w:rFonts w:ascii="Verdana" w:hAnsi="Verdana"/>
          <w:color w:val="4682B4"/>
          <w:sz w:val="18"/>
          <w:szCs w:val="18"/>
        </w:rPr>
        <w:t>Проспект</w:t>
      </w:r>
      <w:r>
        <w:rPr>
          <w:rFonts w:ascii="Verdana" w:hAnsi="Verdana"/>
          <w:color w:val="000000"/>
          <w:sz w:val="18"/>
          <w:szCs w:val="18"/>
        </w:rPr>
        <w:t>», 2006; Мадьярова A.B.</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Верховного Суда Российской Федерации в механизме уголовно-правового регулирования. -СПб.: Юридический центр Пресс, 2002 и др.</w:t>
      </w:r>
    </w:p>
    <w:p w14:paraId="4EAB821E"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Учреждение и деятельность</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в постсоветском пространстве актуализовали исследования о роли и месте</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юстиции в механизме правового государства, основанном на принципе разделения властей и приоритете прав человека. Наиболее продуктивно эти проблемы разрабатываются в науке конституционного права и общей теории прав человека такими учеными, как М.В.</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Н.В. Витрук, Г.А. Гаджиев, В.Д.</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 В.А. Кряжков, М.С. Саликов,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Б.С. Эбзеев, К.Н. Холиков и др.</w:t>
      </w:r>
    </w:p>
    <w:p w14:paraId="24AB88B3"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судебного правоприменения всегда находилась в центре внимания юридической науки. Этой проблеме частично посвятили свои труды многие отечественные представители общей теории права, философии права, конституционного права, отраслевых наук. Отдельные стороны теории и практики судебного правоприменения очень сильно связаны с проблемой правового государства, защиты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что стало предметом исследования</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Таджикистана. Поиску историко-правовых, идейных традиций и предпосылок формирующихся в Таджикистане институтов правового государства и судебного</w:t>
      </w:r>
      <w:r>
        <w:rPr>
          <w:rStyle w:val="WW8Num2z0"/>
          <w:rFonts w:ascii="Verdana" w:hAnsi="Verdana"/>
          <w:color w:val="000000"/>
          <w:sz w:val="18"/>
          <w:szCs w:val="18"/>
        </w:rPr>
        <w:t> </w:t>
      </w:r>
      <w:r>
        <w:rPr>
          <w:rStyle w:val="WW8Num3z0"/>
          <w:rFonts w:ascii="Verdana" w:hAnsi="Verdana"/>
          <w:color w:val="4682B4"/>
          <w:sz w:val="18"/>
          <w:szCs w:val="18"/>
        </w:rPr>
        <w:t>правоприминения</w:t>
      </w:r>
      <w:r>
        <w:rPr>
          <w:rFonts w:ascii="Verdana" w:hAnsi="Verdana"/>
          <w:color w:val="000000"/>
          <w:sz w:val="18"/>
          <w:szCs w:val="18"/>
        </w:rPr>
        <w:t>, посвятили свои работы Р.Ш.</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Fonts w:ascii="Verdana" w:hAnsi="Verdana"/>
          <w:color w:val="000000"/>
          <w:sz w:val="18"/>
          <w:szCs w:val="18"/>
        </w:rPr>
        <w:t>1 и др. Поиск путей формирования правового государства в Таджикистане оказался в центре внимания Ф.Т.</w:t>
      </w:r>
      <w:r>
        <w:rPr>
          <w:rStyle w:val="WW8Num2z0"/>
          <w:rFonts w:ascii="Verdana" w:hAnsi="Verdana"/>
          <w:color w:val="000000"/>
          <w:sz w:val="18"/>
          <w:szCs w:val="18"/>
        </w:rPr>
        <w:t> </w:t>
      </w:r>
      <w:r>
        <w:rPr>
          <w:rStyle w:val="WW8Num3z0"/>
          <w:rFonts w:ascii="Verdana" w:hAnsi="Verdana"/>
          <w:color w:val="4682B4"/>
          <w:sz w:val="18"/>
          <w:szCs w:val="18"/>
        </w:rPr>
        <w:t>Тахирова</w:t>
      </w:r>
      <w:r>
        <w:rPr>
          <w:rFonts w:ascii="Verdana" w:hAnsi="Verdana"/>
          <w:color w:val="000000"/>
          <w:sz w:val="18"/>
          <w:szCs w:val="18"/>
        </w:rPr>
        <w:t>, Д.М. Зоирова, Ш.М. Исмаилова2 и др. Теоретические основы ранее разрабатывавшегося судебного правоприменения составили предмет анализа Р.Ш.</w:t>
      </w:r>
      <w:r>
        <w:rPr>
          <w:rStyle w:val="WW8Num2z0"/>
          <w:rFonts w:ascii="Verdana" w:hAnsi="Verdana"/>
          <w:color w:val="000000"/>
          <w:sz w:val="18"/>
          <w:szCs w:val="18"/>
        </w:rPr>
        <w:t> </w:t>
      </w:r>
      <w:r>
        <w:rPr>
          <w:rStyle w:val="WW8Num3z0"/>
          <w:rFonts w:ascii="Verdana" w:hAnsi="Verdana"/>
          <w:color w:val="4682B4"/>
          <w:sz w:val="18"/>
          <w:szCs w:val="18"/>
        </w:rPr>
        <w:t>Сативалдыева</w:t>
      </w:r>
      <w:r>
        <w:rPr>
          <w:rFonts w:ascii="Verdana" w:hAnsi="Verdana"/>
          <w:color w:val="000000"/>
          <w:sz w:val="18"/>
          <w:szCs w:val="18"/>
        </w:rPr>
        <w:t>, И.Б. о</w:t>
      </w:r>
    </w:p>
    <w:p w14:paraId="63A7FFA9"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Буриева и др. Вопросы конституционного судебного правоприменения</w:t>
      </w:r>
    </w:p>
    <w:p w14:paraId="3F07DEEB"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Персидско - таджикская политика — правовая мысль эпохи средневековья (исследование и интерпретация) // Государство и право. — Душанбе, 2002. - № 2. - С. 98-102; Политика — правовые традиции таджикской государственности //Эхёи Ачам. - Худжанд, 2002. - № 1. - С. 40-56 и д.р. " См.:</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Правовая культура и формирование правового государства // Правовое государство и органы</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 Душанбе, 1990.- С. 8-10;</w:t>
      </w:r>
      <w:r>
        <w:rPr>
          <w:rStyle w:val="WW8Num2z0"/>
          <w:rFonts w:ascii="Verdana" w:hAnsi="Verdana"/>
          <w:color w:val="000000"/>
          <w:sz w:val="18"/>
          <w:szCs w:val="18"/>
        </w:rPr>
        <w:t> </w:t>
      </w:r>
      <w:r>
        <w:rPr>
          <w:rStyle w:val="WW8Num3z0"/>
          <w:rFonts w:ascii="Verdana" w:hAnsi="Verdana"/>
          <w:color w:val="4682B4"/>
          <w:sz w:val="18"/>
          <w:szCs w:val="18"/>
        </w:rPr>
        <w:t>Зоиров</w:t>
      </w:r>
      <w:r>
        <w:rPr>
          <w:rStyle w:val="WW8Num2z0"/>
          <w:rFonts w:ascii="Verdana" w:hAnsi="Verdana"/>
          <w:color w:val="000000"/>
          <w:sz w:val="18"/>
          <w:szCs w:val="18"/>
        </w:rPr>
        <w:t> </w:t>
      </w:r>
      <w:r>
        <w:rPr>
          <w:rFonts w:ascii="Verdana" w:hAnsi="Verdana"/>
          <w:color w:val="000000"/>
          <w:sz w:val="18"/>
          <w:szCs w:val="18"/>
        </w:rPr>
        <w:t>Д.М. Таджикистан: От государства Саманидов до суверенной государственности. - Душанбе: Деваштич, 2003. - 200с. Хамидов X. Государственная независимость 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Республики Таджикистан // Государство и право. - Душанбе, 2001.- № 3. - С. 1-10;</w:t>
      </w:r>
      <w:r>
        <w:rPr>
          <w:rStyle w:val="WW8Num2z0"/>
          <w:rFonts w:ascii="Verdana" w:hAnsi="Verdana"/>
          <w:color w:val="000000"/>
          <w:sz w:val="18"/>
          <w:szCs w:val="18"/>
        </w:rPr>
        <w:t> </w:t>
      </w:r>
      <w:r>
        <w:rPr>
          <w:rStyle w:val="WW8Num3z0"/>
          <w:rFonts w:ascii="Verdana" w:hAnsi="Verdana"/>
          <w:color w:val="4682B4"/>
          <w:sz w:val="18"/>
          <w:szCs w:val="18"/>
        </w:rPr>
        <w:t>Исмаилов</w:t>
      </w:r>
      <w:r>
        <w:rPr>
          <w:rStyle w:val="WW8Num2z0"/>
          <w:rFonts w:ascii="Verdana" w:hAnsi="Verdana"/>
          <w:color w:val="000000"/>
          <w:sz w:val="18"/>
          <w:szCs w:val="18"/>
        </w:rPr>
        <w:t> </w:t>
      </w:r>
      <w:r>
        <w:rPr>
          <w:rFonts w:ascii="Verdana" w:hAnsi="Verdana"/>
          <w:color w:val="000000"/>
          <w:sz w:val="18"/>
          <w:szCs w:val="18"/>
        </w:rPr>
        <w:t xml:space="preserve">Ш.М. Правовое государство и основные тенденции его развития в Таджикистане // Государство и право. - Душанбе, 2000. - № 3. </w:t>
      </w:r>
      <w:r>
        <w:rPr>
          <w:rFonts w:ascii="Verdana" w:hAnsi="Verdana"/>
          <w:color w:val="000000"/>
          <w:sz w:val="18"/>
          <w:szCs w:val="18"/>
        </w:rPr>
        <w:lastRenderedPageBreak/>
        <w:t>- С. 6-14;</w:t>
      </w:r>
      <w:r>
        <w:rPr>
          <w:rStyle w:val="WW8Num2z0"/>
          <w:rFonts w:ascii="Verdana" w:hAnsi="Verdana"/>
          <w:color w:val="000000"/>
          <w:sz w:val="18"/>
          <w:szCs w:val="18"/>
        </w:rPr>
        <w:t> </w:t>
      </w:r>
      <w:r>
        <w:rPr>
          <w:rStyle w:val="WW8Num3z0"/>
          <w:rFonts w:ascii="Verdana" w:hAnsi="Verdana"/>
          <w:color w:val="4682B4"/>
          <w:sz w:val="18"/>
          <w:szCs w:val="18"/>
        </w:rPr>
        <w:t>Рахматуллоев</w:t>
      </w:r>
      <w:r>
        <w:rPr>
          <w:rStyle w:val="WW8Num2z0"/>
          <w:rFonts w:ascii="Verdana" w:hAnsi="Verdana"/>
          <w:color w:val="000000"/>
          <w:sz w:val="18"/>
          <w:szCs w:val="18"/>
        </w:rPr>
        <w:t> </w:t>
      </w:r>
      <w:r>
        <w:rPr>
          <w:rFonts w:ascii="Verdana" w:hAnsi="Verdana"/>
          <w:color w:val="000000"/>
          <w:sz w:val="18"/>
          <w:szCs w:val="18"/>
        </w:rPr>
        <w:t>А.Э. Таджикская модель правового государства : проблемы разработки и материализации. - Худжанд, 2005. - 231 с. и др.</w:t>
      </w:r>
    </w:p>
    <w:p w14:paraId="2BFFC61F"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Буриев</w:t>
      </w:r>
      <w:r>
        <w:rPr>
          <w:rStyle w:val="WW8Num2z0"/>
          <w:rFonts w:ascii="Verdana" w:hAnsi="Verdana"/>
          <w:color w:val="000000"/>
          <w:sz w:val="18"/>
          <w:szCs w:val="18"/>
        </w:rPr>
        <w:t> </w:t>
      </w:r>
      <w:r>
        <w:rPr>
          <w:rFonts w:ascii="Verdana" w:hAnsi="Verdana"/>
          <w:color w:val="000000"/>
          <w:sz w:val="18"/>
          <w:szCs w:val="18"/>
        </w:rPr>
        <w:t>И.Б. Проблемы обшей теории права и государства : Учебник (на тадж. яз.). - Душанбе, 2003. затронуты в работах Ф.Т.</w:t>
      </w:r>
      <w:r>
        <w:rPr>
          <w:rStyle w:val="WW8Num2z0"/>
          <w:rFonts w:ascii="Verdana" w:hAnsi="Verdana"/>
          <w:color w:val="000000"/>
          <w:sz w:val="18"/>
          <w:szCs w:val="18"/>
        </w:rPr>
        <w:t> </w:t>
      </w:r>
      <w:r>
        <w:rPr>
          <w:rStyle w:val="WW8Num3z0"/>
          <w:rFonts w:ascii="Verdana" w:hAnsi="Verdana"/>
          <w:color w:val="4682B4"/>
          <w:sz w:val="18"/>
          <w:szCs w:val="18"/>
        </w:rPr>
        <w:t>Тахирова</w:t>
      </w:r>
      <w:r>
        <w:rPr>
          <w:rFonts w:ascii="Verdana" w:hAnsi="Verdana"/>
          <w:color w:val="000000"/>
          <w:sz w:val="18"/>
          <w:szCs w:val="18"/>
        </w:rPr>
        <w:t>, М.А. Махмудова, К.Н. Холикова1 и др. Проблемы формирования и развития свободной экономической деятельности получили свое разрешение в работах Н. Шонасурдинова и др. Объектом пристального внимания исследователей стали также проблемы защиты прав человека и осуществляемая ныне судебно-правовая реформа (Ш.М.</w:t>
      </w:r>
      <w:r>
        <w:rPr>
          <w:rStyle w:val="WW8Num2z0"/>
          <w:rFonts w:ascii="Verdana" w:hAnsi="Verdana"/>
          <w:color w:val="000000"/>
          <w:sz w:val="18"/>
          <w:szCs w:val="18"/>
        </w:rPr>
        <w:t> </w:t>
      </w:r>
      <w:r>
        <w:rPr>
          <w:rStyle w:val="WW8Num3z0"/>
          <w:rFonts w:ascii="Verdana" w:hAnsi="Verdana"/>
          <w:color w:val="4682B4"/>
          <w:sz w:val="18"/>
          <w:szCs w:val="18"/>
        </w:rPr>
        <w:t>Менглиев</w:t>
      </w:r>
      <w:r>
        <w:rPr>
          <w:rFonts w:ascii="Verdana" w:hAnsi="Verdana"/>
          <w:color w:val="000000"/>
          <w:sz w:val="18"/>
          <w:szCs w:val="18"/>
        </w:rPr>
        <w:t>3 и др.).</w:t>
      </w:r>
    </w:p>
    <w:p w14:paraId="0E606A8E"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целостный теоретико-правовой анализ судебного правоприменения в условиях</w:t>
      </w:r>
      <w:r>
        <w:rPr>
          <w:rStyle w:val="WW8Num2z0"/>
          <w:rFonts w:ascii="Verdana" w:hAnsi="Verdana"/>
          <w:color w:val="000000"/>
          <w:sz w:val="18"/>
          <w:szCs w:val="18"/>
        </w:rPr>
        <w:t> </w:t>
      </w:r>
      <w:r>
        <w:rPr>
          <w:rStyle w:val="WW8Num3z0"/>
          <w:rFonts w:ascii="Verdana" w:hAnsi="Verdana"/>
          <w:color w:val="4682B4"/>
          <w:sz w:val="18"/>
          <w:szCs w:val="18"/>
        </w:rPr>
        <w:t>судебно</w:t>
      </w:r>
      <w:r>
        <w:rPr>
          <w:rStyle w:val="WW8Num2z0"/>
          <w:rFonts w:ascii="Verdana" w:hAnsi="Verdana"/>
          <w:color w:val="000000"/>
          <w:sz w:val="18"/>
          <w:szCs w:val="18"/>
        </w:rPr>
        <w:t> </w:t>
      </w:r>
      <w:r>
        <w:rPr>
          <w:rFonts w:ascii="Verdana" w:hAnsi="Verdana"/>
          <w:color w:val="000000"/>
          <w:sz w:val="18"/>
          <w:szCs w:val="18"/>
        </w:rPr>
        <w:t>- правовой реформы в постсоветском Таджикистане, разработка его основополагающих теоретических положений и путей их судебной реализации не стали пока ещё предметом специального исследования.</w:t>
      </w:r>
    </w:p>
    <w:p w14:paraId="23E49484"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становления судебного правоприменения в Республике Таджикистан, в основном, исследовались в аспекте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основ этого социального феномена, а также на уровне отраслевых юридических наук. В общетеоретическом контексте данные вопросы не рассматривались.</w:t>
      </w:r>
    </w:p>
    <w:p w14:paraId="13225802"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в данной диссертации составляет судебное правоприменение как специфический тип правоприменения, являющийся одной из форм реализации права наряду с соблюдением,</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Style w:val="WW8Num2z0"/>
          <w:rFonts w:ascii="Verdana" w:hAnsi="Verdana"/>
          <w:color w:val="000000"/>
          <w:sz w:val="18"/>
          <w:szCs w:val="18"/>
        </w:rPr>
        <w:t> </w:t>
      </w:r>
      <w:r>
        <w:rPr>
          <w:rFonts w:ascii="Verdana" w:hAnsi="Verdana"/>
          <w:color w:val="000000"/>
          <w:sz w:val="18"/>
          <w:szCs w:val="18"/>
        </w:rPr>
        <w:t>и использованием права.</w:t>
      </w:r>
    </w:p>
    <w:p w14:paraId="27970637"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концептуально-правовые основы и См.:</w:t>
      </w:r>
      <w:r>
        <w:rPr>
          <w:rStyle w:val="WW8Num2z0"/>
          <w:rFonts w:ascii="Verdana" w:hAnsi="Verdana"/>
          <w:color w:val="000000"/>
          <w:sz w:val="18"/>
          <w:szCs w:val="18"/>
        </w:rPr>
        <w:t> </w:t>
      </w:r>
      <w:r>
        <w:rPr>
          <w:rStyle w:val="WW8Num3z0"/>
          <w:rFonts w:ascii="Verdana" w:hAnsi="Verdana"/>
          <w:color w:val="4682B4"/>
          <w:sz w:val="18"/>
          <w:szCs w:val="18"/>
        </w:rPr>
        <w:t>Холиков</w:t>
      </w:r>
      <w:r>
        <w:rPr>
          <w:rStyle w:val="WW8Num2z0"/>
          <w:rFonts w:ascii="Verdana" w:hAnsi="Verdana"/>
          <w:color w:val="000000"/>
          <w:sz w:val="18"/>
          <w:szCs w:val="18"/>
        </w:rPr>
        <w:t> </w:t>
      </w:r>
      <w:r>
        <w:rPr>
          <w:rFonts w:ascii="Verdana" w:hAnsi="Verdana"/>
          <w:color w:val="000000"/>
          <w:sz w:val="18"/>
          <w:szCs w:val="18"/>
        </w:rPr>
        <w:t>К.Н. Конституционный суд Республики Таджикистан: статус, организация и деятельность. -М.: Изд-во Моск. ун-та, 2009. - 272 е.;</w:t>
      </w:r>
      <w:r>
        <w:rPr>
          <w:rStyle w:val="WW8Num2z0"/>
          <w:rFonts w:ascii="Verdana" w:hAnsi="Verdana"/>
          <w:color w:val="000000"/>
          <w:sz w:val="18"/>
          <w:szCs w:val="18"/>
        </w:rPr>
        <w:t> </w:t>
      </w:r>
      <w:r>
        <w:rPr>
          <w:rStyle w:val="WW8Num3z0"/>
          <w:rFonts w:ascii="Verdana" w:hAnsi="Verdana"/>
          <w:color w:val="4682B4"/>
          <w:sz w:val="18"/>
          <w:szCs w:val="18"/>
        </w:rPr>
        <w:t>Усмонов</w:t>
      </w:r>
      <w:r>
        <w:rPr>
          <w:rStyle w:val="WW8Num2z0"/>
          <w:rFonts w:ascii="Verdana" w:hAnsi="Verdana"/>
          <w:color w:val="000000"/>
          <w:sz w:val="18"/>
          <w:szCs w:val="18"/>
        </w:rPr>
        <w:t> </w:t>
      </w:r>
      <w:r>
        <w:rPr>
          <w:rFonts w:ascii="Verdana" w:hAnsi="Verdana"/>
          <w:color w:val="000000"/>
          <w:sz w:val="18"/>
          <w:szCs w:val="18"/>
        </w:rPr>
        <w:t>О.У. Верховенство закона - один из основных принципов правового государства // Государство и право. - Душанбе, 2001. - С. 1-10;</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Место Конституционного суда в системе</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Республики Таджикистан//Вестник Конституционного суда Республики Таджикистан - Душанбе, 2010. - № 4. - С. 183-188;</w:t>
      </w:r>
      <w:r>
        <w:rPr>
          <w:rStyle w:val="WW8Num2z0"/>
          <w:rFonts w:ascii="Verdana" w:hAnsi="Verdana"/>
          <w:color w:val="000000"/>
          <w:sz w:val="18"/>
          <w:szCs w:val="18"/>
        </w:rPr>
        <w:t> </w:t>
      </w:r>
      <w:r>
        <w:rPr>
          <w:rStyle w:val="WW8Num3z0"/>
          <w:rFonts w:ascii="Verdana" w:hAnsi="Verdana"/>
          <w:color w:val="4682B4"/>
          <w:sz w:val="18"/>
          <w:szCs w:val="18"/>
        </w:rPr>
        <w:t>Махмудов</w:t>
      </w:r>
      <w:r>
        <w:rPr>
          <w:rStyle w:val="WW8Num2z0"/>
          <w:rFonts w:ascii="Verdana" w:hAnsi="Verdana"/>
          <w:color w:val="000000"/>
          <w:sz w:val="18"/>
          <w:szCs w:val="18"/>
        </w:rPr>
        <w:t> </w:t>
      </w:r>
      <w:r>
        <w:rPr>
          <w:rFonts w:ascii="Verdana" w:hAnsi="Verdana"/>
          <w:color w:val="000000"/>
          <w:sz w:val="18"/>
          <w:szCs w:val="18"/>
        </w:rPr>
        <w:t>М.А. Конституционный суд Республики Таджикистан и его роль в обеспечении</w:t>
      </w:r>
      <w:r>
        <w:rPr>
          <w:rStyle w:val="WW8Num2z0"/>
          <w:rFonts w:ascii="Verdana" w:hAnsi="Verdana"/>
          <w:color w:val="000000"/>
          <w:sz w:val="18"/>
          <w:szCs w:val="18"/>
        </w:rPr>
        <w:t>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Конституции //Вестник Конституционного суда Республики Таджикистан - Душанбе, 2010. - Вып. 2 (№ 2). - С. 86-91 и др.</w:t>
      </w:r>
    </w:p>
    <w:p w14:paraId="67D63C60"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Шонасурдинов Н. Правовое регулирование личного подсобного хозяйства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Государство и право. - Душанбе, 2000. - № 3. - С. 44 - 49;</w:t>
      </w:r>
      <w:r>
        <w:rPr>
          <w:rStyle w:val="WW8Num2z0"/>
          <w:rFonts w:ascii="Verdana" w:hAnsi="Verdana"/>
          <w:color w:val="000000"/>
          <w:sz w:val="18"/>
          <w:szCs w:val="18"/>
        </w:rPr>
        <w:t> </w:t>
      </w:r>
      <w:r>
        <w:rPr>
          <w:rStyle w:val="WW8Num3z0"/>
          <w:rFonts w:ascii="Verdana" w:hAnsi="Verdana"/>
          <w:color w:val="4682B4"/>
          <w:sz w:val="18"/>
          <w:szCs w:val="18"/>
        </w:rPr>
        <w:t>Нодиров</w:t>
      </w:r>
      <w:r>
        <w:rPr>
          <w:rStyle w:val="WW8Num2z0"/>
          <w:rFonts w:ascii="Verdana" w:hAnsi="Verdana"/>
          <w:color w:val="000000"/>
          <w:sz w:val="18"/>
          <w:szCs w:val="18"/>
        </w:rPr>
        <w:t> </w:t>
      </w:r>
      <w:r>
        <w:rPr>
          <w:rFonts w:ascii="Verdana" w:hAnsi="Verdana"/>
          <w:color w:val="000000"/>
          <w:sz w:val="18"/>
          <w:szCs w:val="18"/>
        </w:rPr>
        <w:t>Ф.М. О понятии договора // Государство и право -Душанбе, 2000. - № 4. - С. 30-41.</w:t>
      </w:r>
    </w:p>
    <w:p w14:paraId="20D72B42"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Менглиев</w:t>
      </w:r>
      <w:r>
        <w:rPr>
          <w:rStyle w:val="WW8Num2z0"/>
          <w:rFonts w:ascii="Verdana" w:hAnsi="Verdana"/>
          <w:color w:val="000000"/>
          <w:sz w:val="18"/>
          <w:szCs w:val="18"/>
        </w:rPr>
        <w:t> </w:t>
      </w:r>
      <w:r>
        <w:rPr>
          <w:rFonts w:ascii="Verdana" w:hAnsi="Verdana"/>
          <w:color w:val="000000"/>
          <w:sz w:val="18"/>
          <w:szCs w:val="18"/>
        </w:rPr>
        <w:t>Ш.М. Судебная практика как источник международного частного права // Государство и право. - Душанбе, 2001. - № 4. - С. 46-50; Бахриддинов С. Роль суда в</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преступности // Государство и право. - Душанбе, 2001. - № 3. - С. 70-81;</w:t>
      </w:r>
      <w:r>
        <w:rPr>
          <w:rStyle w:val="WW8Num2z0"/>
          <w:rFonts w:ascii="Verdana" w:hAnsi="Verdana"/>
          <w:color w:val="000000"/>
          <w:sz w:val="18"/>
          <w:szCs w:val="18"/>
        </w:rPr>
        <w:t> </w:t>
      </w:r>
      <w:r>
        <w:rPr>
          <w:rStyle w:val="WW8Num3z0"/>
          <w:rFonts w:ascii="Verdana" w:hAnsi="Verdana"/>
          <w:color w:val="4682B4"/>
          <w:sz w:val="18"/>
          <w:szCs w:val="18"/>
        </w:rPr>
        <w:t>Солиев</w:t>
      </w:r>
      <w:r>
        <w:rPr>
          <w:rStyle w:val="WW8Num2z0"/>
          <w:rFonts w:ascii="Verdana" w:hAnsi="Verdana"/>
          <w:color w:val="000000"/>
          <w:sz w:val="18"/>
          <w:szCs w:val="18"/>
        </w:rPr>
        <w:t> </w:t>
      </w:r>
      <w:r>
        <w:rPr>
          <w:rFonts w:ascii="Verdana" w:hAnsi="Verdana"/>
          <w:color w:val="000000"/>
          <w:sz w:val="18"/>
          <w:szCs w:val="18"/>
        </w:rPr>
        <w:t>К.Х. Праворазъяснительная деятельность Верховного Суда Республики Таджикистан: общетеоретический аспект: Дисс. .канд.юрид.наук.-Душанбе,2004.-213 с. и др. типологические черты судебного правоприменения, его формы, способы, а также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и преодоление коллизии правовых норм, применение относительно определенных и</w:t>
      </w:r>
      <w:r>
        <w:rPr>
          <w:rStyle w:val="WW8Num2z0"/>
          <w:rFonts w:ascii="Verdana" w:hAnsi="Verdana"/>
          <w:color w:val="000000"/>
          <w:sz w:val="18"/>
          <w:szCs w:val="18"/>
        </w:rPr>
        <w:t> </w:t>
      </w:r>
      <w:r>
        <w:rPr>
          <w:rStyle w:val="WW8Num3z0"/>
          <w:rFonts w:ascii="Verdana" w:hAnsi="Verdana"/>
          <w:color w:val="4682B4"/>
          <w:sz w:val="18"/>
          <w:szCs w:val="18"/>
        </w:rPr>
        <w:t>диспозитивных</w:t>
      </w:r>
      <w:r>
        <w:rPr>
          <w:rStyle w:val="WW8Num2z0"/>
          <w:rFonts w:ascii="Verdana" w:hAnsi="Verdana"/>
          <w:color w:val="000000"/>
          <w:sz w:val="18"/>
          <w:szCs w:val="18"/>
        </w:rPr>
        <w:t> </w:t>
      </w:r>
      <w:r>
        <w:rPr>
          <w:rFonts w:ascii="Verdana" w:hAnsi="Verdana"/>
          <w:color w:val="000000"/>
          <w:sz w:val="18"/>
          <w:szCs w:val="18"/>
        </w:rPr>
        <w:t>правовых норм, правоприменение при</w:t>
      </w:r>
      <w:r>
        <w:rPr>
          <w:rStyle w:val="WW8Num2z0"/>
          <w:rFonts w:ascii="Verdana" w:hAnsi="Verdana"/>
          <w:color w:val="000000"/>
          <w:sz w:val="18"/>
          <w:szCs w:val="18"/>
        </w:rPr>
        <w:t> </w:t>
      </w:r>
      <w:r>
        <w:rPr>
          <w:rStyle w:val="WW8Num3z0"/>
          <w:rFonts w:ascii="Verdana" w:hAnsi="Verdana"/>
          <w:color w:val="4682B4"/>
          <w:sz w:val="18"/>
          <w:szCs w:val="18"/>
        </w:rPr>
        <w:t>пробелах</w:t>
      </w:r>
      <w:r>
        <w:rPr>
          <w:rStyle w:val="WW8Num2z0"/>
          <w:rFonts w:ascii="Verdana" w:hAnsi="Verdana"/>
          <w:color w:val="000000"/>
          <w:sz w:val="18"/>
          <w:szCs w:val="18"/>
        </w:rPr>
        <w:t> </w:t>
      </w:r>
      <w:r>
        <w:rPr>
          <w:rFonts w:ascii="Verdana" w:hAnsi="Verdana"/>
          <w:color w:val="000000"/>
          <w:sz w:val="18"/>
          <w:szCs w:val="18"/>
        </w:rPr>
        <w:t>в нормативных актах и судебная практика.</w:t>
      </w:r>
    </w:p>
    <w:p w14:paraId="79A34A88"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комплексное исследование теоретических и практических проблем вопросов индивидуального судебного регулирования и судебной практики: обоснование и исследование их объективной необходимости, сущности, содержания, понятия, специфических особенностей, видов, форм и функций. Проведение такого анализа будет способствовать выработке теоретических и практических рекомендаций, направленных на повышение эффективности правоприменения, дальнейшее развитие и совершенствование законодательства Республики Таджикистан.</w:t>
      </w:r>
    </w:p>
    <w:p w14:paraId="086F2F28"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цели исследования ставятся следующие задачи:</w:t>
      </w:r>
    </w:p>
    <w:p w14:paraId="2C70CCCD"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разнообразие теоретических подходов к проблеме сути судебного правоприменения в контексте выработки авторской позиции;</w:t>
      </w:r>
    </w:p>
    <w:p w14:paraId="7E6DA1F2"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установить особенности судебного правоприменения как специфического типа правового применения;</w:t>
      </w:r>
    </w:p>
    <w:p w14:paraId="4EEABA13"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место судебного правоприменения в общем механизме современного правоприменения, учитывая его основные типологические черты;</w:t>
      </w:r>
    </w:p>
    <w:p w14:paraId="1DF139CE"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основное назначение судебного правоприменения;</w:t>
      </w:r>
    </w:p>
    <w:p w14:paraId="4A435194"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вычленить разновидности судебного правоприменения, принимая во внимание состояние законодательства Таджикистана и практики его реализации;</w:t>
      </w:r>
    </w:p>
    <w:p w14:paraId="139D6805"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пути совершенствования судебного правоприменения с тем, чтобы повысить доверие граждан к суду.</w:t>
      </w:r>
    </w:p>
    <w:p w14:paraId="18AC45B6"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служит диалектический метод познания, позволяющий изучить предмет в развитии, а также во взаимосвязи и взаимообусловленности отдельных его частей и проявлений. Кроме 8 того, применялась совокупность общенаучных и</w:t>
      </w:r>
      <w:r>
        <w:rPr>
          <w:rStyle w:val="WW8Num2z0"/>
          <w:rFonts w:ascii="Verdana" w:hAnsi="Verdana"/>
          <w:color w:val="000000"/>
          <w:sz w:val="18"/>
          <w:szCs w:val="18"/>
        </w:rPr>
        <w:t> </w:t>
      </w:r>
      <w:r>
        <w:rPr>
          <w:rStyle w:val="WW8Num3z0"/>
          <w:rFonts w:ascii="Verdana" w:hAnsi="Verdana"/>
          <w:color w:val="4682B4"/>
          <w:sz w:val="18"/>
          <w:szCs w:val="18"/>
        </w:rPr>
        <w:t>частнонаучных</w:t>
      </w:r>
      <w:r>
        <w:rPr>
          <w:rStyle w:val="WW8Num2z0"/>
          <w:rFonts w:ascii="Verdana" w:hAnsi="Verdana"/>
          <w:color w:val="000000"/>
          <w:sz w:val="18"/>
          <w:szCs w:val="18"/>
        </w:rPr>
        <w:t> </w:t>
      </w:r>
      <w:r>
        <w:rPr>
          <w:rFonts w:ascii="Verdana" w:hAnsi="Verdana"/>
          <w:color w:val="000000"/>
          <w:sz w:val="18"/>
          <w:szCs w:val="18"/>
        </w:rPr>
        <w:t>методов познания, таких как системный подход, специально-юридический, формально-логический, социологический, сравнительно-правовой анализ, дедукция, индукция, синтез и др.</w:t>
      </w:r>
    </w:p>
    <w:p w14:paraId="23FB0BF2"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советских и постсоветских ученых-юристов по проблемам судебного правоприменения.</w:t>
      </w:r>
    </w:p>
    <w:p w14:paraId="7105F88F"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Нормативно-правовую основу работы составили Конституция Республики Таджикистан и действующее законодательство Республики Таджикистан, в частности Уголовно-процессуальный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Республики Таджикистан, Трудовой кодекс Республики Таджикистан и др. Кроме того, использованы нормативно-правовые акты советского времени,</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высших судебных органов Республики Таджикистан и других государств.</w:t>
      </w:r>
    </w:p>
    <w:p w14:paraId="0D1D8841"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обусловлена тем, что в рамках общей теории права и государства, на основе комплексного изучения юридической науки и действующего законодательства Республики Таджикистан, предпринята попытка выявить функциональные особенности правоприменительной деятельности судов Республики Таджикистан и обосновать авторскую концепцию, суть которой заключается в признании судебного правоприменения как своеобразного типа правоприменения.</w:t>
      </w:r>
    </w:p>
    <w:p w14:paraId="4100D44B"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научного исследования и детального рассмотрения специфических черт этого института, на защиту выносятся следующие положения:</w:t>
      </w:r>
    </w:p>
    <w:p w14:paraId="57DD214E"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Судебное правоприменение можно определить как специфический тип правоприменения, смыслом которого является правосудие, осуществляемое судом в целях разрешения соответствующих дел в установленных законом</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формах и в соответствии с установленными принципами и ценностями.</w:t>
      </w:r>
    </w:p>
    <w:p w14:paraId="595381EE"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Судебная власть - это особая самостоятельная ветвь единой государственной власти, обладающая всей полнотой собственной 9 компетенции, осуществляющая властные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по защите прав и свобод граждан и другие функции исключительно</w:t>
      </w:r>
      <w:r>
        <w:rPr>
          <w:rStyle w:val="WW8Num2z0"/>
          <w:rFonts w:ascii="Verdana" w:hAnsi="Verdana"/>
          <w:color w:val="000000"/>
          <w:sz w:val="18"/>
          <w:szCs w:val="18"/>
        </w:rPr>
        <w:t> </w:t>
      </w:r>
      <w:r>
        <w:rPr>
          <w:rStyle w:val="WW8Num3z0"/>
          <w:rFonts w:ascii="Verdana" w:hAnsi="Verdana"/>
          <w:color w:val="4682B4"/>
          <w:sz w:val="18"/>
          <w:szCs w:val="18"/>
        </w:rPr>
        <w:t>конституционно</w:t>
      </w:r>
      <w:r>
        <w:rPr>
          <w:rStyle w:val="WW8Num2z0"/>
          <w:rFonts w:ascii="Verdana" w:hAnsi="Verdana"/>
          <w:color w:val="000000"/>
          <w:sz w:val="18"/>
          <w:szCs w:val="18"/>
        </w:rPr>
        <w:t> </w:t>
      </w:r>
      <w:r>
        <w:rPr>
          <w:rFonts w:ascii="Verdana" w:hAnsi="Verdana"/>
          <w:color w:val="000000"/>
          <w:sz w:val="18"/>
          <w:szCs w:val="18"/>
        </w:rPr>
        <w:t>учрежденными органами - судами, на основе закона и специальных (</w:t>
      </w:r>
      <w:r>
        <w:rPr>
          <w:rStyle w:val="WW8Num3z0"/>
          <w:rFonts w:ascii="Verdana" w:hAnsi="Verdana"/>
          <w:color w:val="4682B4"/>
          <w:sz w:val="18"/>
          <w:szCs w:val="18"/>
        </w:rPr>
        <w:t>судебных</w:t>
      </w:r>
      <w:r>
        <w:rPr>
          <w:rFonts w:ascii="Verdana" w:hAnsi="Verdana"/>
          <w:color w:val="000000"/>
          <w:sz w:val="18"/>
          <w:szCs w:val="18"/>
        </w:rPr>
        <w:t>) юридических процедур.</w:t>
      </w:r>
    </w:p>
    <w:p w14:paraId="73AC6412"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конституционного принципа разделения властей деятельность органов судебной власти - судов (</w:t>
      </w:r>
      <w:r>
        <w:rPr>
          <w:rStyle w:val="WW8Num3z0"/>
          <w:rFonts w:ascii="Verdana" w:hAnsi="Verdana"/>
          <w:color w:val="4682B4"/>
          <w:sz w:val="18"/>
          <w:szCs w:val="18"/>
        </w:rPr>
        <w:t>судей</w:t>
      </w:r>
      <w:r>
        <w:rPr>
          <w:rFonts w:ascii="Verdana" w:hAnsi="Verdana"/>
          <w:color w:val="000000"/>
          <w:sz w:val="18"/>
          <w:szCs w:val="18"/>
        </w:rPr>
        <w:t>) - в целом можно рассматривать как систему контроля за действиями и решениями двух ветвей власти - законодательной 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Fonts w:ascii="Verdana" w:hAnsi="Verdana"/>
          <w:color w:val="000000"/>
          <w:sz w:val="18"/>
          <w:szCs w:val="18"/>
        </w:rPr>
        <w:t>.</w:t>
      </w:r>
    </w:p>
    <w:p w14:paraId="3787F3DC"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w:t>
      </w:r>
      <w:r>
        <w:rPr>
          <w:rStyle w:val="WW8Num2z0"/>
          <w:rFonts w:ascii="Verdana" w:hAnsi="Verdana"/>
          <w:color w:val="000000"/>
          <w:sz w:val="18"/>
          <w:szCs w:val="18"/>
        </w:rPr>
        <w:t> </w:t>
      </w:r>
      <w:r>
        <w:rPr>
          <w:rStyle w:val="WW8Num3z0"/>
          <w:rFonts w:ascii="Verdana" w:hAnsi="Verdana"/>
          <w:color w:val="4682B4"/>
          <w:sz w:val="18"/>
          <w:szCs w:val="18"/>
        </w:rPr>
        <w:t>правосудии</w:t>
      </w:r>
      <w:r>
        <w:rPr>
          <w:rStyle w:val="WW8Num2z0"/>
          <w:rFonts w:ascii="Verdana" w:hAnsi="Verdana"/>
          <w:color w:val="000000"/>
          <w:sz w:val="18"/>
          <w:szCs w:val="18"/>
        </w:rPr>
        <w:t> </w:t>
      </w:r>
      <w:r>
        <w:rPr>
          <w:rFonts w:ascii="Verdana" w:hAnsi="Verdana"/>
          <w:color w:val="000000"/>
          <w:sz w:val="18"/>
          <w:szCs w:val="18"/>
        </w:rPr>
        <w:t>следует различать функциональный и институциональный аспекты. С функциональной точки зрения правосудие представляет собой вид государственной деятельности, направленной на рассмотрение и разрешение соответствующих юридических дел. Здесь понятия «</w:t>
      </w:r>
      <w:r>
        <w:rPr>
          <w:rStyle w:val="WW8Num3z0"/>
          <w:rFonts w:ascii="Verdana" w:hAnsi="Verdana"/>
          <w:color w:val="4682B4"/>
          <w:sz w:val="18"/>
          <w:szCs w:val="18"/>
        </w:rPr>
        <w:t>судебное правоприменение</w:t>
      </w:r>
      <w:r>
        <w:rPr>
          <w:rFonts w:ascii="Verdana" w:hAnsi="Verdana"/>
          <w:color w:val="000000"/>
          <w:sz w:val="18"/>
          <w:szCs w:val="18"/>
        </w:rPr>
        <w:t>» и «</w:t>
      </w:r>
      <w:r>
        <w:rPr>
          <w:rStyle w:val="WW8Num3z0"/>
          <w:rFonts w:ascii="Verdana" w:hAnsi="Verdana"/>
          <w:color w:val="4682B4"/>
          <w:sz w:val="18"/>
          <w:szCs w:val="18"/>
        </w:rPr>
        <w:t>правосудие</w:t>
      </w:r>
      <w:r>
        <w:rPr>
          <w:rFonts w:ascii="Verdana" w:hAnsi="Verdana"/>
          <w:color w:val="000000"/>
          <w:sz w:val="18"/>
          <w:szCs w:val="18"/>
        </w:rPr>
        <w:t>» по сути обозначают одно и то же. С институциональной же точки зрения правосудие представляет собой своеобразный институт, который включает в себя, с одной стороны, известную нормативно - правовую базу, а с другой - систему специальных органов и средств, деятельность которых направлена на реализацию соответствующих функций, способствующих осуществлению</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 xml:space="preserve">судом - главным и решающим субъектом </w:t>
      </w:r>
      <w:r>
        <w:rPr>
          <w:rFonts w:ascii="Verdana" w:hAnsi="Verdana"/>
          <w:color w:val="000000"/>
          <w:sz w:val="18"/>
          <w:szCs w:val="18"/>
        </w:rPr>
        <w:lastRenderedPageBreak/>
        <w:t>правоприменения.</w:t>
      </w:r>
    </w:p>
    <w:p w14:paraId="75A3195B"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 нынешних условиях кроме гражданско-процессуальной и уголовно-процессуальной форм правоприменительной деятельности еще существуют конституционно-процессуальные, экономическо-процессуальные и административно-процессуальные формы судебного правоприменения.</w:t>
      </w:r>
    </w:p>
    <w:p w14:paraId="0D10C17B"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5.В нынешних условиях постсоветская модель судебного правоприменения является необходимым средством, способствующим как регулированию вновь возникающих общественных отношений, так и становлению правового законодательства. По мере развития демократических процессов в обществе роль постсоветского судебного правоприменения с объективной неизбежностью должна возрастать.</w:t>
      </w:r>
    </w:p>
    <w:p w14:paraId="56DB4441"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6.Международные правовые акты не обладают преимуществом в ю отношении конституционных положений, причем это в равной мере относится как к общепризнанным нормам международного права, так и к положениям международных договоров Республики Таджикистан. Вместе с тем решение вопроса о приоритете конституционных положений над нормами международного права представляется целесообразным</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в тексте самой Конституции Республики Таджикистан.</w:t>
      </w:r>
    </w:p>
    <w:p w14:paraId="34D650C6"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7.Судебную практику можно определить как процесс выработки и применения устоявшихся</w:t>
      </w:r>
      <w:r>
        <w:rPr>
          <w:rStyle w:val="WW8Num2z0"/>
          <w:rFonts w:ascii="Verdana" w:hAnsi="Verdana"/>
          <w:color w:val="000000"/>
          <w:sz w:val="18"/>
          <w:szCs w:val="18"/>
        </w:rPr>
        <w:t> </w:t>
      </w:r>
      <w:r>
        <w:rPr>
          <w:rStyle w:val="WW8Num3z0"/>
          <w:rFonts w:ascii="Verdana" w:hAnsi="Verdana"/>
          <w:color w:val="4682B4"/>
          <w:sz w:val="18"/>
          <w:szCs w:val="18"/>
        </w:rPr>
        <w:t>правоположений</w:t>
      </w:r>
      <w:r>
        <w:rPr>
          <w:rStyle w:val="WW8Num2z0"/>
          <w:rFonts w:ascii="Verdana" w:hAnsi="Verdana"/>
          <w:color w:val="000000"/>
          <w:sz w:val="18"/>
          <w:szCs w:val="18"/>
        </w:rPr>
        <w:t> </w:t>
      </w:r>
      <w:r>
        <w:rPr>
          <w:rFonts w:ascii="Verdana" w:hAnsi="Verdana"/>
          <w:color w:val="000000"/>
          <w:sz w:val="18"/>
          <w:szCs w:val="18"/>
        </w:rPr>
        <w:t>индивидуального судебного правоприменения в</w:t>
      </w:r>
      <w:r>
        <w:rPr>
          <w:rStyle w:val="WW8Num2z0"/>
          <w:rFonts w:ascii="Verdana" w:hAnsi="Verdana"/>
          <w:color w:val="000000"/>
          <w:sz w:val="18"/>
          <w:szCs w:val="18"/>
        </w:rPr>
        <w:t> </w:t>
      </w:r>
      <w:r>
        <w:rPr>
          <w:rStyle w:val="WW8Num3z0"/>
          <w:rFonts w:ascii="Verdana" w:hAnsi="Verdana"/>
          <w:color w:val="4682B4"/>
          <w:sz w:val="18"/>
          <w:szCs w:val="18"/>
        </w:rPr>
        <w:t>Постановлениях</w:t>
      </w:r>
      <w:r>
        <w:rPr>
          <w:rStyle w:val="WW8Num2z0"/>
          <w:rFonts w:ascii="Verdana" w:hAnsi="Verdana"/>
          <w:color w:val="000000"/>
          <w:sz w:val="18"/>
          <w:szCs w:val="18"/>
        </w:rPr>
        <w:t> </w:t>
      </w:r>
      <w:r>
        <w:rPr>
          <w:rFonts w:ascii="Verdana" w:hAnsi="Verdana"/>
          <w:color w:val="000000"/>
          <w:sz w:val="18"/>
          <w:szCs w:val="18"/>
        </w:rPr>
        <w:t>Пленумов Верховного Суда и Высшего экономического суда и судебных решениях по конкретных</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с целью опосредования индивидуальных особенностей развивающихся общественных отношений.</w:t>
      </w:r>
    </w:p>
    <w:p w14:paraId="1CE589A2"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 процессе выработки</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Судом и Высшим экономическим судом правовых положений, в судебной практике появляются новые нормы, что свидетельствует о судебном</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Fonts w:ascii="Verdana" w:hAnsi="Verdana"/>
          <w:color w:val="000000"/>
          <w:sz w:val="18"/>
          <w:szCs w:val="18"/>
        </w:rPr>
        <w:t>. Поэтому ныне суду присущи не только правоприменительные функции в общепринятом значении слова, но и</w:t>
      </w:r>
      <w:r>
        <w:rPr>
          <w:rStyle w:val="WW8Num2z0"/>
          <w:rFonts w:ascii="Verdana" w:hAnsi="Verdana"/>
          <w:color w:val="000000"/>
          <w:sz w:val="18"/>
          <w:szCs w:val="18"/>
        </w:rPr>
        <w:t> </w:t>
      </w:r>
      <w:r>
        <w:rPr>
          <w:rStyle w:val="WW8Num3z0"/>
          <w:rFonts w:ascii="Verdana" w:hAnsi="Verdana"/>
          <w:color w:val="4682B4"/>
          <w:sz w:val="18"/>
          <w:szCs w:val="18"/>
        </w:rPr>
        <w:t>правотворческие</w:t>
      </w:r>
      <w:r>
        <w:rPr>
          <w:rStyle w:val="WW8Num2z0"/>
          <w:rFonts w:ascii="Verdana" w:hAnsi="Verdana"/>
          <w:color w:val="000000"/>
          <w:sz w:val="18"/>
          <w:szCs w:val="18"/>
        </w:rPr>
        <w:t> </w:t>
      </w:r>
      <w:r>
        <w:rPr>
          <w:rFonts w:ascii="Verdana" w:hAnsi="Verdana"/>
          <w:color w:val="000000"/>
          <w:sz w:val="18"/>
          <w:szCs w:val="18"/>
        </w:rPr>
        <w:t>функции, что наиболее ярко проявляется при восполнении</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праве, преодолении юридических</w:t>
      </w:r>
      <w:r>
        <w:rPr>
          <w:rStyle w:val="WW8Num2z0"/>
          <w:rFonts w:ascii="Verdana" w:hAnsi="Verdana"/>
          <w:color w:val="000000"/>
          <w:sz w:val="18"/>
          <w:szCs w:val="18"/>
        </w:rPr>
        <w:t> </w:t>
      </w:r>
      <w:r>
        <w:rPr>
          <w:rStyle w:val="WW8Num3z0"/>
          <w:rFonts w:ascii="Verdana" w:hAnsi="Verdana"/>
          <w:color w:val="4682B4"/>
          <w:sz w:val="18"/>
          <w:szCs w:val="18"/>
        </w:rPr>
        <w:t>коллизий</w:t>
      </w:r>
      <w:r>
        <w:rPr>
          <w:rFonts w:ascii="Verdana" w:hAnsi="Verdana"/>
          <w:color w:val="000000"/>
          <w:sz w:val="18"/>
          <w:szCs w:val="18"/>
        </w:rPr>
        <w:t>.</w:t>
      </w:r>
    </w:p>
    <w:p w14:paraId="2CDDCD31"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Решения</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Республики Таджикистан и Высшего экономического суда Республики Таджикистан по конкретным делам, которые рассматриваются ими в качестве суда первой или второй</w:t>
      </w:r>
      <w:r>
        <w:rPr>
          <w:rStyle w:val="WW8Num2z0"/>
          <w:rFonts w:ascii="Verdana" w:hAnsi="Verdana"/>
          <w:color w:val="000000"/>
          <w:sz w:val="18"/>
          <w:szCs w:val="18"/>
        </w:rPr>
        <w:t> </w:t>
      </w:r>
      <w:r>
        <w:rPr>
          <w:rStyle w:val="WW8Num3z0"/>
          <w:rFonts w:ascii="Verdana" w:hAnsi="Verdana"/>
          <w:color w:val="4682B4"/>
          <w:sz w:val="18"/>
          <w:szCs w:val="18"/>
        </w:rPr>
        <w:t>инстанций</w:t>
      </w:r>
      <w:r>
        <w:rPr>
          <w:rFonts w:ascii="Verdana" w:hAnsi="Verdana"/>
          <w:color w:val="000000"/>
          <w:sz w:val="18"/>
          <w:szCs w:val="18"/>
        </w:rPr>
        <w:t>, в порядке надзора и по вновь открывшимся обстоятельствам имеют строго индивидуальный характер и рассчитаны не на многократность применения, по аналогии с судебным</w:t>
      </w:r>
      <w:r>
        <w:rPr>
          <w:rStyle w:val="WW8Num2z0"/>
          <w:rFonts w:ascii="Verdana" w:hAnsi="Verdana"/>
          <w:color w:val="000000"/>
          <w:sz w:val="18"/>
          <w:szCs w:val="18"/>
        </w:rPr>
        <w:t> </w:t>
      </w:r>
      <w:r>
        <w:rPr>
          <w:rStyle w:val="WW8Num3z0"/>
          <w:rFonts w:ascii="Verdana" w:hAnsi="Verdana"/>
          <w:color w:val="4682B4"/>
          <w:sz w:val="18"/>
          <w:szCs w:val="18"/>
        </w:rPr>
        <w:t>прецедентом</w:t>
      </w:r>
      <w:r>
        <w:rPr>
          <w:rFonts w:ascii="Verdana" w:hAnsi="Verdana"/>
          <w:color w:val="000000"/>
          <w:sz w:val="18"/>
          <w:szCs w:val="18"/>
        </w:rPr>
        <w:t>, а на однократность.</w:t>
      </w:r>
    </w:p>
    <w:p w14:paraId="54159343"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ошибки в определенных случаях граничат со</w:t>
      </w:r>
      <w:r>
        <w:rPr>
          <w:rStyle w:val="WW8Num2z0"/>
          <w:rFonts w:ascii="Verdana" w:hAnsi="Verdana"/>
          <w:color w:val="000000"/>
          <w:sz w:val="18"/>
          <w:szCs w:val="18"/>
        </w:rPr>
        <w:t> </w:t>
      </w:r>
      <w:r>
        <w:rPr>
          <w:rStyle w:val="WW8Num3z0"/>
          <w:rFonts w:ascii="Verdana" w:hAnsi="Verdana"/>
          <w:color w:val="4682B4"/>
          <w:sz w:val="18"/>
          <w:szCs w:val="18"/>
        </w:rPr>
        <w:t>злоупотреблением</w:t>
      </w:r>
      <w:r>
        <w:rPr>
          <w:rStyle w:val="WW8Num2z0"/>
          <w:rFonts w:ascii="Verdana" w:hAnsi="Verdana"/>
          <w:color w:val="000000"/>
          <w:sz w:val="18"/>
          <w:szCs w:val="18"/>
        </w:rPr>
        <w:t> </w:t>
      </w:r>
      <w:r>
        <w:rPr>
          <w:rFonts w:ascii="Verdana" w:hAnsi="Verdana"/>
          <w:color w:val="000000"/>
          <w:sz w:val="18"/>
          <w:szCs w:val="18"/>
        </w:rPr>
        <w:t>правом, служебным положением, должностными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Fonts w:ascii="Verdana" w:hAnsi="Verdana"/>
          <w:color w:val="000000"/>
          <w:sz w:val="18"/>
          <w:szCs w:val="18"/>
        </w:rPr>
        <w:t>, то есть с банальными</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Fonts w:ascii="Verdana" w:hAnsi="Verdana"/>
          <w:color w:val="000000"/>
          <w:sz w:val="18"/>
          <w:szCs w:val="18"/>
        </w:rPr>
        <w:t>. Поэтому судебная практика - это во многом работа над судебными ошибками.</w:t>
      </w:r>
    </w:p>
    <w:p w14:paraId="5ABF4F99"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Судебно-разъяснительную практику можно расценить как форму судебной практики. Она формируется в процессе разъяснительной</w:t>
      </w:r>
    </w:p>
    <w:p w14:paraId="785D8DC0"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деятельности Верховного Суда и Высшего экономического суда в форме</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их Пленумов. В них содержатся выработанные Верховным Судом и Высшим экономическим судом новые правовые положения. Такие постановления имеют нормативный характер в Республики Таджикистан.</w:t>
      </w:r>
    </w:p>
    <w:p w14:paraId="3813F18A"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Не все</w:t>
      </w:r>
      <w:r>
        <w:rPr>
          <w:rStyle w:val="WW8Num2z0"/>
          <w:rFonts w:ascii="Verdana" w:hAnsi="Verdana"/>
          <w:color w:val="000000"/>
          <w:sz w:val="18"/>
          <w:szCs w:val="18"/>
        </w:rPr>
        <w:t> </w:t>
      </w:r>
      <w:r>
        <w:rPr>
          <w:rStyle w:val="WW8Num3z0"/>
          <w:rFonts w:ascii="Verdana" w:hAnsi="Verdana"/>
          <w:color w:val="4682B4"/>
          <w:sz w:val="18"/>
          <w:szCs w:val="18"/>
        </w:rPr>
        <w:t>правоположения</w:t>
      </w:r>
      <w:r>
        <w:rPr>
          <w:rFonts w:ascii="Verdana" w:hAnsi="Verdana"/>
          <w:color w:val="000000"/>
          <w:sz w:val="18"/>
          <w:szCs w:val="18"/>
        </w:rPr>
        <w:t>, выработанные в процессе толкования правовых норм судебными органами, могут быть обязательными для судов. Применению подлежат лишь правоположения, выработанные</w:t>
      </w:r>
      <w:r>
        <w:rPr>
          <w:rStyle w:val="WW8Num2z0"/>
          <w:rFonts w:ascii="Verdana" w:hAnsi="Verdana"/>
          <w:color w:val="000000"/>
          <w:sz w:val="18"/>
          <w:szCs w:val="18"/>
        </w:rPr>
        <w:t> </w:t>
      </w:r>
      <w:r>
        <w:rPr>
          <w:rStyle w:val="WW8Num3z0"/>
          <w:rFonts w:ascii="Verdana" w:hAnsi="Verdana"/>
          <w:color w:val="4682B4"/>
          <w:sz w:val="18"/>
          <w:szCs w:val="18"/>
        </w:rPr>
        <w:t>Пленумами</w:t>
      </w:r>
      <w:r>
        <w:rPr>
          <w:rStyle w:val="WW8Num2z0"/>
          <w:rFonts w:ascii="Verdana" w:hAnsi="Verdana"/>
          <w:color w:val="000000"/>
          <w:sz w:val="18"/>
          <w:szCs w:val="18"/>
        </w:rPr>
        <w:t> </w:t>
      </w:r>
      <w:r>
        <w:rPr>
          <w:rFonts w:ascii="Verdana" w:hAnsi="Verdana"/>
          <w:color w:val="000000"/>
          <w:sz w:val="18"/>
          <w:szCs w:val="18"/>
        </w:rPr>
        <w:t>Верховного Суда Республики Таджикистан и Высшего экономического суда Республики Таджикистан.</w:t>
      </w:r>
    </w:p>
    <w:p w14:paraId="70261F76"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Не все акты Конституционного суда Республики Таджикистан, а только его постановления, содержащие правовые позиций, могут быть источником права. Они</w:t>
      </w:r>
      <w:r>
        <w:rPr>
          <w:rStyle w:val="WW8Num2z0"/>
          <w:rFonts w:ascii="Verdana" w:hAnsi="Verdana"/>
          <w:color w:val="000000"/>
          <w:sz w:val="18"/>
          <w:szCs w:val="18"/>
        </w:rPr>
        <w:t> </w:t>
      </w:r>
      <w:r>
        <w:rPr>
          <w:rStyle w:val="WW8Num3z0"/>
          <w:rFonts w:ascii="Verdana" w:hAnsi="Verdana"/>
          <w:color w:val="4682B4"/>
          <w:sz w:val="18"/>
          <w:szCs w:val="18"/>
        </w:rPr>
        <w:t>общеобязательны</w:t>
      </w:r>
      <w:r>
        <w:rPr>
          <w:rStyle w:val="WW8Num2z0"/>
          <w:rFonts w:ascii="Verdana" w:hAnsi="Verdana"/>
          <w:color w:val="000000"/>
          <w:sz w:val="18"/>
          <w:szCs w:val="18"/>
        </w:rPr>
        <w:t> </w:t>
      </w:r>
      <w:r>
        <w:rPr>
          <w:rFonts w:ascii="Verdana" w:hAnsi="Verdana"/>
          <w:color w:val="000000"/>
          <w:sz w:val="18"/>
          <w:szCs w:val="18"/>
        </w:rPr>
        <w:t>для всех, распространяются на неопределенный круг лиц, окончательны.</w:t>
      </w:r>
    </w:p>
    <w:p w14:paraId="0191D407"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Целесообразно было бы толковать</w:t>
      </w:r>
      <w:r>
        <w:rPr>
          <w:rStyle w:val="WW8Num2z0"/>
          <w:rFonts w:ascii="Verdana" w:hAnsi="Verdana"/>
          <w:color w:val="000000"/>
          <w:sz w:val="18"/>
          <w:szCs w:val="18"/>
        </w:rPr>
        <w:t> </w:t>
      </w:r>
      <w:r>
        <w:rPr>
          <w:rStyle w:val="WW8Num3z0"/>
          <w:rFonts w:ascii="Verdana" w:hAnsi="Verdana"/>
          <w:color w:val="4682B4"/>
          <w:sz w:val="18"/>
          <w:szCs w:val="18"/>
        </w:rPr>
        <w:t>кодифицированные</w:t>
      </w:r>
      <w:r>
        <w:rPr>
          <w:rStyle w:val="WW8Num2z0"/>
          <w:rFonts w:ascii="Verdana" w:hAnsi="Verdana"/>
          <w:color w:val="000000"/>
          <w:sz w:val="18"/>
          <w:szCs w:val="18"/>
        </w:rPr>
        <w:t> </w:t>
      </w:r>
      <w:r>
        <w:rPr>
          <w:rFonts w:ascii="Verdana" w:hAnsi="Verdana"/>
          <w:color w:val="000000"/>
          <w:sz w:val="18"/>
          <w:szCs w:val="18"/>
        </w:rPr>
        <w:t>нормативные правовые акты одновременно с их принятием в самом тексте актов в примечаниях соответствующих норм. Такие примеры (УК Республики Таджикистан) в нашей законодательной практике уже имеют место.</w:t>
      </w:r>
    </w:p>
    <w:p w14:paraId="527FC238"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15. Широкое применение судами относительно определенных и диспозитивных правовых норм способствует: во-первых, физическим и юридическим лицам в значительной степени более индивидуально регламентировать взаимные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во-вторых, правоприменительным органам разрешать</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с учетом конкретных особенностей рассматриваемого казуса; в-третьих,</w:t>
      </w:r>
      <w:r>
        <w:rPr>
          <w:rStyle w:val="WW8Num2z0"/>
          <w:rFonts w:ascii="Verdana" w:hAnsi="Verdana"/>
          <w:color w:val="000000"/>
          <w:sz w:val="18"/>
          <w:szCs w:val="18"/>
        </w:rPr>
        <w:t> </w:t>
      </w:r>
      <w:r>
        <w:rPr>
          <w:rStyle w:val="WW8Num3z0"/>
          <w:rFonts w:ascii="Verdana" w:hAnsi="Verdana"/>
          <w:color w:val="4682B4"/>
          <w:sz w:val="18"/>
          <w:szCs w:val="18"/>
        </w:rPr>
        <w:t>нормотворческим</w:t>
      </w:r>
      <w:r>
        <w:rPr>
          <w:rStyle w:val="WW8Num2z0"/>
          <w:rFonts w:ascii="Verdana" w:hAnsi="Verdana"/>
          <w:color w:val="000000"/>
          <w:sz w:val="18"/>
          <w:szCs w:val="18"/>
        </w:rPr>
        <w:t> </w:t>
      </w:r>
      <w:r>
        <w:rPr>
          <w:rFonts w:ascii="Verdana" w:hAnsi="Verdana"/>
          <w:color w:val="000000"/>
          <w:sz w:val="18"/>
          <w:szCs w:val="18"/>
        </w:rPr>
        <w:t>органам принимать долгосрочные, «</w:t>
      </w:r>
      <w:r>
        <w:rPr>
          <w:rStyle w:val="WW8Num3z0"/>
          <w:rFonts w:ascii="Verdana" w:hAnsi="Verdana"/>
          <w:color w:val="4682B4"/>
          <w:sz w:val="18"/>
          <w:szCs w:val="18"/>
        </w:rPr>
        <w:t>гибкие</w:t>
      </w:r>
      <w:r>
        <w:rPr>
          <w:rFonts w:ascii="Verdana" w:hAnsi="Verdana"/>
          <w:color w:val="000000"/>
          <w:sz w:val="18"/>
          <w:szCs w:val="18"/>
        </w:rPr>
        <w:t>» и эффективные</w:t>
      </w:r>
      <w:r>
        <w:rPr>
          <w:rStyle w:val="WW8Num2z0"/>
          <w:rFonts w:ascii="Verdana" w:hAnsi="Verdana"/>
          <w:color w:val="000000"/>
          <w:sz w:val="18"/>
          <w:szCs w:val="18"/>
        </w:rPr>
        <w:t> </w:t>
      </w:r>
      <w:r>
        <w:rPr>
          <w:rStyle w:val="WW8Num3z0"/>
          <w:rFonts w:ascii="Verdana" w:hAnsi="Verdana"/>
          <w:color w:val="4682B4"/>
          <w:sz w:val="18"/>
          <w:szCs w:val="18"/>
        </w:rPr>
        <w:t>общеобязательные</w:t>
      </w:r>
      <w:r>
        <w:rPr>
          <w:rStyle w:val="WW8Num2z0"/>
          <w:rFonts w:ascii="Verdana" w:hAnsi="Verdana"/>
          <w:color w:val="000000"/>
          <w:sz w:val="18"/>
          <w:szCs w:val="18"/>
        </w:rPr>
        <w:t> </w:t>
      </w:r>
      <w:r>
        <w:rPr>
          <w:rFonts w:ascii="Verdana" w:hAnsi="Verdana"/>
          <w:color w:val="000000"/>
          <w:sz w:val="18"/>
          <w:szCs w:val="18"/>
        </w:rPr>
        <w:t>акты.</w:t>
      </w:r>
    </w:p>
    <w:p w14:paraId="0A4AC899"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сожалению, трудовое, семейное, гражданское и экономическое законодательство содержит недостаточное число факультативных и альтернативных норм, и более широкое их использование в действующем законодательстве позволило бы значительно тоньше, глубже и всесторонне регулировать конкретные общественные отношения.</w:t>
      </w:r>
    </w:p>
    <w:p w14:paraId="71FE43E3"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Необходимо дополнить действующее законодательство нормой</w:t>
      </w:r>
    </w:p>
    <w:p w14:paraId="427F3F0B"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следующего содержания: «При разрешении</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связанных с пробелами в нормативных актах, вырабатываются правоположения на основе и в пределах норм данной или смежных отраслей законодательства, регулирующих сходные отношения, общего смысла принципов и целей законодательства, Конституции и</w:t>
      </w:r>
      <w:r>
        <w:rPr>
          <w:rStyle w:val="WW8Num2z0"/>
          <w:rFonts w:ascii="Verdana" w:hAnsi="Verdana"/>
          <w:color w:val="000000"/>
          <w:sz w:val="18"/>
          <w:szCs w:val="18"/>
        </w:rPr>
        <w:t> </w:t>
      </w:r>
      <w:r>
        <w:rPr>
          <w:rStyle w:val="WW8Num3z0"/>
          <w:rFonts w:ascii="Verdana" w:hAnsi="Verdana"/>
          <w:color w:val="4682B4"/>
          <w:sz w:val="18"/>
          <w:szCs w:val="18"/>
        </w:rPr>
        <w:t>ратифицированных</w:t>
      </w:r>
      <w:r>
        <w:rPr>
          <w:rStyle w:val="WW8Num2z0"/>
          <w:rFonts w:ascii="Verdana" w:hAnsi="Verdana"/>
          <w:color w:val="000000"/>
          <w:sz w:val="18"/>
          <w:szCs w:val="18"/>
        </w:rPr>
        <w:t> </w:t>
      </w:r>
      <w:r>
        <w:rPr>
          <w:rFonts w:ascii="Verdana" w:hAnsi="Verdana"/>
          <w:color w:val="000000"/>
          <w:sz w:val="18"/>
          <w:szCs w:val="18"/>
        </w:rPr>
        <w:t>международных договоров».</w:t>
      </w:r>
    </w:p>
    <w:p w14:paraId="26A27246"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Данная диссертация может служить основой для дальнейших общетеоретических и отраслевых исследований судебного правоприменения как специфического типа правоприменения. Полученные в результате исследования положения и выводы позволят более глубоко осмыслить проблемы реализации и применения права.</w:t>
      </w:r>
    </w:p>
    <w:p w14:paraId="4106A2C6"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ценность исследования. Результаты диссертационного исследования могут быть использованы в совершенствовании законодательства, в правоприменительной деятельности судов; при преподавании учебных предметов в вузах, прежде всего теории государства и права, проблем теории государства и права, а также спецкурсов по проблемам применения права, в частности, судебного правоприменения.</w:t>
      </w:r>
    </w:p>
    <w:p w14:paraId="369F5A60"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теории и истории государства и права юридического факультета Таджикского национального университета.</w:t>
      </w:r>
    </w:p>
    <w:p w14:paraId="1A5AE38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Ряд теоретических и практических положений исследования отражены в публикациях, а также использованы в педагогической работе при чтении лекционного курса и проведении семинарских и практических занятий по дисциплинам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в Таджикском государственном университете права, бизнеса и политики. По теме исследования автором опубликованы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общим объемом 4.1 п.л.</w:t>
      </w:r>
    </w:p>
    <w:p w14:paraId="2BD8676C"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отражают цель и задачи исследования. Диссертация состоит из введения, двух глав, включающих семь параграфов, заключения, списка использованных источников и литературы.</w:t>
      </w:r>
    </w:p>
    <w:p w14:paraId="280473DA" w14:textId="77777777" w:rsidR="00A759F8" w:rsidRDefault="00A759F8" w:rsidP="00A759F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Гаибов, Рузмамат Дадаматович</w:t>
      </w:r>
    </w:p>
    <w:p w14:paraId="4DDD2EF6"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95F791F"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Проведённое исследование позволяет сформулировать ряд выводов и рекомендаций.</w:t>
      </w:r>
    </w:p>
    <w:p w14:paraId="1EB6675E"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отстаивается идея, что смыслом</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правоприменения как специфического типа</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является правосудие, осуществляемое судом с целью разрешения конкретных юридических дел в установленных законом процедурно-процессуальных формах и в соответствии с определенными принципами и ценностями.</w:t>
      </w:r>
    </w:p>
    <w:p w14:paraId="56A8311A"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нельзя ограничиваться характеристикой судебного правоприменения лишь тремя стадиями: фактическими обстоятельствами дела, анализом нормативной базы, а также</w:t>
      </w:r>
      <w:r>
        <w:rPr>
          <w:rStyle w:val="WW8Num2z0"/>
          <w:rFonts w:ascii="Verdana" w:hAnsi="Verdana"/>
          <w:color w:val="000000"/>
          <w:sz w:val="18"/>
          <w:szCs w:val="18"/>
        </w:rPr>
        <w:t> </w:t>
      </w:r>
      <w:r>
        <w:rPr>
          <w:rStyle w:val="WW8Num3z0"/>
          <w:rFonts w:ascii="Verdana" w:hAnsi="Verdana"/>
          <w:color w:val="4682B4"/>
          <w:sz w:val="18"/>
          <w:szCs w:val="18"/>
        </w:rPr>
        <w:t>вынесением</w:t>
      </w:r>
      <w:r>
        <w:rPr>
          <w:rStyle w:val="WW8Num2z0"/>
          <w:rFonts w:ascii="Verdana" w:hAnsi="Verdana"/>
          <w:color w:val="000000"/>
          <w:sz w:val="18"/>
          <w:szCs w:val="18"/>
        </w:rPr>
        <w:t> </w:t>
      </w:r>
      <w:r>
        <w:rPr>
          <w:rFonts w:ascii="Verdana" w:hAnsi="Verdana"/>
          <w:color w:val="000000"/>
          <w:sz w:val="18"/>
          <w:szCs w:val="18"/>
        </w:rPr>
        <w:t>решения по существу. 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имеют место случаи, которые не вполне укладываются в эту схему. В силу этого предлагается различать две разновидности судебного правоприменения: классическое</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правоприменение и постсоветское судебное</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w:t>
      </w:r>
    </w:p>
    <w:p w14:paraId="0D7095E1"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Постсоветская модель судебного правоприменения является необходимым средством, </w:t>
      </w:r>
      <w:r>
        <w:rPr>
          <w:rFonts w:ascii="Verdana" w:hAnsi="Verdana"/>
          <w:color w:val="000000"/>
          <w:sz w:val="18"/>
          <w:szCs w:val="18"/>
        </w:rPr>
        <w:lastRenderedPageBreak/>
        <w:t>способствующим как регулированию вновь возникающих общественных отношений, так и становлению правового законодательства. По мере развития демократических процессов в обществе роль постсоветской модели судебного правоприменения с объективной неизбежностью должна возрастать. При таком подходе нормативные акты должны определять лишь общие «</w:t>
      </w:r>
      <w:r>
        <w:rPr>
          <w:rStyle w:val="WW8Num3z0"/>
          <w:rFonts w:ascii="Verdana" w:hAnsi="Verdana"/>
          <w:color w:val="4682B4"/>
          <w:sz w:val="18"/>
          <w:szCs w:val="18"/>
        </w:rPr>
        <w:t>пределы</w:t>
      </w:r>
      <w:r>
        <w:rPr>
          <w:rFonts w:ascii="Verdana" w:hAnsi="Verdana"/>
          <w:color w:val="000000"/>
          <w:sz w:val="18"/>
          <w:szCs w:val="18"/>
        </w:rPr>
        <w:t>» возможных действий физических и юридических лиц, внутри которых</w:t>
      </w:r>
      <w:r>
        <w:rPr>
          <w:rStyle w:val="WW8Num2z0"/>
          <w:rFonts w:ascii="Verdana" w:hAnsi="Verdana"/>
          <w:color w:val="000000"/>
          <w:sz w:val="18"/>
          <w:szCs w:val="18"/>
        </w:rPr>
        <w:t> </w:t>
      </w:r>
      <w:r>
        <w:rPr>
          <w:rStyle w:val="WW8Num3z0"/>
          <w:rFonts w:ascii="Verdana" w:hAnsi="Verdana"/>
          <w:color w:val="4682B4"/>
          <w:sz w:val="18"/>
          <w:szCs w:val="18"/>
        </w:rPr>
        <w:t>правоприменители</w:t>
      </w:r>
      <w:r>
        <w:rPr>
          <w:rStyle w:val="WW8Num2z0"/>
          <w:rFonts w:ascii="Verdana" w:hAnsi="Verdana"/>
          <w:color w:val="000000"/>
          <w:sz w:val="18"/>
          <w:szCs w:val="18"/>
        </w:rPr>
        <w:t> </w:t>
      </w:r>
      <w:r>
        <w:rPr>
          <w:rFonts w:ascii="Verdana" w:hAnsi="Verdana"/>
          <w:color w:val="000000"/>
          <w:sz w:val="18"/>
          <w:szCs w:val="18"/>
        </w:rPr>
        <w:t>вправе принимать относительно самостоятельные решения. Целью судебного правоприменения должно быть обеспечение господства права,</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правового закона.</w:t>
      </w:r>
    </w:p>
    <w:p w14:paraId="33328DA4"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успешного решения этих задач надо, во-первых, изменить наше отношение к суду. Суд нужно рассматривать не в качестве</w:t>
      </w:r>
      <w:r>
        <w:rPr>
          <w:rStyle w:val="WW8Num2z0"/>
          <w:rFonts w:ascii="Verdana" w:hAnsi="Verdana"/>
          <w:color w:val="000000"/>
          <w:sz w:val="18"/>
          <w:szCs w:val="18"/>
        </w:rPr>
        <w:t> </w:t>
      </w:r>
      <w:r>
        <w:rPr>
          <w:rStyle w:val="WW8Num3z0"/>
          <w:rFonts w:ascii="Verdana" w:hAnsi="Verdana"/>
          <w:color w:val="4682B4"/>
          <w:sz w:val="18"/>
          <w:szCs w:val="18"/>
        </w:rPr>
        <w:t>карательного</w:t>
      </w:r>
      <w:r>
        <w:rPr>
          <w:rStyle w:val="WW8Num2z0"/>
          <w:rFonts w:ascii="Verdana" w:hAnsi="Verdana"/>
          <w:color w:val="000000"/>
          <w:sz w:val="18"/>
          <w:szCs w:val="18"/>
        </w:rPr>
        <w:t> </w:t>
      </w:r>
      <w:r>
        <w:rPr>
          <w:rFonts w:ascii="Verdana" w:hAnsi="Verdana"/>
          <w:color w:val="000000"/>
          <w:sz w:val="18"/>
          <w:szCs w:val="18"/>
        </w:rPr>
        <w:t>органа, а как орган восстановительного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в восстановлении нарушенных прав, нарушенной социальной справедливости. Во-вторых, следует принципиально менять представления</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о роли суда в государственном механизме властвования и защите права, в частности понять, что в нынешних условиях</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власть стала независимой и самостоятельной ветвью государственной власти.</w:t>
      </w:r>
    </w:p>
    <w:p w14:paraId="35708932" w14:textId="77777777" w:rsidR="00A759F8" w:rsidRDefault="00A759F8" w:rsidP="00A759F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прецедент, то есть решение суда по конкретному</w:t>
      </w:r>
      <w:r>
        <w:rPr>
          <w:rStyle w:val="WW8Num2z0"/>
          <w:rFonts w:ascii="Verdana" w:hAnsi="Verdana"/>
          <w:color w:val="000000"/>
          <w:sz w:val="18"/>
          <w:szCs w:val="18"/>
        </w:rPr>
        <w:t> </w:t>
      </w:r>
      <w:r>
        <w:rPr>
          <w:rStyle w:val="WW8Num3z0"/>
          <w:rFonts w:ascii="Verdana" w:hAnsi="Verdana"/>
          <w:color w:val="4682B4"/>
          <w:sz w:val="18"/>
          <w:szCs w:val="18"/>
        </w:rPr>
        <w:t>делу</w:t>
      </w:r>
      <w:r>
        <w:rPr>
          <w:rFonts w:ascii="Verdana" w:hAnsi="Verdana"/>
          <w:color w:val="000000"/>
          <w:sz w:val="18"/>
          <w:szCs w:val="18"/>
        </w:rPr>
        <w:t>, являющийся обязательным при рассмотрении аналогичных дел в будущем, не может, конечно, заменить глубокий, всесторонний, объективный подход</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к каждому конкретному делу. Но явиться основой, руководящим началом, а также способствовать более оперативному реагированию на ту или иную ситуацию</w:t>
      </w:r>
      <w:r>
        <w:rPr>
          <w:rStyle w:val="WW8Num2z0"/>
          <w:rFonts w:ascii="Verdana" w:hAnsi="Verdana"/>
          <w:color w:val="000000"/>
          <w:sz w:val="18"/>
          <w:szCs w:val="18"/>
        </w:rPr>
        <w:t> </w:t>
      </w:r>
      <w:r>
        <w:rPr>
          <w:rStyle w:val="WW8Num3z0"/>
          <w:rFonts w:ascii="Verdana" w:hAnsi="Verdana"/>
          <w:color w:val="4682B4"/>
          <w:sz w:val="18"/>
          <w:szCs w:val="18"/>
        </w:rPr>
        <w:t>прецедент</w:t>
      </w:r>
      <w:r>
        <w:rPr>
          <w:rStyle w:val="WW8Num2z0"/>
          <w:rFonts w:ascii="Verdana" w:hAnsi="Verdana"/>
          <w:color w:val="000000"/>
          <w:sz w:val="18"/>
          <w:szCs w:val="18"/>
        </w:rPr>
        <w:t> </w:t>
      </w:r>
      <w:r>
        <w:rPr>
          <w:rFonts w:ascii="Verdana" w:hAnsi="Verdana"/>
          <w:color w:val="000000"/>
          <w:sz w:val="18"/>
          <w:szCs w:val="18"/>
        </w:rPr>
        <w:t>вполне способен.</w:t>
      </w:r>
    </w:p>
    <w:p w14:paraId="394C1AFB"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отношение к</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прецеденту сегодня в научном мире неоднозначно. Но ясно одно: если взглянуть на проблему в мировом масштабе, то можно заметить, что судебный прецедент в судебной практике играет немаловажную роль.</w:t>
      </w:r>
    </w:p>
    <w:p w14:paraId="37B3E487"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Следовательно,</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прецеденты - важная сторона судебного правоприменения, нуждающаяся в дополнительных теоретико-прикладных изысканиях.</w:t>
      </w:r>
    </w:p>
    <w:p w14:paraId="0B52E49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Касаясь вопроса о</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правоприменении, дискуссионным в научной литературе является вопрос о соотношении самой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Республики Таджикистан и международного права, который достаточно сложен и связан с особым значением Конституции как важнейшего юридического документа,</w:t>
      </w:r>
      <w:r>
        <w:rPr>
          <w:rStyle w:val="WW8Num2z0"/>
          <w:rFonts w:ascii="Verdana" w:hAnsi="Verdana"/>
          <w:color w:val="000000"/>
          <w:sz w:val="18"/>
          <w:szCs w:val="18"/>
        </w:rPr>
        <w:t> </w:t>
      </w:r>
      <w:r>
        <w:rPr>
          <w:rStyle w:val="WW8Num3z0"/>
          <w:rFonts w:ascii="Verdana" w:hAnsi="Verdana"/>
          <w:color w:val="4682B4"/>
          <w:sz w:val="18"/>
          <w:szCs w:val="18"/>
        </w:rPr>
        <w:t>закрепляющего</w:t>
      </w:r>
      <w:r>
        <w:rPr>
          <w:rStyle w:val="WW8Num2z0"/>
          <w:rFonts w:ascii="Verdana" w:hAnsi="Verdana"/>
          <w:color w:val="000000"/>
          <w:sz w:val="18"/>
          <w:szCs w:val="18"/>
        </w:rPr>
        <w:t> </w:t>
      </w:r>
      <w:r>
        <w:rPr>
          <w:rFonts w:ascii="Verdana" w:hAnsi="Verdana"/>
          <w:color w:val="000000"/>
          <w:sz w:val="18"/>
          <w:szCs w:val="18"/>
        </w:rPr>
        <w:t>суверенный характер государства. Существует мнение о том, что буквальное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положений, закрепленных в части 3 ст. 10 Конституции Республики Таджикистан, позволяет сделать вывод о примате норм международного права над положениями самой Конституции. Это представляется достаточно спорным, ибо анализируемые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положения не определяют место названных норм в правовой системе Республики Таджикистан. Вернее, пожалуй, взгляд, согласно которому международно-правовые акты не обладают преимуществом в применении перед</w:t>
      </w:r>
      <w:r>
        <w:rPr>
          <w:rStyle w:val="WW8Num2z0"/>
          <w:rFonts w:ascii="Verdana" w:hAnsi="Verdana"/>
          <w:color w:val="000000"/>
          <w:sz w:val="18"/>
          <w:szCs w:val="18"/>
        </w:rPr>
        <w:t> </w:t>
      </w:r>
      <w:r>
        <w:rPr>
          <w:rStyle w:val="WW8Num3z0"/>
          <w:rFonts w:ascii="Verdana" w:hAnsi="Verdana"/>
          <w:color w:val="4682B4"/>
          <w:sz w:val="18"/>
          <w:szCs w:val="18"/>
        </w:rPr>
        <w:t>конституционными</w:t>
      </w:r>
    </w:p>
    <w:p w14:paraId="06191F26"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174 положениями, причем это в равной мере относится как к общепризнанным нормам международного права, так и к положениям международных договоров Республики Таджикистан. Вместе с тем решение вопроса о приоритете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положений над нормами международного права представляется целесообразным</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в тексте самой Конституции Республики Таджикистан.</w:t>
      </w:r>
    </w:p>
    <w:p w14:paraId="0CCCAC8E"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w:t>
      </w:r>
      <w:r>
        <w:rPr>
          <w:rStyle w:val="WW8Num3z0"/>
          <w:rFonts w:ascii="Verdana" w:hAnsi="Verdana"/>
          <w:color w:val="4682B4"/>
          <w:sz w:val="18"/>
          <w:szCs w:val="18"/>
        </w:rPr>
        <w:t>праворазъяснительная</w:t>
      </w:r>
      <w:r>
        <w:rPr>
          <w:rStyle w:val="WW8Num2z0"/>
          <w:rFonts w:ascii="Verdana" w:hAnsi="Verdana"/>
          <w:color w:val="000000"/>
          <w:sz w:val="18"/>
          <w:szCs w:val="18"/>
        </w:rPr>
        <w:t> </w:t>
      </w:r>
      <w:r>
        <w:rPr>
          <w:rFonts w:ascii="Verdana" w:hAnsi="Verdana"/>
          <w:color w:val="000000"/>
          <w:sz w:val="18"/>
          <w:szCs w:val="18"/>
        </w:rPr>
        <w:t>деятельность» шире понятия «</w:t>
      </w:r>
      <w:r>
        <w:rPr>
          <w:rStyle w:val="WW8Num3z0"/>
          <w:rFonts w:ascii="Verdana" w:hAnsi="Verdana"/>
          <w:color w:val="4682B4"/>
          <w:sz w:val="18"/>
          <w:szCs w:val="18"/>
        </w:rPr>
        <w:t>толкование права</w:t>
      </w:r>
      <w:r>
        <w:rPr>
          <w:rFonts w:ascii="Verdana" w:hAnsi="Verdana"/>
          <w:color w:val="000000"/>
          <w:sz w:val="18"/>
          <w:szCs w:val="18"/>
        </w:rPr>
        <w:t>», поскольку подразумевает широкий спектр действий, направленных на</w:t>
      </w:r>
      <w:r>
        <w:rPr>
          <w:rStyle w:val="WW8Num2z0"/>
          <w:rFonts w:ascii="Verdana" w:hAnsi="Verdana"/>
          <w:color w:val="000000"/>
          <w:sz w:val="18"/>
          <w:szCs w:val="18"/>
        </w:rPr>
        <w:t> </w:t>
      </w: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вопросов применения законодательства (не применения закона) с целью обеспечения судебной практики. Толкование же направлено на</w:t>
      </w:r>
      <w:r>
        <w:rPr>
          <w:rStyle w:val="WW8Num2z0"/>
          <w:rFonts w:ascii="Verdana" w:hAnsi="Verdana"/>
          <w:color w:val="000000"/>
          <w:sz w:val="18"/>
          <w:szCs w:val="18"/>
        </w:rPr>
        <w:t> </w:t>
      </w:r>
      <w:r>
        <w:rPr>
          <w:rStyle w:val="WW8Num3z0"/>
          <w:rFonts w:ascii="Verdana" w:hAnsi="Verdana"/>
          <w:color w:val="4682B4"/>
          <w:sz w:val="18"/>
          <w:szCs w:val="18"/>
        </w:rPr>
        <w:t>уяснение</w:t>
      </w:r>
      <w:r>
        <w:rPr>
          <w:rStyle w:val="WW8Num2z0"/>
          <w:rFonts w:ascii="Verdana" w:hAnsi="Verdana"/>
          <w:color w:val="000000"/>
          <w:sz w:val="18"/>
          <w:szCs w:val="18"/>
        </w:rPr>
        <w:t> </w:t>
      </w:r>
      <w:r>
        <w:rPr>
          <w:rFonts w:ascii="Verdana" w:hAnsi="Verdana"/>
          <w:color w:val="000000"/>
          <w:sz w:val="18"/>
          <w:szCs w:val="18"/>
        </w:rPr>
        <w:t>и разъяснение смысла нормы права. Праворазъяснительная деятельность присуща</w:t>
      </w:r>
      <w:r>
        <w:rPr>
          <w:rStyle w:val="WW8Num2z0"/>
          <w:rFonts w:ascii="Verdana" w:hAnsi="Verdana"/>
          <w:color w:val="000000"/>
          <w:sz w:val="18"/>
          <w:szCs w:val="18"/>
        </w:rPr>
        <w:t> </w:t>
      </w:r>
      <w:r>
        <w:rPr>
          <w:rStyle w:val="WW8Num3z0"/>
          <w:rFonts w:ascii="Verdana" w:hAnsi="Verdana"/>
          <w:color w:val="4682B4"/>
          <w:sz w:val="18"/>
          <w:szCs w:val="18"/>
        </w:rPr>
        <w:t>Верховному</w:t>
      </w:r>
      <w:r>
        <w:rPr>
          <w:rStyle w:val="WW8Num2z0"/>
          <w:rFonts w:ascii="Verdana" w:hAnsi="Verdana"/>
          <w:color w:val="000000"/>
          <w:sz w:val="18"/>
          <w:szCs w:val="18"/>
        </w:rPr>
        <w:t> </w:t>
      </w:r>
      <w:r>
        <w:rPr>
          <w:rFonts w:ascii="Verdana" w:hAnsi="Verdana"/>
          <w:color w:val="000000"/>
          <w:sz w:val="18"/>
          <w:szCs w:val="18"/>
        </w:rPr>
        <w:t>Суду и Высшему экономическому суду.</w:t>
      </w:r>
    </w:p>
    <w:p w14:paraId="23047C75"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Праворазъяснительная деятельность</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и Высшего экономического суда не является официальным</w:t>
      </w:r>
      <w:r>
        <w:rPr>
          <w:rStyle w:val="WW8Num2z0"/>
          <w:rFonts w:ascii="Verdana" w:hAnsi="Verdana"/>
          <w:color w:val="000000"/>
          <w:sz w:val="18"/>
          <w:szCs w:val="18"/>
        </w:rPr>
        <w:t> </w:t>
      </w:r>
      <w:r>
        <w:rPr>
          <w:rStyle w:val="WW8Num3z0"/>
          <w:rFonts w:ascii="Verdana" w:hAnsi="Verdana"/>
          <w:color w:val="4682B4"/>
          <w:sz w:val="18"/>
          <w:szCs w:val="18"/>
        </w:rPr>
        <w:t>толкованием</w:t>
      </w:r>
      <w:r>
        <w:rPr>
          <w:rStyle w:val="WW8Num2z0"/>
          <w:rFonts w:ascii="Verdana" w:hAnsi="Verdana"/>
          <w:color w:val="000000"/>
          <w:sz w:val="18"/>
          <w:szCs w:val="18"/>
        </w:rPr>
        <w:t> </w:t>
      </w:r>
      <w:r>
        <w:rPr>
          <w:rFonts w:ascii="Verdana" w:hAnsi="Verdana"/>
          <w:color w:val="000000"/>
          <w:sz w:val="18"/>
          <w:szCs w:val="18"/>
        </w:rPr>
        <w:t>закона. Эти органы в силу закона не</w:t>
      </w:r>
      <w:r>
        <w:rPr>
          <w:rStyle w:val="WW8Num2z0"/>
          <w:rFonts w:ascii="Verdana" w:hAnsi="Verdana"/>
          <w:color w:val="000000"/>
          <w:sz w:val="18"/>
          <w:szCs w:val="18"/>
        </w:rPr>
        <w:t> </w:t>
      </w:r>
      <w:r>
        <w:rPr>
          <w:rStyle w:val="WW8Num3z0"/>
          <w:rFonts w:ascii="Verdana" w:hAnsi="Verdana"/>
          <w:color w:val="4682B4"/>
          <w:sz w:val="18"/>
          <w:szCs w:val="18"/>
        </w:rPr>
        <w:t>уполномочены</w:t>
      </w:r>
      <w:r>
        <w:rPr>
          <w:rStyle w:val="WW8Num2z0"/>
          <w:rFonts w:ascii="Verdana" w:hAnsi="Verdana"/>
          <w:color w:val="000000"/>
          <w:sz w:val="18"/>
          <w:szCs w:val="18"/>
        </w:rPr>
        <w:t> </w:t>
      </w:r>
      <w:r>
        <w:rPr>
          <w:rFonts w:ascii="Verdana" w:hAnsi="Verdana"/>
          <w:color w:val="000000"/>
          <w:sz w:val="18"/>
          <w:szCs w:val="18"/>
        </w:rPr>
        <w:t>давать толкование закона. Праворазъяснительная деятельность (в отличие от</w:t>
      </w:r>
      <w:r>
        <w:rPr>
          <w:rStyle w:val="WW8Num2z0"/>
          <w:rFonts w:ascii="Verdana" w:hAnsi="Verdana"/>
          <w:color w:val="000000"/>
          <w:sz w:val="18"/>
          <w:szCs w:val="18"/>
        </w:rPr>
        <w:t> </w:t>
      </w:r>
      <w:r>
        <w:rPr>
          <w:rStyle w:val="WW8Num3z0"/>
          <w:rFonts w:ascii="Verdana" w:hAnsi="Verdana"/>
          <w:color w:val="4682B4"/>
          <w:sz w:val="18"/>
          <w:szCs w:val="18"/>
        </w:rPr>
        <w:t>толкования</w:t>
      </w:r>
      <w:r>
        <w:rPr>
          <w:rFonts w:ascii="Verdana" w:hAnsi="Verdana"/>
          <w:color w:val="000000"/>
          <w:sz w:val="18"/>
          <w:szCs w:val="18"/>
        </w:rPr>
        <w:t>) уясняет не закон, а материалы обобщения судебной практики. Соответственно, даётся разъяснение не закона, а вопросов применения законодательства только в судах.</w:t>
      </w:r>
      <w:r>
        <w:rPr>
          <w:rStyle w:val="WW8Num2z0"/>
          <w:rFonts w:ascii="Verdana" w:hAnsi="Verdana"/>
          <w:color w:val="000000"/>
          <w:sz w:val="18"/>
          <w:szCs w:val="18"/>
        </w:rPr>
        <w:t> </w:t>
      </w:r>
      <w:r>
        <w:rPr>
          <w:rStyle w:val="WW8Num3z0"/>
          <w:rFonts w:ascii="Verdana" w:hAnsi="Verdana"/>
          <w:color w:val="4682B4"/>
          <w:sz w:val="18"/>
          <w:szCs w:val="18"/>
        </w:rPr>
        <w:t>Дача</w:t>
      </w:r>
      <w:r>
        <w:rPr>
          <w:rFonts w:ascii="Verdana" w:hAnsi="Verdana"/>
          <w:color w:val="000000"/>
          <w:sz w:val="18"/>
          <w:szCs w:val="18"/>
        </w:rPr>
        <w:t>руководящих разъяснений - одно из</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Пленумов Верховного Суда и Высшего экономического суда. Поэтому эти</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 xml:space="preserve">вырабатываются вне рассмотрении конкретного дела и не связаны с разрешением </w:t>
      </w:r>
      <w:r>
        <w:rPr>
          <w:rFonts w:ascii="Verdana" w:hAnsi="Verdana"/>
          <w:color w:val="000000"/>
          <w:sz w:val="18"/>
          <w:szCs w:val="18"/>
        </w:rPr>
        <w:lastRenderedPageBreak/>
        <w:t>конкретных дел.</w:t>
      </w:r>
    </w:p>
    <w:p w14:paraId="7E27692B"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Нормативные акты</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Таджикской ССР, официально не отменённые, действуют на территории Республики Таджикистан в части, не</w:t>
      </w:r>
      <w:r>
        <w:rPr>
          <w:rStyle w:val="WW8Num2z0"/>
          <w:rFonts w:ascii="Verdana" w:hAnsi="Verdana"/>
          <w:color w:val="000000"/>
          <w:sz w:val="18"/>
          <w:szCs w:val="18"/>
        </w:rPr>
        <w:t> </w:t>
      </w:r>
      <w:r>
        <w:rPr>
          <w:rStyle w:val="WW8Num3z0"/>
          <w:rFonts w:ascii="Verdana" w:hAnsi="Verdana"/>
          <w:color w:val="4682B4"/>
          <w:sz w:val="18"/>
          <w:szCs w:val="18"/>
        </w:rPr>
        <w:t>противоречащей</w:t>
      </w:r>
      <w:r>
        <w:rPr>
          <w:rStyle w:val="WW8Num2z0"/>
          <w:rFonts w:ascii="Verdana" w:hAnsi="Verdana"/>
          <w:color w:val="000000"/>
          <w:sz w:val="18"/>
          <w:szCs w:val="18"/>
        </w:rPr>
        <w:t> </w:t>
      </w:r>
      <w:r>
        <w:rPr>
          <w:rFonts w:ascii="Verdana" w:hAnsi="Verdana"/>
          <w:color w:val="000000"/>
          <w:sz w:val="18"/>
          <w:szCs w:val="18"/>
        </w:rPr>
        <w:t>Конституции Республики Таджикистан, законам или иным нормативным правовым актам Республики Таджикистан. Это правило следует из норм п. 2 ст. 7 Закона Республики Таджикистан «</w:t>
      </w:r>
      <w:r>
        <w:rPr>
          <w:rStyle w:val="WW8Num3z0"/>
          <w:rFonts w:ascii="Verdana" w:hAnsi="Verdana"/>
          <w:color w:val="4682B4"/>
          <w:sz w:val="18"/>
          <w:szCs w:val="18"/>
        </w:rPr>
        <w:t>О нормативных правовых актах</w:t>
      </w:r>
      <w:r>
        <w:rPr>
          <w:rFonts w:ascii="Verdana" w:hAnsi="Verdana"/>
          <w:color w:val="000000"/>
          <w:sz w:val="18"/>
          <w:szCs w:val="18"/>
        </w:rPr>
        <w:t>» от 26 марта 2009 г.</w:t>
      </w:r>
    </w:p>
    <w:p w14:paraId="48FAA090"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случае противоречия между нормативными правовыми актами, регулирующими один и тот же вопрос, действует акт, обладающий большей юридической силой; если один и тот же вопрос регулируют нормативные правовые акты, обладающие одинаковой юридической силой, но изданные в разное время, то применяется более поздний акт; если существуют противоречия между нормативными правовыми актами общего и специального характера, обладающими одинаковой юридической силой, то применяется акт специального характера.</w:t>
      </w:r>
    </w:p>
    <w:p w14:paraId="51EE9D96"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целью более объективного и справедливого преодоления</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правовых норм возможно пользоваться «</w:t>
      </w:r>
      <w:r>
        <w:rPr>
          <w:rStyle w:val="WW8Num3z0"/>
          <w:rFonts w:ascii="Verdana" w:hAnsi="Verdana"/>
          <w:color w:val="4682B4"/>
          <w:sz w:val="18"/>
          <w:szCs w:val="18"/>
        </w:rPr>
        <w:t>привязками</w:t>
      </w:r>
      <w:r>
        <w:rPr>
          <w:rFonts w:ascii="Verdana" w:hAnsi="Verdana"/>
          <w:color w:val="000000"/>
          <w:sz w:val="18"/>
          <w:szCs w:val="18"/>
        </w:rPr>
        <w:t>», выработанными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практикой и правовой мыслью, в течение некоторого времени: территориальной привязкой (независимо от</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 действие закона места</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преступления или правонарушения; привязкой места</w:t>
      </w:r>
      <w:r>
        <w:rPr>
          <w:rStyle w:val="WW8Num2z0"/>
          <w:rFonts w:ascii="Verdana" w:hAnsi="Verdana"/>
          <w:color w:val="000000"/>
          <w:sz w:val="18"/>
          <w:szCs w:val="18"/>
        </w:rPr>
        <w:t> </w:t>
      </w:r>
      <w:r>
        <w:rPr>
          <w:rStyle w:val="WW8Num3z0"/>
          <w:rFonts w:ascii="Verdana" w:hAnsi="Verdana"/>
          <w:color w:val="4682B4"/>
          <w:sz w:val="18"/>
          <w:szCs w:val="18"/>
        </w:rPr>
        <w:t>жительства</w:t>
      </w:r>
      <w:r>
        <w:rPr>
          <w:rStyle w:val="WW8Num2z0"/>
          <w:rFonts w:ascii="Verdana" w:hAnsi="Verdana"/>
          <w:color w:val="000000"/>
          <w:sz w:val="18"/>
          <w:szCs w:val="18"/>
        </w:rPr>
        <w:t> </w:t>
      </w:r>
      <w:r>
        <w:rPr>
          <w:rFonts w:ascii="Verdana" w:hAnsi="Verdana"/>
          <w:color w:val="000000"/>
          <w:sz w:val="18"/>
          <w:szCs w:val="18"/>
        </w:rPr>
        <w:t>(lex domiclii) - действует закон по месту жительства</w:t>
      </w:r>
      <w:r>
        <w:rPr>
          <w:rStyle w:val="WW8Num2z0"/>
          <w:rFonts w:ascii="Verdana" w:hAnsi="Verdana"/>
          <w:color w:val="000000"/>
          <w:sz w:val="18"/>
          <w:szCs w:val="18"/>
        </w:rPr>
        <w:t> </w:t>
      </w:r>
      <w:r>
        <w:rPr>
          <w:rStyle w:val="WW8Num3z0"/>
          <w:rFonts w:ascii="Verdana" w:hAnsi="Verdana"/>
          <w:color w:val="4682B4"/>
          <w:sz w:val="18"/>
          <w:szCs w:val="18"/>
        </w:rPr>
        <w:t>подсудимого</w:t>
      </w:r>
      <w:r>
        <w:rPr>
          <w:rStyle w:val="WW8Num2z0"/>
          <w:rFonts w:ascii="Verdana" w:hAnsi="Verdana"/>
          <w:color w:val="000000"/>
          <w:sz w:val="18"/>
          <w:szCs w:val="18"/>
        </w:rPr>
        <w:t> </w:t>
      </w:r>
      <w:r>
        <w:rPr>
          <w:rFonts w:ascii="Verdana" w:hAnsi="Verdana"/>
          <w:color w:val="000000"/>
          <w:sz w:val="18"/>
          <w:szCs w:val="18"/>
        </w:rPr>
        <w:t>или ответчика; привязкой места нахождения вещи (lex loci rei sitae) - применяется закон места нахождения</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привязкой места совершения акта (lex loci actus); привязкой места совершения</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(lex loci delictis) и привязкой места нахождения суда (lex fori).</w:t>
      </w:r>
    </w:p>
    <w:p w14:paraId="4A206533" w14:textId="77777777" w:rsidR="00A759F8" w:rsidRDefault="00A759F8" w:rsidP="00A759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 шире практиковать конкретизацию оценочных положений в самих нормативных актах одновременно с их принятием. Нужно избегать конкретизировать одно оценочное положение другим. Желательно оценочные положения конкретизировать посредством достаточно определённых, непротиворечивых качественных и количественных показателей.</w:t>
      </w:r>
    </w:p>
    <w:p w14:paraId="57D729F8"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Верховного Суда и Высшего экономического суда не всегда связана с решением конкретных дел. Они, обобщая</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практику принятием постановления, осуществляют судебно-разъяснительную деятельность. В этих</w:t>
      </w:r>
      <w:r>
        <w:rPr>
          <w:rStyle w:val="WW8Num2z0"/>
          <w:rFonts w:ascii="Verdana" w:hAnsi="Verdana"/>
          <w:color w:val="000000"/>
          <w:sz w:val="18"/>
          <w:szCs w:val="18"/>
        </w:rPr>
        <w:t> </w:t>
      </w:r>
      <w:r>
        <w:rPr>
          <w:rStyle w:val="WW8Num3z0"/>
          <w:rFonts w:ascii="Verdana" w:hAnsi="Verdana"/>
          <w:color w:val="4682B4"/>
          <w:sz w:val="18"/>
          <w:szCs w:val="18"/>
        </w:rPr>
        <w:t>постановлениях</w:t>
      </w:r>
      <w:r>
        <w:rPr>
          <w:rStyle w:val="WW8Num2z0"/>
          <w:rFonts w:ascii="Verdana" w:hAnsi="Verdana"/>
          <w:color w:val="000000"/>
          <w:sz w:val="18"/>
          <w:szCs w:val="18"/>
        </w:rPr>
        <w:t> </w:t>
      </w:r>
      <w:r>
        <w:rPr>
          <w:rFonts w:ascii="Verdana" w:hAnsi="Verdana"/>
          <w:color w:val="000000"/>
          <w:sz w:val="18"/>
          <w:szCs w:val="18"/>
        </w:rPr>
        <w:t>Верховный Суд и</w:t>
      </w:r>
    </w:p>
    <w:p w14:paraId="74720421"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Высший экономический суд, анализируя деятельность судов при разрешении конкретных дел, выявляют ошибки и для их устранения на базе существующих нормативных правовых актов вырабатывают новые</w:t>
      </w:r>
      <w:r>
        <w:rPr>
          <w:rStyle w:val="WW8Num2z0"/>
          <w:rFonts w:ascii="Verdana" w:hAnsi="Verdana"/>
          <w:color w:val="000000"/>
          <w:sz w:val="18"/>
          <w:szCs w:val="18"/>
        </w:rPr>
        <w:t> </w:t>
      </w:r>
      <w:r>
        <w:rPr>
          <w:rStyle w:val="WW8Num3z0"/>
          <w:rFonts w:ascii="Verdana" w:hAnsi="Verdana"/>
          <w:color w:val="4682B4"/>
          <w:sz w:val="18"/>
          <w:szCs w:val="18"/>
        </w:rPr>
        <w:t>правоположения</w:t>
      </w:r>
      <w:r>
        <w:rPr>
          <w:rFonts w:ascii="Verdana" w:hAnsi="Verdana"/>
          <w:color w:val="000000"/>
          <w:sz w:val="18"/>
          <w:szCs w:val="18"/>
        </w:rPr>
        <w:t>. Поэтому постановления Верховного Суда и Высшего экономического суда, содержащие в себе новые выработанные правоположения, являясь судебно-разъяснительными, составляют судебно-разъяснительную практику. Судебно-разъяснительная практика считается формой судебной практики.</w:t>
      </w:r>
    </w:p>
    <w:p w14:paraId="55155B8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выработки</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Судом и Высшим экономическим судом</w:t>
      </w:r>
      <w:r>
        <w:rPr>
          <w:rStyle w:val="WW8Num2z0"/>
          <w:rFonts w:ascii="Verdana" w:hAnsi="Verdana"/>
          <w:color w:val="000000"/>
          <w:sz w:val="18"/>
          <w:szCs w:val="18"/>
        </w:rPr>
        <w:t> </w:t>
      </w:r>
      <w:r>
        <w:rPr>
          <w:rStyle w:val="WW8Num3z0"/>
          <w:rFonts w:ascii="Verdana" w:hAnsi="Verdana"/>
          <w:color w:val="4682B4"/>
          <w:sz w:val="18"/>
          <w:szCs w:val="18"/>
        </w:rPr>
        <w:t>правоположений</w:t>
      </w:r>
      <w:r>
        <w:rPr>
          <w:rStyle w:val="WW8Num2z0"/>
          <w:rFonts w:ascii="Verdana" w:hAnsi="Verdana"/>
          <w:color w:val="000000"/>
          <w:sz w:val="18"/>
          <w:szCs w:val="18"/>
        </w:rPr>
        <w:t> </w:t>
      </w:r>
      <w:r>
        <w:rPr>
          <w:rFonts w:ascii="Verdana" w:hAnsi="Verdana"/>
          <w:color w:val="000000"/>
          <w:sz w:val="18"/>
          <w:szCs w:val="18"/>
        </w:rPr>
        <w:t>в судебной практике появляются новые правовые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которые заслуживают внимания судов при судебном</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 Постановления, принимаемые в этих случаях, следует считать актами, способствующими судебному</w:t>
      </w:r>
      <w:r>
        <w:rPr>
          <w:rStyle w:val="WW8Num2z0"/>
          <w:rFonts w:ascii="Verdana" w:hAnsi="Verdana"/>
          <w:color w:val="000000"/>
          <w:sz w:val="18"/>
          <w:szCs w:val="18"/>
        </w:rPr>
        <w:t> </w:t>
      </w:r>
      <w:r>
        <w:rPr>
          <w:rStyle w:val="WW8Num3z0"/>
          <w:rFonts w:ascii="Verdana" w:hAnsi="Verdana"/>
          <w:color w:val="4682B4"/>
          <w:sz w:val="18"/>
          <w:szCs w:val="18"/>
        </w:rPr>
        <w:t>правоприменению</w:t>
      </w:r>
      <w:r>
        <w:rPr>
          <w:rFonts w:ascii="Verdana" w:hAnsi="Verdana"/>
          <w:color w:val="000000"/>
          <w:sz w:val="18"/>
          <w:szCs w:val="18"/>
        </w:rPr>
        <w:t>. Поэтому эти акты называются руководящими</w:t>
      </w:r>
      <w:r>
        <w:rPr>
          <w:rStyle w:val="WW8Num2z0"/>
          <w:rFonts w:ascii="Verdana" w:hAnsi="Verdana"/>
          <w:color w:val="000000"/>
          <w:sz w:val="18"/>
          <w:szCs w:val="18"/>
        </w:rPr>
        <w:t> </w:t>
      </w:r>
      <w:r>
        <w:rPr>
          <w:rStyle w:val="WW8Num3z0"/>
          <w:rFonts w:ascii="Verdana" w:hAnsi="Verdana"/>
          <w:color w:val="4682B4"/>
          <w:sz w:val="18"/>
          <w:szCs w:val="18"/>
        </w:rPr>
        <w:t>разъяснениями</w:t>
      </w:r>
      <w:r>
        <w:rPr>
          <w:rStyle w:val="WW8Num2z0"/>
          <w:rFonts w:ascii="Verdana" w:hAnsi="Verdana"/>
          <w:color w:val="000000"/>
          <w:sz w:val="18"/>
          <w:szCs w:val="18"/>
        </w:rPr>
        <w:t> </w:t>
      </w:r>
      <w:r>
        <w:rPr>
          <w:rFonts w:ascii="Verdana" w:hAnsi="Verdana"/>
          <w:color w:val="000000"/>
          <w:sz w:val="18"/>
          <w:szCs w:val="18"/>
        </w:rPr>
        <w:t>Пленума Верховного Суда Республики Таджикистан и</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Высшего экономического суда Республики Таджикистан, которые обязательны для судов, других органов,</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принимающих закон, по которому дано разъяснение. Это обстоятельство законодательно подтверждено. Здесь термин «</w:t>
      </w:r>
      <w:r>
        <w:rPr>
          <w:rStyle w:val="WW8Num3z0"/>
          <w:rFonts w:ascii="Verdana" w:hAnsi="Verdana"/>
          <w:color w:val="4682B4"/>
          <w:sz w:val="18"/>
          <w:szCs w:val="18"/>
        </w:rPr>
        <w:t>обязательность</w:t>
      </w:r>
      <w:r>
        <w:rPr>
          <w:rFonts w:ascii="Verdana" w:hAnsi="Verdana"/>
          <w:color w:val="000000"/>
          <w:sz w:val="18"/>
          <w:szCs w:val="18"/>
        </w:rPr>
        <w:t>» свидетельствует о характере императивности названных актов.</w:t>
      </w:r>
    </w:p>
    <w:p w14:paraId="2F6609EA"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выработать следующие рекомендации с целью совершенствования судебного правоприменения в Республике Таджикистан: 1) необходимо наделить</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суд республики правом толкования Конституции, что во многом повысит эффективность судебного правоприменения; 2) при разработке проекта нового</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закона «</w:t>
      </w:r>
      <w:r>
        <w:rPr>
          <w:rStyle w:val="WW8Num3z0"/>
          <w:rFonts w:ascii="Verdana" w:hAnsi="Verdana"/>
          <w:color w:val="4682B4"/>
          <w:sz w:val="18"/>
          <w:szCs w:val="18"/>
        </w:rPr>
        <w:t>О Конституционном суде Республики Таджикистан</w:t>
      </w:r>
      <w:r>
        <w:rPr>
          <w:rFonts w:ascii="Verdana" w:hAnsi="Verdana"/>
          <w:color w:val="000000"/>
          <w:sz w:val="18"/>
          <w:szCs w:val="18"/>
        </w:rPr>
        <w:t>», что предусмотрено Программой судебно-правовой реформы определить правовой статус правовых позиций Конституционного суда</w:t>
      </w:r>
    </w:p>
    <w:p w14:paraId="789719BD" w14:textId="77777777" w:rsidR="00A759F8" w:rsidRDefault="00A759F8" w:rsidP="00A759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Республики Таджикистан» поскольку они имеют силу источника права, в этом плане полезно </w:t>
      </w:r>
      <w:r>
        <w:rPr>
          <w:rFonts w:ascii="Verdana" w:hAnsi="Verdana"/>
          <w:color w:val="000000"/>
          <w:sz w:val="18"/>
          <w:szCs w:val="18"/>
        </w:rPr>
        <w:lastRenderedPageBreak/>
        <w:t>использовать практику деятельности Конституционного суда Российской Федерации; 3)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законе «</w:t>
      </w:r>
      <w:r>
        <w:rPr>
          <w:rStyle w:val="WW8Num3z0"/>
          <w:rFonts w:ascii="Verdana" w:hAnsi="Verdana"/>
          <w:color w:val="4682B4"/>
          <w:sz w:val="18"/>
          <w:szCs w:val="18"/>
        </w:rPr>
        <w:t>О судах Республики Таджикистан</w:t>
      </w:r>
      <w:r>
        <w:rPr>
          <w:rFonts w:ascii="Verdana" w:hAnsi="Verdana"/>
          <w:color w:val="000000"/>
          <w:sz w:val="18"/>
          <w:szCs w:val="18"/>
        </w:rPr>
        <w:t>» отдельной</w:t>
      </w:r>
      <w:r>
        <w:rPr>
          <w:rStyle w:val="WW8Num2z0"/>
          <w:rFonts w:ascii="Verdana" w:hAnsi="Verdana"/>
          <w:color w:val="000000"/>
          <w:sz w:val="18"/>
          <w:szCs w:val="18"/>
        </w:rPr>
        <w:t> </w:t>
      </w:r>
      <w:r>
        <w:rPr>
          <w:rStyle w:val="WW8Num3z0"/>
          <w:rFonts w:ascii="Verdana" w:hAnsi="Verdana"/>
          <w:color w:val="4682B4"/>
          <w:sz w:val="18"/>
          <w:szCs w:val="18"/>
        </w:rPr>
        <w:t>статьей</w:t>
      </w:r>
      <w:r>
        <w:rPr>
          <w:rStyle w:val="WW8Num2z0"/>
          <w:rFonts w:ascii="Verdana" w:hAnsi="Verdana"/>
          <w:color w:val="000000"/>
          <w:sz w:val="18"/>
          <w:szCs w:val="18"/>
        </w:rPr>
        <w:t> </w:t>
      </w:r>
      <w:r>
        <w:rPr>
          <w:rFonts w:ascii="Verdana" w:hAnsi="Verdana"/>
          <w:color w:val="000000"/>
          <w:sz w:val="18"/>
          <w:szCs w:val="18"/>
        </w:rPr>
        <w:t>определить правовой статус правоположений вырабатываемые Верховным Судом и Высшим экономическим судом Республики Таджикистан.</w:t>
      </w:r>
    </w:p>
    <w:p w14:paraId="57C36FA7" w14:textId="77777777" w:rsidR="00A759F8" w:rsidRDefault="00A759F8" w:rsidP="00A759F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Гаибов, Рузмамат Дадаматович, 2012 год</w:t>
      </w:r>
    </w:p>
    <w:p w14:paraId="7F9F4D9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и провозглашена резолюцией 217А (III)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Ассамблеи</w:t>
      </w:r>
      <w:r>
        <w:rPr>
          <w:rStyle w:val="WW8Num2z0"/>
          <w:rFonts w:ascii="Verdana" w:hAnsi="Verdana"/>
          <w:color w:val="000000"/>
          <w:sz w:val="18"/>
          <w:szCs w:val="18"/>
        </w:rPr>
        <w:t> </w:t>
      </w:r>
      <w:r>
        <w:rPr>
          <w:rFonts w:ascii="Verdana" w:hAnsi="Verdana"/>
          <w:color w:val="000000"/>
          <w:sz w:val="18"/>
          <w:szCs w:val="18"/>
        </w:rPr>
        <w:t>ООН от 10 декабря 1948г. // Международные акты о правах человека: Сб. документов. М., 2002. - С.38-42.</w:t>
      </w:r>
    </w:p>
    <w:p w14:paraId="1D7026E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гражданских и политических правах</w:t>
      </w:r>
      <w:r>
        <w:rPr>
          <w:rFonts w:ascii="Verdana" w:hAnsi="Verdana"/>
          <w:color w:val="000000"/>
          <w:sz w:val="18"/>
          <w:szCs w:val="18"/>
        </w:rPr>
        <w:t>». Принят 16 декабря 1966 г. резолюцией 2200 (XXI) на 1496-ом пленарном заседании Генеральной Ассамблеи</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 Международные акты о правах человека: Сб. документов. М., 2002. - С. 52-67.</w:t>
      </w:r>
    </w:p>
    <w:p w14:paraId="7290EA0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 Сборник международных актов по правам человека. Душанбе, 2002. -539 с.</w:t>
      </w:r>
    </w:p>
    <w:p w14:paraId="3C6F937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 Международное право в документах: Сборник международных правовых актов и внутреннее законодательство Республики Таджикистан. Душанбе: Контракт, 2011.-780 с.</w:t>
      </w:r>
    </w:p>
    <w:p w14:paraId="1F78422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Конвенция о праве международных договоров от 23 мая 1969 г. // Венская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праве международных договоров / Со вступ. ст., примеч. и</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Style w:val="WW8Num2z0"/>
          <w:rFonts w:ascii="Verdana" w:hAnsi="Verdana"/>
          <w:color w:val="000000"/>
          <w:sz w:val="18"/>
          <w:szCs w:val="18"/>
        </w:rPr>
        <w:t> </w:t>
      </w:r>
      <w:r>
        <w:rPr>
          <w:rFonts w:ascii="Verdana" w:hAnsi="Verdana"/>
          <w:color w:val="000000"/>
          <w:sz w:val="18"/>
          <w:szCs w:val="18"/>
        </w:rPr>
        <w:t>А.Н. Талалаева. М., 1997.</w:t>
      </w:r>
    </w:p>
    <w:p w14:paraId="638F6FF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 Австрийский «Основной государственный закон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власти 1867 года» // Современные</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Fonts w:ascii="Verdana" w:hAnsi="Verdana"/>
          <w:color w:val="000000"/>
          <w:sz w:val="18"/>
          <w:szCs w:val="18"/>
        </w:rPr>
        <w:t>. Т. I. СПб., 1905.- 642 с.</w:t>
      </w:r>
    </w:p>
    <w:p w14:paraId="10C6683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 Французский «Code civil»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Наполеона). Французский гражданский кодекс 1804 года. С позднейшими изменениями до 1939 года. М.:</w:t>
      </w:r>
      <w:r>
        <w:rPr>
          <w:rStyle w:val="WW8Num2z0"/>
          <w:rFonts w:ascii="Verdana" w:hAnsi="Verdana"/>
          <w:color w:val="000000"/>
          <w:sz w:val="18"/>
          <w:szCs w:val="18"/>
        </w:rPr>
        <w:t> </w:t>
      </w:r>
      <w:r>
        <w:rPr>
          <w:rStyle w:val="WW8Num3z0"/>
          <w:rFonts w:ascii="Verdana" w:hAnsi="Verdana"/>
          <w:color w:val="4682B4"/>
          <w:sz w:val="18"/>
          <w:szCs w:val="18"/>
        </w:rPr>
        <w:t>Юриздат</w:t>
      </w:r>
      <w:r>
        <w:rPr>
          <w:rFonts w:ascii="Verdana" w:hAnsi="Verdana"/>
          <w:color w:val="000000"/>
          <w:sz w:val="18"/>
          <w:szCs w:val="18"/>
        </w:rPr>
        <w:t>, 1941.</w:t>
      </w:r>
    </w:p>
    <w:p w14:paraId="2698BC8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Республики Таджикистан. Душанбе: Шарки Озод, - 2003. -86 с.</w:t>
      </w:r>
    </w:p>
    <w:p w14:paraId="4C8569D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 Декларация о государственном</w:t>
      </w:r>
      <w:r>
        <w:rPr>
          <w:rStyle w:val="WW8Num2z0"/>
          <w:rFonts w:ascii="Verdana" w:hAnsi="Verdana"/>
          <w:color w:val="000000"/>
          <w:sz w:val="18"/>
          <w:szCs w:val="18"/>
        </w:rPr>
        <w:t> </w:t>
      </w:r>
      <w:r>
        <w:rPr>
          <w:rStyle w:val="WW8Num3z0"/>
          <w:rFonts w:ascii="Verdana" w:hAnsi="Verdana"/>
          <w:color w:val="4682B4"/>
          <w:sz w:val="18"/>
          <w:szCs w:val="18"/>
        </w:rPr>
        <w:t>суверенитете</w:t>
      </w:r>
      <w:r>
        <w:rPr>
          <w:rStyle w:val="WW8Num2z0"/>
          <w:rFonts w:ascii="Verdana" w:hAnsi="Verdana"/>
          <w:color w:val="000000"/>
          <w:sz w:val="18"/>
          <w:szCs w:val="18"/>
        </w:rPr>
        <w:t> </w:t>
      </w:r>
      <w:r>
        <w:rPr>
          <w:rFonts w:ascii="Verdana" w:hAnsi="Verdana"/>
          <w:color w:val="000000"/>
          <w:sz w:val="18"/>
          <w:szCs w:val="18"/>
        </w:rPr>
        <w:t>Республики Таджикистан от 24 августа 1990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Тадж. ССР. 1990. - №16. -С. 236.</w:t>
      </w:r>
    </w:p>
    <w:p w14:paraId="353B804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Республики Таджикистан «</w:t>
      </w:r>
      <w:r>
        <w:rPr>
          <w:rStyle w:val="WW8Num3z0"/>
          <w:rFonts w:ascii="Verdana" w:hAnsi="Verdana"/>
          <w:color w:val="4682B4"/>
          <w:sz w:val="18"/>
          <w:szCs w:val="18"/>
        </w:rPr>
        <w:t>О судах Республики Таджикистан</w:t>
      </w:r>
      <w:r>
        <w:rPr>
          <w:rFonts w:ascii="Verdana" w:hAnsi="Verdana"/>
          <w:color w:val="000000"/>
          <w:sz w:val="18"/>
          <w:szCs w:val="18"/>
        </w:rPr>
        <w:t>» // Ведомости</w:t>
      </w:r>
      <w:r>
        <w:rPr>
          <w:rStyle w:val="WW8Num2z0"/>
          <w:rFonts w:ascii="Verdana" w:hAnsi="Verdana"/>
          <w:color w:val="000000"/>
          <w:sz w:val="18"/>
          <w:szCs w:val="18"/>
        </w:rPr>
        <w:t> </w:t>
      </w:r>
      <w:r>
        <w:rPr>
          <w:rStyle w:val="WW8Num3z0"/>
          <w:rFonts w:ascii="Verdana" w:hAnsi="Verdana"/>
          <w:color w:val="4682B4"/>
          <w:sz w:val="18"/>
          <w:szCs w:val="18"/>
        </w:rPr>
        <w:t>Маджлиси</w:t>
      </w:r>
      <w:r>
        <w:rPr>
          <w:rStyle w:val="WW8Num2z0"/>
          <w:rFonts w:ascii="Verdana" w:hAnsi="Verdana"/>
          <w:color w:val="000000"/>
          <w:sz w:val="18"/>
          <w:szCs w:val="18"/>
        </w:rPr>
        <w:t> </w:t>
      </w:r>
      <w:r>
        <w:rPr>
          <w:rFonts w:ascii="Verdana" w:hAnsi="Verdana"/>
          <w:color w:val="000000"/>
          <w:sz w:val="18"/>
          <w:szCs w:val="18"/>
        </w:rPr>
        <w:t>Оли Республики Таджикистан. -Душанбе, 2001. № 8. - Ст.490.</w:t>
      </w:r>
    </w:p>
    <w:p w14:paraId="46B41B3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 Конституционный закон Республики Таджикистан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Республики Таджикистан» // Ведомости Маджлиси Оли Республики Таджикистан. Душанбе, 1995. - № 21. - Ст.223.</w:t>
      </w:r>
    </w:p>
    <w:p w14:paraId="0684485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 Гражданский кодекс Республики Таджикистан (три части): Официальный текст. -Душанбе: Матн, 2011. 1032 с.</w:t>
      </w:r>
    </w:p>
    <w:p w14:paraId="1BD8497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Республики Таджикистан. Официальный текст. Худжанд: Рахим Джалил, 2008. - 426 с.</w:t>
      </w:r>
    </w:p>
    <w:p w14:paraId="5387FB0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 Гражданско-процессуальный кодекс Республики Таджикистан от 28 декабря 1963 г. // Ведомости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Республики Таджикистан. -1964.- №1, № 22.</w:t>
      </w:r>
    </w:p>
    <w:p w14:paraId="22B530D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 Кодекс Республики Таджикистан «Об экономическом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Душанбе: Контракт, 2008. - 188 с.</w:t>
      </w:r>
    </w:p>
    <w:p w14:paraId="1C1FECB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 Уголовный кодекс Республики Таджикистан: Официальный текст. -Душанбе: Ирфон, 2012. 462 с.</w:t>
      </w:r>
    </w:p>
    <w:p w14:paraId="0FC91A4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 Уголовно-процессуальный кодекс Республики Таджикистан: Официальный текст. -Душанбе: Ирфон, 2010. 364 с.</w:t>
      </w:r>
    </w:p>
    <w:p w14:paraId="3102AC1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 Трудовой кодекс Республики Таджикистан: Официальный текст- Душанбе, 2008. 222 с.</w:t>
      </w:r>
    </w:p>
    <w:p w14:paraId="4E90464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 Семейный кодекс Республики Таджикистан: Официальный текст- Душанбе: Конуният, 1999. 172 с.</w:t>
      </w:r>
    </w:p>
    <w:p w14:paraId="0FE4981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 Жилищный кодекс Республики Таджикистан // Ахбори Маджлиси Оли РТ. 1999. - № 12. - Ст. 348; 2001. - № 7. - Ст. 484; 2005. - № 12. - Ст. 654.</w:t>
      </w:r>
    </w:p>
    <w:p w14:paraId="4FAB67B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 Ахбори Маджлиси Оли РТ. 2004. - № 5. - Ст.345; 2005. - № 12. - Ст.655; 2006. - № 12. - Ст.546; 2009.-№3.</w:t>
      </w:r>
    </w:p>
    <w:p w14:paraId="7DB6F4F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 Закон Республики Таджикистан «</w:t>
      </w:r>
      <w:r>
        <w:rPr>
          <w:rStyle w:val="WW8Num3z0"/>
          <w:rFonts w:ascii="Verdana" w:hAnsi="Verdana"/>
          <w:color w:val="4682B4"/>
          <w:sz w:val="18"/>
          <w:szCs w:val="18"/>
        </w:rPr>
        <w:t>О международных договорах</w:t>
      </w:r>
      <w:r>
        <w:rPr>
          <w:rFonts w:ascii="Verdana" w:hAnsi="Verdana"/>
          <w:color w:val="000000"/>
          <w:sz w:val="18"/>
          <w:szCs w:val="18"/>
        </w:rPr>
        <w:t>» // Ахбори Маджлиси Оли Республики Таджикистан. -2004. № 2. - Ст. 42; 2008. -№ 10.-Ct.807.</w:t>
      </w:r>
    </w:p>
    <w:p w14:paraId="6EE113A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Закон Республики Таджикистан «О государственной защите и поддержке предпринимательства в Республики Таджикистан» // Ахбори180</w:t>
      </w:r>
    </w:p>
    <w:p w14:paraId="4BBCD39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 Маджлиси Оли Республики Таджикистан. -2002. № 4, ч.1.- Ст. 293; 2005. -№7. - Ст. 400; 2007.- № 5. - Ст.364; 2008. - № 12, ч. 2. - Ст. 997.</w:t>
      </w:r>
    </w:p>
    <w:p w14:paraId="260E893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 Закон Республики Таджикистан «</w:t>
      </w:r>
      <w:r>
        <w:rPr>
          <w:rStyle w:val="WW8Num3z0"/>
          <w:rFonts w:ascii="Verdana" w:hAnsi="Verdana"/>
          <w:color w:val="4682B4"/>
          <w:sz w:val="18"/>
          <w:szCs w:val="18"/>
        </w:rPr>
        <w:t>Об акционерных обществах</w:t>
      </w:r>
      <w:r>
        <w:rPr>
          <w:rFonts w:ascii="Verdana" w:hAnsi="Verdana"/>
          <w:color w:val="000000"/>
          <w:sz w:val="18"/>
          <w:szCs w:val="18"/>
        </w:rPr>
        <w:t>» // Ахбори Маджлиси Оли Республики Таджикистан. 2007. - № 3. - Ст. 170; 2008. - № 10.-Ст. 812.</w:t>
      </w:r>
    </w:p>
    <w:p w14:paraId="16B4089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26. Закон Республики Таджикистан «Об</w:t>
      </w:r>
      <w:r>
        <w:rPr>
          <w:rStyle w:val="WW8Num2z0"/>
          <w:rFonts w:ascii="Verdana" w:hAnsi="Verdana"/>
          <w:color w:val="000000"/>
          <w:sz w:val="18"/>
          <w:szCs w:val="18"/>
        </w:rPr>
        <w:t> </w:t>
      </w:r>
      <w:r>
        <w:rPr>
          <w:rStyle w:val="WW8Num3z0"/>
          <w:rFonts w:ascii="Verdana" w:hAnsi="Verdana"/>
          <w:color w:val="4682B4"/>
          <w:sz w:val="18"/>
          <w:szCs w:val="18"/>
        </w:rPr>
        <w:t>ипотеке</w:t>
      </w:r>
      <w:r>
        <w:rPr>
          <w:rFonts w:ascii="Verdana" w:hAnsi="Verdana"/>
          <w:color w:val="000000"/>
          <w:sz w:val="18"/>
          <w:szCs w:val="18"/>
        </w:rPr>
        <w:t>»: Официальный текст // Чумхурият. 2008. - 3 апр. - № 41- 42. - С. 3.</w:t>
      </w:r>
    </w:p>
    <w:p w14:paraId="13BB108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27. Закон Республики Таджикистан «</w:t>
      </w:r>
      <w:r>
        <w:rPr>
          <w:rStyle w:val="WW8Num3z0"/>
          <w:rFonts w:ascii="Verdana" w:hAnsi="Verdana"/>
          <w:color w:val="4682B4"/>
          <w:sz w:val="18"/>
          <w:szCs w:val="18"/>
        </w:rPr>
        <w:t>О содействии занятности населения</w:t>
      </w:r>
      <w:r>
        <w:rPr>
          <w:rFonts w:ascii="Verdana" w:hAnsi="Verdana"/>
          <w:color w:val="000000"/>
          <w:sz w:val="18"/>
          <w:szCs w:val="18"/>
        </w:rPr>
        <w:t>» // Ахбори Маджлиси Оли Республики Таджикистан. 2003. - № 8. - Ст. 467; 2005. - № 12. - Ст. 650; 2007. - № 7. - Ст. 687; 2008. - № 12, ч. 2. - Ст. 1006.</w:t>
      </w:r>
    </w:p>
    <w:p w14:paraId="0A75EC4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28. Закон Республики Таджикистан «</w:t>
      </w:r>
      <w:r>
        <w:rPr>
          <w:rStyle w:val="WW8Num3z0"/>
          <w:rFonts w:ascii="Verdana" w:hAnsi="Verdana"/>
          <w:color w:val="4682B4"/>
          <w:sz w:val="18"/>
          <w:szCs w:val="18"/>
        </w:rPr>
        <w:t>О нормативных правовых актах</w:t>
      </w:r>
      <w:r>
        <w:rPr>
          <w:rFonts w:ascii="Verdana" w:hAnsi="Verdana"/>
          <w:color w:val="000000"/>
          <w:sz w:val="18"/>
          <w:szCs w:val="18"/>
        </w:rPr>
        <w:t>» // Ахбори Маджлиси Оли Республики Таджикистан. 2009. - № 3. - Ст.99.</w:t>
      </w:r>
    </w:p>
    <w:p w14:paraId="68F716F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29. Закон Республики Таджикистан «</w:t>
      </w:r>
      <w:r>
        <w:rPr>
          <w:rStyle w:val="WW8Num3z0"/>
          <w:rFonts w:ascii="Verdana" w:hAnsi="Verdana"/>
          <w:color w:val="4682B4"/>
          <w:sz w:val="18"/>
          <w:szCs w:val="18"/>
        </w:rPr>
        <w:t>О государственных предприятиях</w:t>
      </w:r>
      <w:r>
        <w:rPr>
          <w:rFonts w:ascii="Verdana" w:hAnsi="Verdana"/>
          <w:color w:val="000000"/>
          <w:sz w:val="18"/>
          <w:szCs w:val="18"/>
        </w:rPr>
        <w:t>» // Ахбори Маджлиси Оли Республики Таджикистан. 2004. - № 2. - Ст. 42; 2008. - № 10.-Ст. 807.</w:t>
      </w:r>
    </w:p>
    <w:p w14:paraId="6A390F7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30. Закон Республики Таджикистан «Об</w:t>
      </w:r>
      <w:r>
        <w:rPr>
          <w:rStyle w:val="WW8Num2z0"/>
          <w:rFonts w:ascii="Verdana" w:hAnsi="Verdana"/>
          <w:color w:val="000000"/>
          <w:sz w:val="18"/>
          <w:szCs w:val="18"/>
        </w:rPr>
        <w:t> </w:t>
      </w:r>
      <w:r>
        <w:rPr>
          <w:rStyle w:val="WW8Num3z0"/>
          <w:rFonts w:ascii="Verdana" w:hAnsi="Verdana"/>
          <w:color w:val="4682B4"/>
          <w:sz w:val="18"/>
          <w:szCs w:val="18"/>
        </w:rPr>
        <w:t>амнистии</w:t>
      </w:r>
      <w:r>
        <w:rPr>
          <w:rFonts w:ascii="Verdana" w:hAnsi="Verdana"/>
          <w:color w:val="000000"/>
          <w:sz w:val="18"/>
          <w:szCs w:val="18"/>
        </w:rPr>
        <w:t>» от 20 августа 2011 г. № 764. Официальный текст // Фараж. 2011. - 22 авг. - № 34 (244). - С. 8-10.</w:t>
      </w:r>
    </w:p>
    <w:p w14:paraId="2A14481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Республики Таджикистан от 23.06.2007г. № 271 «Об утверждении Программы судебно-правовой реформы в Республике Таджикистан» // Народная газета. 2007.- 27 июня.</w:t>
      </w:r>
    </w:p>
    <w:p w14:paraId="671E62B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32.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Республики Таджикистн от 3.01.2011 г. № 976 «Об утверждении новой Программы судебно-правовой реформы на 2011-2013 гг.» // Вестник</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Республики Таджикистан. 2011. - № 3. - С.73-82.</w:t>
      </w:r>
    </w:p>
    <w:p w14:paraId="13BEB1F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33. Сборник нормативно-правовых актов и решений Конституционного суда Республики Таджикистан. Душанбе, 2002. - 230 с.</w:t>
      </w:r>
    </w:p>
    <w:p w14:paraId="15BE519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34. Сборник решений Конституционного суда Республики Таджикистан. Душанбе, 2010. - 248 с.</w:t>
      </w:r>
    </w:p>
    <w:p w14:paraId="414D915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35. Сборник</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Пленума Верховного Суда Республики Таджикистан (1992-2011). Душанбе, 2011. - 556 с.</w:t>
      </w:r>
    </w:p>
    <w:p w14:paraId="57CD448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36.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статусе судей в СССР</w:t>
      </w:r>
      <w:r>
        <w:rPr>
          <w:rFonts w:ascii="Verdana" w:hAnsi="Verdana"/>
          <w:color w:val="000000"/>
          <w:sz w:val="18"/>
          <w:szCs w:val="18"/>
        </w:rPr>
        <w:t>»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СССР и Верховного Совета СССР. 1989. - № 9. Ст.223.</w:t>
      </w:r>
    </w:p>
    <w:p w14:paraId="78CB5A1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37. Указ</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СССР от 19 июня 1958г. «О порядке</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и вступления в силу законов СССР» // Ведомости Верховного Совета СССР. 1958. - № 14. - Ст. 275.</w:t>
      </w:r>
    </w:p>
    <w:p w14:paraId="2C4C1D2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38. Материалы судебной практики</w:t>
      </w:r>
    </w:p>
    <w:p w14:paraId="7F06C06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39. Архивные материалы Высшего экономического суда Республики Таджикистан за 2008г.</w:t>
      </w:r>
    </w:p>
    <w:p w14:paraId="4110E0F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40. Архивные материалы Совета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Республики Таджикистан за 2011г.</w:t>
      </w:r>
    </w:p>
    <w:p w14:paraId="3F93A67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41. Архив Хатлонского областного суда Республики Таджикистан за 2006 г.</w:t>
      </w:r>
    </w:p>
    <w:p w14:paraId="1E6626A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42. Архив суда района Сино г.Душанбе за 2011 г.</w:t>
      </w:r>
    </w:p>
    <w:p w14:paraId="4FE5C56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Приговор</w:t>
      </w:r>
      <w:r>
        <w:rPr>
          <w:rStyle w:val="WW8Num2z0"/>
          <w:rFonts w:ascii="Verdana" w:hAnsi="Verdana"/>
          <w:color w:val="000000"/>
          <w:sz w:val="18"/>
          <w:szCs w:val="18"/>
        </w:rPr>
        <w:t> </w:t>
      </w:r>
      <w:r>
        <w:rPr>
          <w:rFonts w:ascii="Verdana" w:hAnsi="Verdana"/>
          <w:color w:val="000000"/>
          <w:sz w:val="18"/>
          <w:szCs w:val="18"/>
        </w:rPr>
        <w:t>Турсунзадевского городского суда от 3 сентября 2002 года в отношении А.Н. по ст. 247 части 3 п. «а» УК Республики Таджикистан.</w:t>
      </w:r>
    </w:p>
    <w:p w14:paraId="3CD41B5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44. Приговор Шахрииауского районного суда от 5 февраля 2002 года в отношении С.А. по ст. 212 ч. 3 УК Республики Таджикистан.</w:t>
      </w:r>
    </w:p>
    <w:p w14:paraId="30291D7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45. Решение Гиссарского районного суда от 17 июля 2002 года по</w:t>
      </w:r>
      <w:r>
        <w:rPr>
          <w:rStyle w:val="WW8Num2z0"/>
          <w:rFonts w:ascii="Verdana" w:hAnsi="Verdana"/>
          <w:color w:val="000000"/>
          <w:sz w:val="18"/>
          <w:szCs w:val="18"/>
        </w:rPr>
        <w:t> </w:t>
      </w:r>
      <w:r>
        <w:rPr>
          <w:rStyle w:val="WW8Num3z0"/>
          <w:rFonts w:ascii="Verdana" w:hAnsi="Verdana"/>
          <w:color w:val="4682B4"/>
          <w:sz w:val="18"/>
          <w:szCs w:val="18"/>
        </w:rPr>
        <w:t>иску</w:t>
      </w:r>
      <w:r>
        <w:rPr>
          <w:rStyle w:val="WW8Num2z0"/>
          <w:rFonts w:ascii="Verdana" w:hAnsi="Verdana"/>
          <w:color w:val="000000"/>
          <w:sz w:val="18"/>
          <w:szCs w:val="18"/>
        </w:rPr>
        <w:t> </w:t>
      </w:r>
      <w:r>
        <w:rPr>
          <w:rFonts w:ascii="Verdana" w:hAnsi="Verdana"/>
          <w:color w:val="000000"/>
          <w:sz w:val="18"/>
          <w:szCs w:val="18"/>
        </w:rPr>
        <w:t>Халатовой С.К. к Астанову С.Э. о разделе</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w:t>
      </w:r>
    </w:p>
    <w:p w14:paraId="345D123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46. Приговор судебной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по уголовным делам Согдийского областного суда от 1 декабря 1999 года в отношении Умарова Ф. по ст. ст. 115 ч. 1, 108 УК Республики Таджикистан.</w:t>
      </w:r>
    </w:p>
    <w:p w14:paraId="718F83B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47. Определение Рогунского городского суда от 3 марта 2011 года об отводе</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по делу по иску Низомова М. к Салимову М. о</w:t>
      </w:r>
      <w:r>
        <w:rPr>
          <w:rStyle w:val="WW8Num2z0"/>
          <w:rFonts w:ascii="Verdana" w:hAnsi="Verdana"/>
          <w:color w:val="000000"/>
          <w:sz w:val="18"/>
          <w:szCs w:val="18"/>
        </w:rPr>
        <w:t> </w:t>
      </w:r>
      <w:r>
        <w:rPr>
          <w:rStyle w:val="WW8Num3z0"/>
          <w:rFonts w:ascii="Verdana" w:hAnsi="Verdana"/>
          <w:color w:val="4682B4"/>
          <w:sz w:val="18"/>
          <w:szCs w:val="18"/>
        </w:rPr>
        <w:t>взыскании</w:t>
      </w:r>
      <w:r>
        <w:rPr>
          <w:rStyle w:val="WW8Num2z0"/>
          <w:rFonts w:ascii="Verdana" w:hAnsi="Verdana"/>
          <w:color w:val="000000"/>
          <w:sz w:val="18"/>
          <w:szCs w:val="18"/>
        </w:rPr>
        <w:t> </w:t>
      </w:r>
      <w:r>
        <w:rPr>
          <w:rFonts w:ascii="Verdana" w:hAnsi="Verdana"/>
          <w:color w:val="000000"/>
          <w:sz w:val="18"/>
          <w:szCs w:val="18"/>
        </w:rPr>
        <w:t>долга.</w:t>
      </w:r>
    </w:p>
    <w:p w14:paraId="29BDF4B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48. Приговор судебной коллегии по уголовным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Душанбинского городского суда от 27 августа 2000 года в отношении Наимова А. и Ералиева Р. по ст. 244 части 2 п.п. «</w:t>
      </w:r>
      <w:r>
        <w:rPr>
          <w:rStyle w:val="WW8Num3z0"/>
          <w:rFonts w:ascii="Verdana" w:hAnsi="Verdana"/>
          <w:color w:val="4682B4"/>
          <w:sz w:val="18"/>
          <w:szCs w:val="18"/>
        </w:rPr>
        <w:t>а, б, в</w:t>
      </w:r>
      <w:r>
        <w:rPr>
          <w:rFonts w:ascii="Verdana" w:hAnsi="Verdana"/>
          <w:color w:val="000000"/>
          <w:sz w:val="18"/>
          <w:szCs w:val="18"/>
        </w:rPr>
        <w:t xml:space="preserve">» УК </w:t>
      </w:r>
      <w:r>
        <w:rPr>
          <w:rFonts w:ascii="Verdana" w:hAnsi="Verdana"/>
          <w:color w:val="000000"/>
          <w:sz w:val="18"/>
          <w:szCs w:val="18"/>
        </w:rPr>
        <w:lastRenderedPageBreak/>
        <w:t>Республики Таджикистан.</w:t>
      </w:r>
    </w:p>
    <w:p w14:paraId="7762623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49. Приговор Спитаменского районного суда Согдийской области в отношении Умарова Ш. по ст. ст. 247 части 4 п. «б», 340 части 2 п. «а» УК Республики Таджикистан.</w:t>
      </w:r>
    </w:p>
    <w:p w14:paraId="145E4E8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50. Приговор Хатлонского областного суда от 14 ноября 2006 года в отношении Х.К. по ст. 244 части 2 УК Республики Таджикистан.</w:t>
      </w:r>
    </w:p>
    <w:p w14:paraId="00F7E27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51. Определение суда района Сино г. Душанбе от 4 июля 2011 года о заключении мирового</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между супругами Нарзуллоевой Б. и Намозовым С. о разделе жилья.</w:t>
      </w:r>
    </w:p>
    <w:p w14:paraId="40B7E35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52. Монографии, учебники, пособия</w:t>
      </w:r>
    </w:p>
    <w:p w14:paraId="699A7BD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Аверин</w:t>
      </w:r>
      <w:r>
        <w:rPr>
          <w:rStyle w:val="WW8Num2z0"/>
          <w:rFonts w:ascii="Verdana" w:hAnsi="Verdana"/>
          <w:color w:val="000000"/>
          <w:sz w:val="18"/>
          <w:szCs w:val="18"/>
        </w:rPr>
        <w:t> </w:t>
      </w:r>
      <w:r>
        <w:rPr>
          <w:rFonts w:ascii="Verdana" w:hAnsi="Verdana"/>
          <w:color w:val="000000"/>
          <w:sz w:val="18"/>
          <w:szCs w:val="18"/>
        </w:rPr>
        <w:t>A.B. Правоприменительная деятельность суда и формирование научно-правового сознания</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Проблемы теории и практики / Под ред.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Саратов, 2003. - 308 с.183</w:t>
      </w:r>
    </w:p>
    <w:p w14:paraId="668CF11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Авденкова</w:t>
      </w:r>
      <w:r>
        <w:rPr>
          <w:rStyle w:val="WW8Num2z0"/>
          <w:rFonts w:ascii="Verdana" w:hAnsi="Verdana"/>
          <w:color w:val="000000"/>
          <w:sz w:val="18"/>
          <w:szCs w:val="18"/>
        </w:rPr>
        <w:t> </w:t>
      </w:r>
      <w:r>
        <w:rPr>
          <w:rFonts w:ascii="Verdana" w:hAnsi="Verdana"/>
          <w:color w:val="000000"/>
          <w:sz w:val="18"/>
          <w:szCs w:val="18"/>
        </w:rPr>
        <w:t>М.П., Дмитриев Ю.А. Конституционное право РФ: Курс лекций. Ч. 1. М., 2002. - 330 с.</w:t>
      </w:r>
    </w:p>
    <w:p w14:paraId="4809FC5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Т.1.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1981.360 с.</w:t>
      </w:r>
    </w:p>
    <w:p w14:paraId="4222482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Общие дозволения и общие</w:t>
      </w:r>
      <w:r>
        <w:rPr>
          <w:rStyle w:val="WW8Num2z0"/>
          <w:rFonts w:ascii="Verdana" w:hAnsi="Verdana"/>
          <w:color w:val="000000"/>
          <w:sz w:val="18"/>
          <w:szCs w:val="18"/>
        </w:rPr>
        <w:t> </w:t>
      </w:r>
      <w:r>
        <w:rPr>
          <w:rStyle w:val="WW8Num3z0"/>
          <w:rFonts w:ascii="Verdana" w:hAnsi="Verdana"/>
          <w:color w:val="4682B4"/>
          <w:sz w:val="18"/>
          <w:szCs w:val="18"/>
        </w:rPr>
        <w:t>запреты</w:t>
      </w:r>
      <w:r>
        <w:rPr>
          <w:rStyle w:val="WW8Num2z0"/>
          <w:rFonts w:ascii="Verdana" w:hAnsi="Verdana"/>
          <w:color w:val="000000"/>
          <w:sz w:val="18"/>
          <w:szCs w:val="18"/>
        </w:rPr>
        <w:t> </w:t>
      </w:r>
      <w:r>
        <w:rPr>
          <w:rFonts w:ascii="Verdana" w:hAnsi="Verdana"/>
          <w:color w:val="000000"/>
          <w:sz w:val="18"/>
          <w:szCs w:val="18"/>
        </w:rPr>
        <w:t>в советском праве.- М.: Юрид. лит., 1989. 288 с.</w:t>
      </w:r>
    </w:p>
    <w:p w14:paraId="3837FDD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1999. - 704 с.</w:t>
      </w:r>
    </w:p>
    <w:p w14:paraId="571278A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государства и права. М.: Юрид. лит., 1987.-448 с.</w:t>
      </w:r>
    </w:p>
    <w:p w14:paraId="7AAC4E9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Философия права. М.: Норма, 1997. - 336 с.</w:t>
      </w:r>
    </w:p>
    <w:p w14:paraId="3F4F536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Ю.Н. Судебная защита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Воронеж, 1999.- 184 с.</w:t>
      </w:r>
    </w:p>
    <w:p w14:paraId="613FE6A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61. Барак А.</w:t>
      </w:r>
      <w:r>
        <w:rPr>
          <w:rStyle w:val="WW8Num2z0"/>
          <w:rFonts w:ascii="Verdana" w:hAnsi="Verdana"/>
          <w:color w:val="000000"/>
          <w:sz w:val="18"/>
          <w:szCs w:val="18"/>
        </w:rPr>
        <w:t>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усмотрение. М.: Норма, 1999. - 376 с.</w:t>
      </w:r>
    </w:p>
    <w:p w14:paraId="6B80195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Истинность норм советского права: проблемы теории и практики. Саратов, 1989. - 400 с.</w:t>
      </w:r>
    </w:p>
    <w:p w14:paraId="2C57F5F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C.B. Правосудие в системе разделения властей //</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система России: Учебное пособие. М., 2000. - 185 с.</w:t>
      </w:r>
    </w:p>
    <w:p w14:paraId="4582FD5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А.Т. Законность и справедливость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-М., 1992. -309 с.</w:t>
      </w:r>
    </w:p>
    <w:p w14:paraId="4D3D9D7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М.: Юрид. лит., 1980. 142 с.</w:t>
      </w:r>
    </w:p>
    <w:p w14:paraId="4FCEB42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Самощенко И.С. Теоретические вопросы систематизации советского законодательства. М., 1962. - 175 с.</w:t>
      </w:r>
    </w:p>
    <w:p w14:paraId="47E2E2F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Венгеров А.Б. Понятие, содержание и формы судебной практики // Судебная практика в советской правовой системе / Под ред.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М.: Юрид. лит ., 1975. - 328 с. (С. 8 - 74).</w:t>
      </w:r>
    </w:p>
    <w:p w14:paraId="6628DAB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Буриев</w:t>
      </w:r>
      <w:r>
        <w:rPr>
          <w:rStyle w:val="WW8Num2z0"/>
          <w:rFonts w:ascii="Verdana" w:hAnsi="Verdana"/>
          <w:color w:val="000000"/>
          <w:sz w:val="18"/>
          <w:szCs w:val="18"/>
        </w:rPr>
        <w:t> </w:t>
      </w:r>
      <w:r>
        <w:rPr>
          <w:rFonts w:ascii="Verdana" w:hAnsi="Verdana"/>
          <w:color w:val="000000"/>
          <w:sz w:val="18"/>
          <w:szCs w:val="18"/>
        </w:rPr>
        <w:t>И.Б. Проблемы общей теории права и государства: Учебник (на тадж. яз). Душанбе, 2003. - 220 с.</w:t>
      </w:r>
    </w:p>
    <w:p w14:paraId="485A996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69. Бэкон Ф. О достоинстве и приумножении наук. СПб ., 1874. - 590 с.</w:t>
      </w:r>
    </w:p>
    <w:p w14:paraId="56BC143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A.M. Правовые категории. Методологические аспекты разработки системы категории теории и права. М.: Юрид. лит ., 1976. - 264 с.</w:t>
      </w:r>
    </w:p>
    <w:p w14:paraId="085FFE8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Учение о толковании и применении гражданских законов. М., 1901. - 375 с.</w:t>
      </w:r>
    </w:p>
    <w:p w14:paraId="65B499F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Цивилистическая методология. Учение о</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и применении гражданских законов. М.: АО «</w:t>
      </w:r>
      <w:r>
        <w:rPr>
          <w:rStyle w:val="WW8Num3z0"/>
          <w:rFonts w:ascii="Verdana" w:hAnsi="Verdana"/>
          <w:color w:val="4682B4"/>
          <w:sz w:val="18"/>
          <w:szCs w:val="18"/>
        </w:rPr>
        <w:t>ЦентрЮрИнфор</w:t>
      </w:r>
      <w:r>
        <w:rPr>
          <w:rFonts w:ascii="Verdana" w:hAnsi="Verdana"/>
          <w:color w:val="000000"/>
          <w:sz w:val="18"/>
          <w:szCs w:val="18"/>
        </w:rPr>
        <w:t>», 2000. - 528 с.</w:t>
      </w:r>
    </w:p>
    <w:p w14:paraId="5C83B4E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Ведяхин</w:t>
      </w:r>
      <w:r>
        <w:rPr>
          <w:rStyle w:val="WW8Num2z0"/>
          <w:rFonts w:ascii="Verdana" w:hAnsi="Verdana"/>
          <w:color w:val="000000"/>
          <w:sz w:val="18"/>
          <w:szCs w:val="18"/>
        </w:rPr>
        <w:t> </w:t>
      </w:r>
      <w:r>
        <w:rPr>
          <w:rFonts w:ascii="Verdana" w:hAnsi="Verdana"/>
          <w:color w:val="000000"/>
          <w:sz w:val="18"/>
          <w:szCs w:val="18"/>
        </w:rPr>
        <w:t>В.М., Суркова O.E. Факторы формирования и реализации принципов права. Самара: Изд-во Самарск. гос. экон. акад., 2005. - 148 с.</w:t>
      </w:r>
    </w:p>
    <w:p w14:paraId="43BF0A4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Лекции по советскому гражданскому праву. 4.1. -Харьков, 1958. 339 с.</w:t>
      </w:r>
    </w:p>
    <w:p w14:paraId="12F95CB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Конституционная законность и</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правосудие // Общая теория государства и права: Академический курс в 2-х томах /Под ред. М.Н. Марченко. Т. 2: Теория права. - М., 1998. - 383 с.</w:t>
      </w:r>
    </w:p>
    <w:p w14:paraId="0367CBE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Коллизионные нормы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праве. Иркутск, 1984. - 100 с.</w:t>
      </w:r>
    </w:p>
    <w:p w14:paraId="40061F7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Официальное толкование норм права. М.: Юрид. лит ., 1976.- 118 с.</w:t>
      </w:r>
    </w:p>
    <w:p w14:paraId="45F18A5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Социалистическая законность и применение права / Под ред. М.И. Байтина. Саратов, 1983. - 184 с.</w:t>
      </w:r>
    </w:p>
    <w:p w14:paraId="5E56213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Х.И. Толкование права и закона. М., 2000. - 95 с.</w:t>
      </w:r>
    </w:p>
    <w:p w14:paraId="29446E5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Гаибов</w:t>
      </w:r>
      <w:r>
        <w:rPr>
          <w:rStyle w:val="WW8Num2z0"/>
          <w:rFonts w:ascii="Verdana" w:hAnsi="Verdana"/>
          <w:color w:val="000000"/>
          <w:sz w:val="18"/>
          <w:szCs w:val="18"/>
        </w:rPr>
        <w:t> </w:t>
      </w:r>
      <w:r>
        <w:rPr>
          <w:rFonts w:ascii="Verdana" w:hAnsi="Verdana"/>
          <w:color w:val="000000"/>
          <w:sz w:val="18"/>
          <w:szCs w:val="18"/>
        </w:rPr>
        <w:t>Р.Д. Теория государства и права: Учебное пособие. Худжанд, 2000. - 162 с. (на тадж. яз.).</w:t>
      </w:r>
    </w:p>
    <w:p w14:paraId="41496D5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Гаибов</w:t>
      </w:r>
      <w:r>
        <w:rPr>
          <w:rStyle w:val="WW8Num2z0"/>
          <w:rFonts w:ascii="Verdana" w:hAnsi="Verdana"/>
          <w:color w:val="000000"/>
          <w:sz w:val="18"/>
          <w:szCs w:val="18"/>
        </w:rPr>
        <w:t> </w:t>
      </w:r>
      <w:r>
        <w:rPr>
          <w:rFonts w:ascii="Verdana" w:hAnsi="Verdana"/>
          <w:color w:val="000000"/>
          <w:sz w:val="18"/>
          <w:szCs w:val="18"/>
        </w:rPr>
        <w:t>Р.Д. Теория государства и права: Учебное пособие. Худжанд, 2003. - 280 с. (на тадж. яз.).</w:t>
      </w:r>
    </w:p>
    <w:p w14:paraId="38F3D6B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М., 1990. - 153 с.</w:t>
      </w:r>
    </w:p>
    <w:p w14:paraId="7D80912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Гилязев</w:t>
      </w:r>
      <w:r>
        <w:rPr>
          <w:rStyle w:val="WW8Num2z0"/>
          <w:rFonts w:ascii="Verdana" w:hAnsi="Verdana"/>
          <w:color w:val="000000"/>
          <w:sz w:val="18"/>
          <w:szCs w:val="18"/>
        </w:rPr>
        <w:t> </w:t>
      </w:r>
      <w:r>
        <w:rPr>
          <w:rFonts w:ascii="Verdana" w:hAnsi="Verdana"/>
          <w:color w:val="000000"/>
          <w:sz w:val="18"/>
          <w:szCs w:val="18"/>
        </w:rPr>
        <w:t>Ф.Г. Природа ошибки и проблемы ее квалификации в уголовном праве. Уфа, 1997. - 80 с.</w:t>
      </w:r>
    </w:p>
    <w:p w14:paraId="484D763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Головистикова</w:t>
      </w:r>
      <w:r>
        <w:rPr>
          <w:rStyle w:val="WW8Num2z0"/>
          <w:rFonts w:ascii="Verdana" w:hAnsi="Verdana"/>
          <w:color w:val="000000"/>
          <w:sz w:val="18"/>
          <w:szCs w:val="18"/>
        </w:rPr>
        <w:t> </w:t>
      </w:r>
      <w:r>
        <w:rPr>
          <w:rFonts w:ascii="Verdana" w:hAnsi="Verdana"/>
          <w:color w:val="000000"/>
          <w:sz w:val="18"/>
          <w:szCs w:val="18"/>
        </w:rPr>
        <w:t>А.Н., Дмитриев Ю.А. Теория государства и права: Учебник. М.: ЭКСМО, 2007. - 592 с.185</w:t>
      </w:r>
    </w:p>
    <w:p w14:paraId="5EBDB96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Юрид. лит ., 1972. - 258 с.</w:t>
      </w:r>
    </w:p>
    <w:p w14:paraId="2F7DB96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86. Гражданский процесс. М.: Юрид. лит., 1972. - 439 с.</w:t>
      </w:r>
    </w:p>
    <w:p w14:paraId="053F2F6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87. Давид Р.,</w:t>
      </w:r>
      <w:r>
        <w:rPr>
          <w:rStyle w:val="WW8Num2z0"/>
          <w:rFonts w:ascii="Verdana" w:hAnsi="Verdana"/>
          <w:color w:val="000000"/>
          <w:sz w:val="18"/>
          <w:szCs w:val="18"/>
        </w:rPr>
        <w:t> </w:t>
      </w:r>
      <w:r>
        <w:rPr>
          <w:rStyle w:val="WW8Num3z0"/>
          <w:rFonts w:ascii="Verdana" w:hAnsi="Verdana"/>
          <w:color w:val="4682B4"/>
          <w:sz w:val="18"/>
          <w:szCs w:val="18"/>
        </w:rPr>
        <w:t>Жоффре</w:t>
      </w:r>
      <w:r>
        <w:rPr>
          <w:rStyle w:val="WW8Num2z0"/>
          <w:rFonts w:ascii="Verdana" w:hAnsi="Verdana"/>
          <w:color w:val="000000"/>
          <w:sz w:val="18"/>
          <w:szCs w:val="18"/>
        </w:rPr>
        <w:t> </w:t>
      </w:r>
      <w:r>
        <w:rPr>
          <w:rFonts w:ascii="Verdana" w:hAnsi="Verdana"/>
          <w:color w:val="000000"/>
          <w:sz w:val="18"/>
          <w:szCs w:val="18"/>
        </w:rPr>
        <w:t>Спинозы К. Основные правовые системы / Пер. с. фр. В.А. Туманова. - М.: Междунар. отношения, 1998. - 400 с.</w:t>
      </w:r>
    </w:p>
    <w:p w14:paraId="6409C9E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Загайнова</w:t>
      </w:r>
      <w:r>
        <w:rPr>
          <w:rStyle w:val="WW8Num2z0"/>
          <w:rFonts w:ascii="Verdana" w:hAnsi="Verdana"/>
          <w:color w:val="000000"/>
          <w:sz w:val="18"/>
          <w:szCs w:val="18"/>
        </w:rPr>
        <w:t> </w:t>
      </w:r>
      <w:r>
        <w:rPr>
          <w:rFonts w:ascii="Verdana" w:hAnsi="Verdana"/>
          <w:color w:val="000000"/>
          <w:sz w:val="18"/>
          <w:szCs w:val="18"/>
        </w:rPr>
        <w:t>С.К. Судебный прецедент: проблемы</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М.: НОРМА, 2002. - 159 с.</w:t>
      </w:r>
    </w:p>
    <w:p w14:paraId="66943E3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Запрудский</w:t>
      </w:r>
      <w:r>
        <w:rPr>
          <w:rStyle w:val="WW8Num2z0"/>
          <w:rFonts w:ascii="Verdana" w:hAnsi="Verdana"/>
          <w:color w:val="000000"/>
          <w:sz w:val="18"/>
          <w:szCs w:val="18"/>
        </w:rPr>
        <w:t> </w:t>
      </w:r>
      <w:r>
        <w:rPr>
          <w:rFonts w:ascii="Verdana" w:hAnsi="Verdana"/>
          <w:color w:val="000000"/>
          <w:sz w:val="18"/>
          <w:szCs w:val="18"/>
        </w:rPr>
        <w:t>Ю.Г. Социальный конфликт.- Ростов-на-Дону, 1992. 12 с.</w:t>
      </w:r>
    </w:p>
    <w:p w14:paraId="6023E23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Зивс</w:t>
      </w:r>
      <w:r>
        <w:rPr>
          <w:rStyle w:val="WW8Num2z0"/>
          <w:rFonts w:ascii="Verdana" w:hAnsi="Verdana"/>
          <w:color w:val="000000"/>
          <w:sz w:val="18"/>
          <w:szCs w:val="18"/>
        </w:rPr>
        <w:t> </w:t>
      </w:r>
      <w:r>
        <w:rPr>
          <w:rFonts w:ascii="Verdana" w:hAnsi="Verdana"/>
          <w:color w:val="000000"/>
          <w:sz w:val="18"/>
          <w:szCs w:val="18"/>
        </w:rPr>
        <w:t>С.Л. Источники права. М., 1981. - 241 с.</w:t>
      </w:r>
    </w:p>
    <w:p w14:paraId="5BAABCE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Зоиров</w:t>
      </w:r>
      <w:r>
        <w:rPr>
          <w:rStyle w:val="WW8Num2z0"/>
          <w:rFonts w:ascii="Verdana" w:hAnsi="Verdana"/>
          <w:color w:val="000000"/>
          <w:sz w:val="18"/>
          <w:szCs w:val="18"/>
        </w:rPr>
        <w:t> </w:t>
      </w:r>
      <w:r>
        <w:rPr>
          <w:rFonts w:ascii="Verdana" w:hAnsi="Verdana"/>
          <w:color w:val="000000"/>
          <w:sz w:val="18"/>
          <w:szCs w:val="18"/>
        </w:rPr>
        <w:t>Д.М. Таджикистан: От государства Саманидов до суверенной государственности. Душанбе: Деваштич, 2003. - 200 с.</w:t>
      </w:r>
    </w:p>
    <w:p w14:paraId="401D26E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Иногамова</w:t>
      </w:r>
      <w:r>
        <w:rPr>
          <w:rStyle w:val="WW8Num2z0"/>
          <w:rFonts w:ascii="Verdana" w:hAnsi="Verdana"/>
          <w:color w:val="000000"/>
          <w:sz w:val="18"/>
          <w:szCs w:val="18"/>
        </w:rPr>
        <w:t> </w:t>
      </w:r>
      <w:r>
        <w:rPr>
          <w:rFonts w:ascii="Verdana" w:hAnsi="Verdana"/>
          <w:color w:val="000000"/>
          <w:sz w:val="18"/>
          <w:szCs w:val="18"/>
        </w:rPr>
        <w:t>-Хегай Л.В. Конкуренция уголовных норм при квалификации</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М., 2002. - 169 с.</w:t>
      </w:r>
    </w:p>
    <w:p w14:paraId="396B69D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Калмыков</w:t>
      </w:r>
      <w:r>
        <w:rPr>
          <w:rStyle w:val="WW8Num2z0"/>
          <w:rFonts w:ascii="Verdana" w:hAnsi="Verdana"/>
          <w:color w:val="000000"/>
          <w:sz w:val="18"/>
          <w:szCs w:val="18"/>
        </w:rPr>
        <w:t> </w:t>
      </w:r>
      <w:r>
        <w:rPr>
          <w:rFonts w:ascii="Verdana" w:hAnsi="Verdana"/>
          <w:color w:val="000000"/>
          <w:sz w:val="18"/>
          <w:szCs w:val="18"/>
        </w:rPr>
        <w:t>Ю.Х. Вопросы применения гражданско-правовых норм.- Саратов, 1976. 268 с.</w:t>
      </w:r>
    </w:p>
    <w:p w14:paraId="68C7BD0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Применение права: Учебное пособие. Ярославль: Изд-во Яросл. ун-та, 1980. - 74 с.</w:t>
      </w:r>
    </w:p>
    <w:p w14:paraId="51ABE60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Профессиональная юридическая деятельность (вопросы теории и практики). Ярославль, 1992. - 218 с.</w:t>
      </w:r>
    </w:p>
    <w:p w14:paraId="4AA35EC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Юридическая деятельность: понятие, структура, ценность. Саратов, 1989. - 218 с.</w:t>
      </w:r>
    </w:p>
    <w:p w14:paraId="7877A46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Проблемы общей теории права и государства. В 2-х т. Т.1: Социология права. М.: Современный гуманитарный университет, 2001.- 266 с.</w:t>
      </w:r>
    </w:p>
    <w:p w14:paraId="20EBC2E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98. Конституция буржуазных государств. М., 1982. - 171 с.</w:t>
      </w:r>
    </w:p>
    <w:p w14:paraId="0FA1524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99. Конституционный</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процесс: Учебник для вузов / Отв. ред. М.С.</w:t>
      </w:r>
      <w:r>
        <w:rPr>
          <w:rStyle w:val="WW8Num2z0"/>
          <w:rFonts w:ascii="Verdana" w:hAnsi="Verdana"/>
          <w:color w:val="000000"/>
          <w:sz w:val="18"/>
          <w:szCs w:val="18"/>
        </w:rPr>
        <w:t> </w:t>
      </w:r>
      <w:r>
        <w:rPr>
          <w:rStyle w:val="WW8Num3z0"/>
          <w:rFonts w:ascii="Verdana" w:hAnsi="Verdana"/>
          <w:color w:val="4682B4"/>
          <w:sz w:val="18"/>
          <w:szCs w:val="18"/>
        </w:rPr>
        <w:t>Саликов</w:t>
      </w:r>
      <w:r>
        <w:rPr>
          <w:rFonts w:ascii="Verdana" w:hAnsi="Verdana"/>
          <w:color w:val="000000"/>
          <w:sz w:val="18"/>
          <w:szCs w:val="18"/>
        </w:rPr>
        <w:t>. -М.: НОРМА, 2003. 416 с.</w:t>
      </w:r>
    </w:p>
    <w:p w14:paraId="3ADDCA9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100. Кросс Р.</w:t>
      </w:r>
      <w:r>
        <w:rPr>
          <w:rStyle w:val="WW8Num2z0"/>
          <w:rFonts w:ascii="Verdana" w:hAnsi="Verdana"/>
          <w:color w:val="000000"/>
          <w:sz w:val="18"/>
          <w:szCs w:val="18"/>
        </w:rPr>
        <w:t> </w:t>
      </w:r>
      <w:r>
        <w:rPr>
          <w:rStyle w:val="WW8Num3z0"/>
          <w:rFonts w:ascii="Verdana" w:hAnsi="Verdana"/>
          <w:color w:val="4682B4"/>
          <w:sz w:val="18"/>
          <w:szCs w:val="18"/>
        </w:rPr>
        <w:t>Прецедент</w:t>
      </w:r>
      <w:r>
        <w:rPr>
          <w:rStyle w:val="WW8Num2z0"/>
          <w:rFonts w:ascii="Verdana" w:hAnsi="Verdana"/>
          <w:color w:val="000000"/>
          <w:sz w:val="18"/>
          <w:szCs w:val="18"/>
        </w:rPr>
        <w:t> </w:t>
      </w:r>
      <w:r>
        <w:rPr>
          <w:rFonts w:ascii="Verdana" w:hAnsi="Verdana"/>
          <w:color w:val="000000"/>
          <w:sz w:val="18"/>
          <w:szCs w:val="18"/>
        </w:rPr>
        <w:t>в английском праве / Под ред. Ф.М.</w:t>
      </w:r>
      <w:r>
        <w:rPr>
          <w:rStyle w:val="WW8Num2z0"/>
          <w:rFonts w:ascii="Verdana" w:hAnsi="Verdana"/>
          <w:color w:val="000000"/>
          <w:sz w:val="18"/>
          <w:szCs w:val="18"/>
        </w:rPr>
        <w:t> </w:t>
      </w:r>
      <w:r>
        <w:rPr>
          <w:rStyle w:val="WW8Num3z0"/>
          <w:rFonts w:ascii="Verdana" w:hAnsi="Verdana"/>
          <w:color w:val="4682B4"/>
          <w:sz w:val="18"/>
          <w:szCs w:val="18"/>
        </w:rPr>
        <w:t>Решетникова</w:t>
      </w:r>
      <w:r>
        <w:rPr>
          <w:rFonts w:ascii="Verdana" w:hAnsi="Verdana"/>
          <w:color w:val="000000"/>
          <w:sz w:val="18"/>
          <w:szCs w:val="18"/>
        </w:rPr>
        <w:t>. -М.: Юрид. лит., 1985. 238 с.</w:t>
      </w:r>
    </w:p>
    <w:p w14:paraId="69B15B5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Кряжков</w:t>
      </w:r>
      <w:r>
        <w:rPr>
          <w:rStyle w:val="WW8Num2z0"/>
          <w:rFonts w:ascii="Verdana" w:hAnsi="Verdana"/>
          <w:color w:val="000000"/>
          <w:sz w:val="18"/>
          <w:szCs w:val="18"/>
        </w:rPr>
        <w:t> </w:t>
      </w:r>
      <w:r>
        <w:rPr>
          <w:rFonts w:ascii="Verdana" w:hAnsi="Verdana"/>
          <w:color w:val="000000"/>
          <w:sz w:val="18"/>
          <w:szCs w:val="18"/>
        </w:rPr>
        <w:t>В.А., Лазарев Л.В. Конституционная</w:t>
      </w:r>
      <w:r>
        <w:rPr>
          <w:rStyle w:val="WW8Num2z0"/>
          <w:rFonts w:ascii="Verdana" w:hAnsi="Verdana"/>
          <w:color w:val="000000"/>
          <w:sz w:val="18"/>
          <w:szCs w:val="18"/>
        </w:rPr>
        <w:t> </w:t>
      </w:r>
      <w:r>
        <w:rPr>
          <w:rStyle w:val="WW8Num3z0"/>
          <w:rFonts w:ascii="Verdana" w:hAnsi="Verdana"/>
          <w:color w:val="4682B4"/>
          <w:sz w:val="18"/>
          <w:szCs w:val="18"/>
        </w:rPr>
        <w:t>юстиция</w:t>
      </w:r>
      <w:r>
        <w:rPr>
          <w:rStyle w:val="WW8Num2z0"/>
          <w:rFonts w:ascii="Verdana" w:hAnsi="Verdana"/>
          <w:color w:val="000000"/>
          <w:sz w:val="18"/>
          <w:szCs w:val="18"/>
        </w:rPr>
        <w:t> </w:t>
      </w:r>
      <w:r>
        <w:rPr>
          <w:rFonts w:ascii="Verdana" w:hAnsi="Verdana"/>
          <w:color w:val="000000"/>
          <w:sz w:val="18"/>
          <w:szCs w:val="18"/>
        </w:rPr>
        <w:t>в РФ: Учебное пособие. М., 1998. - 312 с.</w:t>
      </w:r>
    </w:p>
    <w:p w14:paraId="540B098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Казимирчук В.П. Современная социология права. -М., 1995.-303 с.</w:t>
      </w:r>
    </w:p>
    <w:p w14:paraId="467A4F5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Общая теория права и государства: Учебник.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1994.- 366 с.</w:t>
      </w:r>
    </w:p>
    <w:p w14:paraId="5D42DD1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Применение советского права. Казань, 1972. - 184 с.</w:t>
      </w:r>
    </w:p>
    <w:p w14:paraId="69290B2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Социально-психологические аспекты применения права. Казань, 1982. - 144 с.</w:t>
      </w:r>
    </w:p>
    <w:p w14:paraId="669CE54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Эффективность правоприменительных актов. Казань, 1975.-200 с.</w:t>
      </w:r>
    </w:p>
    <w:p w14:paraId="2C14AB0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Судебная власть в современной России: проблемы становления и развития / Санкт Петербургский гос. Ун - т. Юрид. фак. -СПб . : Лань, 2001.-384 с.</w:t>
      </w:r>
    </w:p>
    <w:p w14:paraId="2FF254B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108.</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Теория права. М., 1994. - 224 с.</w:t>
      </w:r>
    </w:p>
    <w:p w14:paraId="7EA9695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И.И. Международное право в судах государств. М., 1993. -296 с.</w:t>
      </w:r>
    </w:p>
    <w:p w14:paraId="443A2B0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Мадьярова</w:t>
      </w:r>
      <w:r>
        <w:rPr>
          <w:rStyle w:val="WW8Num2z0"/>
          <w:rFonts w:ascii="Verdana" w:hAnsi="Verdana"/>
          <w:color w:val="000000"/>
          <w:sz w:val="18"/>
          <w:szCs w:val="18"/>
        </w:rPr>
        <w:t> </w:t>
      </w:r>
      <w:r>
        <w:rPr>
          <w:rFonts w:ascii="Verdana" w:hAnsi="Verdana"/>
          <w:color w:val="000000"/>
          <w:sz w:val="18"/>
          <w:szCs w:val="18"/>
        </w:rPr>
        <w:t>A.B. Разъяснения Верховного Суда Российской Федерации в механизме уголовно-правового регулирования. СПб.: Юридический центр Пресс, 2002. - 405 с.</w:t>
      </w:r>
    </w:p>
    <w:p w14:paraId="0691AD3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Юрид. лит., 1985.- 192 с.</w:t>
      </w:r>
    </w:p>
    <w:p w14:paraId="1DB00D7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Источники права: Учеб. пособие. М.: Проспект, 2009. - 768 с.</w:t>
      </w:r>
    </w:p>
    <w:p w14:paraId="0601AEA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Сравнительное правоведение. Общая часть: Учебник для юридических вузов. М.: Зерцало, 2001. - 560 с.</w:t>
      </w:r>
    </w:p>
    <w:p w14:paraId="0996126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Судебное правотворчество и судейское право. -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2006. - 512 с.</w:t>
      </w:r>
    </w:p>
    <w:p w14:paraId="5D4C320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Дерябина Е.М. Правоведение: Учебник. М.: Проспект, 2004. - 416 с.</w:t>
      </w:r>
    </w:p>
    <w:p w14:paraId="4F2772F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и права. Саратов, 2003. -512 с.</w:t>
      </w:r>
    </w:p>
    <w:p w14:paraId="377200F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Монтескье</w:t>
      </w:r>
      <w:r>
        <w:rPr>
          <w:rStyle w:val="WW8Num2z0"/>
          <w:rFonts w:ascii="Verdana" w:hAnsi="Verdana"/>
          <w:color w:val="000000"/>
          <w:sz w:val="18"/>
          <w:szCs w:val="18"/>
        </w:rPr>
        <w:t> </w:t>
      </w:r>
      <w:r>
        <w:rPr>
          <w:rFonts w:ascii="Verdana" w:hAnsi="Verdana"/>
          <w:color w:val="000000"/>
          <w:sz w:val="18"/>
          <w:szCs w:val="18"/>
        </w:rPr>
        <w:t>Ш. О духе законов. М.: Мысль, 1900. - 706 с.</w:t>
      </w:r>
    </w:p>
    <w:p w14:paraId="2B9CB78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Н.В. Международное право: нормы и их юридическая сила. -М., 1980.- 159 с.</w:t>
      </w:r>
    </w:p>
    <w:p w14:paraId="3639E38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Насырова</w:t>
      </w:r>
      <w:r>
        <w:rPr>
          <w:rStyle w:val="WW8Num2z0"/>
          <w:rFonts w:ascii="Verdana" w:hAnsi="Verdana"/>
          <w:color w:val="000000"/>
          <w:sz w:val="18"/>
          <w:szCs w:val="18"/>
        </w:rPr>
        <w:t> </w:t>
      </w:r>
      <w:r>
        <w:rPr>
          <w:rFonts w:ascii="Verdana" w:hAnsi="Verdana"/>
          <w:color w:val="000000"/>
          <w:sz w:val="18"/>
          <w:szCs w:val="18"/>
        </w:rPr>
        <w:t>Т.Я. Телеологическое (целевое) толкование советского закона. Теория и практика. Казань: Казанский университет, 1988. - 144 с.</w:t>
      </w:r>
    </w:p>
    <w:p w14:paraId="65D9927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Применение советских правовых норм. М., 1960.512 с.</w:t>
      </w:r>
    </w:p>
    <w:p w14:paraId="66D3FD4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Общая теория права и государства: Учебник. М., 1999.-557 с.</w:t>
      </w:r>
    </w:p>
    <w:p w14:paraId="6DA93D4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Новицкий</w:t>
      </w:r>
      <w:r>
        <w:rPr>
          <w:rStyle w:val="WW8Num2z0"/>
          <w:rFonts w:ascii="Verdana" w:hAnsi="Verdana"/>
          <w:color w:val="000000"/>
          <w:sz w:val="18"/>
          <w:szCs w:val="18"/>
        </w:rPr>
        <w:t> </w:t>
      </w:r>
      <w:r>
        <w:rPr>
          <w:rFonts w:ascii="Verdana" w:hAnsi="Verdana"/>
          <w:color w:val="000000"/>
          <w:sz w:val="18"/>
          <w:szCs w:val="18"/>
        </w:rPr>
        <w:t>И.Б. Источники советского гражданского права.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1958. - 134 с.</w:t>
      </w:r>
    </w:p>
    <w:p w14:paraId="10A1940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123. Общая теория советского права / Под ред. С.Н. Братуся и И.С.</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М.:Юрид. лит., 1966. - 492 с.</w:t>
      </w:r>
    </w:p>
    <w:p w14:paraId="21B7CCE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124. Общая теория права и государства: Учебник для вузов / Под ред. В.В. Лазарева. М., 1994. - 348 с.</w:t>
      </w:r>
    </w:p>
    <w:p w14:paraId="233C419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125. Общая теория государства и права. Академический курс в 3-х т. Т.З. / Отв. ред. М.Н.Марченко. 2-е изд. М., 2011. - 656 с.</w:t>
      </w:r>
    </w:p>
    <w:p w14:paraId="59ABF90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Под ред. Н.Ю.Шведовой. -М., 1983.-816 с.</w:t>
      </w:r>
    </w:p>
    <w:p w14:paraId="357D082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Подготовка проектов нормативных актов. М., 1968.- 166 с.</w:t>
      </w:r>
    </w:p>
    <w:p w14:paraId="18ADFFF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Общая теория права: Учебник. М., 1997. - 384 с.</w:t>
      </w:r>
    </w:p>
    <w:p w14:paraId="66411A4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Толкование нормативных актов в СССР. М., 1962.- 166 с.</w:t>
      </w:r>
    </w:p>
    <w:p w14:paraId="6A9A833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Попков</w:t>
      </w:r>
      <w:r>
        <w:rPr>
          <w:rStyle w:val="WW8Num2z0"/>
          <w:rFonts w:ascii="Verdana" w:hAnsi="Verdana"/>
          <w:color w:val="000000"/>
          <w:sz w:val="18"/>
          <w:szCs w:val="18"/>
        </w:rPr>
        <w:t> </w:t>
      </w:r>
      <w:r>
        <w:rPr>
          <w:rFonts w:ascii="Verdana" w:hAnsi="Verdana"/>
          <w:color w:val="000000"/>
          <w:sz w:val="18"/>
          <w:szCs w:val="18"/>
        </w:rPr>
        <w:t>В. Д. Соотношение внутригосударственного и международного права // Проблемы теории государства и права: Учебное пособие / Под ред. М.Н. Марченко. М., 1999. - 269 с.</w:t>
      </w:r>
    </w:p>
    <w:p w14:paraId="44A9ACC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131. Проблемы общей теории права и государства: Учебник для вузов / Под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2001. 832 с.</w:t>
      </w:r>
    </w:p>
    <w:p w14:paraId="3C5529A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132. Проблемы теории государства и права: Учебное пособие / Под ред. М.Н. Марченко. М., 1999. - 504 с.</w:t>
      </w:r>
    </w:p>
    <w:p w14:paraId="2A2CA93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В.Н. Теория права и государства. Проблемы теории права и государства. М., 1999. - 240 с.</w:t>
      </w:r>
    </w:p>
    <w:p w14:paraId="0E6474E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134. Развитие судебной власти в России: общие проблемы. Судебная реформа: проблемы и перспективы / Под ред. Б.Н.</w:t>
      </w:r>
      <w:r>
        <w:rPr>
          <w:rStyle w:val="WW8Num2z0"/>
          <w:rFonts w:ascii="Verdana" w:hAnsi="Verdana"/>
          <w:color w:val="000000"/>
          <w:sz w:val="18"/>
          <w:szCs w:val="18"/>
        </w:rPr>
        <w:t> </w:t>
      </w:r>
      <w:r>
        <w:rPr>
          <w:rStyle w:val="WW8Num3z0"/>
          <w:rFonts w:ascii="Verdana" w:hAnsi="Verdana"/>
          <w:color w:val="4682B4"/>
          <w:sz w:val="18"/>
          <w:szCs w:val="18"/>
        </w:rPr>
        <w:t>Топорнина</w:t>
      </w:r>
      <w:r>
        <w:rPr>
          <w:rFonts w:ascii="Verdana" w:hAnsi="Verdana"/>
          <w:color w:val="000000"/>
          <w:sz w:val="18"/>
          <w:szCs w:val="18"/>
        </w:rPr>
        <w:t>. М., 2011. -207 с.</w:t>
      </w:r>
    </w:p>
    <w:p w14:paraId="3EE4A3A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Рахматуллоев</w:t>
      </w:r>
      <w:r>
        <w:rPr>
          <w:rStyle w:val="WW8Num2z0"/>
          <w:rFonts w:ascii="Verdana" w:hAnsi="Verdana"/>
          <w:color w:val="000000"/>
          <w:sz w:val="18"/>
          <w:szCs w:val="18"/>
        </w:rPr>
        <w:t> </w:t>
      </w:r>
      <w:r>
        <w:rPr>
          <w:rFonts w:ascii="Verdana" w:hAnsi="Verdana"/>
          <w:color w:val="000000"/>
          <w:sz w:val="18"/>
          <w:szCs w:val="18"/>
        </w:rPr>
        <w:t>А.Э. Таджикская модель правового государства: проблемы разработки и материализации. Худжанд, 2005. - 231 с.</w:t>
      </w:r>
    </w:p>
    <w:p w14:paraId="6467BF5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Проблемы теории государства и права (</w:t>
      </w:r>
      <w:r>
        <w:rPr>
          <w:rStyle w:val="WW8Num3z0"/>
          <w:rFonts w:ascii="Verdana" w:hAnsi="Verdana"/>
          <w:color w:val="4682B4"/>
          <w:sz w:val="18"/>
          <w:szCs w:val="18"/>
        </w:rPr>
        <w:t>юриспруденции</w:t>
      </w:r>
      <w:r>
        <w:rPr>
          <w:rFonts w:ascii="Verdana" w:hAnsi="Verdana"/>
          <w:color w:val="000000"/>
          <w:sz w:val="18"/>
          <w:szCs w:val="18"/>
        </w:rPr>
        <w:t>). М.: Издательский дом «</w:t>
      </w:r>
      <w:r>
        <w:rPr>
          <w:rStyle w:val="WW8Num3z0"/>
          <w:rFonts w:ascii="Verdana" w:hAnsi="Verdana"/>
          <w:color w:val="4682B4"/>
          <w:sz w:val="18"/>
          <w:szCs w:val="18"/>
        </w:rPr>
        <w:t>Право и государство</w:t>
      </w:r>
      <w:r>
        <w:rPr>
          <w:rFonts w:ascii="Verdana" w:hAnsi="Verdana"/>
          <w:color w:val="000000"/>
          <w:sz w:val="18"/>
          <w:szCs w:val="18"/>
        </w:rPr>
        <w:t>», 2003. -304 с.</w:t>
      </w:r>
    </w:p>
    <w:p w14:paraId="7B24863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Решетов</w:t>
      </w:r>
      <w:r>
        <w:rPr>
          <w:rStyle w:val="WW8Num2z0"/>
          <w:rFonts w:ascii="Verdana" w:hAnsi="Verdana"/>
          <w:color w:val="000000"/>
          <w:sz w:val="18"/>
          <w:szCs w:val="18"/>
        </w:rPr>
        <w:t> </w:t>
      </w:r>
      <w:r>
        <w:rPr>
          <w:rFonts w:ascii="Verdana" w:hAnsi="Verdana"/>
          <w:color w:val="000000"/>
          <w:sz w:val="18"/>
          <w:szCs w:val="18"/>
        </w:rPr>
        <w:t>Ю.С. Реализация норм советского права. Системный анализ. Казань, 1989. - 156 с.</w:t>
      </w:r>
    </w:p>
    <w:p w14:paraId="433D870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Ржевский</w:t>
      </w:r>
      <w:r>
        <w:rPr>
          <w:rStyle w:val="WW8Num2z0"/>
          <w:rFonts w:ascii="Verdana" w:hAnsi="Verdana"/>
          <w:color w:val="000000"/>
          <w:sz w:val="18"/>
          <w:szCs w:val="18"/>
        </w:rPr>
        <w:t> </w:t>
      </w:r>
      <w:r>
        <w:rPr>
          <w:rFonts w:ascii="Verdana" w:hAnsi="Verdana"/>
          <w:color w:val="000000"/>
          <w:sz w:val="18"/>
          <w:szCs w:val="18"/>
        </w:rPr>
        <w:t>В. А., Чепурнова Е.М. Судебная власть в РФ:</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основы организации и деятельности. М., 1998. - 364 с.</w:t>
      </w:r>
    </w:p>
    <w:p w14:paraId="2A72076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139. Ролз Д.Ж. Теория справедливости. Новосибирск: Изд-во Новосибирского университета, 1995. - 535 с.</w:t>
      </w:r>
    </w:p>
    <w:p w14:paraId="7393284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140.</w:t>
      </w:r>
      <w:r>
        <w:rPr>
          <w:rStyle w:val="WW8Num2z0"/>
          <w:rFonts w:ascii="Verdana" w:hAnsi="Verdana"/>
          <w:color w:val="000000"/>
          <w:sz w:val="18"/>
          <w:szCs w:val="18"/>
        </w:rPr>
        <w:t> </w:t>
      </w:r>
      <w:r>
        <w:rPr>
          <w:rStyle w:val="WW8Num3z0"/>
          <w:rFonts w:ascii="Verdana" w:hAnsi="Verdana"/>
          <w:color w:val="4682B4"/>
          <w:sz w:val="18"/>
          <w:szCs w:val="18"/>
        </w:rPr>
        <w:t>Савицкий</w:t>
      </w:r>
      <w:r>
        <w:rPr>
          <w:rStyle w:val="WW8Num2z0"/>
          <w:rFonts w:ascii="Verdana" w:hAnsi="Verdana"/>
          <w:color w:val="000000"/>
          <w:sz w:val="18"/>
          <w:szCs w:val="18"/>
        </w:rPr>
        <w:t> </w:t>
      </w:r>
      <w:r>
        <w:rPr>
          <w:rFonts w:ascii="Verdana" w:hAnsi="Verdana"/>
          <w:color w:val="000000"/>
          <w:sz w:val="18"/>
          <w:szCs w:val="18"/>
        </w:rPr>
        <w:t>В.М. Организация судебной власти в Российской Федерации: Учебное пособие. М., 1996. - 320 с.</w:t>
      </w:r>
    </w:p>
    <w:p w14:paraId="6F7C08A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Проблемы теории государства и права: Учебник. Т.1. -Душанбе, 2010. 484с. (на тадж. яз.).</w:t>
      </w:r>
    </w:p>
    <w:p w14:paraId="04659E3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Проблемы теории государства и права: Учебник. Т.2. -Душанбе, 2010. 654 с. (на тадж. яз.).</w:t>
      </w:r>
    </w:p>
    <w:p w14:paraId="4973042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Теория государства и права: Учебник для вузов. Душанбе, 2009. - 412 с.</w:t>
      </w:r>
    </w:p>
    <w:p w14:paraId="5C7284F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144. Современные конституции. Т. 1. СПб ., 1905. - 642 с.</w:t>
      </w:r>
    </w:p>
    <w:p w14:paraId="3064A25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145. Современный русский язык. М., 1989. - 792 с.189</w:t>
      </w:r>
    </w:p>
    <w:p w14:paraId="1FB3F76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Спасов</w:t>
      </w:r>
      <w:r>
        <w:rPr>
          <w:rStyle w:val="WW8Num2z0"/>
          <w:rFonts w:ascii="Verdana" w:hAnsi="Verdana"/>
          <w:color w:val="000000"/>
          <w:sz w:val="18"/>
          <w:szCs w:val="18"/>
        </w:rPr>
        <w:t> </w:t>
      </w:r>
      <w:r>
        <w:rPr>
          <w:rFonts w:ascii="Verdana" w:hAnsi="Verdana"/>
          <w:color w:val="000000"/>
          <w:sz w:val="18"/>
          <w:szCs w:val="18"/>
        </w:rPr>
        <w:t>Б.П. Закон и его</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 Пер. с болг. Б.М. Сафронова. -M.: Юрид. лит 1986. 248 с.</w:t>
      </w:r>
    </w:p>
    <w:p w14:paraId="562745E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Стецовский</w:t>
      </w:r>
      <w:r>
        <w:rPr>
          <w:rStyle w:val="WW8Num2z0"/>
          <w:rFonts w:ascii="Verdana" w:hAnsi="Verdana"/>
          <w:color w:val="000000"/>
          <w:sz w:val="18"/>
          <w:szCs w:val="18"/>
        </w:rPr>
        <w:t> </w:t>
      </w:r>
      <w:r>
        <w:rPr>
          <w:rFonts w:ascii="Verdana" w:hAnsi="Verdana"/>
          <w:color w:val="000000"/>
          <w:sz w:val="18"/>
          <w:szCs w:val="18"/>
        </w:rPr>
        <w:t>Ю.И. Судебная власть: Учебное пособие. М., 2000. -400 с.</w:t>
      </w:r>
    </w:p>
    <w:p w14:paraId="3BB1385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148. Судебная власть / Под ред. И.Л.</w:t>
      </w:r>
      <w:r>
        <w:rPr>
          <w:rStyle w:val="WW8Num2z0"/>
          <w:rFonts w:ascii="Verdana" w:hAnsi="Verdana"/>
          <w:color w:val="000000"/>
          <w:sz w:val="18"/>
          <w:szCs w:val="18"/>
        </w:rPr>
        <w:t> </w:t>
      </w:r>
      <w:r>
        <w:rPr>
          <w:rStyle w:val="WW8Num3z0"/>
          <w:rFonts w:ascii="Verdana" w:hAnsi="Verdana"/>
          <w:color w:val="4682B4"/>
          <w:sz w:val="18"/>
          <w:szCs w:val="18"/>
        </w:rPr>
        <w:t>Петрухина</w:t>
      </w:r>
      <w:r>
        <w:rPr>
          <w:rFonts w:ascii="Verdana" w:hAnsi="Verdana"/>
          <w:color w:val="000000"/>
          <w:sz w:val="18"/>
          <w:szCs w:val="18"/>
        </w:rPr>
        <w:t>. М.: Проспект, 2003.720 с.</w:t>
      </w:r>
    </w:p>
    <w:p w14:paraId="18CBF6E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149. Судебная практика как источник права: Сб. ст. /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Э. Серверян и др. М.: Юрист, 2000. - 160 с.</w:t>
      </w:r>
    </w:p>
    <w:p w14:paraId="63CC528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150. Судебная практика в советской правовой системе / Под ред. С.Н. Братуся. M., 1975. - 328 с.</w:t>
      </w:r>
    </w:p>
    <w:p w14:paraId="30864DD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Теория государства и права: Учебник для вузов. -4-е изд.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Юстицинформ, 2005. - 592 с.</w:t>
      </w:r>
    </w:p>
    <w:p w14:paraId="2B64502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Становление советского права в Таджикистане. -Душанбе, 1987.-192 с.</w:t>
      </w:r>
    </w:p>
    <w:p w14:paraId="426399F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Теория компетенции. М., 2001. - 355 с.</w:t>
      </w:r>
    </w:p>
    <w:p w14:paraId="02179D7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Коллизионное право. М., 2000. - 394 с.</w:t>
      </w:r>
    </w:p>
    <w:p w14:paraId="5F0078D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Тункин</w:t>
      </w:r>
      <w:r>
        <w:rPr>
          <w:rStyle w:val="WW8Num2z0"/>
          <w:rFonts w:ascii="Verdana" w:hAnsi="Verdana"/>
          <w:color w:val="000000"/>
          <w:sz w:val="18"/>
          <w:szCs w:val="18"/>
        </w:rPr>
        <w:t> </w:t>
      </w:r>
      <w:r>
        <w:rPr>
          <w:rFonts w:ascii="Verdana" w:hAnsi="Verdana"/>
          <w:color w:val="000000"/>
          <w:sz w:val="18"/>
          <w:szCs w:val="18"/>
        </w:rPr>
        <w:t>Г.И. Теория международного права. М., 2006. - 416 с.</w:t>
      </w:r>
    </w:p>
    <w:p w14:paraId="3028495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156. Уголовное право России. Часть</w:t>
      </w:r>
      <w:r>
        <w:rPr>
          <w:rStyle w:val="WW8Num2z0"/>
          <w:rFonts w:ascii="Verdana" w:hAnsi="Verdana"/>
          <w:color w:val="000000"/>
          <w:sz w:val="18"/>
          <w:szCs w:val="18"/>
        </w:rPr>
        <w:t> </w:t>
      </w:r>
      <w:r>
        <w:rPr>
          <w:rStyle w:val="WW8Num3z0"/>
          <w:rFonts w:ascii="Verdana" w:hAnsi="Verdana"/>
          <w:color w:val="4682B4"/>
          <w:sz w:val="18"/>
          <w:szCs w:val="18"/>
        </w:rPr>
        <w:t>Особенная</w:t>
      </w:r>
      <w:r>
        <w:rPr>
          <w:rFonts w:ascii="Verdana" w:hAnsi="Verdana"/>
          <w:color w:val="000000"/>
          <w:sz w:val="18"/>
          <w:szCs w:val="18"/>
        </w:rPr>
        <w:t>: Учебник / Отв. ред. Л.Л.Кругликов. M.: Изд-во БЕК, 1999. - 832 с.</w:t>
      </w:r>
    </w:p>
    <w:p w14:paraId="1493584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A.A. Очерки советской законодательной стилистики. -Пермь, 1967. 206 с.</w:t>
      </w:r>
    </w:p>
    <w:p w14:paraId="73AEF11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Хабибулин</w:t>
      </w:r>
      <w:r>
        <w:rPr>
          <w:rStyle w:val="WW8Num2z0"/>
          <w:rFonts w:ascii="Verdana" w:hAnsi="Verdana"/>
          <w:color w:val="000000"/>
          <w:sz w:val="18"/>
          <w:szCs w:val="18"/>
        </w:rPr>
        <w:t> </w:t>
      </w:r>
      <w:r>
        <w:rPr>
          <w:rFonts w:ascii="Verdana" w:hAnsi="Verdana"/>
          <w:color w:val="000000"/>
          <w:sz w:val="18"/>
          <w:szCs w:val="18"/>
        </w:rPr>
        <w:t>А.Г. Конституционное право России: Курс лекций по общей части. Уфа: Изд-во Уфим. ВШ</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1993.- 125 с.</w:t>
      </w:r>
    </w:p>
    <w:p w14:paraId="1964C46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159. Хамидов X. Сравнительное конституционное право: история и современность (наука, источники и конституция). Душанбе: Конуният, 2001.-332 с.</w:t>
      </w:r>
    </w:p>
    <w:p w14:paraId="49CF2F0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Холиков</w:t>
      </w:r>
      <w:r>
        <w:rPr>
          <w:rStyle w:val="WW8Num2z0"/>
          <w:rFonts w:ascii="Verdana" w:hAnsi="Verdana"/>
          <w:color w:val="000000"/>
          <w:sz w:val="18"/>
          <w:szCs w:val="18"/>
        </w:rPr>
        <w:t> </w:t>
      </w:r>
      <w:r>
        <w:rPr>
          <w:rFonts w:ascii="Verdana" w:hAnsi="Verdana"/>
          <w:color w:val="000000"/>
          <w:sz w:val="18"/>
          <w:szCs w:val="18"/>
        </w:rPr>
        <w:t>К.Н. Конституционное судопроизводство в Республике Таджикистан. Душанбе: Эр-граф, 2010. - 420 с.</w:t>
      </w:r>
    </w:p>
    <w:p w14:paraId="2C4C25A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Холиков</w:t>
      </w:r>
      <w:r>
        <w:rPr>
          <w:rStyle w:val="WW8Num2z0"/>
          <w:rFonts w:ascii="Verdana" w:hAnsi="Verdana"/>
          <w:color w:val="000000"/>
          <w:sz w:val="18"/>
          <w:szCs w:val="18"/>
        </w:rPr>
        <w:t> </w:t>
      </w:r>
      <w:r>
        <w:rPr>
          <w:rFonts w:ascii="Verdana" w:hAnsi="Verdana"/>
          <w:color w:val="000000"/>
          <w:sz w:val="18"/>
          <w:szCs w:val="18"/>
        </w:rPr>
        <w:t>К.Н. Конституционный суд Республики Таджикистан: статус, организация и деятельность. М.: Изд-во Московского ун-та, 2009. -272 с.</w:t>
      </w:r>
    </w:p>
    <w:p w14:paraId="004DC9D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Теория государства и права. М.: Юрист, 2003. -393 с.</w:t>
      </w:r>
    </w:p>
    <w:p w14:paraId="43452A3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Толкование советского права. М., 1979. - 168 с.</w:t>
      </w:r>
    </w:p>
    <w:p w14:paraId="4F70D25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М., 1911. - 698 с.</w:t>
      </w:r>
    </w:p>
    <w:p w14:paraId="3642972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Экимов</w:t>
      </w:r>
      <w:r>
        <w:rPr>
          <w:rStyle w:val="WW8Num2z0"/>
          <w:rFonts w:ascii="Verdana" w:hAnsi="Verdana"/>
          <w:color w:val="000000"/>
          <w:sz w:val="18"/>
          <w:szCs w:val="18"/>
        </w:rPr>
        <w:t> </w:t>
      </w:r>
      <w:r>
        <w:rPr>
          <w:rFonts w:ascii="Verdana" w:hAnsi="Verdana"/>
          <w:color w:val="000000"/>
          <w:sz w:val="18"/>
          <w:szCs w:val="18"/>
        </w:rPr>
        <w:t>А.И. Справедливость и социалистическое право. Л.: Изд-во Ленингр. ун-та, 1980. - 120 с.</w:t>
      </w:r>
    </w:p>
    <w:p w14:paraId="33AE299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166. Юридическая энциклопедия / Под ред. Ю.М. Тихомирова. М., 1999.-526 с.</w:t>
      </w:r>
    </w:p>
    <w:p w14:paraId="3B7F091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Юсупов</w:t>
      </w:r>
      <w:r>
        <w:rPr>
          <w:rStyle w:val="WW8Num2z0"/>
          <w:rFonts w:ascii="Verdana" w:hAnsi="Verdana"/>
          <w:color w:val="000000"/>
          <w:sz w:val="18"/>
          <w:szCs w:val="18"/>
        </w:rPr>
        <w:t> </w:t>
      </w:r>
      <w:r>
        <w:rPr>
          <w:rFonts w:ascii="Verdana" w:hAnsi="Verdana"/>
          <w:color w:val="000000"/>
          <w:sz w:val="18"/>
          <w:szCs w:val="18"/>
        </w:rPr>
        <w:t>В.А. Правоприменительная деятельность органов управления. М.: Юрид. лит ., 1999. - 261 с.</w:t>
      </w:r>
    </w:p>
    <w:p w14:paraId="138D3CE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Общая теория права. Л., 1976. - 285 с.</w:t>
      </w:r>
    </w:p>
    <w:p w14:paraId="2C67546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Якушкин</w:t>
      </w:r>
      <w:r>
        <w:rPr>
          <w:rStyle w:val="WW8Num2z0"/>
          <w:rFonts w:ascii="Verdana" w:hAnsi="Verdana"/>
          <w:color w:val="000000"/>
          <w:sz w:val="18"/>
          <w:szCs w:val="18"/>
        </w:rPr>
        <w:t> </w:t>
      </w:r>
      <w:r>
        <w:rPr>
          <w:rFonts w:ascii="Verdana" w:hAnsi="Verdana"/>
          <w:color w:val="000000"/>
          <w:sz w:val="18"/>
          <w:szCs w:val="18"/>
        </w:rPr>
        <w:t>В.А. Ошибка и ее уголовно-правовое значение. Казань, 1988. -128 с.</w:t>
      </w:r>
    </w:p>
    <w:p w14:paraId="131E848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170. Диссертации и авторефераты</w:t>
      </w:r>
    </w:p>
    <w:p w14:paraId="14CF325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В.И. Аналогия в советском гражданском праве: Автореф. дис. . канд. юрид. наук. Ленинград, 1970. - 13 с.</w:t>
      </w:r>
    </w:p>
    <w:p w14:paraId="6BCA304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Антропов</w:t>
      </w:r>
      <w:r>
        <w:rPr>
          <w:rStyle w:val="WW8Num2z0"/>
          <w:rFonts w:ascii="Verdana" w:hAnsi="Verdana"/>
          <w:color w:val="000000"/>
          <w:sz w:val="18"/>
          <w:szCs w:val="18"/>
        </w:rPr>
        <w:t> </w:t>
      </w:r>
      <w:r>
        <w:rPr>
          <w:rFonts w:ascii="Verdana" w:hAnsi="Verdana"/>
          <w:color w:val="000000"/>
          <w:sz w:val="18"/>
          <w:szCs w:val="18"/>
        </w:rPr>
        <w:t>В.Г. Правоприменительное усмотрение, понятие и формирование (логико-семантический аспект): Дис. . канд. юрид. наук. -Волгоград, 1995.- 180 с.</w:t>
      </w:r>
    </w:p>
    <w:p w14:paraId="46AA1DD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173.</w:t>
      </w:r>
      <w:r>
        <w:rPr>
          <w:rStyle w:val="WW8Num2z0"/>
          <w:rFonts w:ascii="Verdana" w:hAnsi="Verdana"/>
          <w:color w:val="000000"/>
          <w:sz w:val="18"/>
          <w:szCs w:val="18"/>
        </w:rPr>
        <w:t> </w:t>
      </w:r>
      <w:r>
        <w:rPr>
          <w:rStyle w:val="WW8Num3z0"/>
          <w:rFonts w:ascii="Verdana" w:hAnsi="Verdana"/>
          <w:color w:val="4682B4"/>
          <w:sz w:val="18"/>
          <w:szCs w:val="18"/>
        </w:rPr>
        <w:t>Бабкина</w:t>
      </w:r>
      <w:r>
        <w:rPr>
          <w:rStyle w:val="WW8Num2z0"/>
          <w:rFonts w:ascii="Verdana" w:hAnsi="Verdana"/>
          <w:color w:val="000000"/>
          <w:sz w:val="18"/>
          <w:szCs w:val="18"/>
        </w:rPr>
        <w:t> </w:t>
      </w:r>
      <w:r>
        <w:rPr>
          <w:rFonts w:ascii="Verdana" w:hAnsi="Verdana"/>
          <w:color w:val="000000"/>
          <w:sz w:val="18"/>
          <w:szCs w:val="18"/>
        </w:rPr>
        <w:t>Д.В. Институт правозаступничества в системе</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пореформенной России (историко-правовой и теоретико-правовые аспекты): Автореф. дис. . канд. юрид. наук. М., 2004. - 22 с.</w:t>
      </w:r>
    </w:p>
    <w:p w14:paraId="0748384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Денисенко</w:t>
      </w:r>
      <w:r>
        <w:rPr>
          <w:rStyle w:val="WW8Num2z0"/>
          <w:rFonts w:ascii="Verdana" w:hAnsi="Verdana"/>
          <w:color w:val="000000"/>
          <w:sz w:val="18"/>
          <w:szCs w:val="18"/>
        </w:rPr>
        <w:t> </w:t>
      </w:r>
      <w:r>
        <w:rPr>
          <w:rFonts w:ascii="Verdana" w:hAnsi="Verdana"/>
          <w:color w:val="000000"/>
          <w:sz w:val="18"/>
          <w:szCs w:val="18"/>
        </w:rPr>
        <w:t>В.В. Коллизии правовых норм и механизм их разрешения (теоретико-правовой аспект): Автореф. дис. . канд. юрид. наук. СПб. , 2004. - 25 с.</w:t>
      </w:r>
    </w:p>
    <w:p w14:paraId="78A4780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Судебная власть в правовом государстве: Дис. . д-ра юрид. наук. -М., 1992. 318 с.</w:t>
      </w:r>
    </w:p>
    <w:p w14:paraId="589C814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B.B. Теоретические проблемы судебного правоприменения: Автореф. дис. . канд. юрид. наук. -М., 1986. 16 с.</w:t>
      </w:r>
    </w:p>
    <w:p w14:paraId="07183C3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Кемулария</w:t>
      </w:r>
      <w:r>
        <w:rPr>
          <w:rStyle w:val="WW8Num2z0"/>
          <w:rFonts w:ascii="Verdana" w:hAnsi="Verdana"/>
          <w:color w:val="000000"/>
          <w:sz w:val="18"/>
          <w:szCs w:val="18"/>
        </w:rPr>
        <w:t> </w:t>
      </w:r>
      <w:r>
        <w:rPr>
          <w:rFonts w:ascii="Verdana" w:hAnsi="Verdana"/>
          <w:color w:val="000000"/>
          <w:sz w:val="18"/>
          <w:szCs w:val="18"/>
        </w:rPr>
        <w:t>Э.Ш. Проблемы применения уголовно-процессуального закона по аналогии: Автореф. дис. . канд. юрид. наук. М., 1983. - 16 с.</w:t>
      </w:r>
    </w:p>
    <w:p w14:paraId="47CABF0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Мурсалимов</w:t>
      </w:r>
      <w:r>
        <w:rPr>
          <w:rStyle w:val="WW8Num2z0"/>
          <w:rFonts w:ascii="Verdana" w:hAnsi="Verdana"/>
          <w:color w:val="000000"/>
          <w:sz w:val="18"/>
          <w:szCs w:val="18"/>
        </w:rPr>
        <w:t> </w:t>
      </w:r>
      <w:r>
        <w:rPr>
          <w:rFonts w:ascii="Verdana" w:hAnsi="Verdana"/>
          <w:color w:val="000000"/>
          <w:sz w:val="18"/>
          <w:szCs w:val="18"/>
        </w:rPr>
        <w:t>K.P. Правоприменительные ошибки. Проблемы теории: Автореф. дис. . канд. юрид. наук. Н.Новгород, 2000. - 26 с.</w:t>
      </w:r>
    </w:p>
    <w:p w14:paraId="480F607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Рафиков</w:t>
      </w:r>
      <w:r>
        <w:rPr>
          <w:rStyle w:val="WW8Num2z0"/>
          <w:rFonts w:ascii="Verdana" w:hAnsi="Verdana"/>
          <w:color w:val="000000"/>
          <w:sz w:val="18"/>
          <w:szCs w:val="18"/>
        </w:rPr>
        <w:t> </w:t>
      </w:r>
      <w:r>
        <w:rPr>
          <w:rFonts w:ascii="Verdana" w:hAnsi="Verdana"/>
          <w:color w:val="000000"/>
          <w:sz w:val="18"/>
          <w:szCs w:val="18"/>
        </w:rPr>
        <w:t>P.P. Судебное правоприменение: теоретико-правовой анализ: Дис. . канд. юрид. наук. Уфа, 2006. - 184 с.</w:t>
      </w:r>
    </w:p>
    <w:p w14:paraId="10F45E7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Реутов</w:t>
      </w:r>
      <w:r>
        <w:rPr>
          <w:rStyle w:val="WW8Num2z0"/>
          <w:rFonts w:ascii="Verdana" w:hAnsi="Verdana"/>
          <w:color w:val="000000"/>
          <w:sz w:val="18"/>
          <w:szCs w:val="18"/>
        </w:rPr>
        <w:t> </w:t>
      </w:r>
      <w:r>
        <w:rPr>
          <w:rFonts w:ascii="Verdana" w:hAnsi="Verdana"/>
          <w:color w:val="000000"/>
          <w:sz w:val="18"/>
          <w:szCs w:val="18"/>
        </w:rPr>
        <w:t>В.П. Юридическая практика и развитие законодательства: Автореф. дис. . канд. юрид. наук. Свердловск, 1968. - 21 с.</w:t>
      </w:r>
    </w:p>
    <w:p w14:paraId="09D7EB2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Солиев</w:t>
      </w:r>
      <w:r>
        <w:rPr>
          <w:rStyle w:val="WW8Num2z0"/>
          <w:rFonts w:ascii="Verdana" w:hAnsi="Verdana"/>
          <w:color w:val="000000"/>
          <w:sz w:val="18"/>
          <w:szCs w:val="18"/>
        </w:rPr>
        <w:t> </w:t>
      </w:r>
      <w:r>
        <w:rPr>
          <w:rFonts w:ascii="Verdana" w:hAnsi="Verdana"/>
          <w:color w:val="000000"/>
          <w:sz w:val="18"/>
          <w:szCs w:val="18"/>
        </w:rPr>
        <w:t>К.Х. Праворазъяснительная деятельность Верховного Суда РТ: общетеоретический аспект: Дис. . канд. юрид. наук. Душанбе, 2004.205 с.</w:t>
      </w:r>
    </w:p>
    <w:p w14:paraId="3B64B8F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Солиев</w:t>
      </w:r>
      <w:r>
        <w:rPr>
          <w:rStyle w:val="WW8Num2z0"/>
          <w:rFonts w:ascii="Verdana" w:hAnsi="Verdana"/>
          <w:color w:val="000000"/>
          <w:sz w:val="18"/>
          <w:szCs w:val="18"/>
        </w:rPr>
        <w:t> </w:t>
      </w:r>
      <w:r>
        <w:rPr>
          <w:rFonts w:ascii="Verdana" w:hAnsi="Verdana"/>
          <w:color w:val="000000"/>
          <w:sz w:val="18"/>
          <w:szCs w:val="18"/>
        </w:rPr>
        <w:t>К.Х. Праворазъяснительная деятельность Верховного Суда Республики Таджикистан: общетеоретический аспект: Автореф. дис. канд. юрид. наук. Душанбе, 2004. - 24 с.</w:t>
      </w:r>
    </w:p>
    <w:p w14:paraId="2218C35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Ткачева</w:t>
      </w:r>
      <w:r>
        <w:rPr>
          <w:rStyle w:val="WW8Num2z0"/>
          <w:rFonts w:ascii="Verdana" w:hAnsi="Verdana"/>
          <w:color w:val="000000"/>
          <w:sz w:val="18"/>
          <w:szCs w:val="18"/>
        </w:rPr>
        <w:t> </w:t>
      </w:r>
      <w:r>
        <w:rPr>
          <w:rFonts w:ascii="Verdana" w:hAnsi="Verdana"/>
          <w:color w:val="000000"/>
          <w:sz w:val="18"/>
          <w:szCs w:val="18"/>
        </w:rPr>
        <w:t>С.Г. Конкретизация закона и его</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толкование: Автореф. дис. . канд. юрид. наук. М., 1973. - 20 с.</w:t>
      </w:r>
    </w:p>
    <w:p w14:paraId="2B0B5BE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Чепурнова</w:t>
      </w:r>
      <w:r>
        <w:rPr>
          <w:rStyle w:val="WW8Num2z0"/>
          <w:rFonts w:ascii="Verdana" w:hAnsi="Verdana"/>
          <w:color w:val="000000"/>
          <w:sz w:val="18"/>
          <w:szCs w:val="18"/>
        </w:rPr>
        <w:t> </w:t>
      </w:r>
      <w:r>
        <w:rPr>
          <w:rFonts w:ascii="Verdana" w:hAnsi="Verdana"/>
          <w:color w:val="000000"/>
          <w:sz w:val="18"/>
          <w:szCs w:val="18"/>
        </w:rPr>
        <w:t>Н.М. Конституционные основы правосудия в РФ: Автореф. дис. . канд. юрид. наук. Саратов, 1994.- 15 с.1.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6DD2026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Л.Б. Судебная власть в правовом государстве//Труды правовой академии. Вып.1. -M., 1991.-С.27-30.</w:t>
      </w:r>
    </w:p>
    <w:p w14:paraId="2CB27CC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П.А. Принцип разделения властей в правовых позициях Конституционного суда России // Российская Академия юридических наук. Научные труды. Вып. 2. -Т. 1. -М., 2002. -С.653- 659.</w:t>
      </w:r>
    </w:p>
    <w:p w14:paraId="566914C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О субсидиарном применении норм гражданского права к трудовым отношениям // Советская юстиция. М., 1963. - № 14. - С. 17-18.</w:t>
      </w:r>
    </w:p>
    <w:p w14:paraId="184F5BF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Оценочные понятия в трудовом законодательстве // Сов. государство и право. М., 1970. - № 7. - С. 104-105.</w:t>
      </w:r>
    </w:p>
    <w:p w14:paraId="37877FE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189. Бахриддинов С. Роль суда в</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преступности // Государство и право. Душанбе, 2001.- № 3. - С.70-81.</w:t>
      </w:r>
    </w:p>
    <w:p w14:paraId="64436A3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Бензина</w:t>
      </w:r>
      <w:r>
        <w:rPr>
          <w:rStyle w:val="WW8Num2z0"/>
          <w:rFonts w:ascii="Verdana" w:hAnsi="Verdana"/>
          <w:color w:val="000000"/>
          <w:sz w:val="18"/>
          <w:szCs w:val="18"/>
        </w:rPr>
        <w:t> </w:t>
      </w:r>
      <w:r>
        <w:rPr>
          <w:rFonts w:ascii="Verdana" w:hAnsi="Verdana"/>
          <w:color w:val="000000"/>
          <w:sz w:val="18"/>
          <w:szCs w:val="18"/>
        </w:rPr>
        <w:t>А.К., Лазарев В.В. Конкретизация права в судебной практике // Советская юстиция. М., 1968. - № 2. - С.6.</w:t>
      </w:r>
    </w:p>
    <w:p w14:paraId="094F500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C.B. Судебное толкование законов: теория и практика. // Юридический консультант. 1997. - №10-11. - С. 105-106.</w:t>
      </w:r>
    </w:p>
    <w:p w14:paraId="42BEA47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H.A. Конституционный Суд Российской Федерации в системе Конституционного права // Вестник Конституционного Суда РФ. -М., 1997.-№3. С. 63-65.</w:t>
      </w:r>
    </w:p>
    <w:p w14:paraId="26B752D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А.Т. Применение закона и судебное</w:t>
      </w:r>
      <w:r>
        <w:rPr>
          <w:rStyle w:val="WW8Num2z0"/>
          <w:rFonts w:ascii="Verdana" w:hAnsi="Verdana"/>
          <w:color w:val="000000"/>
          <w:sz w:val="18"/>
          <w:szCs w:val="18"/>
        </w:rPr>
        <w:t> </w:t>
      </w:r>
      <w:r>
        <w:rPr>
          <w:rStyle w:val="WW8Num3z0"/>
          <w:rFonts w:ascii="Verdana" w:hAnsi="Verdana"/>
          <w:color w:val="4682B4"/>
          <w:sz w:val="18"/>
          <w:szCs w:val="18"/>
        </w:rPr>
        <w:t>усмотрение</w:t>
      </w:r>
      <w:r>
        <w:rPr>
          <w:rStyle w:val="WW8Num2z0"/>
          <w:rFonts w:ascii="Verdana" w:hAnsi="Verdana"/>
          <w:color w:val="000000"/>
          <w:sz w:val="18"/>
          <w:szCs w:val="18"/>
        </w:rPr>
        <w:t> </w:t>
      </w:r>
      <w:r>
        <w:rPr>
          <w:rFonts w:ascii="Verdana" w:hAnsi="Verdana"/>
          <w:color w:val="000000"/>
          <w:sz w:val="18"/>
          <w:szCs w:val="18"/>
        </w:rPr>
        <w:t>// Сов. государство и право. М., 1979. - № 6. - С. 34-42.</w:t>
      </w:r>
    </w:p>
    <w:p w14:paraId="61F239D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О судебной власти // Вестник Верховного Суда СССР. -М., 1991. № 8. - С.31-32.</w:t>
      </w:r>
    </w:p>
    <w:p w14:paraId="24A1628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Буриев</w:t>
      </w:r>
      <w:r>
        <w:rPr>
          <w:rStyle w:val="WW8Num2z0"/>
          <w:rFonts w:ascii="Verdana" w:hAnsi="Verdana"/>
          <w:color w:val="000000"/>
          <w:sz w:val="18"/>
          <w:szCs w:val="18"/>
        </w:rPr>
        <w:t> </w:t>
      </w:r>
      <w:r>
        <w:rPr>
          <w:rFonts w:ascii="Verdana" w:hAnsi="Verdana"/>
          <w:color w:val="000000"/>
          <w:sz w:val="18"/>
          <w:szCs w:val="18"/>
        </w:rPr>
        <w:t>И.Б. Становление и некоторые проблемы идеи разделения властей // Государство и право. Душанбе. 2000. - № 2. - С. 14-22.</w:t>
      </w:r>
    </w:p>
    <w:p w14:paraId="5E4E30E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196. Wasby St. The Supreme Court in the Federal Judicial System Chicago, 1999.-P. 3-8.</w:t>
      </w:r>
    </w:p>
    <w:p w14:paraId="78B6256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197. Васильев В. От войны к сотрудничеству законов. Известия. - 1991.12 августа.</w:t>
      </w:r>
    </w:p>
    <w:p w14:paraId="7EC55E9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198. Вестник Конституционного суда Республики Таджикистан. -Душанбе, 2011. Вып. 3 (№ 3). - С. 154-160.</w:t>
      </w:r>
    </w:p>
    <w:p w14:paraId="74CBC5D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Значение логики в применении правовых норм // Учёные записки Харьковского юридического института. Вып. 3. Харьков, 1948.-С. 77-110.</w:t>
      </w:r>
    </w:p>
    <w:p w14:paraId="4870A47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Значение судебной практики в гражданском праве // Учёные записки.</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Вып. IX. - М., 1947. - С. 239-290.</w:t>
      </w:r>
    </w:p>
    <w:p w14:paraId="246326D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О юридической природе руководящих указаний</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СССР // Сов. государство и право. М., 1956. -№8.-С. 16-21.</w:t>
      </w:r>
    </w:p>
    <w:p w14:paraId="0AD6521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Толкование и применение гражданско-правовых норм // Методические материалы</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Вып. 2. М., 1948. - С. 42-61.</w:t>
      </w:r>
    </w:p>
    <w:p w14:paraId="5B16F39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Х.И., Кряжков В.А. Конституционная юстиция в РФ: становление и проблемы // Государство и право. М., 1993. - № 7. - С. 311.</w:t>
      </w:r>
    </w:p>
    <w:p w14:paraId="1A8D035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Х.М. К вопросу о порядке формирования структуры Конституционного суда Республики Таджикистан // Государство и право. -Душанбе, 2004. № 2. - С. 17-21.</w:t>
      </w:r>
    </w:p>
    <w:p w14:paraId="2EC6D02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Голованова</w:t>
      </w:r>
      <w:r>
        <w:rPr>
          <w:rStyle w:val="WW8Num2z0"/>
          <w:rFonts w:ascii="Verdana" w:hAnsi="Verdana"/>
          <w:color w:val="000000"/>
          <w:sz w:val="18"/>
          <w:szCs w:val="18"/>
        </w:rPr>
        <w:t> </w:t>
      </w:r>
      <w:r>
        <w:rPr>
          <w:rFonts w:ascii="Verdana" w:hAnsi="Verdana"/>
          <w:color w:val="000000"/>
          <w:sz w:val="18"/>
          <w:szCs w:val="18"/>
        </w:rPr>
        <w:t>Е.А. Применение аналогии при увольнении по инициативе администрации // Сов. государство и право. М., 1984. - № 2. -С.118-121.</w:t>
      </w:r>
    </w:p>
    <w:p w14:paraId="1C2BC84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Гурова</w:t>
      </w:r>
      <w:r>
        <w:rPr>
          <w:rStyle w:val="WW8Num2z0"/>
          <w:rFonts w:ascii="Verdana" w:hAnsi="Verdana"/>
          <w:color w:val="000000"/>
          <w:sz w:val="18"/>
          <w:szCs w:val="18"/>
        </w:rPr>
        <w:t> </w:t>
      </w:r>
      <w:r>
        <w:rPr>
          <w:rFonts w:ascii="Verdana" w:hAnsi="Verdana"/>
          <w:color w:val="000000"/>
          <w:sz w:val="18"/>
          <w:szCs w:val="18"/>
        </w:rPr>
        <w:t>Т.В. Судебный прецедент как формальный источник права и его место в системе источников права России // Атриум. -1997. № 3. - С. 7-8.</w:t>
      </w:r>
    </w:p>
    <w:p w14:paraId="56AE0A8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Диноршоев</w:t>
      </w:r>
      <w:r>
        <w:rPr>
          <w:rStyle w:val="WW8Num2z0"/>
          <w:rFonts w:ascii="Verdana" w:hAnsi="Verdana"/>
          <w:color w:val="000000"/>
          <w:sz w:val="18"/>
          <w:szCs w:val="18"/>
        </w:rPr>
        <w:t> </w:t>
      </w:r>
      <w:r>
        <w:rPr>
          <w:rFonts w:ascii="Verdana" w:hAnsi="Verdana"/>
          <w:color w:val="000000"/>
          <w:sz w:val="18"/>
          <w:szCs w:val="18"/>
        </w:rPr>
        <w:t>A.M. Сущность и значение судебной власти в системе разделение властей // Государство и право. Душанбе, 2004. - № 3. -С. 4448.</w:t>
      </w:r>
    </w:p>
    <w:p w14:paraId="6DD7B21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Дихтярь</w:t>
      </w:r>
      <w:r>
        <w:rPr>
          <w:rStyle w:val="WW8Num2z0"/>
          <w:rFonts w:ascii="Verdana" w:hAnsi="Verdana"/>
          <w:color w:val="000000"/>
          <w:sz w:val="18"/>
          <w:szCs w:val="18"/>
        </w:rPr>
        <w:t> </w:t>
      </w:r>
      <w:r>
        <w:rPr>
          <w:rFonts w:ascii="Verdana" w:hAnsi="Verdana"/>
          <w:color w:val="000000"/>
          <w:sz w:val="18"/>
          <w:szCs w:val="18"/>
        </w:rPr>
        <w:t>А.И., Рогожин H.A. Источник права и</w:t>
      </w:r>
      <w:r>
        <w:rPr>
          <w:rStyle w:val="WW8Num2z0"/>
          <w:rFonts w:ascii="Verdana" w:hAnsi="Verdana"/>
          <w:color w:val="000000"/>
          <w:sz w:val="18"/>
          <w:szCs w:val="18"/>
        </w:rPr>
        <w:t> </w:t>
      </w:r>
      <w:r>
        <w:rPr>
          <w:rStyle w:val="WW8Num3z0"/>
          <w:rFonts w:ascii="Verdana" w:hAnsi="Verdana"/>
          <w:color w:val="4682B4"/>
          <w:sz w:val="18"/>
          <w:szCs w:val="18"/>
        </w:rPr>
        <w:t>судейская</w:t>
      </w:r>
      <w:r>
        <w:rPr>
          <w:rStyle w:val="WW8Num2z0"/>
          <w:rFonts w:ascii="Verdana" w:hAnsi="Verdana"/>
          <w:color w:val="000000"/>
          <w:sz w:val="18"/>
          <w:szCs w:val="18"/>
        </w:rPr>
        <w:t> </w:t>
      </w:r>
      <w:r>
        <w:rPr>
          <w:rFonts w:ascii="Verdana" w:hAnsi="Verdana"/>
          <w:color w:val="000000"/>
          <w:sz w:val="18"/>
          <w:szCs w:val="18"/>
        </w:rPr>
        <w:t>практика // Российская судья. 2002. - № 11. - С. 27-36.</w:t>
      </w:r>
    </w:p>
    <w:p w14:paraId="06D8FC2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Добровольская</w:t>
      </w:r>
      <w:r>
        <w:rPr>
          <w:rStyle w:val="WW8Num2z0"/>
          <w:rFonts w:ascii="Verdana" w:hAnsi="Verdana"/>
          <w:color w:val="000000"/>
          <w:sz w:val="18"/>
          <w:szCs w:val="18"/>
        </w:rPr>
        <w:t> </w:t>
      </w:r>
      <w:r>
        <w:rPr>
          <w:rFonts w:ascii="Verdana" w:hAnsi="Verdana"/>
          <w:color w:val="000000"/>
          <w:sz w:val="18"/>
          <w:szCs w:val="18"/>
        </w:rPr>
        <w:t>Т.Н., Каминская В.И. Рецензия на книгу:</w:t>
      </w:r>
      <w:r>
        <w:rPr>
          <w:rStyle w:val="WW8Num2z0"/>
          <w:rFonts w:ascii="Verdana" w:hAnsi="Verdana"/>
          <w:color w:val="000000"/>
          <w:sz w:val="18"/>
          <w:szCs w:val="18"/>
        </w:rPr>
        <w:t> </w:t>
      </w:r>
      <w:r>
        <w:rPr>
          <w:rStyle w:val="WW8Num3z0"/>
          <w:rFonts w:ascii="Verdana" w:hAnsi="Verdana"/>
          <w:color w:val="4682B4"/>
          <w:sz w:val="18"/>
          <w:szCs w:val="18"/>
        </w:rPr>
        <w:t>Элькинд</w:t>
      </w:r>
      <w:r>
        <w:rPr>
          <w:rStyle w:val="WW8Num2z0"/>
          <w:rFonts w:ascii="Verdana" w:hAnsi="Verdana"/>
          <w:color w:val="000000"/>
          <w:sz w:val="18"/>
          <w:szCs w:val="18"/>
        </w:rPr>
        <w:t> </w:t>
      </w:r>
      <w:r>
        <w:rPr>
          <w:rFonts w:ascii="Verdana" w:hAnsi="Verdana"/>
          <w:color w:val="000000"/>
          <w:sz w:val="18"/>
          <w:szCs w:val="18"/>
        </w:rPr>
        <w:t>П.С. Толкование и применение норм уголовно-процессуального права // Сов. государство и право. -М., 1979. № 1. - С. 157-158.</w:t>
      </w:r>
    </w:p>
    <w:p w14:paraId="4D4DE9C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Конституция краеугольный камень: единство права и правды // Закон и право. - М., 2003. - № 12. - С.11.</w:t>
      </w:r>
    </w:p>
    <w:p w14:paraId="410EB5C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Судебное постановление как источник трудового права // Судебная практика как источник права. М., 1997. - С.24-33.</w:t>
      </w:r>
    </w:p>
    <w:p w14:paraId="6C5FC95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Искандаров</w:t>
      </w:r>
      <w:r>
        <w:rPr>
          <w:rStyle w:val="WW8Num2z0"/>
          <w:rFonts w:ascii="Verdana" w:hAnsi="Verdana"/>
          <w:color w:val="000000"/>
          <w:sz w:val="18"/>
          <w:szCs w:val="18"/>
        </w:rPr>
        <w:t> </w:t>
      </w:r>
      <w:r>
        <w:rPr>
          <w:rFonts w:ascii="Verdana" w:hAnsi="Verdana"/>
          <w:color w:val="000000"/>
          <w:sz w:val="18"/>
          <w:szCs w:val="18"/>
        </w:rPr>
        <w:t>З.Х. Санкционирование ареста: кому отдать приоритет? // Жизнь и закон. Душанбе, 2003. - № 1. - С.114-115.194</w:t>
      </w:r>
    </w:p>
    <w:p w14:paraId="31BBDDB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Исмаилов</w:t>
      </w:r>
      <w:r>
        <w:rPr>
          <w:rStyle w:val="WW8Num2z0"/>
          <w:rFonts w:ascii="Verdana" w:hAnsi="Verdana"/>
          <w:color w:val="000000"/>
          <w:sz w:val="18"/>
          <w:szCs w:val="18"/>
        </w:rPr>
        <w:t> </w:t>
      </w:r>
      <w:r>
        <w:rPr>
          <w:rFonts w:ascii="Verdana" w:hAnsi="Verdana"/>
          <w:color w:val="000000"/>
          <w:sz w:val="18"/>
          <w:szCs w:val="18"/>
        </w:rPr>
        <w:t>Ш.М. Правовое государство и основные тенденции его развития в Таджикистане // Государство и право. Душанбе, 2000. - № 3 - С. 6-14.</w:t>
      </w:r>
    </w:p>
    <w:p w14:paraId="0F36219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214. Кац А. Конкретизирующая деятельность суда и семейные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с частично неурегулированным содержанием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1964. - № 2. - С. 88-89.</w:t>
      </w:r>
    </w:p>
    <w:p w14:paraId="2AB3120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О толковании законов судом // Право и жизнь. 1928. - № 1.-С.З.</w:t>
      </w:r>
    </w:p>
    <w:p w14:paraId="32C708D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Колоколов</w:t>
      </w:r>
      <w:r>
        <w:rPr>
          <w:rStyle w:val="WW8Num2z0"/>
          <w:rFonts w:ascii="Verdana" w:hAnsi="Verdana"/>
          <w:color w:val="000000"/>
          <w:sz w:val="18"/>
          <w:szCs w:val="18"/>
        </w:rPr>
        <w:t> </w:t>
      </w:r>
      <w:r>
        <w:rPr>
          <w:rFonts w:ascii="Verdana" w:hAnsi="Verdana"/>
          <w:color w:val="000000"/>
          <w:sz w:val="18"/>
          <w:szCs w:val="18"/>
        </w:rPr>
        <w:t>H.A. Роль судебной власти в достижении социально-политических целей государства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2000. - № 1. - С. 2-4.</w:t>
      </w:r>
    </w:p>
    <w:p w14:paraId="18AAA401"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Комиссаров</w:t>
      </w:r>
      <w:r>
        <w:rPr>
          <w:rStyle w:val="WW8Num2z0"/>
          <w:rFonts w:ascii="Verdana" w:hAnsi="Verdana"/>
          <w:color w:val="000000"/>
          <w:sz w:val="18"/>
          <w:szCs w:val="18"/>
        </w:rPr>
        <w:t> </w:t>
      </w:r>
      <w:r>
        <w:rPr>
          <w:rFonts w:ascii="Verdana" w:hAnsi="Verdana"/>
          <w:color w:val="000000"/>
          <w:sz w:val="18"/>
          <w:szCs w:val="18"/>
        </w:rPr>
        <w:t>К.И. Судебное усмотрение в советском гражданском процессе // Сов. государство и право. М., 1969. - № 4. - С. 49-56.</w:t>
      </w:r>
    </w:p>
    <w:p w14:paraId="65627EE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О программировании процесса применения норм права // Вопросы кибернетики и права. М., 1967. - С. 84-99.</w:t>
      </w:r>
    </w:p>
    <w:p w14:paraId="0EAC054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219. Лазарев JI.B. Конституционный Суд России и развитие конституционного права // Журнал российского права. 1997. № 11. - С. 313.</w:t>
      </w:r>
    </w:p>
    <w:p w14:paraId="7853D4C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Судебная практика как источник права //Журнал российского права. 1997. №6. - С. 49-55.</w:t>
      </w:r>
    </w:p>
    <w:p w14:paraId="4315C70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221. Липоткин А.Б. Понятие ошибки в юриспруденции. Логико-философский аспект // Правоведение. 1996. - №3. - С. 3-4.</w:t>
      </w:r>
    </w:p>
    <w:p w14:paraId="35814C5B"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Правовые принципы, нормы, судебная практика // Государство и право. М., 1996.-№6.- С. 12-13.</w:t>
      </w:r>
    </w:p>
    <w:p w14:paraId="3C5B1FB7"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223.</w:t>
      </w:r>
      <w:r>
        <w:rPr>
          <w:rStyle w:val="WW8Num2z0"/>
          <w:rFonts w:ascii="Verdana" w:hAnsi="Verdana"/>
          <w:color w:val="000000"/>
          <w:sz w:val="18"/>
          <w:szCs w:val="18"/>
        </w:rPr>
        <w:t> </w:t>
      </w:r>
      <w:r>
        <w:rPr>
          <w:rStyle w:val="WW8Num3z0"/>
          <w:rFonts w:ascii="Verdana" w:hAnsi="Verdana"/>
          <w:color w:val="4682B4"/>
          <w:sz w:val="18"/>
          <w:szCs w:val="18"/>
        </w:rPr>
        <w:t>Мартынчик</w:t>
      </w:r>
      <w:r>
        <w:rPr>
          <w:rStyle w:val="WW8Num2z0"/>
          <w:rFonts w:ascii="Verdana" w:hAnsi="Verdana"/>
          <w:color w:val="000000"/>
          <w:sz w:val="18"/>
          <w:szCs w:val="18"/>
        </w:rPr>
        <w:t> </w:t>
      </w:r>
      <w:r>
        <w:rPr>
          <w:rFonts w:ascii="Verdana" w:hAnsi="Verdana"/>
          <w:color w:val="000000"/>
          <w:sz w:val="18"/>
          <w:szCs w:val="18"/>
        </w:rPr>
        <w:t>Е., Колоколов Э. Прецедентное право: от советской идеологии к международной практике // Российская юстиция. 1994. - № 12. - С. 20-22.</w:t>
      </w:r>
    </w:p>
    <w:p w14:paraId="0EDC957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Махмудов</w:t>
      </w:r>
      <w:r>
        <w:rPr>
          <w:rStyle w:val="WW8Num2z0"/>
          <w:rFonts w:ascii="Verdana" w:hAnsi="Verdana"/>
          <w:color w:val="000000"/>
          <w:sz w:val="18"/>
          <w:szCs w:val="18"/>
        </w:rPr>
        <w:t> </w:t>
      </w:r>
      <w:r>
        <w:rPr>
          <w:rFonts w:ascii="Verdana" w:hAnsi="Verdana"/>
          <w:color w:val="000000"/>
          <w:sz w:val="18"/>
          <w:szCs w:val="18"/>
        </w:rPr>
        <w:t>М.А. Конституционный суд РТ и его роль в обеспечении</w:t>
      </w:r>
      <w:r>
        <w:rPr>
          <w:rStyle w:val="WW8Num2z0"/>
          <w:rFonts w:ascii="Verdana" w:hAnsi="Verdana"/>
          <w:color w:val="000000"/>
          <w:sz w:val="18"/>
          <w:szCs w:val="18"/>
        </w:rPr>
        <w:t>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Конституции // Вестник Конституционного суда РТ. -Душанбе, 2010. Вып. 2 (№ 2). - С. 86-91.</w:t>
      </w:r>
    </w:p>
    <w:p w14:paraId="3F5E8B8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Менглиев</w:t>
      </w:r>
      <w:r>
        <w:rPr>
          <w:rStyle w:val="WW8Num2z0"/>
          <w:rFonts w:ascii="Verdana" w:hAnsi="Verdana"/>
          <w:color w:val="000000"/>
          <w:sz w:val="18"/>
          <w:szCs w:val="18"/>
        </w:rPr>
        <w:t> </w:t>
      </w:r>
      <w:r>
        <w:rPr>
          <w:rFonts w:ascii="Verdana" w:hAnsi="Verdana"/>
          <w:color w:val="000000"/>
          <w:sz w:val="18"/>
          <w:szCs w:val="18"/>
        </w:rPr>
        <w:t>Ш.М. Судебная практика как источник международного частного права // Государство и право. Душанбе, 2001. - № 4. - С.46-50.</w:t>
      </w:r>
    </w:p>
    <w:p w14:paraId="291AEA8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Митюков</w:t>
      </w:r>
      <w:r>
        <w:rPr>
          <w:rStyle w:val="WW8Num2z0"/>
          <w:rFonts w:ascii="Verdana" w:hAnsi="Verdana"/>
          <w:color w:val="000000"/>
          <w:sz w:val="18"/>
          <w:szCs w:val="18"/>
        </w:rPr>
        <w:t> </w:t>
      </w:r>
      <w:r>
        <w:rPr>
          <w:rFonts w:ascii="Verdana" w:hAnsi="Verdana"/>
          <w:color w:val="000000"/>
          <w:sz w:val="18"/>
          <w:szCs w:val="18"/>
        </w:rPr>
        <w:t>М.И. Как исполняются решения Конституционного суда РФ 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судов субъектов Федерации // Журнал российского права.-2001.-№7.-С. 3-14.</w:t>
      </w:r>
    </w:p>
    <w:p w14:paraId="08A4BB0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227. Назаров М. Роль Конституционного суда в обеспечении защиты прав человека // Вестник Конституционного суда Республики Таджикистан. -Душанбе, 2011. Вып. 3 (№ 3). - С. 73-82.</w:t>
      </w:r>
    </w:p>
    <w:p w14:paraId="32A8B26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Суд не законодательствует и не управляет, а применяет право (о правоприменительной природе</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актов) // Судебная практика как источник права. М.: Институт государства и права Российской Академии наук, 1997. - С. 34-41.</w:t>
      </w:r>
    </w:p>
    <w:p w14:paraId="0CD1A4C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Зорькин В.Д. Основные ветви государственной власти: их разграничение и соотношение // Социалистическое правовое государство: концепция и пути реализации. М., 1990. - С. 42-43, 104.</w:t>
      </w:r>
    </w:p>
    <w:p w14:paraId="61AAAA4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Нодиров</w:t>
      </w:r>
      <w:r>
        <w:rPr>
          <w:rStyle w:val="WW8Num2z0"/>
          <w:rFonts w:ascii="Verdana" w:hAnsi="Verdana"/>
          <w:color w:val="000000"/>
          <w:sz w:val="18"/>
          <w:szCs w:val="18"/>
        </w:rPr>
        <w:t> </w:t>
      </w:r>
      <w:r>
        <w:rPr>
          <w:rFonts w:ascii="Verdana" w:hAnsi="Verdana"/>
          <w:color w:val="000000"/>
          <w:sz w:val="18"/>
          <w:szCs w:val="18"/>
        </w:rPr>
        <w:t>Ф.М. О понятии договора // Государство и право. -Душанбе, 2000. № 4. - С. 30-41.</w:t>
      </w:r>
    </w:p>
    <w:p w14:paraId="6B532CA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231. Holl К. ( ed.). The Oxford companion of American Law. Oxford, 2002. P. 174-185: etc.</w:t>
      </w:r>
    </w:p>
    <w:p w14:paraId="70E5BC3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232. Орехов P. Судебная реформа требует радикального подхода // Рос. юстиция. 1998. - № 8. - С. 2-4.</w:t>
      </w:r>
    </w:p>
    <w:p w14:paraId="387376C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Петрухин</w:t>
      </w:r>
      <w:r>
        <w:rPr>
          <w:rStyle w:val="WW8Num2z0"/>
          <w:rFonts w:ascii="Verdana" w:hAnsi="Verdana"/>
          <w:color w:val="000000"/>
          <w:sz w:val="18"/>
          <w:szCs w:val="18"/>
        </w:rPr>
        <w:t> </w:t>
      </w:r>
      <w:r>
        <w:rPr>
          <w:rFonts w:ascii="Verdana" w:hAnsi="Verdana"/>
          <w:color w:val="000000"/>
          <w:sz w:val="18"/>
          <w:szCs w:val="18"/>
        </w:rPr>
        <w:t>И.Л. Проблемы судебной власти в современной России // Государство и право. М, 2000. - № 7. - С. 5-10.</w:t>
      </w:r>
    </w:p>
    <w:p w14:paraId="40A1A66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Обнаружение и преодоление</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праве // Сов. государство и право. М, 1970. - № 3. - С. 49-57.</w:t>
      </w:r>
    </w:p>
    <w:p w14:paraId="1479E15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Толкование норм права и</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Fonts w:ascii="Verdana" w:hAnsi="Verdana"/>
          <w:color w:val="000000"/>
          <w:sz w:val="18"/>
          <w:szCs w:val="18"/>
        </w:rPr>
        <w:t>: проблемы соотношения // Закон: создание и толкование. М.: Спарк, 1998. - С. 65-75.</w:t>
      </w:r>
    </w:p>
    <w:p w14:paraId="22C770B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Питецкий</w:t>
      </w:r>
      <w:r>
        <w:rPr>
          <w:rStyle w:val="WW8Num2z0"/>
          <w:rFonts w:ascii="Verdana" w:hAnsi="Verdana"/>
          <w:color w:val="000000"/>
          <w:sz w:val="18"/>
          <w:szCs w:val="18"/>
        </w:rPr>
        <w:t> </w:t>
      </w:r>
      <w:r>
        <w:rPr>
          <w:rFonts w:ascii="Verdana" w:hAnsi="Verdana"/>
          <w:color w:val="000000"/>
          <w:sz w:val="18"/>
          <w:szCs w:val="18"/>
        </w:rPr>
        <w:t>В.В. К вопросу о сущности оценочного понятия в праве // Социальное управление и право. Саратов, 1977. - Вып.6. - С. 93-94.</w:t>
      </w:r>
    </w:p>
    <w:p w14:paraId="583D1F8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Райкова</w:t>
      </w:r>
      <w:r>
        <w:rPr>
          <w:rStyle w:val="WW8Num2z0"/>
          <w:rFonts w:ascii="Verdana" w:hAnsi="Verdana"/>
          <w:color w:val="000000"/>
          <w:sz w:val="18"/>
          <w:szCs w:val="18"/>
        </w:rPr>
        <w:t> </w:t>
      </w:r>
      <w:r>
        <w:rPr>
          <w:rFonts w:ascii="Verdana" w:hAnsi="Verdana"/>
          <w:color w:val="000000"/>
          <w:sz w:val="18"/>
          <w:szCs w:val="18"/>
        </w:rPr>
        <w:t>Н.С. Особенности конституционного судопроизводства // Правовые проблемы укрепления российской государственности: Сб. статей. Ч. 34 / Под ред. В.Ф.Воловича. Томск, 2006. - С. 59-62.</w:t>
      </w:r>
    </w:p>
    <w:p w14:paraId="3BF0986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Савицкий</w:t>
      </w:r>
      <w:r>
        <w:rPr>
          <w:rStyle w:val="WW8Num2z0"/>
          <w:rFonts w:ascii="Verdana" w:hAnsi="Verdana"/>
          <w:color w:val="000000"/>
          <w:sz w:val="18"/>
          <w:szCs w:val="18"/>
        </w:rPr>
        <w:t> </w:t>
      </w:r>
      <w:r>
        <w:rPr>
          <w:rFonts w:ascii="Verdana" w:hAnsi="Verdana"/>
          <w:color w:val="000000"/>
          <w:sz w:val="18"/>
          <w:szCs w:val="18"/>
        </w:rPr>
        <w:t>В.М., Терюкова Е.Ю. Решение Конституционного Суда РФ как источник конституционного права РФ // Вестник Конституционного Суда РФ. М., 1997. - № 3. - С. 75.</w:t>
      </w:r>
    </w:p>
    <w:p w14:paraId="1814618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Персидско таджикская политика - правовая мысль эпохи средневековья (исследование и интерпретация) // Государство и право. - Душанбе, 2002. - № 2. - С. 98-102.</w:t>
      </w:r>
    </w:p>
    <w:p w14:paraId="60EDEF9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Политико-правовые традиции таджикской государственности // Эхёи ачам. Худжанд, 2002. - № 1. - С. 40-56.</w:t>
      </w:r>
    </w:p>
    <w:p w14:paraId="230CC67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Сауляк</w:t>
      </w:r>
      <w:r>
        <w:rPr>
          <w:rStyle w:val="WW8Num2z0"/>
          <w:rFonts w:ascii="Verdana" w:hAnsi="Verdana"/>
          <w:color w:val="000000"/>
          <w:sz w:val="18"/>
          <w:szCs w:val="18"/>
        </w:rPr>
        <w:t> </w:t>
      </w:r>
      <w:r>
        <w:rPr>
          <w:rFonts w:ascii="Verdana" w:hAnsi="Verdana"/>
          <w:color w:val="000000"/>
          <w:sz w:val="18"/>
          <w:szCs w:val="18"/>
        </w:rPr>
        <w:t>О.П. Реализация требований законности в условиях нетипичного правоприменения //</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М., 2000. - № 3. - С. 34-48</w:t>
      </w:r>
    </w:p>
    <w:p w14:paraId="3C2600C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В.М., Синюкова Т.В. К вопросу о российской правовой доктрине в XXI в. // Вопросы теории государства и права: Межвуз. сб.науч. тр. Вып. 2(11)/ Под ред. М.И. Байтина. Саратов, 2000. - С. 57-58.</w:t>
      </w:r>
    </w:p>
    <w:p w14:paraId="18F85AF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Юридическая профессия: понятие, сущность и содержание // Государство и право. М., 2004. - № 9. - С. 22-30.</w:t>
      </w:r>
    </w:p>
    <w:p w14:paraId="0AC75216"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Место Конституционного суда в системе</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Республики Таджикистан // Вестник Конституционного суда Республики Таджикистан. Душанбе, 2010. - № 4. -С. 183-188.</w:t>
      </w:r>
    </w:p>
    <w:p w14:paraId="1BA4D5F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 xml:space="preserve">Ф.Т. Правовая культура и формирование правового государства // Правовое </w:t>
      </w:r>
      <w:r>
        <w:rPr>
          <w:rFonts w:ascii="Verdana" w:hAnsi="Verdana"/>
          <w:color w:val="000000"/>
          <w:sz w:val="18"/>
          <w:szCs w:val="18"/>
        </w:rPr>
        <w:lastRenderedPageBreak/>
        <w:t>государство и органы юстиции. Душанбе, 1990. -С. 8-10.</w:t>
      </w:r>
    </w:p>
    <w:p w14:paraId="1DB1DCAC"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Провозглашение идей и принципов правового государства в Конституции Таджикистана // Права человека и развитие демократии в Таджикистане: проблемы и перспективы Душанбе, 1997. -С. 5-12.</w:t>
      </w:r>
    </w:p>
    <w:p w14:paraId="4B6B67D5"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коллизия, власть и</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 Государство и право. М., 1994. - № 1. - С. 3-11.</w:t>
      </w:r>
    </w:p>
    <w:p w14:paraId="727B3CC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248. Ткачёв В.,</w:t>
      </w:r>
      <w:r>
        <w:rPr>
          <w:rStyle w:val="WW8Num2z0"/>
          <w:rFonts w:ascii="Verdana" w:hAnsi="Verdana"/>
          <w:color w:val="000000"/>
          <w:sz w:val="18"/>
          <w:szCs w:val="18"/>
        </w:rPr>
        <w:t> </w:t>
      </w:r>
      <w:r>
        <w:rPr>
          <w:rStyle w:val="WW8Num3z0"/>
          <w:rFonts w:ascii="Verdana" w:hAnsi="Verdana"/>
          <w:color w:val="4682B4"/>
          <w:sz w:val="18"/>
          <w:szCs w:val="18"/>
        </w:rPr>
        <w:t>Чепуриова</w:t>
      </w:r>
      <w:r>
        <w:rPr>
          <w:rStyle w:val="WW8Num2z0"/>
          <w:rFonts w:ascii="Verdana" w:hAnsi="Verdana"/>
          <w:color w:val="000000"/>
          <w:sz w:val="18"/>
          <w:szCs w:val="18"/>
        </w:rPr>
        <w:t> </w:t>
      </w:r>
      <w:r>
        <w:rPr>
          <w:rFonts w:ascii="Verdana" w:hAnsi="Verdana"/>
          <w:color w:val="000000"/>
          <w:sz w:val="18"/>
          <w:szCs w:val="18"/>
        </w:rPr>
        <w:t>Н. Единство судебной системы и принципы федерализма // Российская юстиция. 1998. - № 12. - С. 3-4.</w:t>
      </w:r>
    </w:p>
    <w:p w14:paraId="7CD89049"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И.А. Проблемы судебного федерализма в Российской Федерации // Судебная система России. М., 2000. - С. 51-59.</w:t>
      </w:r>
    </w:p>
    <w:p w14:paraId="1B243EA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Усмонов</w:t>
      </w:r>
      <w:r>
        <w:rPr>
          <w:rStyle w:val="WW8Num2z0"/>
          <w:rFonts w:ascii="Verdana" w:hAnsi="Verdana"/>
          <w:color w:val="000000"/>
          <w:sz w:val="18"/>
          <w:szCs w:val="18"/>
        </w:rPr>
        <w:t> </w:t>
      </w:r>
      <w:r>
        <w:rPr>
          <w:rFonts w:ascii="Verdana" w:hAnsi="Verdana"/>
          <w:color w:val="000000"/>
          <w:sz w:val="18"/>
          <w:szCs w:val="18"/>
        </w:rPr>
        <w:t>О.У. Верховенство закона один из основных принципов правового государства // Государство и право. - Душанбе, 2001. - № 4. - С. 110.</w:t>
      </w:r>
    </w:p>
    <w:p w14:paraId="58834E9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Федоренко</w:t>
      </w:r>
      <w:r>
        <w:rPr>
          <w:rStyle w:val="WW8Num2z0"/>
          <w:rFonts w:ascii="Verdana" w:hAnsi="Verdana"/>
          <w:color w:val="000000"/>
          <w:sz w:val="18"/>
          <w:szCs w:val="18"/>
        </w:rPr>
        <w:t> </w:t>
      </w:r>
      <w:r>
        <w:rPr>
          <w:rFonts w:ascii="Verdana" w:hAnsi="Verdana"/>
          <w:color w:val="000000"/>
          <w:sz w:val="18"/>
          <w:szCs w:val="18"/>
        </w:rPr>
        <w:t>Н.В., Лусегенова З.С. Некоторые аспекты правоприменения в</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процессе // Вестник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М., 2002. - № 6. - С. 95-96.</w:t>
      </w:r>
    </w:p>
    <w:p w14:paraId="406A3E0F"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252. Хамидов X. Государственная независимость и Конституция РТ // Государство и право. Душанбе, 2001. - № 3. - С. 1-10.</w:t>
      </w:r>
    </w:p>
    <w:p w14:paraId="46DBAB6D"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Реализация права и способы его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 Проблемы реализации права: Межвуз. сб. науч. тр. Свердловск, 1990. - С. 85-96.</w:t>
      </w:r>
    </w:p>
    <w:p w14:paraId="744C569A"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Шейнин</w:t>
      </w:r>
      <w:r>
        <w:rPr>
          <w:rStyle w:val="WW8Num2z0"/>
          <w:rFonts w:ascii="Verdana" w:hAnsi="Verdana"/>
          <w:color w:val="000000"/>
          <w:sz w:val="18"/>
          <w:szCs w:val="18"/>
        </w:rPr>
        <w:t> </w:t>
      </w:r>
      <w:r>
        <w:rPr>
          <w:rFonts w:ascii="Verdana" w:hAnsi="Verdana"/>
          <w:color w:val="000000"/>
          <w:sz w:val="18"/>
          <w:szCs w:val="18"/>
        </w:rPr>
        <w:t>Х.Б. Руководящие разъяснения Пленума Верховного Совета СССР // Сов. государство и право. 1980. - №5. - С. 72-78.</w:t>
      </w:r>
    </w:p>
    <w:p w14:paraId="2FA34244"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Шмелева</w:t>
      </w:r>
      <w:r>
        <w:rPr>
          <w:rStyle w:val="WW8Num2z0"/>
          <w:rFonts w:ascii="Verdana" w:hAnsi="Verdana"/>
          <w:color w:val="000000"/>
          <w:sz w:val="18"/>
          <w:szCs w:val="18"/>
        </w:rPr>
        <w:t> </w:t>
      </w:r>
      <w:r>
        <w:rPr>
          <w:rFonts w:ascii="Verdana" w:hAnsi="Verdana"/>
          <w:color w:val="000000"/>
          <w:sz w:val="18"/>
          <w:szCs w:val="18"/>
        </w:rPr>
        <w:t>Г.П. О конкретизации юридических норм в связи с</w:t>
      </w:r>
      <w:r>
        <w:rPr>
          <w:rStyle w:val="WW8Num2z0"/>
          <w:rFonts w:ascii="Verdana" w:hAnsi="Verdana"/>
          <w:color w:val="000000"/>
          <w:sz w:val="18"/>
          <w:szCs w:val="18"/>
        </w:rPr>
        <w:t> </w:t>
      </w:r>
      <w:r>
        <w:rPr>
          <w:rStyle w:val="WW8Num3z0"/>
          <w:rFonts w:ascii="Verdana" w:hAnsi="Verdana"/>
          <w:color w:val="4682B4"/>
          <w:sz w:val="18"/>
          <w:szCs w:val="18"/>
        </w:rPr>
        <w:t>правоприменением</w:t>
      </w:r>
      <w:r>
        <w:rPr>
          <w:rStyle w:val="WW8Num2z0"/>
          <w:rFonts w:ascii="Verdana" w:hAnsi="Verdana"/>
          <w:color w:val="000000"/>
          <w:sz w:val="18"/>
          <w:szCs w:val="18"/>
        </w:rPr>
        <w:t> </w:t>
      </w:r>
      <w:r>
        <w:rPr>
          <w:rFonts w:ascii="Verdana" w:hAnsi="Verdana"/>
          <w:color w:val="000000"/>
          <w:sz w:val="18"/>
          <w:szCs w:val="18"/>
        </w:rPr>
        <w:t>// XXV съезд КПСС и проблемы реализации советского права. Львов, 1983.- С.23.</w:t>
      </w:r>
    </w:p>
    <w:p w14:paraId="2531E8F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256. Шонасурдинов Н. Правовое регулирование личного подсобного хозяйства граждан // Государство и право. Душанбе, 2000. - № 3. - С. 44-49.</w:t>
      </w:r>
    </w:p>
    <w:p w14:paraId="06C349C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Толкование Конституции Конституционным судом РФ: теоретические и практические проблемы // Государство и право. М.: Наука, 2000.-№5.-С. 5-12.</w:t>
      </w:r>
    </w:p>
    <w:p w14:paraId="0CF18540"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В.Ф. Статус судьи есть статус власти // Государство и право. -М., 2004. № 11.-С. 5-9.</w:t>
      </w:r>
    </w:p>
    <w:p w14:paraId="28919FB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Ярославцев</w:t>
      </w:r>
      <w:r>
        <w:rPr>
          <w:rStyle w:val="WW8Num2z0"/>
          <w:rFonts w:ascii="Verdana" w:hAnsi="Verdana"/>
          <w:color w:val="000000"/>
          <w:sz w:val="18"/>
          <w:szCs w:val="18"/>
        </w:rPr>
        <w:t> </w:t>
      </w:r>
      <w:r>
        <w:rPr>
          <w:rFonts w:ascii="Verdana" w:hAnsi="Verdana"/>
          <w:color w:val="000000"/>
          <w:sz w:val="18"/>
          <w:szCs w:val="18"/>
        </w:rPr>
        <w:t>В.Г. Нравственное правосудие и судейское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 Социальные и гуманитарные науки. Отечественная и зарубежная литература. Сер. 4. Государство и право: РЖ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ИНИОН. -М., 2008.-С. 24-25.</w:t>
      </w:r>
    </w:p>
    <w:p w14:paraId="75A85963"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260. Материалы периодической печати</w:t>
      </w:r>
    </w:p>
    <w:p w14:paraId="567A101E"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261. Народная газета. 2009. - 29 апр.</w:t>
      </w:r>
    </w:p>
    <w:p w14:paraId="23C93122"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262. Чумхурият. 2009. - 14 янв.</w:t>
      </w:r>
    </w:p>
    <w:p w14:paraId="786E9DD8" w14:textId="77777777" w:rsidR="00A759F8" w:rsidRDefault="00A759F8" w:rsidP="00A759F8">
      <w:pPr>
        <w:pStyle w:val="WW8Num1z2"/>
        <w:shd w:val="clear" w:color="auto" w:fill="F7F7F7"/>
        <w:spacing w:after="0"/>
        <w:rPr>
          <w:rFonts w:ascii="Verdana" w:hAnsi="Verdana"/>
          <w:color w:val="000000"/>
          <w:sz w:val="18"/>
          <w:szCs w:val="18"/>
        </w:rPr>
      </w:pPr>
      <w:r>
        <w:rPr>
          <w:rFonts w:ascii="Verdana" w:hAnsi="Verdana"/>
          <w:color w:val="000000"/>
          <w:sz w:val="18"/>
          <w:szCs w:val="18"/>
        </w:rPr>
        <w:t>263. Народная газета. -2010.-28 апр.264. Фараж. 2011. - 22 - авг.</w:t>
      </w:r>
    </w:p>
    <w:p w14:paraId="2FCC327B" w14:textId="1218C614" w:rsidR="00A759F8" w:rsidRPr="00A759F8" w:rsidRDefault="00A759F8" w:rsidP="00A759F8">
      <w:r>
        <w:rPr>
          <w:rFonts w:ascii="Verdana" w:hAnsi="Verdana"/>
          <w:color w:val="000000"/>
          <w:sz w:val="18"/>
          <w:szCs w:val="18"/>
        </w:rPr>
        <w:br/>
      </w:r>
      <w:r>
        <w:rPr>
          <w:rFonts w:ascii="Verdana" w:hAnsi="Verdana"/>
          <w:color w:val="000000"/>
          <w:sz w:val="18"/>
          <w:szCs w:val="18"/>
        </w:rPr>
        <w:br/>
      </w:r>
    </w:p>
    <w:sectPr w:rsidR="00A759F8" w:rsidRPr="00A759F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971AB" w14:textId="77777777" w:rsidR="00D41374" w:rsidRDefault="00D41374">
      <w:pPr>
        <w:spacing w:after="0" w:line="240" w:lineRule="auto"/>
      </w:pPr>
      <w:r>
        <w:separator/>
      </w:r>
    </w:p>
  </w:endnote>
  <w:endnote w:type="continuationSeparator" w:id="0">
    <w:p w14:paraId="2A56D75A" w14:textId="77777777" w:rsidR="00D41374" w:rsidRDefault="00D4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5807F" w14:textId="77777777" w:rsidR="00D41374" w:rsidRDefault="00D41374">
      <w:pPr>
        <w:spacing w:after="0" w:line="240" w:lineRule="auto"/>
      </w:pPr>
      <w:r>
        <w:separator/>
      </w:r>
    </w:p>
  </w:footnote>
  <w:footnote w:type="continuationSeparator" w:id="0">
    <w:p w14:paraId="2BCC3EDC" w14:textId="77777777" w:rsidR="00D41374" w:rsidRDefault="00D41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1374"/>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7202</TotalTime>
  <Pages>19</Pages>
  <Words>9618</Words>
  <Characters>54828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976</cp:revision>
  <cp:lastPrinted>2009-02-06T05:36:00Z</cp:lastPrinted>
  <dcterms:created xsi:type="dcterms:W3CDTF">2016-09-19T15:12:00Z</dcterms:created>
  <dcterms:modified xsi:type="dcterms:W3CDTF">2016-12-21T09:17:00Z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