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993B" w14:textId="05DC6017" w:rsidR="0024426D" w:rsidRPr="007E7FBF" w:rsidRDefault="007E7FBF" w:rsidP="007E7FBF">
      <w:r>
        <w:rPr>
          <w:rFonts w:ascii="Verdana" w:hAnsi="Verdana"/>
          <w:b/>
          <w:bCs/>
          <w:color w:val="000000"/>
          <w:shd w:val="clear" w:color="auto" w:fill="FFFFFF"/>
        </w:rPr>
        <w:t xml:space="preserve">Яценко Виктория Николаевна. Организационно-экономическое обеспечение предотвращения потерь трудовых ресурсов на предприятии: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Полтавский национальный технический ун-т им. Юрия Кондратюка. - Полтава, 2002. - 228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205-219</w:t>
      </w:r>
    </w:p>
    <w:sectPr w:rsidR="0024426D" w:rsidRPr="007E7F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43A1" w14:textId="77777777" w:rsidR="00FB3D75" w:rsidRDefault="00FB3D75">
      <w:pPr>
        <w:spacing w:after="0" w:line="240" w:lineRule="auto"/>
      </w:pPr>
      <w:r>
        <w:separator/>
      </w:r>
    </w:p>
  </w:endnote>
  <w:endnote w:type="continuationSeparator" w:id="0">
    <w:p w14:paraId="240C2A54" w14:textId="77777777" w:rsidR="00FB3D75" w:rsidRDefault="00FB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6440" w14:textId="77777777" w:rsidR="00FB3D75" w:rsidRDefault="00FB3D75">
      <w:pPr>
        <w:spacing w:after="0" w:line="240" w:lineRule="auto"/>
      </w:pPr>
      <w:r>
        <w:separator/>
      </w:r>
    </w:p>
  </w:footnote>
  <w:footnote w:type="continuationSeparator" w:id="0">
    <w:p w14:paraId="46816926" w14:textId="77777777" w:rsidR="00FB3D75" w:rsidRDefault="00FB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3D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20184"/>
    <w:multiLevelType w:val="multilevel"/>
    <w:tmpl w:val="932C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42443A"/>
    <w:multiLevelType w:val="multilevel"/>
    <w:tmpl w:val="4730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6"/>
  </w:num>
  <w:num w:numId="5">
    <w:abstractNumId w:val="2"/>
  </w:num>
  <w:num w:numId="6">
    <w:abstractNumId w:val="0"/>
  </w:num>
  <w:num w:numId="7">
    <w:abstractNumId w:val="21"/>
  </w:num>
  <w:num w:numId="8">
    <w:abstractNumId w:val="25"/>
  </w:num>
  <w:num w:numId="9">
    <w:abstractNumId w:val="17"/>
  </w:num>
  <w:num w:numId="10">
    <w:abstractNumId w:val="3"/>
  </w:num>
  <w:num w:numId="11">
    <w:abstractNumId w:val="13"/>
  </w:num>
  <w:num w:numId="12">
    <w:abstractNumId w:val="24"/>
  </w:num>
  <w:num w:numId="13">
    <w:abstractNumId w:val="7"/>
  </w:num>
  <w:num w:numId="14">
    <w:abstractNumId w:val="22"/>
  </w:num>
  <w:num w:numId="15">
    <w:abstractNumId w:val="14"/>
  </w:num>
  <w:num w:numId="16">
    <w:abstractNumId w:val="11"/>
  </w:num>
  <w:num w:numId="17">
    <w:abstractNumId w:val="20"/>
  </w:num>
  <w:num w:numId="18">
    <w:abstractNumId w:val="26"/>
  </w:num>
  <w:num w:numId="19">
    <w:abstractNumId w:val="12"/>
  </w:num>
  <w:num w:numId="20">
    <w:abstractNumId w:val="5"/>
  </w:num>
  <w:num w:numId="21">
    <w:abstractNumId w:val="18"/>
  </w:num>
  <w:num w:numId="22">
    <w:abstractNumId w:val="23"/>
  </w:num>
  <w:num w:numId="23">
    <w:abstractNumId w:val="4"/>
  </w:num>
  <w:num w:numId="24">
    <w:abstractNumId w:val="16"/>
  </w:num>
  <w:num w:numId="25">
    <w:abstractNumId w:val="1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75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84371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2872</cp:revision>
  <dcterms:created xsi:type="dcterms:W3CDTF">2024-06-20T08:51:00Z</dcterms:created>
  <dcterms:modified xsi:type="dcterms:W3CDTF">2024-09-19T09:59:00Z</dcterms:modified>
  <cp:category/>
</cp:coreProperties>
</file>