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29F7DAA" w:rsidR="00AB2F2F" w:rsidRPr="001038FF" w:rsidRDefault="001038FF" w:rsidP="001038FF">
      <w:r>
        <w:rPr>
          <w:rFonts w:ascii="Verdana" w:hAnsi="Verdana"/>
          <w:b/>
          <w:bCs/>
          <w:color w:val="000000"/>
          <w:shd w:val="clear" w:color="auto" w:fill="FFFFFF"/>
        </w:rPr>
        <w:t>Бондаренко Ольга Вадимівна. Вплив фізичних навантажень на функціональну активність і метаболічний статус моноцитів і нейтрофілів периферичної крові спортсменів-плавців : Дис... канд. наук: 14.03.04 - 2011.</w:t>
      </w:r>
    </w:p>
    <w:sectPr w:rsidR="00AB2F2F" w:rsidRPr="001038F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96A4" w14:textId="77777777" w:rsidR="00B1692F" w:rsidRDefault="00B1692F">
      <w:pPr>
        <w:spacing w:after="0" w:line="240" w:lineRule="auto"/>
      </w:pPr>
      <w:r>
        <w:separator/>
      </w:r>
    </w:p>
  </w:endnote>
  <w:endnote w:type="continuationSeparator" w:id="0">
    <w:p w14:paraId="029EA572" w14:textId="77777777" w:rsidR="00B1692F" w:rsidRDefault="00B1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B864" w14:textId="77777777" w:rsidR="00B1692F" w:rsidRDefault="00B1692F">
      <w:pPr>
        <w:spacing w:after="0" w:line="240" w:lineRule="auto"/>
      </w:pPr>
      <w:r>
        <w:separator/>
      </w:r>
    </w:p>
  </w:footnote>
  <w:footnote w:type="continuationSeparator" w:id="0">
    <w:p w14:paraId="3FFA0D5B" w14:textId="77777777" w:rsidR="00B1692F" w:rsidRDefault="00B1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69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2F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132079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6675</cp:revision>
  <dcterms:created xsi:type="dcterms:W3CDTF">2024-06-20T08:51:00Z</dcterms:created>
  <dcterms:modified xsi:type="dcterms:W3CDTF">2025-02-01T08:18:00Z</dcterms:modified>
  <cp:category/>
</cp:coreProperties>
</file>