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8E5309" w:rsidRDefault="008E5309" w:rsidP="008E5309">
      <w:r w:rsidRPr="008E5309">
        <w:rPr>
          <w:rFonts w:ascii="Times New Roman" w:eastAsia="Arial Narrow" w:hAnsi="Times New Roman" w:cs="Times New Roman"/>
          <w:b/>
          <w:bCs/>
          <w:color w:val="000000"/>
          <w:kern w:val="0"/>
          <w:sz w:val="24"/>
          <w:lang w:val="uk-UA" w:eastAsia="uk-UA" w:bidi="uk-UA"/>
        </w:rPr>
        <w:t>Кравець Роман Андрійович</w:t>
      </w:r>
      <w:r w:rsidRPr="008E5309">
        <w:rPr>
          <w:rFonts w:ascii="Times New Roman" w:hAnsi="Times New Roman" w:cs="Times New Roman"/>
          <w:color w:val="000000"/>
          <w:kern w:val="0"/>
          <w:sz w:val="24"/>
          <w:szCs w:val="24"/>
          <w:lang w:val="uk-UA" w:eastAsia="uk-UA" w:bidi="uk-UA"/>
        </w:rPr>
        <w:t>, викладач кафедри економіки та підприємництва Львівського інституту ПАТ «ВНЗ «Міжрегі</w:t>
      </w:r>
      <w:r w:rsidRPr="008E5309">
        <w:rPr>
          <w:rFonts w:ascii="Times New Roman" w:hAnsi="Times New Roman" w:cs="Times New Roman"/>
          <w:color w:val="000000"/>
          <w:kern w:val="0"/>
          <w:sz w:val="24"/>
          <w:szCs w:val="24"/>
          <w:lang w:val="uk-UA" w:eastAsia="uk-UA" w:bidi="uk-UA"/>
        </w:rPr>
        <w:softHyphen/>
        <w:t>ональна академія управління персоналом»: «Фінансове про</w:t>
      </w:r>
      <w:r w:rsidRPr="008E5309">
        <w:rPr>
          <w:rFonts w:ascii="Times New Roman" w:hAnsi="Times New Roman" w:cs="Times New Roman"/>
          <w:color w:val="000000"/>
          <w:kern w:val="0"/>
          <w:sz w:val="24"/>
          <w:szCs w:val="24"/>
          <w:lang w:val="uk-UA" w:eastAsia="uk-UA" w:bidi="uk-UA"/>
        </w:rPr>
        <w:softHyphen/>
        <w:t>гнозування розвитку реального сектору економіки України» (08.00.08 - гроші, фінанси і кредит). Спецрада Д 35.051.01 у Львівському національному університеті імені Івана Франка</w:t>
      </w:r>
    </w:p>
    <w:sectPr w:rsidR="00086D61" w:rsidRPr="008E5309"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A63F5-F664-4251-8114-8A3789B6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51</Words>
  <Characters>292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cp:revision>
  <cp:lastPrinted>2009-02-06T05:36:00Z</cp:lastPrinted>
  <dcterms:created xsi:type="dcterms:W3CDTF">2020-05-20T12:11:00Z</dcterms:created>
  <dcterms:modified xsi:type="dcterms:W3CDTF">2020-05-22T09:45:00Z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