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2481D" w:rsidRDefault="0002481D" w:rsidP="0002481D">
      <w:r w:rsidRPr="00AC5390">
        <w:rPr>
          <w:rFonts w:ascii="Times New Roman" w:hAnsi="Times New Roman" w:cs="Times New Roman"/>
          <w:b/>
          <w:bCs/>
          <w:kern w:val="24"/>
          <w:sz w:val="24"/>
          <w:szCs w:val="28"/>
        </w:rPr>
        <w:t>Шиян Наталія Іванівна,</w:t>
      </w:r>
      <w:r w:rsidRPr="00AC5390">
        <w:rPr>
          <w:rFonts w:ascii="Times New Roman" w:hAnsi="Times New Roman" w:cs="Times New Roman"/>
          <w:bCs/>
          <w:kern w:val="24"/>
          <w:sz w:val="24"/>
          <w:szCs w:val="28"/>
        </w:rPr>
        <w:t xml:space="preserve"> доцент </w:t>
      </w:r>
      <w:r w:rsidRPr="00AC5390">
        <w:rPr>
          <w:rFonts w:ascii="Times New Roman" w:hAnsi="Times New Roman" w:cs="Times New Roman"/>
          <w:kern w:val="24"/>
          <w:sz w:val="24"/>
          <w:szCs w:val="28"/>
        </w:rPr>
        <w:t xml:space="preserve">кафедри менеджменту і адміністрування Харківського національного аграрного університету ім. В. В. Докучаєва. </w:t>
      </w:r>
      <w:r w:rsidRPr="00AC5390">
        <w:rPr>
          <w:rFonts w:ascii="Times New Roman" w:hAnsi="Times New Roman" w:cs="Times New Roman"/>
          <w:bCs/>
          <w:iCs/>
          <w:kern w:val="24"/>
          <w:sz w:val="24"/>
          <w:szCs w:val="28"/>
        </w:rPr>
        <w:t xml:space="preserve">Назва дисертації: </w:t>
      </w:r>
      <w:r w:rsidRPr="00AC5390">
        <w:rPr>
          <w:rFonts w:ascii="Times New Roman" w:hAnsi="Times New Roman" w:cs="Times New Roman"/>
          <w:kern w:val="24"/>
          <w:sz w:val="24"/>
          <w:szCs w:val="28"/>
        </w:rPr>
        <w:t xml:space="preserve">«Економічний механізм ефективного розвитку скотарства». </w:t>
      </w:r>
      <w:r w:rsidRPr="00AC5390">
        <w:rPr>
          <w:rFonts w:ascii="Times New Roman" w:hAnsi="Times New Roman" w:cs="Times New Roman"/>
          <w:bCs/>
          <w:iCs/>
          <w:kern w:val="24"/>
          <w:sz w:val="24"/>
          <w:szCs w:val="28"/>
        </w:rPr>
        <w:t xml:space="preserve">Шифр та назва спеціальності – </w:t>
      </w:r>
      <w:r w:rsidRPr="00AC5390">
        <w:rPr>
          <w:rFonts w:ascii="Times New Roman" w:hAnsi="Times New Roman" w:cs="Times New Roman"/>
          <w:kern w:val="24"/>
          <w:sz w:val="24"/>
          <w:szCs w:val="28"/>
        </w:rPr>
        <w:t>08.00.03 – економіка та управління національним господарством. С</w:t>
      </w:r>
      <w:r w:rsidRPr="00AC5390">
        <w:rPr>
          <w:rFonts w:ascii="Times New Roman" w:hAnsi="Times New Roman" w:cs="Times New Roman"/>
          <w:bCs/>
          <w:kern w:val="24"/>
          <w:sz w:val="24"/>
          <w:szCs w:val="28"/>
        </w:rPr>
        <w:t xml:space="preserve">пецрада </w:t>
      </w:r>
      <w:r w:rsidRPr="00AC5390">
        <w:rPr>
          <w:rFonts w:ascii="Times New Roman" w:hAnsi="Times New Roman" w:cs="Times New Roman"/>
          <w:kern w:val="24"/>
          <w:sz w:val="24"/>
          <w:szCs w:val="28"/>
        </w:rPr>
        <w:t>Д 27.821.03 Білоцерківського національного аграрного університету</w:t>
      </w:r>
    </w:p>
    <w:sectPr w:rsidR="0064656E" w:rsidRPr="0002481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02481D" w:rsidRPr="000248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E4922-FE9C-46C0-883C-969AF201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2021-04-28T18:13:00Z</dcterms:created>
  <dcterms:modified xsi:type="dcterms:W3CDTF">2021-05-05T14:48:00Z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