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49C82" w14:textId="77777777" w:rsidR="00FC119F" w:rsidRDefault="00FC119F" w:rsidP="00FC119F">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Желдак, Григорий </w:t>
      </w:r>
      <w:proofErr w:type="spellStart"/>
      <w:r>
        <w:rPr>
          <w:rFonts w:ascii="Helvetica" w:hAnsi="Helvetica" w:cs="Helvetica"/>
          <w:b/>
          <w:bCs w:val="0"/>
          <w:color w:val="222222"/>
          <w:sz w:val="21"/>
          <w:szCs w:val="21"/>
        </w:rPr>
        <w:t>Куприянович</w:t>
      </w:r>
      <w:proofErr w:type="spellEnd"/>
      <w:r>
        <w:rPr>
          <w:rFonts w:ascii="Helvetica" w:hAnsi="Helvetica" w:cs="Helvetica"/>
          <w:b/>
          <w:bCs w:val="0"/>
          <w:color w:val="222222"/>
          <w:sz w:val="21"/>
          <w:szCs w:val="21"/>
        </w:rPr>
        <w:t>.</w:t>
      </w:r>
      <w:r>
        <w:rPr>
          <w:rFonts w:ascii="Helvetica" w:hAnsi="Helvetica" w:cs="Helvetica"/>
          <w:color w:val="222222"/>
          <w:sz w:val="21"/>
          <w:szCs w:val="21"/>
        </w:rPr>
        <w:br/>
        <w:t xml:space="preserve">Социальные конфликты в современном российском обществе и проблемы управления </w:t>
      </w:r>
      <w:proofErr w:type="gramStart"/>
      <w:r>
        <w:rPr>
          <w:rFonts w:ascii="Helvetica" w:hAnsi="Helvetica" w:cs="Helvetica"/>
          <w:color w:val="222222"/>
          <w:sz w:val="21"/>
          <w:szCs w:val="21"/>
        </w:rPr>
        <w:t>ими :</w:t>
      </w:r>
      <w:proofErr w:type="gramEnd"/>
      <w:r>
        <w:rPr>
          <w:rFonts w:ascii="Helvetica" w:hAnsi="Helvetica" w:cs="Helvetica"/>
          <w:color w:val="222222"/>
          <w:sz w:val="21"/>
          <w:szCs w:val="21"/>
        </w:rPr>
        <w:t xml:space="preserve"> диссертация ... кандидата политических наук : 23.00.02. - Москва, 2002. - 163 с.</w:t>
      </w:r>
    </w:p>
    <w:p w14:paraId="30250A0F" w14:textId="77777777" w:rsidR="00FC119F" w:rsidRDefault="00FC119F" w:rsidP="00FC119F">
      <w:pPr>
        <w:pStyle w:val="20"/>
        <w:spacing w:before="0" w:after="312"/>
        <w:rPr>
          <w:rFonts w:ascii="Arial" w:hAnsi="Arial" w:cs="Arial"/>
          <w:caps/>
          <w:color w:val="333333"/>
          <w:sz w:val="27"/>
          <w:szCs w:val="27"/>
        </w:rPr>
      </w:pPr>
    </w:p>
    <w:p w14:paraId="17FFAB55" w14:textId="77777777" w:rsidR="00FC119F" w:rsidRDefault="00FC119F" w:rsidP="00FC119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Желдак, Григорий </w:t>
      </w:r>
      <w:proofErr w:type="spellStart"/>
      <w:r>
        <w:rPr>
          <w:rFonts w:ascii="Arial" w:hAnsi="Arial" w:cs="Arial"/>
          <w:color w:val="646B71"/>
          <w:sz w:val="18"/>
          <w:szCs w:val="18"/>
        </w:rPr>
        <w:t>Куприянович</w:t>
      </w:r>
      <w:proofErr w:type="spellEnd"/>
    </w:p>
    <w:p w14:paraId="465C931A" w14:textId="77777777" w:rsidR="00FC119F" w:rsidRDefault="00FC119F" w:rsidP="00FC1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8842143" w14:textId="77777777" w:rsidR="00FC119F" w:rsidRDefault="00FC119F" w:rsidP="00FC1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Политологический анализ социальных Конфликтов</w:t>
      </w:r>
    </w:p>
    <w:p w14:paraId="2FFCF8DC" w14:textId="77777777" w:rsidR="00FC119F" w:rsidRDefault="00FC119F" w:rsidP="00FC1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Сущность, содержание, формы проявления, типы и функции социального конфликта</w:t>
      </w:r>
    </w:p>
    <w:p w14:paraId="16E3CA85" w14:textId="77777777" w:rsidR="00FC119F" w:rsidRDefault="00FC119F" w:rsidP="00FC1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Особенности социальных конфликтов в современном российском обществе</w:t>
      </w:r>
    </w:p>
    <w:p w14:paraId="3BDD0571" w14:textId="77777777" w:rsidR="00FC119F" w:rsidRDefault="00FC119F" w:rsidP="00FC1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Теоретические аспекты управления социальными конфликтами в условиях переходного периода развития российского общества</w:t>
      </w:r>
    </w:p>
    <w:p w14:paraId="29269193" w14:textId="77777777" w:rsidR="00FC119F" w:rsidRDefault="00FC119F" w:rsidP="00FC1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Методологические принципы и основные пути формирования стратегии и тактики управления социальными конфликтами</w:t>
      </w:r>
    </w:p>
    <w:p w14:paraId="47AB7FDB" w14:textId="77777777" w:rsidR="00FC119F" w:rsidRDefault="00FC119F" w:rsidP="00FC11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Социально-политические основы оптимизации процессов управления конфликтными ситуациями</w:t>
      </w:r>
    </w:p>
    <w:p w14:paraId="7823CDB0" w14:textId="72BD7067" w:rsidR="00F37380" w:rsidRPr="00FC119F" w:rsidRDefault="00F37380" w:rsidP="00FC119F"/>
    <w:sectPr w:rsidR="00F37380" w:rsidRPr="00FC119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5B024" w14:textId="77777777" w:rsidR="002542F7" w:rsidRDefault="002542F7">
      <w:pPr>
        <w:spacing w:after="0" w:line="240" w:lineRule="auto"/>
      </w:pPr>
      <w:r>
        <w:separator/>
      </w:r>
    </w:p>
  </w:endnote>
  <w:endnote w:type="continuationSeparator" w:id="0">
    <w:p w14:paraId="20885CB8" w14:textId="77777777" w:rsidR="002542F7" w:rsidRDefault="00254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D5ECB" w14:textId="77777777" w:rsidR="002542F7" w:rsidRDefault="002542F7"/>
    <w:p w14:paraId="1B0A8AFC" w14:textId="77777777" w:rsidR="002542F7" w:rsidRDefault="002542F7"/>
    <w:p w14:paraId="7E8294F9" w14:textId="77777777" w:rsidR="002542F7" w:rsidRDefault="002542F7"/>
    <w:p w14:paraId="729A13D5" w14:textId="77777777" w:rsidR="002542F7" w:rsidRDefault="002542F7"/>
    <w:p w14:paraId="1BF7CA7E" w14:textId="77777777" w:rsidR="002542F7" w:rsidRDefault="002542F7"/>
    <w:p w14:paraId="0C1FFDD9" w14:textId="77777777" w:rsidR="002542F7" w:rsidRDefault="002542F7"/>
    <w:p w14:paraId="425A188B" w14:textId="77777777" w:rsidR="002542F7" w:rsidRDefault="002542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773022" wp14:editId="7D7E4F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D96C3" w14:textId="77777777" w:rsidR="002542F7" w:rsidRDefault="002542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77302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1BD96C3" w14:textId="77777777" w:rsidR="002542F7" w:rsidRDefault="002542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6C5481" w14:textId="77777777" w:rsidR="002542F7" w:rsidRDefault="002542F7"/>
    <w:p w14:paraId="77F2A1B1" w14:textId="77777777" w:rsidR="002542F7" w:rsidRDefault="002542F7"/>
    <w:p w14:paraId="3231F26C" w14:textId="77777777" w:rsidR="002542F7" w:rsidRDefault="002542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BE03AC" wp14:editId="219FD3A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EAB0E" w14:textId="77777777" w:rsidR="002542F7" w:rsidRDefault="002542F7"/>
                          <w:p w14:paraId="04450B2F" w14:textId="77777777" w:rsidR="002542F7" w:rsidRDefault="002542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BE03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8EAB0E" w14:textId="77777777" w:rsidR="002542F7" w:rsidRDefault="002542F7"/>
                    <w:p w14:paraId="04450B2F" w14:textId="77777777" w:rsidR="002542F7" w:rsidRDefault="002542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2DDB19" w14:textId="77777777" w:rsidR="002542F7" w:rsidRDefault="002542F7"/>
    <w:p w14:paraId="173B1AF6" w14:textId="77777777" w:rsidR="002542F7" w:rsidRDefault="002542F7">
      <w:pPr>
        <w:rPr>
          <w:sz w:val="2"/>
          <w:szCs w:val="2"/>
        </w:rPr>
      </w:pPr>
    </w:p>
    <w:p w14:paraId="518610C7" w14:textId="77777777" w:rsidR="002542F7" w:rsidRDefault="002542F7"/>
    <w:p w14:paraId="1F3E9217" w14:textId="77777777" w:rsidR="002542F7" w:rsidRDefault="002542F7">
      <w:pPr>
        <w:spacing w:after="0" w:line="240" w:lineRule="auto"/>
      </w:pPr>
    </w:p>
  </w:footnote>
  <w:footnote w:type="continuationSeparator" w:id="0">
    <w:p w14:paraId="607BFE95" w14:textId="77777777" w:rsidR="002542F7" w:rsidRDefault="00254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F7"/>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76826</TotalTime>
  <Pages>1</Pages>
  <Words>122</Words>
  <Characters>701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2152</cp:revision>
  <cp:lastPrinted>2009-02-06T05:36:00Z</cp:lastPrinted>
  <dcterms:created xsi:type="dcterms:W3CDTF">2024-01-07T13:43:00Z</dcterms:created>
  <dcterms:modified xsi:type="dcterms:W3CDTF">2025-04-20T19:03:00Z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