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Шафрай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Антон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Валерьевич</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способа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удаления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диссертация</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кандидата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наук</w:t>
      </w:r>
      <w:r w:rsidRPr="00E95A01">
        <w:rPr>
          <w:rFonts w:ascii="Times New Roman" w:eastAsia="Times New Roman" w:hAnsi="Times New Roman" w:cs="Times New Roman"/>
          <w:b/>
          <w:bCs/>
          <w:color w:val="000000"/>
          <w:kern w:val="0"/>
          <w:sz w:val="26"/>
          <w:szCs w:val="26"/>
          <w:lang w:eastAsia="ru-RU" w:bidi="ru-RU"/>
        </w:rPr>
        <w:t xml:space="preserve"> : 05.18.15 / </w:t>
      </w:r>
      <w:r w:rsidRPr="00E95A01">
        <w:rPr>
          <w:rFonts w:ascii="Times New Roman" w:eastAsia="Times New Roman" w:hAnsi="Times New Roman" w:cs="Times New Roman" w:hint="eastAsia"/>
          <w:b/>
          <w:bCs/>
          <w:color w:val="000000"/>
          <w:kern w:val="0"/>
          <w:sz w:val="26"/>
          <w:szCs w:val="26"/>
          <w:lang w:eastAsia="ru-RU" w:bidi="ru-RU"/>
        </w:rPr>
        <w:t>Шафрай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Антон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Валерьевич</w:t>
      </w:r>
      <w:r w:rsidRPr="00E95A01">
        <w:rPr>
          <w:rFonts w:ascii="Times New Roman" w:eastAsia="Times New Roman" w:hAnsi="Times New Roman" w:cs="Times New Roman"/>
          <w:b/>
          <w:bCs/>
          <w:color w:val="000000"/>
          <w:kern w:val="0"/>
          <w:sz w:val="26"/>
          <w:szCs w:val="26"/>
          <w:lang w:eastAsia="ru-RU" w:bidi="ru-RU"/>
        </w:rPr>
        <w:t>; [</w:t>
      </w:r>
      <w:r w:rsidRPr="00E95A01">
        <w:rPr>
          <w:rFonts w:ascii="Times New Roman" w:eastAsia="Times New Roman" w:hAnsi="Times New Roman" w:cs="Times New Roman" w:hint="eastAsia"/>
          <w:b/>
          <w:bCs/>
          <w:color w:val="000000"/>
          <w:kern w:val="0"/>
          <w:sz w:val="26"/>
          <w:szCs w:val="26"/>
          <w:lang w:eastAsia="ru-RU" w:bidi="ru-RU"/>
        </w:rPr>
        <w:t>Место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защиты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Кемер</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ин</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пищевой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Кемерово</w:t>
      </w:r>
      <w:r w:rsidRPr="00E95A01">
        <w:rPr>
          <w:rFonts w:ascii="Times New Roman" w:eastAsia="Times New Roman" w:hAnsi="Times New Roman" w:cs="Times New Roman"/>
          <w:b/>
          <w:bCs/>
          <w:color w:val="000000"/>
          <w:kern w:val="0"/>
          <w:sz w:val="26"/>
          <w:szCs w:val="26"/>
          <w:lang w:eastAsia="ru-RU" w:bidi="ru-RU"/>
        </w:rPr>
        <w:t xml:space="preserve">, 2013.- 179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ил</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РГБ</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ОД</w:t>
      </w:r>
      <w:r w:rsidRPr="00E95A01">
        <w:rPr>
          <w:rFonts w:ascii="Times New Roman" w:eastAsia="Times New Roman" w:hAnsi="Times New Roman" w:cs="Times New Roman"/>
          <w:b/>
          <w:bCs/>
          <w:color w:val="000000"/>
          <w:kern w:val="0"/>
          <w:sz w:val="26"/>
          <w:szCs w:val="26"/>
          <w:lang w:eastAsia="ru-RU" w:bidi="ru-RU"/>
        </w:rPr>
        <w:t>, 61 14-5/563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ФГБОУ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ВПО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КЕМЕРОВСКИЙ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ИНСТИТУТ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ПИЩЕВОЙ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ПРОМЫШЛЕННОСТИ</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04201453413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ШАФРАН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АНТОН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ВАЛЕРЬЕВИЧ</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РАЗРАБОТКА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СПОСОБА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УДАЛЕНИЯ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ПОМУТНЕНИЙ</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НАПИТКОВ</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Специальность</w:t>
      </w:r>
      <w:r w:rsidRPr="00E95A01">
        <w:rPr>
          <w:rFonts w:ascii="Times New Roman" w:eastAsia="Times New Roman" w:hAnsi="Times New Roman" w:cs="Times New Roman"/>
          <w:b/>
          <w:bCs/>
          <w:color w:val="000000"/>
          <w:kern w:val="0"/>
          <w:sz w:val="26"/>
          <w:szCs w:val="26"/>
          <w:lang w:eastAsia="ru-RU" w:bidi="ru-RU"/>
        </w:rPr>
        <w:t>: 05</w:t>
      </w:r>
      <w:r w:rsidRPr="00E95A01">
        <w:rPr>
          <w:rFonts w:ascii="Times New Roman" w:eastAsia="Times New Roman" w:hAnsi="Times New Roman" w:cs="Times New Roman" w:hint="eastAsia"/>
          <w:b/>
          <w:bCs/>
          <w:color w:val="000000"/>
          <w:kern w:val="0"/>
          <w:sz w:val="26"/>
          <w:szCs w:val="26"/>
          <w:lang w:eastAsia="ru-RU" w:bidi="ru-RU"/>
        </w:rPr>
        <w:t>Л</w:t>
      </w:r>
      <w:r w:rsidRPr="00E95A01">
        <w:rPr>
          <w:rFonts w:ascii="Times New Roman" w:eastAsia="Times New Roman" w:hAnsi="Times New Roman" w:cs="Times New Roman"/>
          <w:b/>
          <w:bCs/>
          <w:color w:val="000000"/>
          <w:kern w:val="0"/>
          <w:sz w:val="26"/>
          <w:szCs w:val="26"/>
          <w:lang w:eastAsia="ru-RU" w:bidi="ru-RU"/>
        </w:rPr>
        <w:t>8</w:t>
      </w:r>
      <w:r w:rsidRPr="00E95A01">
        <w:rPr>
          <w:rFonts w:ascii="Times New Roman" w:eastAsia="Times New Roman" w:hAnsi="Times New Roman" w:cs="Times New Roman" w:hint="eastAsia"/>
          <w:b/>
          <w:bCs/>
          <w:color w:val="000000"/>
          <w:kern w:val="0"/>
          <w:sz w:val="26"/>
          <w:szCs w:val="26"/>
          <w:lang w:eastAsia="ru-RU" w:bidi="ru-RU"/>
        </w:rPr>
        <w:t>Л</w:t>
      </w:r>
      <w:r w:rsidRPr="00E95A01">
        <w:rPr>
          <w:rFonts w:ascii="Times New Roman" w:eastAsia="Times New Roman" w:hAnsi="Times New Roman" w:cs="Times New Roman"/>
          <w:b/>
          <w:bCs/>
          <w:color w:val="000000"/>
          <w:kern w:val="0"/>
          <w:sz w:val="26"/>
          <w:szCs w:val="26"/>
          <w:lang w:eastAsia="ru-RU" w:bidi="ru-RU"/>
        </w:rPr>
        <w:t xml:space="preserve">5 - </w:t>
      </w:r>
      <w:r w:rsidRPr="00E95A01">
        <w:rPr>
          <w:rFonts w:ascii="Times New Roman" w:eastAsia="Times New Roman" w:hAnsi="Times New Roman" w:cs="Times New Roman" w:hint="eastAsia"/>
          <w:b/>
          <w:bCs/>
          <w:color w:val="000000"/>
          <w:kern w:val="0"/>
          <w:sz w:val="26"/>
          <w:szCs w:val="26"/>
          <w:lang w:eastAsia="ru-RU" w:bidi="ru-RU"/>
        </w:rPr>
        <w:t>технология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товароведение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пищевых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функционального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специализированного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назначения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общественного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питания</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Диссертация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соискание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ученой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степени</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кандидата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наук</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Научный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руководитель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т</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профессор</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Помозова</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Кемерово</w:t>
      </w:r>
      <w:r w:rsidRPr="00E95A01">
        <w:rPr>
          <w:rFonts w:ascii="Times New Roman" w:eastAsia="Times New Roman" w:hAnsi="Times New Roman" w:cs="Times New Roman"/>
          <w:b/>
          <w:bCs/>
          <w:color w:val="000000"/>
          <w:kern w:val="0"/>
          <w:sz w:val="26"/>
          <w:szCs w:val="26"/>
          <w:lang w:eastAsia="ru-RU" w:bidi="ru-RU"/>
        </w:rPr>
        <w:t xml:space="preserve"> - 2013 </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СОДЕРЖАНИЕ</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ВВЕДЕНИЕ</w:t>
      </w:r>
      <w:r w:rsidRPr="00E95A01">
        <w:rPr>
          <w:rFonts w:ascii="Times New Roman" w:eastAsia="Times New Roman" w:hAnsi="Times New Roman" w:cs="Times New Roman"/>
          <w:b/>
          <w:bCs/>
          <w:color w:val="000000"/>
          <w:kern w:val="0"/>
          <w:sz w:val="26"/>
          <w:szCs w:val="26"/>
          <w:lang w:eastAsia="ru-RU" w:bidi="ru-RU"/>
        </w:rPr>
        <w:tab/>
        <w:t>4</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ГЛАВА</w:t>
      </w:r>
      <w:r w:rsidRPr="00E95A01">
        <w:rPr>
          <w:rFonts w:ascii="Times New Roman" w:eastAsia="Times New Roman" w:hAnsi="Times New Roman" w:cs="Times New Roman"/>
          <w:b/>
          <w:bCs/>
          <w:color w:val="000000"/>
          <w:kern w:val="0"/>
          <w:sz w:val="26"/>
          <w:szCs w:val="26"/>
          <w:lang w:eastAsia="ru-RU" w:bidi="ru-RU"/>
        </w:rPr>
        <w:t xml:space="preserve"> 1 </w:t>
      </w:r>
      <w:r w:rsidRPr="00E95A01">
        <w:rPr>
          <w:rFonts w:ascii="Times New Roman" w:eastAsia="Times New Roman" w:hAnsi="Times New Roman" w:cs="Times New Roman" w:hint="eastAsia"/>
          <w:b/>
          <w:bCs/>
          <w:color w:val="000000"/>
          <w:kern w:val="0"/>
          <w:sz w:val="26"/>
          <w:szCs w:val="26"/>
          <w:lang w:eastAsia="ru-RU" w:bidi="ru-RU"/>
        </w:rPr>
        <w:t>ОБЗОР</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ЛИТЕРАТУРЫ</w:t>
      </w:r>
      <w:r w:rsidRPr="00E95A01">
        <w:rPr>
          <w:rFonts w:ascii="Times New Roman" w:eastAsia="Times New Roman" w:hAnsi="Times New Roman" w:cs="Times New Roman"/>
          <w:b/>
          <w:bCs/>
          <w:color w:val="000000"/>
          <w:kern w:val="0"/>
          <w:sz w:val="26"/>
          <w:szCs w:val="26"/>
          <w:lang w:eastAsia="ru-RU" w:bidi="ru-RU"/>
        </w:rPr>
        <w:tab/>
        <w:t>9</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1.1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Характеристика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ab/>
        <w:t>9</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1.2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Вспомогательные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средства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применяемые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предотвращения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способы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ab/>
        <w:t>21</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1.3</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Современное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состояние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рынка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стабилизирующих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средств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используемых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индустрии</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ab/>
        <w:t>30</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1.4</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Математическое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моделирование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процессах</w:t>
      </w:r>
      <w:r w:rsidRPr="00E95A01">
        <w:rPr>
          <w:rFonts w:ascii="Times New Roman" w:eastAsia="Times New Roman" w:hAnsi="Times New Roman" w:cs="Times New Roman"/>
          <w:b/>
          <w:bCs/>
          <w:color w:val="000000"/>
          <w:kern w:val="0"/>
          <w:sz w:val="26"/>
          <w:szCs w:val="26"/>
          <w:lang w:eastAsia="ru-RU" w:bidi="ru-RU"/>
        </w:rPr>
        <w:tab/>
        <w:t>34</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1.5</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Заключение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обзору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литературы</w:t>
      </w:r>
      <w:r w:rsidRPr="00E95A01">
        <w:rPr>
          <w:rFonts w:ascii="Times New Roman" w:eastAsia="Times New Roman" w:hAnsi="Times New Roman" w:cs="Times New Roman"/>
          <w:b/>
          <w:bCs/>
          <w:color w:val="000000"/>
          <w:kern w:val="0"/>
          <w:sz w:val="26"/>
          <w:szCs w:val="26"/>
          <w:lang w:eastAsia="ru-RU" w:bidi="ru-RU"/>
        </w:rPr>
        <w:tab/>
        <w:t>37</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ГЛАВА</w:t>
      </w:r>
      <w:r w:rsidRPr="00E95A01">
        <w:rPr>
          <w:rFonts w:ascii="Times New Roman" w:eastAsia="Times New Roman" w:hAnsi="Times New Roman" w:cs="Times New Roman"/>
          <w:b/>
          <w:bCs/>
          <w:color w:val="000000"/>
          <w:kern w:val="0"/>
          <w:sz w:val="26"/>
          <w:szCs w:val="26"/>
          <w:lang w:eastAsia="ru-RU" w:bidi="ru-RU"/>
        </w:rPr>
        <w:t xml:space="preserve"> 2 </w:t>
      </w:r>
      <w:r w:rsidRPr="00E95A01">
        <w:rPr>
          <w:rFonts w:ascii="Times New Roman" w:eastAsia="Times New Roman" w:hAnsi="Times New Roman" w:cs="Times New Roman" w:hint="eastAsia"/>
          <w:b/>
          <w:bCs/>
          <w:color w:val="000000"/>
          <w:kern w:val="0"/>
          <w:sz w:val="26"/>
          <w:szCs w:val="26"/>
          <w:lang w:eastAsia="ru-RU" w:bidi="ru-RU"/>
        </w:rPr>
        <w:t>МЕТОДОЛОГИЯ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ПРОВЕДЕНИЯ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ЭКСПЕРИМЕНТА</w:t>
      </w:r>
      <w:r w:rsidRPr="00E95A01">
        <w:rPr>
          <w:rFonts w:ascii="Times New Roman" w:eastAsia="Times New Roman" w:hAnsi="Times New Roman" w:cs="Times New Roman"/>
          <w:b/>
          <w:bCs/>
          <w:color w:val="000000"/>
          <w:kern w:val="0"/>
          <w:sz w:val="26"/>
          <w:szCs w:val="26"/>
          <w:lang w:eastAsia="ru-RU" w:bidi="ru-RU"/>
        </w:rPr>
        <w:tab/>
        <w:t>40</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2.1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Организация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работы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этапы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эксперимента</w:t>
      </w:r>
      <w:r w:rsidRPr="00E95A01">
        <w:rPr>
          <w:rFonts w:ascii="Times New Roman" w:eastAsia="Times New Roman" w:hAnsi="Times New Roman" w:cs="Times New Roman"/>
          <w:b/>
          <w:bCs/>
          <w:color w:val="000000"/>
          <w:kern w:val="0"/>
          <w:sz w:val="26"/>
          <w:szCs w:val="26"/>
          <w:lang w:eastAsia="ru-RU" w:bidi="ru-RU"/>
        </w:rPr>
        <w:tab/>
        <w:t>40</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2.2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Объекты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методы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исследований</w:t>
      </w:r>
      <w:r w:rsidRPr="00E95A01">
        <w:rPr>
          <w:rFonts w:ascii="Times New Roman" w:eastAsia="Times New Roman" w:hAnsi="Times New Roman" w:cs="Times New Roman"/>
          <w:b/>
          <w:bCs/>
          <w:color w:val="000000"/>
          <w:kern w:val="0"/>
          <w:sz w:val="26"/>
          <w:szCs w:val="26"/>
          <w:lang w:eastAsia="ru-RU" w:bidi="ru-RU"/>
        </w:rPr>
        <w:tab/>
        <w:t>43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ГЛАВА</w:t>
      </w:r>
      <w:r w:rsidRPr="00E95A01">
        <w:rPr>
          <w:rFonts w:ascii="Times New Roman" w:eastAsia="Times New Roman" w:hAnsi="Times New Roman" w:cs="Times New Roman"/>
          <w:b/>
          <w:bCs/>
          <w:color w:val="000000"/>
          <w:kern w:val="0"/>
          <w:sz w:val="26"/>
          <w:szCs w:val="26"/>
          <w:lang w:eastAsia="ru-RU" w:bidi="ru-RU"/>
        </w:rPr>
        <w:t xml:space="preserve"> 3 </w:t>
      </w:r>
      <w:r w:rsidRPr="00E95A01">
        <w:rPr>
          <w:rFonts w:ascii="Times New Roman" w:eastAsia="Times New Roman" w:hAnsi="Times New Roman" w:cs="Times New Roman" w:hint="eastAsia"/>
          <w:b/>
          <w:bCs/>
          <w:color w:val="000000"/>
          <w:kern w:val="0"/>
          <w:sz w:val="26"/>
          <w:szCs w:val="26"/>
          <w:lang w:eastAsia="ru-RU" w:bidi="ru-RU"/>
        </w:rPr>
        <w:t>ЭКСПЕРИМЕНТАЛЬНЫЕ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ИССЛЕДОВАНИЯ</w:t>
      </w:r>
      <w:r w:rsidRPr="00E95A01">
        <w:rPr>
          <w:rFonts w:ascii="Times New Roman" w:eastAsia="Times New Roman" w:hAnsi="Times New Roman" w:cs="Times New Roman"/>
          <w:b/>
          <w:bCs/>
          <w:color w:val="000000"/>
          <w:kern w:val="0"/>
          <w:sz w:val="26"/>
          <w:szCs w:val="26"/>
          <w:lang w:eastAsia="ru-RU" w:bidi="ru-RU"/>
        </w:rPr>
        <w:tab/>
        <w:t>46</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Использование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сокосодержащих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ab/>
        <w:t>46</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3.1.1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Современное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состояние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рынка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сокосодержащих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ab/>
        <w:t>46</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3.1.2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Исследование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рынка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предложения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сокосодержащей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Кемерово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оценка</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потребительских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предпочтений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отношении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продукции</w:t>
      </w:r>
      <w:r w:rsidRPr="00E95A01">
        <w:rPr>
          <w:rFonts w:ascii="Times New Roman" w:eastAsia="Times New Roman" w:hAnsi="Times New Roman" w:cs="Times New Roman"/>
          <w:b/>
          <w:bCs/>
          <w:color w:val="000000"/>
          <w:kern w:val="0"/>
          <w:sz w:val="26"/>
          <w:szCs w:val="26"/>
          <w:lang w:eastAsia="ru-RU" w:bidi="ru-RU"/>
        </w:rPr>
        <w:tab/>
        <w:t>63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3.1.3</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Исследование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возможности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природных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ab/>
        <w:t>73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3.1.4</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Разработка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рецептуры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товароведная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ягодных</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соков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обработанных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стабилизаторами</w:t>
      </w:r>
      <w:r w:rsidRPr="00E95A01">
        <w:rPr>
          <w:rFonts w:ascii="Times New Roman" w:eastAsia="Times New Roman" w:hAnsi="Times New Roman" w:cs="Times New Roman"/>
          <w:b/>
          <w:bCs/>
          <w:color w:val="000000"/>
          <w:kern w:val="0"/>
          <w:sz w:val="26"/>
          <w:szCs w:val="26"/>
          <w:lang w:eastAsia="ru-RU" w:bidi="ru-RU"/>
        </w:rPr>
        <w:tab/>
        <w:t>95</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Использование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зернового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сырья</w:t>
      </w:r>
      <w:r w:rsidRPr="00E95A01">
        <w:rPr>
          <w:rFonts w:ascii="Times New Roman" w:eastAsia="Times New Roman" w:hAnsi="Times New Roman" w:cs="Times New Roman"/>
          <w:b/>
          <w:bCs/>
          <w:color w:val="000000"/>
          <w:kern w:val="0"/>
          <w:sz w:val="26"/>
          <w:szCs w:val="26"/>
          <w:lang w:eastAsia="ru-RU" w:bidi="ru-RU"/>
        </w:rPr>
        <w:tab/>
        <w:t>102</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3.2.1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Исследование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b/>
          <w:bCs/>
          <w:color w:val="000000"/>
          <w:kern w:val="0"/>
          <w:sz w:val="26"/>
          <w:szCs w:val="26"/>
          <w:lang w:eastAsia="ru-RU" w:bidi="ru-RU"/>
        </w:rPr>
        <w:tab/>
        <w:t>102</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3.2.2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Исследование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возможности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квасоварения</w:t>
      </w:r>
      <w:r w:rsidRPr="00E95A01">
        <w:rPr>
          <w:rFonts w:ascii="Times New Roman" w:eastAsia="Times New Roman" w:hAnsi="Times New Roman" w:cs="Times New Roman"/>
          <w:b/>
          <w:bCs/>
          <w:color w:val="000000"/>
          <w:kern w:val="0"/>
          <w:sz w:val="26"/>
          <w:szCs w:val="26"/>
          <w:lang w:eastAsia="ru-RU" w:bidi="ru-RU"/>
        </w:rPr>
        <w:tab/>
        <w:t>106</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3.2.3</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Товароведная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зернового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сырья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обработанных</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стабилизаторами</w:t>
      </w:r>
      <w:r w:rsidRPr="00E95A01">
        <w:rPr>
          <w:rFonts w:ascii="Times New Roman" w:eastAsia="Times New Roman" w:hAnsi="Times New Roman" w:cs="Times New Roman"/>
          <w:b/>
          <w:bCs/>
          <w:color w:val="000000"/>
          <w:kern w:val="0"/>
          <w:sz w:val="26"/>
          <w:szCs w:val="26"/>
          <w:lang w:eastAsia="ru-RU" w:bidi="ru-RU"/>
        </w:rPr>
        <w:tab/>
        <w:t>110</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ГЛАВА</w:t>
      </w:r>
      <w:r w:rsidRPr="00E95A01">
        <w:rPr>
          <w:rFonts w:ascii="Times New Roman" w:eastAsia="Times New Roman" w:hAnsi="Times New Roman" w:cs="Times New Roman"/>
          <w:b/>
          <w:bCs/>
          <w:color w:val="000000"/>
          <w:kern w:val="0"/>
          <w:sz w:val="26"/>
          <w:szCs w:val="26"/>
          <w:lang w:eastAsia="ru-RU" w:bidi="ru-RU"/>
        </w:rPr>
        <w:t xml:space="preserve"> 4 </w:t>
      </w:r>
      <w:r w:rsidRPr="00E95A01">
        <w:rPr>
          <w:rFonts w:ascii="Times New Roman" w:eastAsia="Times New Roman" w:hAnsi="Times New Roman" w:cs="Times New Roman" w:hint="eastAsia"/>
          <w:b/>
          <w:bCs/>
          <w:color w:val="000000"/>
          <w:kern w:val="0"/>
          <w:sz w:val="26"/>
          <w:szCs w:val="26"/>
          <w:lang w:eastAsia="ru-RU" w:bidi="ru-RU"/>
        </w:rPr>
        <w:t>РАЗРАБОТКА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ab/>
        <w:t>115</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ab/>
        <w:t>115</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4.1.1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клюквы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ab/>
        <w:t xml:space="preserve">117 </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з</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4.1.2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клюквы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модифицированного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крахмала</w:t>
      </w:r>
      <w:r w:rsidRPr="00E95A01">
        <w:rPr>
          <w:rFonts w:ascii="Times New Roman" w:eastAsia="Times New Roman" w:hAnsi="Times New Roman" w:cs="Times New Roman"/>
          <w:b/>
          <w:bCs/>
          <w:color w:val="000000"/>
          <w:kern w:val="0"/>
          <w:sz w:val="26"/>
          <w:szCs w:val="26"/>
          <w:lang w:eastAsia="ru-RU" w:bidi="ru-RU"/>
        </w:rPr>
        <w:tab/>
        <w:t>120</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4.1.3</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брусники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ab/>
        <w:t>123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4.1.4</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брусники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модифицированного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крахмала</w:t>
      </w:r>
      <w:r w:rsidRPr="00E95A01">
        <w:rPr>
          <w:rFonts w:ascii="Times New Roman" w:eastAsia="Times New Roman" w:hAnsi="Times New Roman" w:cs="Times New Roman"/>
          <w:b/>
          <w:bCs/>
          <w:color w:val="000000"/>
          <w:kern w:val="0"/>
          <w:sz w:val="26"/>
          <w:szCs w:val="26"/>
          <w:lang w:eastAsia="ru-RU" w:bidi="ru-RU"/>
        </w:rPr>
        <w:tab/>
        <w:t>126</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дображивания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ab/>
        <w:t>129</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4.2.1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дображивания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ab/>
        <w:t>130</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4.2.2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дображивания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ПААФ</w:t>
      </w:r>
      <w:r w:rsidRPr="00E95A01">
        <w:rPr>
          <w:rFonts w:ascii="Times New Roman" w:eastAsia="Times New Roman" w:hAnsi="Times New Roman" w:cs="Times New Roman"/>
          <w:b/>
          <w:bCs/>
          <w:color w:val="000000"/>
          <w:kern w:val="0"/>
          <w:sz w:val="26"/>
          <w:szCs w:val="26"/>
          <w:lang w:eastAsia="ru-RU" w:bidi="ru-RU"/>
        </w:rPr>
        <w:tab/>
        <w:t>133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4.3</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ab/>
        <w:t>135</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ГЛАВА</w:t>
      </w:r>
      <w:r w:rsidRPr="00E95A01">
        <w:rPr>
          <w:rFonts w:ascii="Times New Roman" w:eastAsia="Times New Roman" w:hAnsi="Times New Roman" w:cs="Times New Roman"/>
          <w:b/>
          <w:bCs/>
          <w:color w:val="000000"/>
          <w:kern w:val="0"/>
          <w:sz w:val="26"/>
          <w:szCs w:val="26"/>
          <w:lang w:eastAsia="ru-RU" w:bidi="ru-RU"/>
        </w:rPr>
        <w:t xml:space="preserve"> 5 </w:t>
      </w:r>
      <w:r w:rsidRPr="00E95A01">
        <w:rPr>
          <w:rFonts w:ascii="Times New Roman" w:eastAsia="Times New Roman" w:hAnsi="Times New Roman" w:cs="Times New Roman" w:hint="eastAsia"/>
          <w:b/>
          <w:bCs/>
          <w:color w:val="000000"/>
          <w:kern w:val="0"/>
          <w:sz w:val="26"/>
          <w:szCs w:val="26"/>
          <w:lang w:eastAsia="ru-RU" w:bidi="ru-RU"/>
        </w:rPr>
        <w:t>ТЕСТИРОВАНИЕ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РАЗРАБОТАННЫХ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ab/>
        <w:t>139</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5.1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Тестирование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производстве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ab/>
        <w:t>139</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5.2</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Тестирование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дображивания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испытаний</w:t>
      </w:r>
      <w:r w:rsidRPr="00E95A01">
        <w:rPr>
          <w:rFonts w:ascii="Times New Roman" w:eastAsia="Times New Roman" w:hAnsi="Times New Roman" w:cs="Times New Roman"/>
          <w:b/>
          <w:bCs/>
          <w:color w:val="000000"/>
          <w:kern w:val="0"/>
          <w:sz w:val="26"/>
          <w:szCs w:val="26"/>
          <w:lang w:eastAsia="ru-RU" w:bidi="ru-RU"/>
        </w:rPr>
        <w:tab/>
        <w:t>142</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5.3</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Тестирование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применением</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стабилизатора</w:t>
      </w:r>
      <w:r w:rsidRPr="00E95A01">
        <w:rPr>
          <w:rFonts w:ascii="Times New Roman" w:eastAsia="Times New Roman" w:hAnsi="Times New Roman" w:cs="Times New Roman"/>
          <w:b/>
          <w:bCs/>
          <w:color w:val="000000"/>
          <w:kern w:val="0"/>
          <w:sz w:val="26"/>
          <w:szCs w:val="26"/>
          <w:lang w:eastAsia="ru-RU" w:bidi="ru-RU"/>
        </w:rPr>
        <w:tab/>
        <w:t>149</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ГЛАВА</w:t>
      </w:r>
      <w:r w:rsidRPr="00E95A01">
        <w:rPr>
          <w:rFonts w:ascii="Times New Roman" w:eastAsia="Times New Roman" w:hAnsi="Times New Roman" w:cs="Times New Roman"/>
          <w:b/>
          <w:bCs/>
          <w:color w:val="000000"/>
          <w:kern w:val="0"/>
          <w:sz w:val="26"/>
          <w:szCs w:val="26"/>
          <w:lang w:eastAsia="ru-RU" w:bidi="ru-RU"/>
        </w:rPr>
        <w:t xml:space="preserve"> 6 </w:t>
      </w:r>
      <w:r w:rsidRPr="00E95A01">
        <w:rPr>
          <w:rFonts w:ascii="Times New Roman" w:eastAsia="Times New Roman" w:hAnsi="Times New Roman" w:cs="Times New Roman" w:hint="eastAsia"/>
          <w:b/>
          <w:bCs/>
          <w:color w:val="000000"/>
          <w:kern w:val="0"/>
          <w:sz w:val="26"/>
          <w:szCs w:val="26"/>
          <w:lang w:eastAsia="ru-RU" w:bidi="ru-RU"/>
        </w:rPr>
        <w:t>РАЗРАБОТКА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СПОСОБА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УДАЛЕНИЯ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ab/>
        <w:t>152</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b/>
          <w:bCs/>
          <w:color w:val="000000"/>
          <w:kern w:val="0"/>
          <w:sz w:val="26"/>
          <w:szCs w:val="26"/>
          <w:lang w:eastAsia="ru-RU" w:bidi="ru-RU"/>
        </w:rPr>
        <w:t>6.1</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Разработка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коэффициентов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ab/>
        <w:t>152</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ВЫВОДЫ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РЕКОМЕНДАЦИИ</w:t>
      </w:r>
      <w:r w:rsidRPr="00E95A01">
        <w:rPr>
          <w:rFonts w:ascii="Times New Roman" w:eastAsia="Times New Roman" w:hAnsi="Times New Roman" w:cs="Times New Roman"/>
          <w:b/>
          <w:bCs/>
          <w:color w:val="000000"/>
          <w:kern w:val="0"/>
          <w:sz w:val="26"/>
          <w:szCs w:val="26"/>
          <w:lang w:eastAsia="ru-RU" w:bidi="ru-RU"/>
        </w:rPr>
        <w:tab/>
        <w:t>158</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СПИСОК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ЛИТЕРАТУРНЫХ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ИСТОЧНИКОВ</w:t>
      </w:r>
      <w:r w:rsidRPr="00E95A01">
        <w:rPr>
          <w:rFonts w:ascii="Times New Roman" w:eastAsia="Times New Roman" w:hAnsi="Times New Roman" w:cs="Times New Roman"/>
          <w:b/>
          <w:bCs/>
          <w:color w:val="000000"/>
          <w:kern w:val="0"/>
          <w:sz w:val="26"/>
          <w:szCs w:val="26"/>
          <w:lang w:eastAsia="ru-RU" w:bidi="ru-RU"/>
        </w:rPr>
        <w:tab/>
        <w:t>160</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ПРИЛОЖЕНИЯ</w:t>
      </w:r>
      <w:r w:rsidRPr="00E95A01">
        <w:rPr>
          <w:rFonts w:ascii="Times New Roman" w:eastAsia="Times New Roman" w:hAnsi="Times New Roman" w:cs="Times New Roman"/>
          <w:b/>
          <w:bCs/>
          <w:color w:val="000000"/>
          <w:kern w:val="0"/>
          <w:sz w:val="26"/>
          <w:szCs w:val="26"/>
          <w:lang w:eastAsia="ru-RU" w:bidi="ru-RU"/>
        </w:rPr>
        <w:tab/>
        <w:t xml:space="preserve">170 </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ВВЕДЕНИЕ</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сегодняшний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момент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нашей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стране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наблюдается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устойчивая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тенденция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соответствующая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росту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потребления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Одним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приоритетов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современного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направления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развития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экономики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является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выпуск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товаров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максимально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удовлетворяющих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потребности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покупателей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Необходимость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постоянного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повышения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продукта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является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аспектом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высокого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уровня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конкуренции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среди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производителей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отечественном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рынке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связи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этим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современные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пищевые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постоянно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совершенствуются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неотъемлемо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связаны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вспомогательных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материалов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позволяющих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получить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готовый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высокого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Стойкость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хранении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является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одним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важнейших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показателей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качества</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Понятие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стойкости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подразумевает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способность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сохранять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прозрачность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течение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длительного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времени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Главной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задачей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оптимального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ведения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сделать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напиток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стабильным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одновременном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сохранении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можно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больше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обусловливающих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его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биологическую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пищевую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ценность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состоянии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приводящем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полуфабрикатов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готовых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изделий</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связи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неоднородным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непостоянным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составом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природного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растительного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сырья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проблема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повышения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стабильной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прозрачности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полуфабрикатов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готовых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достаточно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сложна</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настоящее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время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рынок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вспомогательных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средств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применяемых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получения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равновесной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коллоидно</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устойчивой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системы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достаточно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разнообразен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посвященные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поиску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перспективных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видов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форм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технологиях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проводятся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многими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отечественными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зарубежными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учеными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Покровской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Гернет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Ермолаевой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Мелединой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Помозовой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Валуйко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Г</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Зинченко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Бурачевским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Lubbers S.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др</w:t>
      </w:r>
      <w:r w:rsidRPr="00E95A01">
        <w:rPr>
          <w:rFonts w:ascii="Times New Roman" w:eastAsia="Times New Roman" w:hAnsi="Times New Roman" w:cs="Times New Roman"/>
          <w:b/>
          <w:bCs/>
          <w:color w:val="000000"/>
          <w:kern w:val="0"/>
          <w:sz w:val="26"/>
          <w:szCs w:val="26"/>
          <w:lang w:eastAsia="ru-RU" w:bidi="ru-RU"/>
        </w:rPr>
        <w:t xml:space="preserve">. </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этом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следует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отметить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что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привлечение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аппарата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обоснования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выбора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позволило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оптимизировать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данный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связи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этим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области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способа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являются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актуальными</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Цель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задачи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Целью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данной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работы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является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методики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коллоидной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системы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соответствии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поставленной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целью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определены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задачи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исследований</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оценить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состояние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отечественного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рынка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сокосодержащих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Провести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рынка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предложения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также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потребительских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предпочтений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отношении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данной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товарной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группы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примере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Кемерово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целью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определения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позиции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линейке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сокосодержащих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определить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возможность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целесообразность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природного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происхождения</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модифицированного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крахмала</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провести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анализ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действия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указанных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гидроколлоидов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сравнении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классическим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данной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отрасли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сорбентом</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бентонитом</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определить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оптимальные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параметры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обработки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клюквы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брусники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позволяющие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получить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коллоидно</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устойчивую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систему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сохранением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полноценных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органолептических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характеристик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готового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морса</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обосновать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возможность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целесообразность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вспомогательного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стабилизирующего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материала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Определить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оптимальные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параметры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обработки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которые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позволят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усовершенствовать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существующую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квасоварения</w:t>
      </w:r>
      <w:r w:rsidRPr="00E95A01">
        <w:rPr>
          <w:rFonts w:ascii="Times New Roman" w:eastAsia="Times New Roman" w:hAnsi="Times New Roman" w:cs="Times New Roman"/>
          <w:b/>
          <w:bCs/>
          <w:color w:val="000000"/>
          <w:kern w:val="0"/>
          <w:sz w:val="26"/>
          <w:szCs w:val="26"/>
          <w:lang w:eastAsia="ru-RU" w:bidi="ru-RU"/>
        </w:rPr>
        <w:t xml:space="preserve">; </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провести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товароведную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построить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осветления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модифицированного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крахмала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зернового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сырья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флокулянта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полиакриламида</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произвести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тестирование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построенных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разработать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методику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Научная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новизна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полученных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результатов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заключается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обосновании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способа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удаления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Признакам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научной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новизны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отвечают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следующие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результаты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диссертационной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работы</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обоснованы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принципы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коллоидной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системы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путем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регулирования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количественного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состава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мутеобразующих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таких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фенольная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фракция</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белковая</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предложен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вариант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совершенствования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путем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ускорения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флокуляции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дрожжей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интенсификации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дальнейшей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обработки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напитка</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определены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закономерности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удаления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потенциальных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компонентов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помутнений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обработки</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показаны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качественном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количественном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выражении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мутеобразующих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составляющих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формирования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равновесной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системы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полуфабрикатов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модифицированного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крахмала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также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мутеобразующих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составляющих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хитозана</w:t>
      </w:r>
      <w:r w:rsidRPr="00E95A01">
        <w:rPr>
          <w:rFonts w:ascii="Times New Roman" w:eastAsia="Times New Roman" w:hAnsi="Times New Roman" w:cs="Times New Roman"/>
          <w:b/>
          <w:bCs/>
          <w:color w:val="000000"/>
          <w:kern w:val="0"/>
          <w:sz w:val="26"/>
          <w:szCs w:val="26"/>
          <w:lang w:eastAsia="ru-RU" w:bidi="ru-RU"/>
        </w:rPr>
        <w:t xml:space="preserve">; </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разработаны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получения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брожения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дображивания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w:t>
      </w:r>
      <w:r w:rsidRPr="00E95A01">
        <w:rPr>
          <w:rFonts w:ascii="Times New Roman" w:eastAsia="Times New Roman" w:hAnsi="Times New Roman" w:cs="Times New Roman"/>
          <w:b/>
          <w:bCs/>
          <w:color w:val="000000"/>
          <w:kern w:val="0"/>
          <w:sz w:val="26"/>
          <w:szCs w:val="26"/>
          <w:lang w:eastAsia="ru-RU" w:bidi="ru-RU"/>
        </w:rPr>
        <w:tab/>
      </w:r>
      <w:r w:rsidRPr="00E95A01">
        <w:rPr>
          <w:rFonts w:ascii="Times New Roman" w:eastAsia="Times New Roman" w:hAnsi="Times New Roman" w:cs="Times New Roman" w:hint="eastAsia"/>
          <w:b/>
          <w:bCs/>
          <w:color w:val="000000"/>
          <w:kern w:val="0"/>
          <w:sz w:val="26"/>
          <w:szCs w:val="26"/>
          <w:lang w:eastAsia="ru-RU" w:bidi="ru-RU"/>
        </w:rPr>
        <w:t>предложен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способ</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расчета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коэффициентов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качественной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оценки</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Теоретическая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практическая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значимость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Теоретическая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ценность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результатов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заключается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подхода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формированию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стабильной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равновесной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системы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полуфабрикатов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готовых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моделирования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применяемого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стабилизирующего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материала</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Практическая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значимость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заключается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рецептур</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брусники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клюквы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приготовленных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стабилизированных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Разработанные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дображивания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брожения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кваса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получения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морсов</w:t>
      </w:r>
      <w:r w:rsidRPr="00E95A01">
        <w:rPr>
          <w:rFonts w:ascii="Times New Roman" w:eastAsia="Times New Roman" w:hAnsi="Times New Roman" w:cs="Times New Roman"/>
          <w:b/>
          <w:bCs/>
          <w:color w:val="000000"/>
          <w:kern w:val="0"/>
          <w:sz w:val="26"/>
          <w:szCs w:val="26"/>
          <w:lang w:eastAsia="ru-RU" w:bidi="ru-RU"/>
        </w:rPr>
        <w:t xml:space="preserve"> -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позволяют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рассчитать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оптимальную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дозировку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внесения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для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получения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коллоидно</w:t>
      </w:r>
      <w:r w:rsidRPr="00E95A01">
        <w:rPr>
          <w:rFonts w:ascii="Times New Roman" w:eastAsia="Times New Roman" w:hAnsi="Times New Roman" w:cs="Times New Roman"/>
          <w:b/>
          <w:bCs/>
          <w:color w:val="000000"/>
          <w:kern w:val="0"/>
          <w:sz w:val="26"/>
          <w:szCs w:val="26"/>
          <w:lang w:eastAsia="ru-RU" w:bidi="ru-RU"/>
        </w:rPr>
        <w:t>-</w:t>
      </w:r>
      <w:r w:rsidRPr="00E95A01">
        <w:rPr>
          <w:rFonts w:ascii="Times New Roman" w:eastAsia="Times New Roman" w:hAnsi="Times New Roman" w:cs="Times New Roman" w:hint="eastAsia"/>
          <w:b/>
          <w:bCs/>
          <w:color w:val="000000"/>
          <w:kern w:val="0"/>
          <w:sz w:val="26"/>
          <w:szCs w:val="26"/>
          <w:lang w:eastAsia="ru-RU" w:bidi="ru-RU"/>
        </w:rPr>
        <w:t>устойчивой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системы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Результаты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тестирования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разработанных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математических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моделей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подтверждены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актом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производственных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испытаний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ООО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«Пивоварня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«Келлере»</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Разработанные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подходы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эффективности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применения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стабилизирующих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средств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напитков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ягодного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зернового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сырья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позволяют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оценить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только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качественную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действенность</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стабилизатора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его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экономическую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составляющую</w:t>
      </w:r>
      <w:r w:rsidRPr="00E95A01">
        <w:rPr>
          <w:rFonts w:ascii="Times New Roman" w:eastAsia="Times New Roman" w:hAnsi="Times New Roman" w:cs="Times New Roman"/>
          <w:b/>
          <w:bCs/>
          <w:color w:val="000000"/>
          <w:kern w:val="0"/>
          <w:sz w:val="26"/>
          <w:szCs w:val="26"/>
          <w:lang w:eastAsia="ru-RU" w:bidi="ru-RU"/>
        </w:rPr>
        <w:t>.</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соответствии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актом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внедрения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результаты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исследований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используются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учебном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процессе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подготовке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студентов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специальности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бродильных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производств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виноделие»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направлению</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питания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растительного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сырья»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акт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внедрения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приведен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приложении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Г</w:t>
      </w:r>
      <w:r w:rsidRPr="00E95A01">
        <w:rPr>
          <w:rFonts w:ascii="Times New Roman" w:eastAsia="Times New Roman" w:hAnsi="Times New Roman" w:cs="Times New Roman"/>
          <w:b/>
          <w:bCs/>
          <w:color w:val="000000"/>
          <w:kern w:val="0"/>
          <w:sz w:val="26"/>
          <w:szCs w:val="26"/>
          <w:lang w:eastAsia="ru-RU" w:bidi="ru-RU"/>
        </w:rPr>
        <w:t xml:space="preserve">). </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Апробация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работы</w:t>
      </w:r>
      <w:r w:rsidRPr="00E95A01">
        <w:rPr>
          <w:rFonts w:ascii="Times New Roman" w:eastAsia="Times New Roman" w:hAnsi="Times New Roman" w:cs="Times New Roman"/>
          <w:b/>
          <w:bCs/>
          <w:color w:val="000000"/>
          <w:kern w:val="0"/>
          <w:sz w:val="26"/>
          <w:szCs w:val="26"/>
          <w:lang w:eastAsia="ru-RU" w:bidi="ru-RU"/>
        </w:rPr>
        <w:t xml:space="preserve">. IV </w:t>
      </w:r>
      <w:r w:rsidRPr="00E95A01">
        <w:rPr>
          <w:rFonts w:ascii="Times New Roman" w:eastAsia="Times New Roman" w:hAnsi="Times New Roman" w:cs="Times New Roman" w:hint="eastAsia"/>
          <w:b/>
          <w:bCs/>
          <w:color w:val="000000"/>
          <w:kern w:val="0"/>
          <w:sz w:val="26"/>
          <w:szCs w:val="26"/>
          <w:lang w:eastAsia="ru-RU" w:bidi="ru-RU"/>
        </w:rPr>
        <w:t>Всероссийская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конференция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международным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участием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студентов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аспирантов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молодых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ученых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«Пищевые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продукты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здоровье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человека»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Кемерово</w:t>
      </w:r>
      <w:r w:rsidRPr="00E95A01">
        <w:rPr>
          <w:rFonts w:ascii="Times New Roman" w:eastAsia="Times New Roman" w:hAnsi="Times New Roman" w:cs="Times New Roman"/>
          <w:b/>
          <w:bCs/>
          <w:color w:val="000000"/>
          <w:kern w:val="0"/>
          <w:sz w:val="26"/>
          <w:szCs w:val="26"/>
          <w:lang w:eastAsia="ru-RU" w:bidi="ru-RU"/>
        </w:rPr>
        <w:t xml:space="preserve">, 2011); I </w:t>
      </w:r>
      <w:r w:rsidRPr="00E95A01">
        <w:rPr>
          <w:rFonts w:ascii="Times New Roman" w:eastAsia="Times New Roman" w:hAnsi="Times New Roman" w:cs="Times New Roman" w:hint="eastAsia"/>
          <w:b/>
          <w:bCs/>
          <w:color w:val="000000"/>
          <w:kern w:val="0"/>
          <w:sz w:val="26"/>
          <w:szCs w:val="26"/>
          <w:lang w:eastAsia="ru-RU" w:bidi="ru-RU"/>
        </w:rPr>
        <w:t>Всероссийская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заочная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научно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практическая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конференция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«Новые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промышленности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сельском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хозяйстве»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Бийск</w:t>
      </w:r>
      <w:r w:rsidRPr="00E95A01">
        <w:rPr>
          <w:rFonts w:ascii="Times New Roman" w:eastAsia="Times New Roman" w:hAnsi="Times New Roman" w:cs="Times New Roman"/>
          <w:b/>
          <w:bCs/>
          <w:color w:val="000000"/>
          <w:kern w:val="0"/>
          <w:sz w:val="26"/>
          <w:szCs w:val="26"/>
          <w:lang w:eastAsia="ru-RU" w:bidi="ru-RU"/>
        </w:rPr>
        <w:t xml:space="preserve">, 2012); </w:t>
      </w:r>
      <w:r w:rsidRPr="00E95A01">
        <w:rPr>
          <w:rFonts w:ascii="Times New Roman" w:eastAsia="Times New Roman" w:hAnsi="Times New Roman" w:cs="Times New Roman" w:hint="eastAsia"/>
          <w:b/>
          <w:bCs/>
          <w:color w:val="000000"/>
          <w:kern w:val="0"/>
          <w:sz w:val="26"/>
          <w:szCs w:val="26"/>
          <w:lang w:eastAsia="ru-RU" w:bidi="ru-RU"/>
        </w:rPr>
        <w:t>Международный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научный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форум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«Пищевые</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инновации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биотехнологии»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Кемерово</w:t>
      </w:r>
      <w:r w:rsidRPr="00E95A01">
        <w:rPr>
          <w:rFonts w:ascii="Times New Roman" w:eastAsia="Times New Roman" w:hAnsi="Times New Roman" w:cs="Times New Roman"/>
          <w:b/>
          <w:bCs/>
          <w:color w:val="000000"/>
          <w:kern w:val="0"/>
          <w:sz w:val="26"/>
          <w:szCs w:val="26"/>
          <w:lang w:eastAsia="ru-RU" w:bidi="ru-RU"/>
        </w:rPr>
        <w:t>, 2013).</w:t>
      </w:r>
    </w:p>
    <w:p w:rsidR="00E95A01" w:rsidRPr="00E95A01"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Публикации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По</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материалам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диссертации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опубликовано</w:t>
      </w:r>
      <w:r w:rsidRPr="00E95A01">
        <w:rPr>
          <w:rFonts w:ascii="Times New Roman" w:eastAsia="Times New Roman" w:hAnsi="Times New Roman" w:cs="Times New Roman"/>
          <w:b/>
          <w:bCs/>
          <w:color w:val="000000"/>
          <w:kern w:val="0"/>
          <w:sz w:val="26"/>
          <w:szCs w:val="26"/>
          <w:lang w:eastAsia="ru-RU" w:bidi="ru-RU"/>
        </w:rPr>
        <w:t xml:space="preserve"> 7 </w:t>
      </w:r>
      <w:r w:rsidRPr="00E95A01">
        <w:rPr>
          <w:rFonts w:ascii="Times New Roman" w:eastAsia="Times New Roman" w:hAnsi="Times New Roman" w:cs="Times New Roman" w:hint="eastAsia"/>
          <w:b/>
          <w:bCs/>
          <w:color w:val="000000"/>
          <w:kern w:val="0"/>
          <w:sz w:val="26"/>
          <w:szCs w:val="26"/>
          <w:lang w:eastAsia="ru-RU" w:bidi="ru-RU"/>
        </w:rPr>
        <w:t>работ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том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числе</w:t>
      </w:r>
      <w:r w:rsidRPr="00E95A01">
        <w:rPr>
          <w:rFonts w:ascii="Times New Roman" w:eastAsia="Times New Roman" w:hAnsi="Times New Roman" w:cs="Times New Roman"/>
          <w:b/>
          <w:bCs/>
          <w:color w:val="000000"/>
          <w:kern w:val="0"/>
          <w:sz w:val="26"/>
          <w:szCs w:val="26"/>
          <w:lang w:eastAsia="ru-RU" w:bidi="ru-RU"/>
        </w:rPr>
        <w:t xml:space="preserve"> 3 </w:t>
      </w:r>
      <w:r w:rsidRPr="00E95A01">
        <w:rPr>
          <w:rFonts w:ascii="Times New Roman" w:eastAsia="Times New Roman" w:hAnsi="Times New Roman" w:cs="Times New Roman" w:hint="eastAsia"/>
          <w:b/>
          <w:bCs/>
          <w:color w:val="000000"/>
          <w:kern w:val="0"/>
          <w:sz w:val="26"/>
          <w:szCs w:val="26"/>
          <w:lang w:eastAsia="ru-RU" w:bidi="ru-RU"/>
        </w:rPr>
        <w:t>статьи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журналах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рекомендованных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ВАК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РФ</w:t>
      </w:r>
      <w:r w:rsidRPr="00E95A01">
        <w:rPr>
          <w:rFonts w:ascii="Times New Roman" w:eastAsia="Times New Roman" w:hAnsi="Times New Roman" w:cs="Times New Roman"/>
          <w:b/>
          <w:bCs/>
          <w:color w:val="000000"/>
          <w:kern w:val="0"/>
          <w:sz w:val="26"/>
          <w:szCs w:val="26"/>
          <w:lang w:eastAsia="ru-RU" w:bidi="ru-RU"/>
        </w:rPr>
        <w:t>.</w:t>
      </w:r>
    </w:p>
    <w:p w:rsidR="00596A02" w:rsidRDefault="00E95A01" w:rsidP="00E95A01">
      <w:pPr>
        <w:rPr>
          <w:rFonts w:ascii="Times New Roman" w:eastAsia="Times New Roman" w:hAnsi="Times New Roman" w:cs="Times New Roman"/>
          <w:b/>
          <w:bCs/>
          <w:color w:val="000000"/>
          <w:kern w:val="0"/>
          <w:sz w:val="26"/>
          <w:szCs w:val="26"/>
          <w:lang w:eastAsia="ru-RU" w:bidi="ru-RU"/>
        </w:rPr>
      </w:pPr>
      <w:r w:rsidRPr="00E95A01">
        <w:rPr>
          <w:rFonts w:ascii="Times New Roman" w:eastAsia="Times New Roman" w:hAnsi="Times New Roman" w:cs="Times New Roman" w:hint="eastAsia"/>
          <w:b/>
          <w:bCs/>
          <w:color w:val="000000"/>
          <w:kern w:val="0"/>
          <w:sz w:val="26"/>
          <w:szCs w:val="26"/>
          <w:lang w:eastAsia="ru-RU" w:bidi="ru-RU"/>
        </w:rPr>
        <w:t>Структура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объем</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диссертации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Диссертационная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работа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состоит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введения</w:t>
      </w:r>
      <w:r w:rsidRPr="00E95A01">
        <w:rPr>
          <w:rFonts w:ascii="Times New Roman" w:eastAsia="Times New Roman" w:hAnsi="Times New Roman" w:cs="Times New Roman"/>
          <w:b/>
          <w:bCs/>
          <w:color w:val="000000"/>
          <w:kern w:val="0"/>
          <w:sz w:val="26"/>
          <w:szCs w:val="26"/>
          <w:lang w:eastAsia="ru-RU" w:bidi="ru-RU"/>
        </w:rPr>
        <w:t xml:space="preserve">, 6 </w:t>
      </w:r>
      <w:r w:rsidRPr="00E95A01">
        <w:rPr>
          <w:rFonts w:ascii="Times New Roman" w:eastAsia="Times New Roman" w:hAnsi="Times New Roman" w:cs="Times New Roman" w:hint="eastAsia"/>
          <w:b/>
          <w:bCs/>
          <w:color w:val="000000"/>
          <w:kern w:val="0"/>
          <w:sz w:val="26"/>
          <w:szCs w:val="26"/>
          <w:lang w:eastAsia="ru-RU" w:bidi="ru-RU"/>
        </w:rPr>
        <w:t>глав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выводов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списка</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литературы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приложений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Основной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текст</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изложен</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на</w:t>
      </w:r>
      <w:r w:rsidRPr="00E95A01">
        <w:rPr>
          <w:rFonts w:ascii="Times New Roman" w:eastAsia="Times New Roman" w:hAnsi="Times New Roman" w:cs="Times New Roman"/>
          <w:b/>
          <w:bCs/>
          <w:color w:val="000000"/>
          <w:kern w:val="0"/>
          <w:sz w:val="26"/>
          <w:szCs w:val="26"/>
          <w:lang w:eastAsia="ru-RU" w:bidi="ru-RU"/>
        </w:rPr>
        <w:t xml:space="preserve"> 169 </w:t>
      </w:r>
      <w:r w:rsidRPr="00E95A01">
        <w:rPr>
          <w:rFonts w:ascii="Times New Roman" w:eastAsia="Times New Roman" w:hAnsi="Times New Roman" w:cs="Times New Roman" w:hint="eastAsia"/>
          <w:b/>
          <w:bCs/>
          <w:color w:val="000000"/>
          <w:kern w:val="0"/>
          <w:sz w:val="26"/>
          <w:szCs w:val="26"/>
          <w:lang w:eastAsia="ru-RU" w:bidi="ru-RU"/>
        </w:rPr>
        <w:t>страницах</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Диссертация</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содержит</w:t>
      </w:r>
      <w:r w:rsidRPr="00E95A01">
        <w:rPr>
          <w:rFonts w:ascii="Times New Roman" w:eastAsia="Times New Roman" w:hAnsi="Times New Roman" w:cs="Times New Roman"/>
          <w:b/>
          <w:bCs/>
          <w:color w:val="000000"/>
          <w:kern w:val="0"/>
          <w:sz w:val="26"/>
          <w:szCs w:val="26"/>
          <w:lang w:eastAsia="ru-RU" w:bidi="ru-RU"/>
        </w:rPr>
        <w:t xml:space="preserve"> 51 </w:t>
      </w:r>
      <w:r w:rsidRPr="00E95A01">
        <w:rPr>
          <w:rFonts w:ascii="Times New Roman" w:eastAsia="Times New Roman" w:hAnsi="Times New Roman" w:cs="Times New Roman" w:hint="eastAsia"/>
          <w:b/>
          <w:bCs/>
          <w:color w:val="000000"/>
          <w:kern w:val="0"/>
          <w:sz w:val="26"/>
          <w:szCs w:val="26"/>
          <w:lang w:eastAsia="ru-RU" w:bidi="ru-RU"/>
        </w:rPr>
        <w:t>таблицу</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w:t>
      </w:r>
      <w:r w:rsidRPr="00E95A01">
        <w:rPr>
          <w:rFonts w:ascii="Times New Roman" w:eastAsia="Times New Roman" w:hAnsi="Times New Roman" w:cs="Times New Roman"/>
          <w:b/>
          <w:bCs/>
          <w:color w:val="000000"/>
          <w:kern w:val="0"/>
          <w:sz w:val="26"/>
          <w:szCs w:val="26"/>
          <w:lang w:eastAsia="ru-RU" w:bidi="ru-RU"/>
        </w:rPr>
        <w:t xml:space="preserve"> 59 </w:t>
      </w:r>
      <w:r w:rsidRPr="00E95A01">
        <w:rPr>
          <w:rFonts w:ascii="Times New Roman" w:eastAsia="Times New Roman" w:hAnsi="Times New Roman" w:cs="Times New Roman" w:hint="eastAsia"/>
          <w:b/>
          <w:bCs/>
          <w:color w:val="000000"/>
          <w:kern w:val="0"/>
          <w:sz w:val="26"/>
          <w:szCs w:val="26"/>
          <w:lang w:eastAsia="ru-RU" w:bidi="ru-RU"/>
        </w:rPr>
        <w:t>рисунков</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Список</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использованной</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литературы</w:t>
      </w:r>
      <w:r w:rsidRPr="00E95A01">
        <w:rPr>
          <w:rFonts w:ascii="Times New Roman" w:eastAsia="Times New Roman" w:hAnsi="Times New Roman" w:cs="Times New Roman"/>
          <w:b/>
          <w:bCs/>
          <w:color w:val="000000"/>
          <w:kern w:val="0"/>
          <w:sz w:val="26"/>
          <w:szCs w:val="26"/>
          <w:lang w:eastAsia="ru-RU" w:bidi="ru-RU"/>
        </w:rPr>
        <w:t xml:space="preserve"> </w:t>
      </w:r>
      <w:r w:rsidRPr="00E95A01">
        <w:rPr>
          <w:rFonts w:ascii="Times New Roman" w:eastAsia="Times New Roman" w:hAnsi="Times New Roman" w:cs="Times New Roman" w:hint="eastAsia"/>
          <w:b/>
          <w:bCs/>
          <w:color w:val="000000"/>
          <w:kern w:val="0"/>
          <w:sz w:val="26"/>
          <w:szCs w:val="26"/>
          <w:lang w:eastAsia="ru-RU" w:bidi="ru-RU"/>
        </w:rPr>
        <w:t>включает</w:t>
      </w:r>
      <w:r w:rsidRPr="00E95A01">
        <w:rPr>
          <w:rFonts w:ascii="Times New Roman" w:eastAsia="Times New Roman" w:hAnsi="Times New Roman" w:cs="Times New Roman"/>
          <w:b/>
          <w:bCs/>
          <w:color w:val="000000"/>
          <w:kern w:val="0"/>
          <w:sz w:val="26"/>
          <w:szCs w:val="26"/>
          <w:lang w:eastAsia="ru-RU" w:bidi="ru-RU"/>
        </w:rPr>
        <w:t xml:space="preserve"> 106 </w:t>
      </w:r>
      <w:r w:rsidRPr="00E95A01">
        <w:rPr>
          <w:rFonts w:ascii="Times New Roman" w:eastAsia="Times New Roman" w:hAnsi="Times New Roman" w:cs="Times New Roman" w:hint="eastAsia"/>
          <w:b/>
          <w:bCs/>
          <w:color w:val="000000"/>
          <w:kern w:val="0"/>
          <w:sz w:val="26"/>
          <w:szCs w:val="26"/>
          <w:lang w:eastAsia="ru-RU" w:bidi="ru-RU"/>
        </w:rPr>
        <w:t>наименований</w:t>
      </w:r>
      <w:r w:rsidRPr="00E95A01">
        <w:rPr>
          <w:rFonts w:ascii="Times New Roman" w:eastAsia="Times New Roman" w:hAnsi="Times New Roman" w:cs="Times New Roman"/>
          <w:b/>
          <w:bCs/>
          <w:color w:val="000000"/>
          <w:kern w:val="0"/>
          <w:sz w:val="26"/>
          <w:szCs w:val="26"/>
          <w:lang w:eastAsia="ru-RU" w:bidi="ru-RU"/>
        </w:rPr>
        <w:t>.</w:t>
      </w:r>
    </w:p>
    <w:p w:rsidR="00E95A01" w:rsidRDefault="00E95A01" w:rsidP="00E95A01">
      <w:pPr>
        <w:rPr>
          <w:rFonts w:ascii="Times New Roman" w:eastAsia="Times New Roman" w:hAnsi="Times New Roman" w:cs="Times New Roman"/>
          <w:b/>
          <w:bCs/>
          <w:color w:val="000000"/>
          <w:kern w:val="0"/>
          <w:sz w:val="26"/>
          <w:szCs w:val="26"/>
          <w:lang w:eastAsia="ru-RU" w:bidi="ru-RU"/>
        </w:rPr>
      </w:pPr>
    </w:p>
    <w:p w:rsidR="00E95A01" w:rsidRDefault="00E95A01" w:rsidP="00E95A01">
      <w:pPr>
        <w:rPr>
          <w:rFonts w:ascii="Times New Roman" w:eastAsia="Times New Roman" w:hAnsi="Times New Roman" w:cs="Times New Roman"/>
          <w:b/>
          <w:bCs/>
          <w:color w:val="000000"/>
          <w:kern w:val="0"/>
          <w:sz w:val="26"/>
          <w:szCs w:val="26"/>
          <w:lang w:eastAsia="ru-RU" w:bidi="ru-RU"/>
        </w:rPr>
      </w:pPr>
    </w:p>
    <w:p w:rsidR="00E95A01" w:rsidRDefault="00E95A01" w:rsidP="00E95A01">
      <w:pPr>
        <w:rPr>
          <w:rFonts w:ascii="Times New Roman" w:eastAsia="Times New Roman" w:hAnsi="Times New Roman" w:cs="Times New Roman"/>
          <w:b/>
          <w:bCs/>
          <w:color w:val="000000"/>
          <w:kern w:val="0"/>
          <w:sz w:val="26"/>
          <w:szCs w:val="26"/>
          <w:lang w:eastAsia="ru-RU" w:bidi="ru-RU"/>
        </w:rPr>
      </w:pPr>
    </w:p>
    <w:p w:rsidR="00E95A01" w:rsidRPr="00E95A01" w:rsidRDefault="00E95A01" w:rsidP="00E95A01">
      <w:pPr>
        <w:tabs>
          <w:tab w:val="clear" w:pos="709"/>
        </w:tabs>
        <w:suppressAutoHyphens w:val="0"/>
        <w:spacing w:after="649" w:line="210" w:lineRule="exact"/>
        <w:ind w:firstLine="0"/>
        <w:jc w:val="center"/>
        <w:rPr>
          <w:rFonts w:ascii="Times New Roman" w:eastAsia="Times New Roman" w:hAnsi="Times New Roman" w:cs="Times New Roman"/>
          <w:b/>
          <w:bCs/>
          <w:kern w:val="0"/>
          <w:sz w:val="21"/>
          <w:szCs w:val="21"/>
          <w:lang w:eastAsia="ru-RU" w:bidi="ru-RU"/>
        </w:rPr>
      </w:pPr>
      <w:r w:rsidRPr="00E95A01">
        <w:rPr>
          <w:rFonts w:ascii="Times New Roman" w:eastAsia="Times New Roman" w:hAnsi="Times New Roman" w:cs="Times New Roman"/>
          <w:b/>
          <w:bCs/>
          <w:color w:val="000000"/>
          <w:kern w:val="0"/>
          <w:sz w:val="21"/>
          <w:szCs w:val="21"/>
          <w:lang w:eastAsia="ru-RU" w:bidi="ru-RU"/>
        </w:rPr>
        <w:t>ВЫВОДЫ И РЕКОМЕНДАЦИИ</w:t>
      </w:r>
    </w:p>
    <w:p w:rsidR="00E95A01" w:rsidRPr="00E95A01" w:rsidRDefault="00E95A01" w:rsidP="00E95A01">
      <w:pPr>
        <w:numPr>
          <w:ilvl w:val="0"/>
          <w:numId w:val="16"/>
        </w:numPr>
        <w:tabs>
          <w:tab w:val="clear" w:pos="709"/>
          <w:tab w:val="left" w:pos="1096"/>
        </w:tabs>
        <w:suppressAutoHyphens w:val="0"/>
        <w:spacing w:after="0" w:line="373" w:lineRule="exact"/>
        <w:ind w:firstLine="600"/>
        <w:jc w:val="left"/>
        <w:rPr>
          <w:rFonts w:ascii="Times New Roman" w:eastAsia="Times New Roman" w:hAnsi="Times New Roman" w:cs="Times New Roman"/>
          <w:kern w:val="0"/>
          <w:sz w:val="21"/>
          <w:szCs w:val="21"/>
          <w:lang w:eastAsia="ru-RU" w:bidi="ru-RU"/>
        </w:rPr>
      </w:pPr>
      <w:r w:rsidRPr="00E95A01">
        <w:rPr>
          <w:rFonts w:ascii="Times New Roman" w:eastAsia="Times New Roman" w:hAnsi="Times New Roman" w:cs="Times New Roman"/>
          <w:color w:val="000000"/>
          <w:kern w:val="0"/>
          <w:sz w:val="21"/>
          <w:szCs w:val="21"/>
          <w:lang w:eastAsia="ru-RU" w:bidi="ru-RU"/>
        </w:rPr>
        <w:t>Проведен анализ рынка предложения соковой продукции, а также потребительских предпочтений в отношении данной товарной группы на примере г. Кемерово. Исследования показали, что последнее место в линейке сокосодержащих напитков занимают ягодные морсы. Возможно, совершенствование технологии производства, снижение потерь на стадии осветления, повышение качества готового продукта, а также продвижение на рынок, позволит изменить сложившуюся ситуацию в пользу увеличения доли ягодных морсов в общем сегменте сокосодержащих напитков.</w:t>
      </w:r>
    </w:p>
    <w:p w:rsidR="00E95A01" w:rsidRPr="00E95A01" w:rsidRDefault="00E95A01" w:rsidP="00E95A01">
      <w:pPr>
        <w:numPr>
          <w:ilvl w:val="0"/>
          <w:numId w:val="16"/>
        </w:numPr>
        <w:tabs>
          <w:tab w:val="clear" w:pos="709"/>
          <w:tab w:val="left" w:pos="1096"/>
        </w:tabs>
        <w:suppressAutoHyphens w:val="0"/>
        <w:spacing w:after="0" w:line="373" w:lineRule="exact"/>
        <w:ind w:firstLine="600"/>
        <w:jc w:val="left"/>
        <w:rPr>
          <w:rFonts w:ascii="Times New Roman" w:eastAsia="Times New Roman" w:hAnsi="Times New Roman" w:cs="Times New Roman"/>
          <w:kern w:val="0"/>
          <w:sz w:val="21"/>
          <w:szCs w:val="21"/>
          <w:lang w:eastAsia="ru-RU" w:bidi="ru-RU"/>
        </w:rPr>
      </w:pPr>
      <w:r w:rsidRPr="00E95A01">
        <w:rPr>
          <w:rFonts w:ascii="Times New Roman" w:eastAsia="Times New Roman" w:hAnsi="Times New Roman" w:cs="Times New Roman"/>
          <w:color w:val="000000"/>
          <w:kern w:val="0"/>
          <w:sz w:val="21"/>
          <w:szCs w:val="21"/>
          <w:lang w:eastAsia="ru-RU" w:bidi="ru-RU"/>
        </w:rPr>
        <w:t>Обоснована возможность, целесообразность и эффективность использования стабилизаторов природного происхождения - хитозана и модифицированного крахмала - в технологии приготовления морсов. Определены оптимальные параметры обработки соковых основ из ягод клюквы и брусники. Оптимальной дозировкой внесения хитозана является: для сока брусники - 0,5 г/дм</w:t>
      </w:r>
      <w:r w:rsidRPr="00E95A01">
        <w:rPr>
          <w:rFonts w:ascii="Times New Roman" w:eastAsia="Times New Roman" w:hAnsi="Times New Roman" w:cs="Times New Roman"/>
          <w:color w:val="000000"/>
          <w:kern w:val="0"/>
          <w:sz w:val="21"/>
          <w:szCs w:val="21"/>
          <w:vertAlign w:val="superscript"/>
          <w:lang w:eastAsia="ru-RU" w:bidi="ru-RU"/>
        </w:rPr>
        <w:t>3</w:t>
      </w:r>
      <w:r w:rsidRPr="00E95A01">
        <w:rPr>
          <w:rFonts w:ascii="Times New Roman" w:eastAsia="Times New Roman" w:hAnsi="Times New Roman" w:cs="Times New Roman"/>
          <w:color w:val="000000"/>
          <w:kern w:val="0"/>
          <w:sz w:val="21"/>
          <w:szCs w:val="21"/>
          <w:lang w:eastAsia="ru-RU" w:bidi="ru-RU"/>
        </w:rPr>
        <w:t>, для сока клюквы - 0,4 г/дм</w:t>
      </w:r>
      <w:r w:rsidRPr="00E95A01">
        <w:rPr>
          <w:rFonts w:ascii="Times New Roman" w:eastAsia="Times New Roman" w:hAnsi="Times New Roman" w:cs="Times New Roman"/>
          <w:color w:val="000000"/>
          <w:kern w:val="0"/>
          <w:sz w:val="21"/>
          <w:szCs w:val="21"/>
          <w:vertAlign w:val="superscript"/>
          <w:lang w:eastAsia="ru-RU" w:bidi="ru-RU"/>
        </w:rPr>
        <w:t>3</w:t>
      </w:r>
      <w:r w:rsidRPr="00E95A01">
        <w:rPr>
          <w:rFonts w:ascii="Times New Roman" w:eastAsia="Times New Roman" w:hAnsi="Times New Roman" w:cs="Times New Roman"/>
          <w:color w:val="000000"/>
          <w:kern w:val="0"/>
          <w:sz w:val="21"/>
          <w:szCs w:val="21"/>
          <w:lang w:eastAsia="ru-RU" w:bidi="ru-RU"/>
        </w:rPr>
        <w:t>; оптимальной дозировкой внесения модифицированного крахмала является 6 г/дм</w:t>
      </w:r>
      <w:r w:rsidRPr="00E95A01">
        <w:rPr>
          <w:rFonts w:ascii="Times New Roman" w:eastAsia="Times New Roman" w:hAnsi="Times New Roman" w:cs="Times New Roman"/>
          <w:color w:val="000000"/>
          <w:kern w:val="0"/>
          <w:sz w:val="21"/>
          <w:szCs w:val="21"/>
          <w:vertAlign w:val="superscript"/>
          <w:lang w:eastAsia="ru-RU" w:bidi="ru-RU"/>
        </w:rPr>
        <w:t>3</w:t>
      </w:r>
      <w:r w:rsidRPr="00E95A01">
        <w:rPr>
          <w:rFonts w:ascii="Times New Roman" w:eastAsia="Times New Roman" w:hAnsi="Times New Roman" w:cs="Times New Roman"/>
          <w:color w:val="000000"/>
          <w:kern w:val="0"/>
          <w:sz w:val="21"/>
          <w:szCs w:val="21"/>
          <w:lang w:eastAsia="ru-RU" w:bidi="ru-RU"/>
        </w:rPr>
        <w:t xml:space="preserve"> для обоих соков. Оптимальное время выдержки - 24 часа для обоих стабилизаторов.</w:t>
      </w:r>
    </w:p>
    <w:p w:rsidR="00E95A01" w:rsidRPr="00E95A01" w:rsidRDefault="00E95A01" w:rsidP="00E95A01">
      <w:pPr>
        <w:numPr>
          <w:ilvl w:val="0"/>
          <w:numId w:val="16"/>
        </w:numPr>
        <w:tabs>
          <w:tab w:val="clear" w:pos="709"/>
          <w:tab w:val="left" w:pos="1096"/>
        </w:tabs>
        <w:suppressAutoHyphens w:val="0"/>
        <w:spacing w:after="0" w:line="373" w:lineRule="exact"/>
        <w:ind w:firstLine="600"/>
        <w:jc w:val="left"/>
        <w:rPr>
          <w:rFonts w:ascii="Times New Roman" w:eastAsia="Times New Roman" w:hAnsi="Times New Roman" w:cs="Times New Roman"/>
          <w:kern w:val="0"/>
          <w:sz w:val="21"/>
          <w:szCs w:val="21"/>
          <w:lang w:eastAsia="ru-RU" w:bidi="ru-RU"/>
        </w:rPr>
      </w:pPr>
      <w:r w:rsidRPr="00E95A01">
        <w:rPr>
          <w:rFonts w:ascii="Times New Roman" w:eastAsia="Times New Roman" w:hAnsi="Times New Roman" w:cs="Times New Roman"/>
          <w:color w:val="000000"/>
          <w:kern w:val="0"/>
          <w:sz w:val="21"/>
          <w:szCs w:val="21"/>
          <w:lang w:eastAsia="ru-RU" w:bidi="ru-RU"/>
        </w:rPr>
        <w:t>Обоснована возможность и целесообразность использования хитозана в качестве вспомогательного стабилизирующего материала в технологии приготовления кваса. Определены оптимальные параметры обработки кваса хитозаном, доза внесения стабилизатора - 50 мг/дм</w:t>
      </w:r>
      <w:r w:rsidRPr="00E95A01">
        <w:rPr>
          <w:rFonts w:ascii="Times New Roman" w:eastAsia="Times New Roman" w:hAnsi="Times New Roman" w:cs="Times New Roman"/>
          <w:color w:val="000000"/>
          <w:kern w:val="0"/>
          <w:sz w:val="21"/>
          <w:szCs w:val="21"/>
          <w:vertAlign w:val="superscript"/>
          <w:lang w:eastAsia="ru-RU" w:bidi="ru-RU"/>
        </w:rPr>
        <w:t>3</w:t>
      </w:r>
      <w:r w:rsidRPr="00E95A01">
        <w:rPr>
          <w:rFonts w:ascii="Times New Roman" w:eastAsia="Times New Roman" w:hAnsi="Times New Roman" w:cs="Times New Roman"/>
          <w:color w:val="000000"/>
          <w:kern w:val="0"/>
          <w:sz w:val="21"/>
          <w:szCs w:val="21"/>
          <w:lang w:eastAsia="ru-RU" w:bidi="ru-RU"/>
        </w:rPr>
        <w:t>, время выдержки - 4 часа.</w:t>
      </w:r>
    </w:p>
    <w:p w:rsidR="00E95A01" w:rsidRPr="00E95A01" w:rsidRDefault="00E95A01" w:rsidP="00E95A01">
      <w:pPr>
        <w:numPr>
          <w:ilvl w:val="0"/>
          <w:numId w:val="16"/>
        </w:numPr>
        <w:tabs>
          <w:tab w:val="clear" w:pos="709"/>
          <w:tab w:val="left" w:pos="1096"/>
        </w:tabs>
        <w:suppressAutoHyphens w:val="0"/>
        <w:spacing w:after="0" w:line="373" w:lineRule="exact"/>
        <w:ind w:firstLine="600"/>
        <w:jc w:val="left"/>
        <w:rPr>
          <w:rFonts w:ascii="Times New Roman" w:eastAsia="Times New Roman" w:hAnsi="Times New Roman" w:cs="Times New Roman"/>
          <w:kern w:val="0"/>
          <w:sz w:val="21"/>
          <w:szCs w:val="21"/>
          <w:lang w:eastAsia="ru-RU" w:bidi="ru-RU"/>
        </w:rPr>
      </w:pPr>
      <w:r w:rsidRPr="00E95A01">
        <w:rPr>
          <w:rFonts w:ascii="Times New Roman" w:eastAsia="Times New Roman" w:hAnsi="Times New Roman" w:cs="Times New Roman"/>
          <w:color w:val="000000"/>
          <w:kern w:val="0"/>
          <w:sz w:val="21"/>
          <w:szCs w:val="21"/>
          <w:lang w:eastAsia="ru-RU" w:bidi="ru-RU"/>
        </w:rPr>
        <w:t>Проведена товароведная оценка качества напитков, приготовленных с использованием стабилизаторов. Все напитки по физико-химическим показателям соответствуют соответствующим ГОСТам, по показателям безопасности - Техническому регламенту таможенного союза ТР ТС 021/2011 «О безопасности пищевой продукции».</w:t>
      </w:r>
    </w:p>
    <w:p w:rsidR="00E95A01" w:rsidRPr="00E95A01" w:rsidRDefault="00E95A01" w:rsidP="00E95A01">
      <w:pPr>
        <w:numPr>
          <w:ilvl w:val="0"/>
          <w:numId w:val="16"/>
        </w:numPr>
        <w:tabs>
          <w:tab w:val="clear" w:pos="709"/>
          <w:tab w:val="left" w:pos="1096"/>
        </w:tabs>
        <w:suppressAutoHyphens w:val="0"/>
        <w:spacing w:after="0" w:line="373" w:lineRule="exact"/>
        <w:ind w:firstLine="600"/>
        <w:jc w:val="left"/>
        <w:rPr>
          <w:rFonts w:ascii="Times New Roman" w:eastAsia="Times New Roman" w:hAnsi="Times New Roman" w:cs="Times New Roman"/>
          <w:kern w:val="0"/>
          <w:sz w:val="21"/>
          <w:szCs w:val="21"/>
          <w:lang w:eastAsia="ru-RU" w:bidi="ru-RU"/>
        </w:rPr>
        <w:sectPr w:rsidR="00E95A01" w:rsidRPr="00E95A01" w:rsidSect="00E95A01">
          <w:type w:val="continuous"/>
          <w:pgSz w:w="11900" w:h="16840"/>
          <w:pgMar w:top="1695" w:right="2245" w:bottom="1695" w:left="1793" w:header="0" w:footer="3" w:gutter="0"/>
          <w:cols w:space="720"/>
          <w:noEndnote/>
          <w:docGrid w:linePitch="360"/>
        </w:sectPr>
      </w:pPr>
      <w:r w:rsidRPr="00E95A01">
        <w:rPr>
          <w:rFonts w:ascii="Times New Roman" w:eastAsia="Times New Roman" w:hAnsi="Times New Roman" w:cs="Times New Roman"/>
          <w:color w:val="000000"/>
          <w:kern w:val="0"/>
          <w:sz w:val="21"/>
          <w:szCs w:val="21"/>
          <w:lang w:eastAsia="ru-RU" w:bidi="ru-RU"/>
        </w:rPr>
        <w:t>Построены математические модели процесса осветления соковых основ при производстве морса с использованием хитозана и модифицированного</w:t>
      </w:r>
    </w:p>
    <w:p w:rsidR="00E95A01" w:rsidRPr="00E95A01" w:rsidRDefault="00E95A01" w:rsidP="00E95A01">
      <w:pPr>
        <w:tabs>
          <w:tab w:val="clear" w:pos="709"/>
        </w:tabs>
        <w:suppressAutoHyphens w:val="0"/>
        <w:spacing w:after="0" w:line="368" w:lineRule="exact"/>
        <w:ind w:firstLine="0"/>
        <w:rPr>
          <w:rFonts w:ascii="Times New Roman" w:eastAsia="Times New Roman" w:hAnsi="Times New Roman" w:cs="Times New Roman"/>
          <w:kern w:val="0"/>
          <w:sz w:val="21"/>
          <w:szCs w:val="21"/>
          <w:lang w:eastAsia="ru-RU" w:bidi="ru-RU"/>
        </w:rPr>
      </w:pPr>
      <w:r w:rsidRPr="00E95A01">
        <w:rPr>
          <w:rFonts w:ascii="Times New Roman" w:eastAsia="Times New Roman" w:hAnsi="Times New Roman" w:cs="Times New Roman"/>
          <w:color w:val="000000"/>
          <w:kern w:val="0"/>
          <w:sz w:val="21"/>
          <w:szCs w:val="21"/>
          <w:lang w:eastAsia="ru-RU" w:bidi="ru-RU"/>
        </w:rPr>
        <w:t xml:space="preserve">крахмала, процесса производства напитков на основе зернового сырья (пива, кваса) с использованием хитозана и </w:t>
      </w:r>
      <w:r w:rsidRPr="00E95A01">
        <w:rPr>
          <w:rFonts w:ascii="Times New Roman" w:eastAsia="Times New Roman" w:hAnsi="Times New Roman" w:cs="Times New Roman"/>
          <w:color w:val="000000"/>
          <w:kern w:val="0"/>
          <w:sz w:val="21"/>
          <w:szCs w:val="21"/>
          <w:lang w:val="uk-UA" w:eastAsia="uk-UA" w:bidi="uk-UA"/>
        </w:rPr>
        <w:t xml:space="preserve">флокулянта </w:t>
      </w:r>
      <w:r w:rsidRPr="00E95A01">
        <w:rPr>
          <w:rFonts w:ascii="Times New Roman" w:eastAsia="Times New Roman" w:hAnsi="Times New Roman" w:cs="Times New Roman"/>
          <w:color w:val="000000"/>
          <w:kern w:val="0"/>
          <w:sz w:val="21"/>
          <w:szCs w:val="21"/>
          <w:lang w:eastAsia="ru-RU" w:bidi="ru-RU"/>
        </w:rPr>
        <w:t>на основе полиакриламида. Все модели имеют высокую статистическую значимость, позволяют прогнозировать необходимую дозировку внесения стабилизаторов для получения желаемого количества измеряемых показателей в напитках.</w:t>
      </w:r>
    </w:p>
    <w:p w:rsidR="00E95A01" w:rsidRPr="00E95A01" w:rsidRDefault="00E95A01" w:rsidP="00E95A01">
      <w:pPr>
        <w:numPr>
          <w:ilvl w:val="0"/>
          <w:numId w:val="16"/>
        </w:numPr>
        <w:tabs>
          <w:tab w:val="clear" w:pos="709"/>
          <w:tab w:val="left" w:pos="1084"/>
        </w:tabs>
        <w:suppressAutoHyphens w:val="0"/>
        <w:spacing w:after="0" w:line="368" w:lineRule="exact"/>
        <w:ind w:firstLine="580"/>
        <w:jc w:val="left"/>
        <w:rPr>
          <w:rFonts w:ascii="Times New Roman" w:eastAsia="Times New Roman" w:hAnsi="Times New Roman" w:cs="Times New Roman"/>
          <w:kern w:val="0"/>
          <w:sz w:val="21"/>
          <w:szCs w:val="21"/>
          <w:lang w:eastAsia="ru-RU" w:bidi="ru-RU"/>
        </w:rPr>
      </w:pPr>
      <w:r w:rsidRPr="00E95A01">
        <w:rPr>
          <w:rFonts w:ascii="Times New Roman" w:eastAsia="Times New Roman" w:hAnsi="Times New Roman" w:cs="Times New Roman"/>
          <w:color w:val="000000"/>
          <w:kern w:val="0"/>
          <w:sz w:val="21"/>
          <w:szCs w:val="21"/>
          <w:lang w:eastAsia="ru-RU" w:bidi="ru-RU"/>
        </w:rPr>
        <w:t>Произведено тестирование построенных математических моделей. У всех моделей отклонения фактических от входных значений не превышают допустимых. Тестирование разработанных математических моделей стабилизации пива проведено на ООО «Пивоварня «Келлере».</w:t>
      </w:r>
    </w:p>
    <w:p w:rsidR="00E95A01" w:rsidRPr="00E95A01" w:rsidRDefault="00E95A01" w:rsidP="00E95A01">
      <w:pPr>
        <w:numPr>
          <w:ilvl w:val="0"/>
          <w:numId w:val="16"/>
        </w:numPr>
        <w:tabs>
          <w:tab w:val="clear" w:pos="709"/>
          <w:tab w:val="left" w:pos="1084"/>
        </w:tabs>
        <w:suppressAutoHyphens w:val="0"/>
        <w:spacing w:after="0" w:line="368" w:lineRule="exact"/>
        <w:ind w:firstLine="580"/>
        <w:jc w:val="left"/>
        <w:rPr>
          <w:rFonts w:ascii="Times New Roman" w:eastAsia="Times New Roman" w:hAnsi="Times New Roman" w:cs="Times New Roman"/>
          <w:kern w:val="0"/>
          <w:sz w:val="21"/>
          <w:szCs w:val="21"/>
          <w:lang w:eastAsia="ru-RU" w:bidi="ru-RU"/>
        </w:rPr>
      </w:pPr>
      <w:r w:rsidRPr="00E95A01">
        <w:rPr>
          <w:rFonts w:ascii="Times New Roman" w:eastAsia="Times New Roman" w:hAnsi="Times New Roman" w:cs="Times New Roman"/>
          <w:color w:val="000000"/>
          <w:kern w:val="0"/>
          <w:sz w:val="21"/>
          <w:szCs w:val="21"/>
          <w:lang w:eastAsia="ru-RU" w:bidi="ru-RU"/>
        </w:rPr>
        <w:t>Разработана методика оценки эффективности применения стабилизаторов с использованием расчетных коэффициентов эффективности применения стабилизаторов, которые позволяют увидеть эффект от применения определенного стабилизатора в производстве определенного напитка и сравнить стабилизаторы между собой.</w:t>
      </w:r>
    </w:p>
    <w:p w:rsidR="00E95A01" w:rsidRPr="00E95A01" w:rsidRDefault="00E95A01" w:rsidP="00E95A01">
      <w:r w:rsidRPr="00E95A01">
        <w:rPr>
          <w:rFonts w:ascii="Arial Unicode MS" w:eastAsia="Arial Unicode MS" w:hAnsi="Arial Unicode MS" w:cs="Arial Unicode MS"/>
          <w:color w:val="000000"/>
          <w:kern w:val="0"/>
          <w:sz w:val="24"/>
          <w:szCs w:val="24"/>
          <w:lang w:eastAsia="ru-RU" w:bidi="ru-RU"/>
        </w:rPr>
        <w:t>Сравнивать эффективность стабилизаторов между собой и осуществлять выбор того или иного стабилизатора при производстве напитков рекомендуется с учетом цен на эффективные дозы их внесения, рассчитанные с помощью полученных математических моделей, а также по коэффициентам эффективности.</w:t>
      </w:r>
    </w:p>
    <w:sectPr w:rsidR="00E95A01" w:rsidRPr="00E95A0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3B" w:rsidRDefault="00330E3B">
      <w:pPr>
        <w:spacing w:after="0" w:line="240" w:lineRule="auto"/>
      </w:pPr>
      <w:r>
        <w:separator/>
      </w:r>
    </w:p>
  </w:endnote>
  <w:endnote w:type="continuationSeparator" w:id="0">
    <w:p w:rsidR="00330E3B" w:rsidRDefault="00330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30E3B" w:rsidRDefault="00330E3B">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30E3B" w:rsidRDefault="00330E3B">
                <w:pPr>
                  <w:spacing w:line="240" w:lineRule="auto"/>
                </w:pPr>
                <w:fldSimple w:instr=" PAGE \* MERGEFORMAT ">
                  <w:r w:rsidR="00E95A01" w:rsidRPr="00E95A01">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3B" w:rsidRDefault="00330E3B"/>
    <w:p w:rsidR="00330E3B" w:rsidRDefault="00330E3B"/>
    <w:p w:rsidR="00330E3B" w:rsidRDefault="00330E3B"/>
    <w:p w:rsidR="00330E3B" w:rsidRDefault="00330E3B"/>
    <w:p w:rsidR="00330E3B" w:rsidRDefault="00330E3B"/>
    <w:p w:rsidR="00330E3B" w:rsidRDefault="00330E3B"/>
    <w:p w:rsidR="00330E3B" w:rsidRDefault="00330E3B">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30E3B" w:rsidRDefault="00330E3B">
                  <w:pPr>
                    <w:spacing w:line="240" w:lineRule="auto"/>
                  </w:pPr>
                  <w:fldSimple w:instr=" PAGE \* MERGEFORMAT ">
                    <w:r w:rsidR="009A53AA" w:rsidRPr="009A53AA">
                      <w:rPr>
                        <w:rStyle w:val="afffff9"/>
                        <w:b w:val="0"/>
                        <w:bCs w:val="0"/>
                        <w:noProof/>
                      </w:rPr>
                      <w:t>33</w:t>
                    </w:r>
                  </w:fldSimple>
                </w:p>
              </w:txbxContent>
            </v:textbox>
            <w10:wrap anchorx="page" anchory="page"/>
          </v:shape>
        </w:pict>
      </w:r>
    </w:p>
    <w:p w:rsidR="00330E3B" w:rsidRDefault="00330E3B"/>
    <w:p w:rsidR="00330E3B" w:rsidRDefault="00330E3B"/>
    <w:p w:rsidR="00330E3B" w:rsidRDefault="00330E3B">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30E3B" w:rsidRDefault="00330E3B"/>
                <w:p w:rsidR="00330E3B" w:rsidRDefault="00330E3B">
                  <w:pPr>
                    <w:pStyle w:val="1ffffff7"/>
                    <w:spacing w:line="240" w:lineRule="auto"/>
                  </w:pPr>
                  <w:fldSimple w:instr=" PAGE \* MERGEFORMAT ">
                    <w:r w:rsidR="009A53AA" w:rsidRPr="009A53AA">
                      <w:rPr>
                        <w:rStyle w:val="3b"/>
                        <w:noProof/>
                      </w:rPr>
                      <w:t>33</w:t>
                    </w:r>
                  </w:fldSimple>
                </w:p>
              </w:txbxContent>
            </v:textbox>
            <w10:wrap anchorx="page" anchory="page"/>
          </v:shape>
        </w:pict>
      </w:r>
    </w:p>
    <w:p w:rsidR="00330E3B" w:rsidRDefault="00330E3B"/>
    <w:p w:rsidR="00330E3B" w:rsidRDefault="00330E3B">
      <w:pPr>
        <w:rPr>
          <w:sz w:val="2"/>
          <w:szCs w:val="2"/>
        </w:rPr>
      </w:pPr>
    </w:p>
    <w:p w:rsidR="00330E3B" w:rsidRDefault="00330E3B"/>
    <w:p w:rsidR="00330E3B" w:rsidRDefault="00330E3B">
      <w:pPr>
        <w:spacing w:after="0" w:line="240" w:lineRule="auto"/>
      </w:pPr>
    </w:p>
  </w:footnote>
  <w:footnote w:type="continuationSeparator" w:id="0">
    <w:p w:rsidR="00330E3B" w:rsidRDefault="00330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Pr="005856C0" w:rsidRDefault="00330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C4570D"/>
    <w:multiLevelType w:val="multilevel"/>
    <w:tmpl w:val="977CF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0D6B12"/>
    <w:multiLevelType w:val="multilevel"/>
    <w:tmpl w:val="C4F43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F7E2B6A"/>
    <w:multiLevelType w:val="multilevel"/>
    <w:tmpl w:val="885E1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0CF27FE"/>
    <w:multiLevelType w:val="multilevel"/>
    <w:tmpl w:val="E9B2D5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30D34FA"/>
    <w:multiLevelType w:val="multilevel"/>
    <w:tmpl w:val="41F6C8D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6422E3D"/>
    <w:multiLevelType w:val="multilevel"/>
    <w:tmpl w:val="10C479A0"/>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45A7A89"/>
    <w:multiLevelType w:val="multilevel"/>
    <w:tmpl w:val="52642F0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744C9B"/>
    <w:multiLevelType w:val="multilevel"/>
    <w:tmpl w:val="16ECD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9">
    <w:nsid w:val="5AA23AAB"/>
    <w:multiLevelType w:val="multilevel"/>
    <w:tmpl w:val="F73C4E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93">
    <w:nsid w:val="789F2AFD"/>
    <w:multiLevelType w:val="multilevel"/>
    <w:tmpl w:val="C6E25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F9C6B3C"/>
    <w:multiLevelType w:val="multilevel"/>
    <w:tmpl w:val="336AC776"/>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9"/>
  </w:num>
  <w:num w:numId="8">
    <w:abstractNumId w:val="83"/>
  </w:num>
  <w:num w:numId="9">
    <w:abstractNumId w:val="94"/>
  </w:num>
  <w:num w:numId="10">
    <w:abstractNumId w:val="85"/>
  </w:num>
  <w:num w:numId="11">
    <w:abstractNumId w:val="84"/>
  </w:num>
  <w:num w:numId="12">
    <w:abstractNumId w:val="93"/>
  </w:num>
  <w:num w:numId="13">
    <w:abstractNumId w:val="82"/>
  </w:num>
  <w:num w:numId="14">
    <w:abstractNumId w:val="78"/>
  </w:num>
  <w:num w:numId="15">
    <w:abstractNumId w:val="87"/>
  </w:num>
  <w:num w:numId="16">
    <w:abstractNumId w:val="7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5690C-7CA1-47AF-B95B-5129AD55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10</Pages>
  <Words>2207</Words>
  <Characters>12582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2022-05-05T19:58:00Z</dcterms:created>
  <dcterms:modified xsi:type="dcterms:W3CDTF">2022-05-06T08:32:00Z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