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22EA"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Чорнописький</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Валерій</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Іванович</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заступник</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командира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військово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частини</w:t>
      </w:r>
      <w:r w:rsidRPr="0004373E">
        <w:rPr>
          <w:rFonts w:ascii="Verdana" w:hAnsi="Verdana"/>
          <w:color w:val="000000"/>
          <w:sz w:val="21"/>
          <w:szCs w:val="21"/>
          <w:shd w:val="clear" w:color="auto" w:fill="FFFFFF"/>
        </w:rPr>
        <w:t>.</w:t>
      </w:r>
    </w:p>
    <w:p w14:paraId="0F3E1C2A"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Назва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дисертації</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w:t>
      </w:r>
      <w:r w:rsidRPr="0004373E">
        <w:rPr>
          <w:rFonts w:ascii="Verdana" w:hAnsi="Verdana" w:hint="eastAsia"/>
          <w:color w:val="000000"/>
          <w:sz w:val="21"/>
          <w:szCs w:val="21"/>
          <w:shd w:val="clear" w:color="auto" w:fill="FFFFFF"/>
        </w:rPr>
        <w:t>Державне</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управління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сфері</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матеріального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забезпечення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військ</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в</w:t>
      </w:r>
    </w:p>
    <w:p w14:paraId="5CCB30BA"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умовах</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сучасних</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безпекових</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загроз</w:t>
      </w:r>
      <w:r w:rsidRPr="0004373E">
        <w:rPr>
          <w:rFonts w:ascii="Verdana" w:hAnsi="Verdana" w:hint="eastAsia"/>
          <w:color w:val="000000"/>
          <w:sz w:val="21"/>
          <w:szCs w:val="21"/>
          <w:shd w:val="clear" w:color="auto" w:fill="FFFFFF"/>
        </w:rPr>
        <w:t>»</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Шифр</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та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назва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спеціальності</w:t>
      </w:r>
      <w:r w:rsidRPr="0004373E">
        <w:rPr>
          <w:rFonts w:ascii="Verdana" w:hAnsi="Verdana"/>
          <w:color w:val="000000"/>
          <w:sz w:val="21"/>
          <w:szCs w:val="21"/>
          <w:shd w:val="clear" w:color="auto" w:fill="FFFFFF"/>
        </w:rPr>
        <w:t xml:space="preserve"> 25.00.05 </w:t>
      </w:r>
      <w:r w:rsidRPr="0004373E">
        <w:rPr>
          <w:rFonts w:ascii="Verdana" w:hAnsi="Verdana" w:hint="eastAsia"/>
          <w:color w:val="000000"/>
          <w:sz w:val="21"/>
          <w:szCs w:val="21"/>
          <w:shd w:val="clear" w:color="auto" w:fill="FFFFFF"/>
        </w:rPr>
        <w:t>–</w:t>
      </w:r>
    </w:p>
    <w:p w14:paraId="7A19359F"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державне</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управління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сфері</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державної</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безпеки</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та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охорони</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громадського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порядку</w:t>
      </w:r>
      <w:r w:rsidRPr="0004373E">
        <w:rPr>
          <w:rFonts w:ascii="Verdana" w:hAnsi="Verdana"/>
          <w:color w:val="000000"/>
          <w:sz w:val="21"/>
          <w:szCs w:val="21"/>
          <w:shd w:val="clear" w:color="auto" w:fill="FFFFFF"/>
        </w:rPr>
        <w:t>.</w:t>
      </w:r>
    </w:p>
    <w:p w14:paraId="342AFDBD"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Спецрада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w:t>
      </w:r>
      <w:r w:rsidRPr="0004373E">
        <w:rPr>
          <w:rFonts w:ascii="Verdana" w:hAnsi="Verdana"/>
          <w:color w:val="000000"/>
          <w:sz w:val="21"/>
          <w:szCs w:val="21"/>
          <w:shd w:val="clear" w:color="auto" w:fill="FFFFFF"/>
        </w:rPr>
        <w:t xml:space="preserve"> 14.052.03 </w:t>
      </w:r>
      <w:r w:rsidRPr="0004373E">
        <w:rPr>
          <w:rFonts w:ascii="Verdana" w:hAnsi="Verdana" w:hint="eastAsia"/>
          <w:color w:val="000000"/>
          <w:sz w:val="21"/>
          <w:szCs w:val="21"/>
          <w:shd w:val="clear" w:color="auto" w:fill="FFFFFF"/>
        </w:rPr>
        <w:t>Державного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університету</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w:t>
      </w:r>
      <w:r w:rsidRPr="0004373E">
        <w:rPr>
          <w:rFonts w:ascii="Verdana" w:hAnsi="Verdana" w:hint="eastAsia"/>
          <w:color w:val="000000"/>
          <w:sz w:val="21"/>
          <w:szCs w:val="21"/>
          <w:shd w:val="clear" w:color="auto" w:fill="FFFFFF"/>
        </w:rPr>
        <w:t>Житомирська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політехніка</w:t>
      </w:r>
      <w:r w:rsidRPr="0004373E">
        <w:rPr>
          <w:rFonts w:ascii="Verdana" w:hAnsi="Verdana" w:hint="eastAsia"/>
          <w:color w:val="000000"/>
          <w:sz w:val="21"/>
          <w:szCs w:val="21"/>
          <w:shd w:val="clear" w:color="auto" w:fill="FFFFFF"/>
        </w:rPr>
        <w:t>»</w:t>
      </w:r>
      <w:r w:rsidRPr="0004373E">
        <w:rPr>
          <w:rFonts w:ascii="Verdana" w:hAnsi="Verdana"/>
          <w:color w:val="000000"/>
          <w:sz w:val="21"/>
          <w:szCs w:val="21"/>
          <w:shd w:val="clear" w:color="auto" w:fill="FFFFFF"/>
        </w:rPr>
        <w:t xml:space="preserve"> (10005,</w:t>
      </w:r>
    </w:p>
    <w:p w14:paraId="70550191"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Україна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м</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Житомир</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вул</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Чуднівська</w:t>
      </w:r>
      <w:r w:rsidRPr="0004373E">
        <w:rPr>
          <w:rFonts w:ascii="Verdana" w:hAnsi="Verdana"/>
          <w:color w:val="000000"/>
          <w:sz w:val="21"/>
          <w:szCs w:val="21"/>
          <w:shd w:val="clear" w:color="auto" w:fill="FFFFFF"/>
        </w:rPr>
        <w:t xml:space="preserve">, 103; </w:t>
      </w:r>
      <w:r w:rsidRPr="0004373E">
        <w:rPr>
          <w:rFonts w:ascii="Verdana" w:hAnsi="Verdana" w:hint="eastAsia"/>
          <w:color w:val="000000"/>
          <w:sz w:val="21"/>
          <w:szCs w:val="21"/>
          <w:shd w:val="clear" w:color="auto" w:fill="FFFFFF"/>
        </w:rPr>
        <w:t>тел</w:t>
      </w:r>
      <w:r w:rsidRPr="0004373E">
        <w:rPr>
          <w:rFonts w:ascii="Verdana" w:hAnsi="Verdana"/>
          <w:color w:val="000000"/>
          <w:sz w:val="21"/>
          <w:szCs w:val="21"/>
          <w:shd w:val="clear" w:color="auto" w:fill="FFFFFF"/>
        </w:rPr>
        <w:t xml:space="preserve">. +38 (0412) 24-14-22). </w:t>
      </w:r>
      <w:r w:rsidRPr="0004373E">
        <w:rPr>
          <w:rFonts w:ascii="Verdana" w:hAnsi="Verdana" w:hint="eastAsia"/>
          <w:color w:val="000000"/>
          <w:sz w:val="21"/>
          <w:szCs w:val="21"/>
          <w:shd w:val="clear" w:color="auto" w:fill="FFFFFF"/>
        </w:rPr>
        <w:t>Науковий</w:t>
      </w:r>
    </w:p>
    <w:p w14:paraId="082A0394"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керівник</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Сіделковський</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Олексій</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Леонович</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доктор</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юридичних</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наук</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доцент</w:t>
      </w:r>
      <w:r w:rsidRPr="0004373E">
        <w:rPr>
          <w:rFonts w:ascii="Verdana" w:hAnsi="Verdana"/>
          <w:color w:val="000000"/>
          <w:sz w:val="21"/>
          <w:szCs w:val="21"/>
          <w:shd w:val="clear" w:color="auto" w:fill="FFFFFF"/>
        </w:rPr>
        <w:t>,</w:t>
      </w:r>
    </w:p>
    <w:p w14:paraId="4ED7E775"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професор</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кафедри</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права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та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правоохоронної</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діяльності</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Державного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університету</w:t>
      </w:r>
    </w:p>
    <w:p w14:paraId="4BD7512A"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w:t>
      </w:r>
      <w:r w:rsidRPr="0004373E">
        <w:rPr>
          <w:rFonts w:ascii="Verdana" w:hAnsi="Verdana" w:hint="eastAsia"/>
          <w:color w:val="000000"/>
          <w:sz w:val="21"/>
          <w:szCs w:val="21"/>
          <w:shd w:val="clear" w:color="auto" w:fill="FFFFFF"/>
        </w:rPr>
        <w:t>Житомирська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політехніка</w:t>
      </w:r>
      <w:r w:rsidRPr="0004373E">
        <w:rPr>
          <w:rFonts w:ascii="Verdana" w:hAnsi="Verdana" w:hint="eastAsia"/>
          <w:color w:val="000000"/>
          <w:sz w:val="21"/>
          <w:szCs w:val="21"/>
          <w:shd w:val="clear" w:color="auto" w:fill="FFFFFF"/>
        </w:rPr>
        <w:t>»</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Офіційні</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опоненти</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Вакун</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Оксана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Володимирівна</w:t>
      </w:r>
      <w:r w:rsidRPr="0004373E">
        <w:rPr>
          <w:rFonts w:ascii="Verdana" w:hAnsi="Verdana"/>
          <w:color w:val="000000"/>
          <w:sz w:val="21"/>
          <w:szCs w:val="21"/>
          <w:shd w:val="clear" w:color="auto" w:fill="FFFFFF"/>
        </w:rPr>
        <w:t>,</w:t>
      </w:r>
    </w:p>
    <w:p w14:paraId="1E51940C"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доктор</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наук</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з</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державного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управління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доцент</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доцент</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кафедри</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управління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та</w:t>
      </w:r>
    </w:p>
    <w:p w14:paraId="3AA95764"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адміністрування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Івано</w:t>
      </w:r>
      <w:r w:rsidRPr="0004373E">
        <w:rPr>
          <w:rFonts w:ascii="Verdana" w:hAnsi="Verdana"/>
          <w:color w:val="000000"/>
          <w:sz w:val="21"/>
          <w:szCs w:val="21"/>
          <w:shd w:val="clear" w:color="auto" w:fill="FFFFFF"/>
        </w:rPr>
        <w:t>-</w:t>
      </w:r>
      <w:r w:rsidRPr="0004373E">
        <w:rPr>
          <w:rFonts w:ascii="Verdana" w:hAnsi="Verdana" w:hint="eastAsia"/>
          <w:color w:val="000000"/>
          <w:sz w:val="21"/>
          <w:szCs w:val="21"/>
          <w:shd w:val="clear" w:color="auto" w:fill="FFFFFF"/>
        </w:rPr>
        <w:t>Франківського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навчально</w:t>
      </w:r>
      <w:r w:rsidRPr="0004373E">
        <w:rPr>
          <w:rFonts w:ascii="Verdana" w:hAnsi="Verdana"/>
          <w:color w:val="000000"/>
          <w:sz w:val="21"/>
          <w:szCs w:val="21"/>
          <w:shd w:val="clear" w:color="auto" w:fill="FFFFFF"/>
        </w:rPr>
        <w:t>-</w:t>
      </w:r>
      <w:r w:rsidRPr="0004373E">
        <w:rPr>
          <w:rFonts w:ascii="Verdana" w:hAnsi="Verdana" w:hint="eastAsia"/>
          <w:color w:val="000000"/>
          <w:sz w:val="21"/>
          <w:szCs w:val="21"/>
          <w:shd w:val="clear" w:color="auto" w:fill="FFFFFF"/>
        </w:rPr>
        <w:t>наукового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інституту</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менеджменту</w:t>
      </w:r>
    </w:p>
    <w:p w14:paraId="0D8A78AA"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Західноукраїнського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національного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університету</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Семенець</w:t>
      </w:r>
      <w:r w:rsidRPr="0004373E">
        <w:rPr>
          <w:rFonts w:ascii="Verdana" w:hAnsi="Verdana"/>
          <w:color w:val="000000"/>
          <w:sz w:val="21"/>
          <w:szCs w:val="21"/>
          <w:shd w:val="clear" w:color="auto" w:fill="FFFFFF"/>
        </w:rPr>
        <w:t>-</w:t>
      </w:r>
      <w:r w:rsidRPr="0004373E">
        <w:rPr>
          <w:rFonts w:ascii="Verdana" w:hAnsi="Verdana" w:hint="eastAsia"/>
          <w:color w:val="000000"/>
          <w:sz w:val="21"/>
          <w:szCs w:val="21"/>
          <w:shd w:val="clear" w:color="auto" w:fill="FFFFFF"/>
        </w:rPr>
        <w:t>Орлова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Інна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Андріївна</w:t>
      </w:r>
      <w:r w:rsidRPr="0004373E">
        <w:rPr>
          <w:rFonts w:ascii="Verdana" w:hAnsi="Verdana"/>
          <w:color w:val="000000"/>
          <w:sz w:val="21"/>
          <w:szCs w:val="21"/>
          <w:shd w:val="clear" w:color="auto" w:fill="FFFFFF"/>
        </w:rPr>
        <w:t>,</w:t>
      </w:r>
    </w:p>
    <w:p w14:paraId="1443C35D" w14:textId="77777777" w:rsidR="0004373E" w:rsidRPr="0004373E" w:rsidRDefault="0004373E" w:rsidP="0004373E">
      <w:pPr>
        <w:rPr>
          <w:rFonts w:ascii="Verdana" w:hAnsi="Verdana"/>
          <w:color w:val="000000"/>
          <w:sz w:val="21"/>
          <w:szCs w:val="21"/>
          <w:shd w:val="clear" w:color="auto" w:fill="FFFFFF"/>
        </w:rPr>
      </w:pPr>
      <w:r w:rsidRPr="0004373E">
        <w:rPr>
          <w:rFonts w:ascii="Verdana" w:hAnsi="Verdana" w:hint="eastAsia"/>
          <w:color w:val="000000"/>
          <w:sz w:val="21"/>
          <w:szCs w:val="21"/>
          <w:shd w:val="clear" w:color="auto" w:fill="FFFFFF"/>
        </w:rPr>
        <w:t>доктор</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наук</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з</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державного</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управління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професор</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завідувач</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кафедри</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публічного</w:t>
      </w:r>
    </w:p>
    <w:p w14:paraId="2013FB89" w14:textId="06AA83B5" w:rsidR="00F0131B" w:rsidRPr="0004373E" w:rsidRDefault="0004373E" w:rsidP="0004373E">
      <w:r w:rsidRPr="0004373E">
        <w:rPr>
          <w:rFonts w:ascii="Verdana" w:hAnsi="Verdana" w:hint="eastAsia"/>
          <w:color w:val="000000"/>
          <w:sz w:val="21"/>
          <w:szCs w:val="21"/>
          <w:shd w:val="clear" w:color="auto" w:fill="FFFFFF"/>
        </w:rPr>
        <w:t>адміністрування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ПрАТ</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w:t>
      </w:r>
      <w:r w:rsidRPr="0004373E">
        <w:rPr>
          <w:rFonts w:ascii="Verdana" w:hAnsi="Verdana" w:hint="eastAsia"/>
          <w:color w:val="000000"/>
          <w:sz w:val="21"/>
          <w:szCs w:val="21"/>
          <w:shd w:val="clear" w:color="auto" w:fill="FFFFFF"/>
        </w:rPr>
        <w:t>ВНЗ</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w:t>
      </w:r>
      <w:r w:rsidRPr="0004373E">
        <w:rPr>
          <w:rFonts w:ascii="Verdana" w:hAnsi="Verdana" w:hint="eastAsia"/>
          <w:color w:val="000000"/>
          <w:sz w:val="21"/>
          <w:szCs w:val="21"/>
          <w:shd w:val="clear" w:color="auto" w:fill="FFFFFF"/>
        </w:rPr>
        <w:t>Міжрегіональна</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Академія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управління</w:t>
      </w:r>
      <w:r w:rsidRPr="0004373E">
        <w:rPr>
          <w:rFonts w:ascii="Verdana" w:hAnsi="Verdana"/>
          <w:color w:val="000000"/>
          <w:sz w:val="21"/>
          <w:szCs w:val="21"/>
          <w:shd w:val="clear" w:color="auto" w:fill="FFFFFF"/>
        </w:rPr>
        <w:t xml:space="preserve"> </w:t>
      </w:r>
      <w:r w:rsidRPr="0004373E">
        <w:rPr>
          <w:rFonts w:ascii="Verdana" w:hAnsi="Verdana" w:hint="eastAsia"/>
          <w:color w:val="000000"/>
          <w:sz w:val="21"/>
          <w:szCs w:val="21"/>
          <w:shd w:val="clear" w:color="auto" w:fill="FFFFFF"/>
        </w:rPr>
        <w:t>персоналом</w:t>
      </w:r>
      <w:r w:rsidRPr="0004373E">
        <w:rPr>
          <w:rFonts w:ascii="Verdana" w:hAnsi="Verdana" w:hint="eastAsia"/>
          <w:color w:val="000000"/>
          <w:sz w:val="21"/>
          <w:szCs w:val="21"/>
          <w:shd w:val="clear" w:color="auto" w:fill="FFFFFF"/>
        </w:rPr>
        <w:t>»</w:t>
      </w:r>
      <w:r w:rsidRPr="0004373E">
        <w:rPr>
          <w:rFonts w:ascii="Verdana" w:hAnsi="Verdana"/>
          <w:color w:val="000000"/>
          <w:sz w:val="21"/>
          <w:szCs w:val="21"/>
          <w:shd w:val="clear" w:color="auto" w:fill="FFFFFF"/>
        </w:rPr>
        <w:t>.</w:t>
      </w:r>
    </w:p>
    <w:sectPr w:rsidR="00F0131B" w:rsidRPr="000437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A52A" w14:textId="77777777" w:rsidR="00D44FDD" w:rsidRDefault="00D44FDD">
      <w:pPr>
        <w:spacing w:after="0" w:line="240" w:lineRule="auto"/>
      </w:pPr>
      <w:r>
        <w:separator/>
      </w:r>
    </w:p>
  </w:endnote>
  <w:endnote w:type="continuationSeparator" w:id="0">
    <w:p w14:paraId="6B1C0B21" w14:textId="77777777" w:rsidR="00D44FDD" w:rsidRDefault="00D4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71F6" w14:textId="77777777" w:rsidR="00D44FDD" w:rsidRDefault="00D44FDD"/>
    <w:p w14:paraId="53BAD810" w14:textId="77777777" w:rsidR="00D44FDD" w:rsidRDefault="00D44FDD"/>
    <w:p w14:paraId="41FFB4A8" w14:textId="77777777" w:rsidR="00D44FDD" w:rsidRDefault="00D44FDD"/>
    <w:p w14:paraId="09C25884" w14:textId="77777777" w:rsidR="00D44FDD" w:rsidRDefault="00D44FDD"/>
    <w:p w14:paraId="7FCA7E5D" w14:textId="77777777" w:rsidR="00D44FDD" w:rsidRDefault="00D44FDD"/>
    <w:p w14:paraId="165EC1C1" w14:textId="77777777" w:rsidR="00D44FDD" w:rsidRDefault="00D44FDD"/>
    <w:p w14:paraId="4C3BC847" w14:textId="77777777" w:rsidR="00D44FDD" w:rsidRDefault="00D44F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668394" wp14:editId="58D296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2AF6" w14:textId="77777777" w:rsidR="00D44FDD" w:rsidRDefault="00D44F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683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12AF6" w14:textId="77777777" w:rsidR="00D44FDD" w:rsidRDefault="00D44F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7F2A5B" w14:textId="77777777" w:rsidR="00D44FDD" w:rsidRDefault="00D44FDD"/>
    <w:p w14:paraId="2588A161" w14:textId="77777777" w:rsidR="00D44FDD" w:rsidRDefault="00D44FDD"/>
    <w:p w14:paraId="05A3C22F" w14:textId="77777777" w:rsidR="00D44FDD" w:rsidRDefault="00D44F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ED9F90" wp14:editId="340F15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7284B" w14:textId="77777777" w:rsidR="00D44FDD" w:rsidRDefault="00D44FDD"/>
                          <w:p w14:paraId="65D1A561" w14:textId="77777777" w:rsidR="00D44FDD" w:rsidRDefault="00D44F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ED9F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F7284B" w14:textId="77777777" w:rsidR="00D44FDD" w:rsidRDefault="00D44FDD"/>
                    <w:p w14:paraId="65D1A561" w14:textId="77777777" w:rsidR="00D44FDD" w:rsidRDefault="00D44F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5D4489" w14:textId="77777777" w:rsidR="00D44FDD" w:rsidRDefault="00D44FDD"/>
    <w:p w14:paraId="731B3633" w14:textId="77777777" w:rsidR="00D44FDD" w:rsidRDefault="00D44FDD">
      <w:pPr>
        <w:rPr>
          <w:sz w:val="2"/>
          <w:szCs w:val="2"/>
        </w:rPr>
      </w:pPr>
    </w:p>
    <w:p w14:paraId="75FB3B3C" w14:textId="77777777" w:rsidR="00D44FDD" w:rsidRDefault="00D44FDD"/>
    <w:p w14:paraId="421C5E9D" w14:textId="77777777" w:rsidR="00D44FDD" w:rsidRDefault="00D44FDD">
      <w:pPr>
        <w:spacing w:after="0" w:line="240" w:lineRule="auto"/>
      </w:pPr>
    </w:p>
  </w:footnote>
  <w:footnote w:type="continuationSeparator" w:id="0">
    <w:p w14:paraId="52FFD27F" w14:textId="77777777" w:rsidR="00D44FDD" w:rsidRDefault="00D44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4FDD"/>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63637</TotalTime>
  <Pages>1</Pages>
  <Words>159</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3350</cp:revision>
  <cp:lastPrinted>2009-02-06T05:36:00Z</cp:lastPrinted>
  <dcterms:created xsi:type="dcterms:W3CDTF">2025-11-25T20:19:00Z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