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03419" w14:textId="77777777" w:rsidR="0088062B" w:rsidRDefault="0088062B" w:rsidP="0088062B">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экологического менеджмента предприятий газовой отрасли</w:t>
      </w:r>
    </w:p>
    <w:p w14:paraId="79460169" w14:textId="77777777" w:rsidR="0088062B" w:rsidRDefault="0088062B" w:rsidP="0088062B">
      <w:pPr>
        <w:rPr>
          <w:rFonts w:ascii="Verdana" w:hAnsi="Verdana"/>
          <w:color w:val="000000"/>
          <w:sz w:val="18"/>
          <w:szCs w:val="18"/>
          <w:shd w:val="clear" w:color="auto" w:fill="FFFFFF"/>
        </w:rPr>
      </w:pPr>
    </w:p>
    <w:p w14:paraId="0DB10246" w14:textId="77777777" w:rsidR="0088062B" w:rsidRDefault="0088062B" w:rsidP="0088062B">
      <w:pPr>
        <w:rPr>
          <w:rFonts w:ascii="Verdana" w:hAnsi="Verdana"/>
          <w:color w:val="000000"/>
          <w:sz w:val="18"/>
          <w:szCs w:val="18"/>
          <w:shd w:val="clear" w:color="auto" w:fill="FFFFFF"/>
        </w:rPr>
      </w:pPr>
    </w:p>
    <w:p w14:paraId="6B099F1D" w14:textId="7C4B8BFA" w:rsidR="00196B51" w:rsidRDefault="0088062B" w:rsidP="0088062B">
      <w:r>
        <w:rPr>
          <w:rStyle w:val="10"/>
          <w:rFonts w:ascii="Verdana" w:hAnsi="Verdana"/>
          <w:color w:val="000000"/>
          <w:sz w:val="15"/>
          <w:szCs w:val="15"/>
        </w:rPr>
        <w:t>тема диссертации и автореферата по ВАК 08.00.12, кандидат экономических наук Пшеничный, Владимир Анатольевич</w:t>
      </w:r>
      <w:r>
        <w:rPr>
          <w:rFonts w:ascii="Verdana" w:hAnsi="Verdana"/>
          <w:color w:val="000000"/>
          <w:sz w:val="18"/>
          <w:szCs w:val="18"/>
        </w:rPr>
        <w:br/>
      </w:r>
    </w:p>
    <w:p w14:paraId="7D412DC6" w14:textId="77777777" w:rsidR="0088062B" w:rsidRDefault="0088062B" w:rsidP="0088062B"/>
    <w:p w14:paraId="54BD2CAB" w14:textId="77777777" w:rsidR="0088062B" w:rsidRDefault="0088062B" w:rsidP="0088062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8677B47" w14:textId="77777777" w:rsidR="0088062B" w:rsidRDefault="0088062B" w:rsidP="0088062B">
      <w:pPr>
        <w:spacing w:line="270" w:lineRule="atLeast"/>
        <w:rPr>
          <w:rFonts w:ascii="Verdana" w:hAnsi="Verdana"/>
          <w:color w:val="000000"/>
          <w:sz w:val="18"/>
          <w:szCs w:val="18"/>
        </w:rPr>
      </w:pPr>
      <w:r>
        <w:rPr>
          <w:rFonts w:ascii="Verdana" w:hAnsi="Verdana"/>
          <w:color w:val="000000"/>
          <w:sz w:val="18"/>
          <w:szCs w:val="18"/>
        </w:rPr>
        <w:t>2012</w:t>
      </w:r>
    </w:p>
    <w:p w14:paraId="34F146DC" w14:textId="77777777" w:rsidR="0088062B" w:rsidRDefault="0088062B" w:rsidP="0088062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7382756" w14:textId="77777777" w:rsidR="0088062B" w:rsidRDefault="0088062B" w:rsidP="0088062B">
      <w:pPr>
        <w:spacing w:line="270" w:lineRule="atLeast"/>
        <w:rPr>
          <w:rFonts w:ascii="Verdana" w:hAnsi="Verdana"/>
          <w:color w:val="000000"/>
          <w:sz w:val="18"/>
          <w:szCs w:val="18"/>
        </w:rPr>
      </w:pPr>
      <w:r>
        <w:rPr>
          <w:rFonts w:ascii="Verdana" w:hAnsi="Verdana"/>
          <w:color w:val="000000"/>
          <w:sz w:val="18"/>
          <w:szCs w:val="18"/>
        </w:rPr>
        <w:t>Пшеничный, Владимир Анатольевич</w:t>
      </w:r>
    </w:p>
    <w:p w14:paraId="3049D7AC" w14:textId="77777777" w:rsidR="0088062B" w:rsidRDefault="0088062B" w:rsidP="0088062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E3BBA0" w14:textId="77777777" w:rsidR="0088062B" w:rsidRDefault="0088062B" w:rsidP="0088062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AA1B04F" w14:textId="77777777" w:rsidR="0088062B" w:rsidRDefault="0088062B" w:rsidP="0088062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F58F9A" w14:textId="77777777" w:rsidR="0088062B" w:rsidRDefault="0088062B" w:rsidP="0088062B">
      <w:pPr>
        <w:spacing w:line="270" w:lineRule="atLeast"/>
        <w:rPr>
          <w:rFonts w:ascii="Verdana" w:hAnsi="Verdana"/>
          <w:color w:val="000000"/>
          <w:sz w:val="18"/>
          <w:szCs w:val="18"/>
        </w:rPr>
      </w:pPr>
      <w:r>
        <w:rPr>
          <w:rFonts w:ascii="Verdana" w:hAnsi="Verdana"/>
          <w:color w:val="000000"/>
          <w:sz w:val="18"/>
          <w:szCs w:val="18"/>
        </w:rPr>
        <w:t>Ставрополь</w:t>
      </w:r>
    </w:p>
    <w:p w14:paraId="2292FD09" w14:textId="77777777" w:rsidR="0088062B" w:rsidRDefault="0088062B" w:rsidP="0088062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C01FFEF" w14:textId="77777777" w:rsidR="0088062B" w:rsidRDefault="0088062B" w:rsidP="0088062B">
      <w:pPr>
        <w:spacing w:line="270" w:lineRule="atLeast"/>
        <w:rPr>
          <w:rFonts w:ascii="Verdana" w:hAnsi="Verdana"/>
          <w:color w:val="000000"/>
          <w:sz w:val="18"/>
          <w:szCs w:val="18"/>
        </w:rPr>
      </w:pPr>
      <w:r>
        <w:rPr>
          <w:rFonts w:ascii="Verdana" w:hAnsi="Verdana"/>
          <w:color w:val="000000"/>
          <w:sz w:val="18"/>
          <w:szCs w:val="18"/>
        </w:rPr>
        <w:t>08.00.12</w:t>
      </w:r>
    </w:p>
    <w:p w14:paraId="73C46078" w14:textId="77777777" w:rsidR="0088062B" w:rsidRDefault="0088062B" w:rsidP="0088062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B5C41E" w14:textId="77777777" w:rsidR="0088062B" w:rsidRDefault="0088062B" w:rsidP="0088062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319BBA" w14:textId="77777777" w:rsidR="0088062B" w:rsidRDefault="0088062B" w:rsidP="0088062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92FE678" w14:textId="77777777" w:rsidR="0088062B" w:rsidRDefault="0088062B" w:rsidP="0088062B">
      <w:pPr>
        <w:spacing w:line="270" w:lineRule="atLeast"/>
        <w:rPr>
          <w:rFonts w:ascii="Verdana" w:hAnsi="Verdana"/>
          <w:color w:val="000000"/>
          <w:sz w:val="18"/>
          <w:szCs w:val="18"/>
        </w:rPr>
      </w:pPr>
      <w:r>
        <w:rPr>
          <w:rFonts w:ascii="Verdana" w:hAnsi="Verdana"/>
          <w:color w:val="000000"/>
          <w:sz w:val="18"/>
          <w:szCs w:val="18"/>
        </w:rPr>
        <w:t>149</w:t>
      </w:r>
    </w:p>
    <w:p w14:paraId="0DA95068" w14:textId="77777777" w:rsidR="0088062B" w:rsidRDefault="0088062B" w:rsidP="0088062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Пшеничный, Владимир Анатольевич</w:t>
      </w:r>
    </w:p>
    <w:p w14:paraId="337E4BD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3081CD"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учетно-аналитического обеспечения 11</w:t>
      </w:r>
      <w:r>
        <w:rPr>
          <w:rStyle w:val="WW8Num2z0"/>
          <w:rFonts w:ascii="Verdana" w:hAnsi="Verdana"/>
          <w:color w:val="000000"/>
          <w:sz w:val="18"/>
          <w:szCs w:val="18"/>
        </w:rPr>
        <w:t> </w:t>
      </w:r>
      <w:r>
        <w:rPr>
          <w:rStyle w:val="WW8Num3z0"/>
          <w:rFonts w:ascii="Verdana" w:hAnsi="Verdana"/>
          <w:color w:val="4682B4"/>
          <w:sz w:val="18"/>
          <w:szCs w:val="18"/>
        </w:rPr>
        <w:t>экологического</w:t>
      </w:r>
      <w:r>
        <w:rPr>
          <w:rStyle w:val="WW8Num2z0"/>
          <w:rFonts w:ascii="Verdana" w:hAnsi="Verdana"/>
          <w:color w:val="000000"/>
          <w:sz w:val="18"/>
          <w:szCs w:val="18"/>
        </w:rPr>
        <w:t> </w:t>
      </w:r>
      <w:r>
        <w:rPr>
          <w:rFonts w:ascii="Verdana" w:hAnsi="Verdana"/>
          <w:color w:val="000000"/>
          <w:sz w:val="18"/>
          <w:szCs w:val="18"/>
        </w:rPr>
        <w:t>менеджмента предприятия</w:t>
      </w:r>
    </w:p>
    <w:p w14:paraId="52F0514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Организация экологического учета на предприятиях в контексте 11 развития экологического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p>
    <w:p w14:paraId="686A759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и методы организации эколого-ориентированной системы 34 учетно-аналитического обеспечения управления предприятием</w:t>
      </w:r>
    </w:p>
    <w:p w14:paraId="572E248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Нормативно-правовая база регулирования эколого-ориентированного 42 учета</w:t>
      </w:r>
    </w:p>
    <w:p w14:paraId="203C46D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основы организации экологического 58 учета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газовой отрасли</w:t>
      </w:r>
    </w:p>
    <w:p w14:paraId="4377040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учетно-аналитической базы эколого-ориентированной 58 системы управления</w:t>
      </w:r>
    </w:p>
    <w:p w14:paraId="47E2F49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Эколого-ориентированный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продаж добытой продукции с 67 вариативностью технологий производства</w:t>
      </w:r>
    </w:p>
    <w:p w14:paraId="68CDE91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 и учет экологических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газовой</w:t>
      </w:r>
      <w:r>
        <w:rPr>
          <w:rStyle w:val="WW8Num2z0"/>
          <w:rFonts w:ascii="Verdana" w:hAnsi="Verdana"/>
          <w:color w:val="000000"/>
          <w:sz w:val="18"/>
          <w:szCs w:val="18"/>
        </w:rPr>
        <w:t> </w:t>
      </w:r>
      <w:r>
        <w:rPr>
          <w:rFonts w:ascii="Verdana" w:hAnsi="Verdana"/>
          <w:color w:val="000000"/>
          <w:sz w:val="18"/>
          <w:szCs w:val="18"/>
        </w:rPr>
        <w:t>79 отрасли</w:t>
      </w:r>
    </w:p>
    <w:p w14:paraId="3E7520C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системы учетно-аналитических процедур на 94 предприятиях газовой</w:t>
      </w:r>
      <w:r>
        <w:rPr>
          <w:rStyle w:val="WW8Num2z0"/>
          <w:rFonts w:ascii="Verdana" w:hAnsi="Verdana"/>
          <w:color w:val="000000"/>
          <w:sz w:val="18"/>
          <w:szCs w:val="18"/>
        </w:rPr>
        <w:t> </w:t>
      </w:r>
      <w:r>
        <w:rPr>
          <w:rStyle w:val="WW8Num3z0"/>
          <w:rFonts w:ascii="Verdana" w:hAnsi="Verdana"/>
          <w:color w:val="4682B4"/>
          <w:sz w:val="18"/>
          <w:szCs w:val="18"/>
        </w:rPr>
        <w:t>отрасли</w:t>
      </w:r>
    </w:p>
    <w:p w14:paraId="2E7850C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Экологические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экологические обязательства в системе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94 координат</w:t>
      </w:r>
    </w:p>
    <w:p w14:paraId="58C0E41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эколого-ориентированной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 115 газовой отрасли</w:t>
      </w:r>
    </w:p>
    <w:p w14:paraId="7AFB772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Аналитические процедуры в оценке</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Style w:val="WW8Num2z0"/>
          <w:rFonts w:ascii="Verdana" w:hAnsi="Verdana"/>
          <w:color w:val="000000"/>
          <w:sz w:val="18"/>
          <w:szCs w:val="18"/>
        </w:rPr>
        <w:t> </w:t>
      </w:r>
      <w:r>
        <w:rPr>
          <w:rFonts w:ascii="Verdana" w:hAnsi="Verdana"/>
          <w:color w:val="000000"/>
          <w:sz w:val="18"/>
          <w:szCs w:val="18"/>
        </w:rPr>
        <w:t>предприятий 122 газовой отрасли</w:t>
      </w:r>
    </w:p>
    <w:p w14:paraId="1C1839B1" w14:textId="77777777" w:rsidR="0088062B" w:rsidRDefault="0088062B" w:rsidP="0088062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экологического менеджмента предприятий газовой отрасли"</w:t>
      </w:r>
    </w:p>
    <w:p w14:paraId="6869F944"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настоящее время практически все страны мира осознают необходимость защиты окружающей среды в процессе осуществления деятельности в различных областях, что является составной частью их экономического и социального развития. Национальная стратегия устойчивого развития Российской Федерации ориентирует субъекты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экологизацию производства и</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экологически чистой продукции. Полная и достоверная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об объектах экологического характера необходима для эффективного осуществления производственно-хозяйственной деятельности, основанной на принципах рационального</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w:t>
      </w:r>
    </w:p>
    <w:p w14:paraId="448C87DC"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наиболее характерным информационным потребностям «</w:t>
      </w:r>
      <w:r>
        <w:rPr>
          <w:rStyle w:val="WW8Num3z0"/>
          <w:rFonts w:ascii="Verdana" w:hAnsi="Verdana"/>
          <w:color w:val="4682B4"/>
          <w:sz w:val="18"/>
          <w:szCs w:val="18"/>
        </w:rPr>
        <w:t>зеленой</w:t>
      </w:r>
      <w:r>
        <w:rPr>
          <w:rFonts w:ascii="Verdana" w:hAnsi="Verdana"/>
          <w:color w:val="000000"/>
          <w:sz w:val="18"/>
          <w:szCs w:val="18"/>
        </w:rPr>
        <w:t>» экономики можно отнести: данные, необходимые для поиска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экологической деятельности; разработку мер государственного регулирования в области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направленной на поддержку вопросов защиты экологии через систему предоставляемых</w:t>
      </w:r>
      <w:r>
        <w:rPr>
          <w:rStyle w:val="WW8Num2z0"/>
          <w:rFonts w:ascii="Verdana" w:hAnsi="Verdana"/>
          <w:color w:val="000000"/>
          <w:sz w:val="18"/>
          <w:szCs w:val="18"/>
        </w:rPr>
        <w:t> </w:t>
      </w:r>
      <w:r>
        <w:rPr>
          <w:rStyle w:val="WW8Num3z0"/>
          <w:rFonts w:ascii="Verdana" w:hAnsi="Verdana"/>
          <w:color w:val="4682B4"/>
          <w:sz w:val="18"/>
          <w:szCs w:val="18"/>
        </w:rPr>
        <w:t>субсидий</w:t>
      </w:r>
      <w:r>
        <w:rPr>
          <w:rFonts w:ascii="Verdana" w:hAnsi="Verdana"/>
          <w:color w:val="000000"/>
          <w:sz w:val="18"/>
          <w:szCs w:val="18"/>
        </w:rPr>
        <w:t>, субвенций, льготных государственных кредитов, иных мер государственной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усиления фискальных механизмов за нарушение экологических требований.</w:t>
      </w:r>
    </w:p>
    <w:p w14:paraId="5E44DAD0"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системной учетно-экологической информации особенно остро ощущается на предприятиях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контексте формирования экологического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Отсутствие информации об экологических аспектах деятельности предприятий приводит к определенным трудностям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проведению экологических мероприятий, оценке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операционных рисков в условиях истощения природных ресурсов, ухудшает имидж, снижает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в конечном счете, влияет на рыночную стоимость компании и перспективы ее развития.</w:t>
      </w:r>
    </w:p>
    <w:p w14:paraId="128B39E1"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возникает необходимость в разработке научно-методических и практических аспектов организации учетно-аналитического обеспечения системы экологического менеджмента предприятий газовой промышленности, что обусловливает актуальность темы диссертационного исследования.</w:t>
      </w:r>
    </w:p>
    <w:p w14:paraId="023817D3"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Вопросами, связанными с развитием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экологического учета, занимались такие зарубежные</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как Р. Адаме, А. Арене, Дж. Бартельс,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Б. Нидлз, К. Норт, Р. Энтони и другие.</w:t>
      </w:r>
    </w:p>
    <w:p w14:paraId="3CF6BE23"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Важный вклад в исследование учета экологической составляющей деятельности предприятий внесли отечественные ученые: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Н.П. Барышников, А.И. Белоусов, И.И.</w:t>
      </w:r>
      <w:r>
        <w:rPr>
          <w:rStyle w:val="WW8Num2z0"/>
          <w:rFonts w:ascii="Verdana" w:hAnsi="Verdana"/>
          <w:color w:val="000000"/>
          <w:sz w:val="18"/>
          <w:szCs w:val="18"/>
        </w:rPr>
        <w:t> </w:t>
      </w:r>
      <w:r>
        <w:rPr>
          <w:rStyle w:val="WW8Num3z0"/>
          <w:rFonts w:ascii="Verdana" w:hAnsi="Verdana"/>
          <w:color w:val="4682B4"/>
          <w:sz w:val="18"/>
          <w:szCs w:val="18"/>
        </w:rPr>
        <w:t>Букс</w:t>
      </w:r>
      <w:r>
        <w:rPr>
          <w:rFonts w:ascii="Verdana" w:hAnsi="Verdana"/>
          <w:color w:val="000000"/>
          <w:sz w:val="18"/>
          <w:szCs w:val="18"/>
        </w:rPr>
        <w:t>, Д.А. Ендовицкий, Ю.Д. Земляков, Г.А.</w:t>
      </w:r>
      <w:r>
        <w:rPr>
          <w:rStyle w:val="WW8Num2z0"/>
          <w:rFonts w:ascii="Verdana" w:hAnsi="Verdana"/>
          <w:color w:val="000000"/>
          <w:sz w:val="18"/>
          <w:szCs w:val="18"/>
        </w:rPr>
        <w:t> </w:t>
      </w:r>
      <w:r>
        <w:rPr>
          <w:rStyle w:val="WW8Num3z0"/>
          <w:rFonts w:ascii="Verdana" w:hAnsi="Verdana"/>
          <w:color w:val="4682B4"/>
          <w:sz w:val="18"/>
          <w:szCs w:val="18"/>
        </w:rPr>
        <w:t>Моткин</w:t>
      </w:r>
      <w:r>
        <w:rPr>
          <w:rFonts w:ascii="Verdana" w:hAnsi="Verdana"/>
          <w:color w:val="000000"/>
          <w:sz w:val="18"/>
          <w:szCs w:val="18"/>
        </w:rPr>
        <w:t>, Л.В. Попова, Г.П. Серов,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В.И. Стражева, Л.З. Шнейдман.</w:t>
      </w:r>
    </w:p>
    <w:p w14:paraId="60E91F4E"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вопросам природопользования уделялось в работах таких ученых как: И.И.</w:t>
      </w:r>
      <w:r>
        <w:rPr>
          <w:rStyle w:val="WW8Num2z0"/>
          <w:rFonts w:ascii="Verdana" w:hAnsi="Verdana"/>
          <w:color w:val="000000"/>
          <w:sz w:val="18"/>
          <w:szCs w:val="18"/>
        </w:rPr>
        <w:t> </w:t>
      </w:r>
      <w:r>
        <w:rPr>
          <w:rStyle w:val="WW8Num3z0"/>
          <w:rFonts w:ascii="Verdana" w:hAnsi="Verdana"/>
          <w:color w:val="4682B4"/>
          <w:sz w:val="18"/>
          <w:szCs w:val="18"/>
        </w:rPr>
        <w:t>Думова</w:t>
      </w:r>
      <w:r>
        <w:rPr>
          <w:rFonts w:ascii="Verdana" w:hAnsi="Verdana"/>
          <w:color w:val="000000"/>
          <w:sz w:val="18"/>
          <w:szCs w:val="18"/>
        </w:rPr>
        <w:t>, Ю.В. Бабина, H.H. Лукьянчиков, Е.Г.</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Н.В. Пахомова, К.В. Папенов, И.М.</w:t>
      </w:r>
      <w:r>
        <w:rPr>
          <w:rStyle w:val="WW8Num2z0"/>
          <w:rFonts w:ascii="Verdana" w:hAnsi="Verdana"/>
          <w:color w:val="000000"/>
          <w:sz w:val="18"/>
          <w:szCs w:val="18"/>
        </w:rPr>
        <w:t> </w:t>
      </w:r>
      <w:r>
        <w:rPr>
          <w:rStyle w:val="WW8Num3z0"/>
          <w:rFonts w:ascii="Verdana" w:hAnsi="Verdana"/>
          <w:color w:val="4682B4"/>
          <w:sz w:val="18"/>
          <w:szCs w:val="18"/>
        </w:rPr>
        <w:t>Потравный</w:t>
      </w:r>
      <w:r>
        <w:rPr>
          <w:rFonts w:ascii="Verdana" w:hAnsi="Verdana"/>
          <w:color w:val="000000"/>
          <w:sz w:val="18"/>
          <w:szCs w:val="18"/>
        </w:rPr>
        <w:t>, Т. Титенберг, Н.П. Тихомиров,</w:t>
      </w:r>
    </w:p>
    <w:p w14:paraId="6A62D4F7"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w:t>
      </w:r>
      <w:r>
        <w:rPr>
          <w:rStyle w:val="WW8Num2z0"/>
          <w:rFonts w:ascii="Verdana" w:hAnsi="Verdana"/>
          <w:color w:val="000000"/>
          <w:sz w:val="18"/>
          <w:szCs w:val="18"/>
        </w:rPr>
        <w:t> </w:t>
      </w:r>
      <w:r>
        <w:rPr>
          <w:rStyle w:val="WW8Num3z0"/>
          <w:rFonts w:ascii="Verdana" w:hAnsi="Verdana"/>
          <w:color w:val="4682B4"/>
          <w:sz w:val="18"/>
          <w:szCs w:val="18"/>
        </w:rPr>
        <w:t>Фомин</w:t>
      </w:r>
      <w:r>
        <w:rPr>
          <w:rFonts w:ascii="Verdana" w:hAnsi="Verdana"/>
          <w:color w:val="000000"/>
          <w:sz w:val="18"/>
          <w:szCs w:val="18"/>
        </w:rPr>
        <w:t>, A.B. Шевчук.</w:t>
      </w:r>
    </w:p>
    <w:p w14:paraId="6C90FB91"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эколого-ориентированного бухгалтерского учета в условиях влияния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газовой промышленности относят к числу мало изученных: не полностью разработан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 учету результатов экологических мероприятий, отсутствуют конкретные рекомендации относительно формирования информации по</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в системе экологического менеджмента.</w:t>
      </w:r>
    </w:p>
    <w:p w14:paraId="110FE2D7"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требует разработки целостных научно-обоснованных рекомендаций по организации учетно-аналитического обеспечения экологического менеджмента в газовой отрасли, что и определило выбор темы исследования, цель и намеченные к решению задачи.</w:t>
      </w:r>
    </w:p>
    <w:p w14:paraId="297DFAA5"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диссертационного исследования является совершенствование учетно-аналитического обеспечения экологического менеджмента предприятий газовой отрасли.</w:t>
      </w:r>
    </w:p>
    <w:p w14:paraId="610549AE"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цели исследования потребовала научной разработки и решения следующих основных задач:</w:t>
      </w:r>
    </w:p>
    <w:p w14:paraId="22E88BD4"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понятийную и терминологическую базу, используемую для организации экологического учета на предприятиях;</w:t>
      </w:r>
    </w:p>
    <w:p w14:paraId="4E4901E8"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классификацию экологических расходов в контексте совершенствования учетно-аналитического обеспечения экологического менеджмента предприятий газовой отрасли;</w:t>
      </w:r>
    </w:p>
    <w:p w14:paraId="61DAFC78"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методические рекомендации по формированию эколого-ориентированного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для анализа эффективности применяемых технологий на предприятиях газовой отрасли;</w:t>
      </w:r>
    </w:p>
    <w:p w14:paraId="2914639B"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группировку экологических затрат для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и обосновать базовые показатели для распределения экозатрат по видам продукции на предприятиях газовой отрасли;</w:t>
      </w:r>
    </w:p>
    <w:p w14:paraId="0E3E0D40"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экологических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используемых в процессе осуществления производственной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и транспортировке газа; предложить методику формирования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отражающего влияние эколого-экономических показателей на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стоимость предприятия;</w:t>
      </w:r>
    </w:p>
    <w:p w14:paraId="7D8EFEDA"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аналитические процедуры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ресурсосберегающих</w:t>
      </w:r>
      <w:r>
        <w:rPr>
          <w:rStyle w:val="WW8Num2z0"/>
          <w:rFonts w:ascii="Verdana" w:hAnsi="Verdana"/>
          <w:color w:val="000000"/>
          <w:sz w:val="18"/>
          <w:szCs w:val="18"/>
        </w:rPr>
        <w:t> </w:t>
      </w:r>
      <w:r>
        <w:rPr>
          <w:rFonts w:ascii="Verdana" w:hAnsi="Verdana"/>
          <w:color w:val="000000"/>
          <w:sz w:val="18"/>
          <w:szCs w:val="18"/>
        </w:rPr>
        <w:t>технологий на предприятиях газовой отрасли.</w:t>
      </w:r>
    </w:p>
    <w:p w14:paraId="71D3F0A5"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теоретико-методических и практических вопросов организации учетно-аналитического обеспечения экологического менеджмента предприятий.</w:t>
      </w:r>
    </w:p>
    <w:p w14:paraId="6AC3E918"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экологические аспекты деятельности предприятий, занимающихся</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и транспортировкой газа в Ставропольском крае.</w:t>
      </w:r>
    </w:p>
    <w:p w14:paraId="78D220FF"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исследование проведено в рамках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w:t>
      </w:r>
    </w:p>
    <w:p w14:paraId="3048CA54"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7386BD5F"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фундаментальные концепции и гипотезы теории бухгалтерского учета, работы отечественных и зарубежных ученых по проблемам формирования системы учета и анализа экологической составляющей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отдельных отраслей производственной сферы, нормативные и законодательные акты Российской Федерации, методические рекомендации российские и международные стандарты в области регулирования бухгалтерского учета в газовой промышленности.</w:t>
      </w:r>
    </w:p>
    <w:p w14:paraId="131BE2F2"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представляет собой сочетание таких базовых методов познания, как системно-функциональный анализ, синтез, диалектика, сравнение, экономико-статистический, монографический, абстрактно-логический, а также элементы метода бухгалтерского учета: документирование, счета, двойная запись,</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 др. При решении поставленных задач в работе применялись различные аналитические пакеты прикладных программ.</w:t>
      </w:r>
    </w:p>
    <w:p w14:paraId="2FDE1417"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официальных данных Федеральной службы государственной статистики Российской Федерации; бухгалтерской и статистической отчетности предприятий, занимающихся добычей и</w:t>
      </w:r>
      <w:r>
        <w:rPr>
          <w:rStyle w:val="WW8Num2z0"/>
          <w:rFonts w:ascii="Verdana" w:hAnsi="Verdana"/>
          <w:color w:val="000000"/>
          <w:sz w:val="18"/>
          <w:szCs w:val="18"/>
        </w:rPr>
        <w:t> </w:t>
      </w:r>
      <w:r>
        <w:rPr>
          <w:rStyle w:val="WW8Num3z0"/>
          <w:rFonts w:ascii="Verdana" w:hAnsi="Verdana"/>
          <w:color w:val="4682B4"/>
          <w:sz w:val="18"/>
          <w:szCs w:val="18"/>
        </w:rPr>
        <w:t>транспортировкой</w:t>
      </w:r>
      <w:r>
        <w:rPr>
          <w:rStyle w:val="WW8Num2z0"/>
          <w:rFonts w:ascii="Verdana" w:hAnsi="Verdana"/>
          <w:color w:val="000000"/>
          <w:sz w:val="18"/>
          <w:szCs w:val="18"/>
        </w:rPr>
        <w:t> </w:t>
      </w:r>
      <w:r>
        <w:rPr>
          <w:rFonts w:ascii="Verdana" w:hAnsi="Verdana"/>
          <w:color w:val="000000"/>
          <w:sz w:val="18"/>
          <w:szCs w:val="18"/>
        </w:rPr>
        <w:t>газа в Ставропольском крае; результатов выборочных обследований, выполненных автором в процессе работы; электронных ресурсов сети Интернет.</w:t>
      </w:r>
    </w:p>
    <w:p w14:paraId="75B57657"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комплекса теоретико-методических положений и практических рекомендаций по формированию учетно-аналитического обеспечения экологического менеджмента предприятий газовой отрасли, отражающих производственно-технологические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и транспортировки газа и учитывающих эколого-ориентированные и</w:t>
      </w:r>
      <w:r>
        <w:rPr>
          <w:rStyle w:val="WW8Num2z0"/>
          <w:rFonts w:ascii="Verdana" w:hAnsi="Verdana"/>
          <w:color w:val="000000"/>
          <w:sz w:val="18"/>
          <w:szCs w:val="18"/>
        </w:rPr>
        <w:t> </w:t>
      </w:r>
      <w:r>
        <w:rPr>
          <w:rStyle w:val="WW8Num3z0"/>
          <w:rFonts w:ascii="Verdana" w:hAnsi="Verdana"/>
          <w:color w:val="4682B4"/>
          <w:sz w:val="18"/>
          <w:szCs w:val="18"/>
        </w:rPr>
        <w:t>ресурсосберегающие</w:t>
      </w:r>
      <w:r>
        <w:rPr>
          <w:rStyle w:val="WW8Num2z0"/>
          <w:rFonts w:ascii="Verdana" w:hAnsi="Verdana"/>
          <w:color w:val="000000"/>
          <w:sz w:val="18"/>
          <w:szCs w:val="18"/>
        </w:rPr>
        <w:t> </w:t>
      </w:r>
      <w:r>
        <w:rPr>
          <w:rFonts w:ascii="Verdana" w:hAnsi="Verdana"/>
          <w:color w:val="000000"/>
          <w:sz w:val="18"/>
          <w:szCs w:val="18"/>
        </w:rPr>
        <w:t>технологии производства.</w:t>
      </w:r>
    </w:p>
    <w:p w14:paraId="4D89EC74"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значимые результаты, содержащие научную новизну, заключаются в следующем:</w:t>
      </w:r>
    </w:p>
    <w:p w14:paraId="3F40F9EE"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развиты отдельные теоретические положения экологического учета, а именно: выделены принципы организации эколого-ориентированной системы учетно-аналитического обеспечения экологического менеджмента на предприятии; обоснована необходимость рассмотрения экологического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формирования учетно-отчетных данных и уточнено его определение; конкретизировано понятие «</w:t>
      </w:r>
      <w:r>
        <w:rPr>
          <w:rStyle w:val="WW8Num3z0"/>
          <w:rFonts w:ascii="Verdana" w:hAnsi="Verdana"/>
          <w:color w:val="4682B4"/>
          <w:sz w:val="18"/>
          <w:szCs w:val="18"/>
        </w:rPr>
        <w:t>экологический потенциал предприятия</w:t>
      </w:r>
      <w:r>
        <w:rPr>
          <w:rFonts w:ascii="Verdana" w:hAnsi="Verdana"/>
          <w:color w:val="000000"/>
          <w:sz w:val="18"/>
          <w:szCs w:val="18"/>
        </w:rPr>
        <w:t>»;</w:t>
      </w:r>
    </w:p>
    <w:p w14:paraId="3AC0E67E"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классификация экологических расходов в системе учетно-аналитического обеспечения предприятия, которая обусловлена особенностью их возникновения в процессе осуществления экологической деятельности хозяйствующих субъектов газовой отрасли, что позволяет отражать в бухгалтерской отчетности процессы недро- и</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как составные части учета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даны методические рекомендации по построению эколого-ориентированного бюджета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основанные на вариативности оценки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технологий производства с учетом уникальных особенностей региона добычи и</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газа. Применение авторской эколого-ориентированной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позволит повысить эффективность экологического менеджмента и его координацию с другими сферами деятельности предприятия газовой отрасли;</w:t>
      </w:r>
    </w:p>
    <w:p w14:paraId="1557511C"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и распределения экономических затрат, включающая группировку их по предлагаемым классификационным признакам, выделение обособленного счета в системе корреспонденции счетов по</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калькуляционных статей и обоснование базовых показателей для распределения экозатрат по видам продукции предприятия газовой отрасли; уточнено содержание экологических активов и экологических обязательств, используемых при добыче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газа; даны методические рекомендации по формированию учетных процедур на основе выделения специальных аналитических счетов для отражения их в системе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газовой отрасли;</w:t>
      </w:r>
    </w:p>
    <w:p w14:paraId="51CF50C6"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и предложен модифицированный состав статей бухгалтерского баланса для формирования эколого-ориентированной отчетности, позволяющий отразить результаты проводимых экологических мероприятий и выполнить оценку зависимости деятельности предприятия от экологических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внешней и внутренней среды;</w:t>
      </w:r>
    </w:p>
    <w:p w14:paraId="195A9F36"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аналитической оценки ресурсосберегающих технологий предприятий газовой отрасли, позволяющая анализировать их экономическую эффективность через построение агрегата частных составляющих модернизации технологических процессов в контексте учета и исполнения экологических ограничений.</w:t>
      </w:r>
    </w:p>
    <w:p w14:paraId="449AA7F1"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Полученные в диссертации результаты могут быть использованы для дальнейшего развития теоретических и прикладных исследований в области формирования системы учетно-аналитического обеспечения экологического менеджмента на предприятиях газовой отрасли.</w:t>
      </w:r>
    </w:p>
    <w:p w14:paraId="7C29B3C5"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Непосредственное практическое значение имеют:</w:t>
      </w:r>
    </w:p>
    <w:p w14:paraId="66E289FF"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построению эколого-ориентированного бюджета продаж предприятия газовой отрасли;</w:t>
      </w:r>
    </w:p>
    <w:p w14:paraId="1BD4D82D"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учета и распределения экологических затрат по видам продукции предприятия газовой отрасли;</w:t>
      </w:r>
    </w:p>
    <w:p w14:paraId="4F75F656"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группировка затрат в условиях экологизации производственной деятельности предприятия;</w:t>
      </w:r>
    </w:p>
    <w:p w14:paraId="7B781FB9"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формированию учетных процедур для отражения экологических активов и обязательств в системе бухгалтерской отчетности предприятия;</w:t>
      </w:r>
    </w:p>
    <w:p w14:paraId="4A65FE48"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составления экологического баланса с выделением позитивных и негативных экологических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w:t>
      </w:r>
    </w:p>
    <w:p w14:paraId="45D8F695"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аналитической оценки эффективности ресурсосберегающих технологий предприятий газовой отрасли.</w:t>
      </w:r>
    </w:p>
    <w:p w14:paraId="2F789795"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и практические результаты, полученные автором в процессе исследования, докладывались на международных, региональных научно-практических конференциях по вопросам бухгалтерского учета и анализа, проходивших в городах Астрахань, Ставрополь, Пятигорск, Новосибирск, Тюмень в 2007-2011 гг.</w:t>
      </w:r>
    </w:p>
    <w:p w14:paraId="405C06B8"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приняты к использованию в Министерстве экономического развития Ставропольского края (акт внедрения от 20.01,2012г.).</w:t>
      </w:r>
    </w:p>
    <w:p w14:paraId="257AA7A6"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СПО «Ставропольский кооперативный техникум экономики,</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 права» 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Ставропольский государственный университет</w:t>
      </w:r>
      <w:r>
        <w:rPr>
          <w:rFonts w:ascii="Verdana" w:hAnsi="Verdana"/>
          <w:color w:val="000000"/>
          <w:sz w:val="18"/>
          <w:szCs w:val="18"/>
        </w:rPr>
        <w:t>» при изучении дисциплин: «</w:t>
      </w:r>
      <w:r>
        <w:rPr>
          <w:rStyle w:val="WW8Num3z0"/>
          <w:rFonts w:ascii="Verdana" w:hAnsi="Verdana"/>
          <w:color w:val="4682B4"/>
          <w:sz w:val="18"/>
          <w:szCs w:val="18"/>
        </w:rPr>
        <w:t>Бухгалтерский учет и анализ</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w:t>
      </w:r>
    </w:p>
    <w:p w14:paraId="6D7E46DF"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9 научных работ, общим объемом 1,73 п. л. (из них авторских 1,3 п. л.), в том числе в научных изданиях, рекомендованных ВАК РФ - две работы.</w:t>
      </w:r>
    </w:p>
    <w:p w14:paraId="2071C25D"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содержит 19 таблиц, 5 рисунков и 3 приложения.</w:t>
      </w:r>
    </w:p>
    <w:p w14:paraId="473A2C3F" w14:textId="77777777" w:rsidR="0088062B" w:rsidRDefault="0088062B" w:rsidP="0088062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Пшеничный, Владимир Анатольевич</w:t>
      </w:r>
    </w:p>
    <w:p w14:paraId="1DC04B26"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50FB79C"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сформулировать его основные положения, нашедшие отражение в работе.</w:t>
      </w:r>
    </w:p>
    <w:p w14:paraId="7703CE75"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Масштабность экологических проблем и рост загрязнений окружающей среды требуют от промышленных предприятий активизации деятельности, направленной на их устранение, и побуждают к поиску</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эколого-экономического управления, которые базируются на принципах устойчивого развития.</w:t>
      </w:r>
    </w:p>
    <w:p w14:paraId="68146932"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особенностью влияния</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экономики на систему бухгалтерского учета явилось то, что идея экономического роста 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не требовала от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формирования информации об экологических результатах деятельности и их влияния на экономические показатели, как на микро, так 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w:t>
      </w:r>
    </w:p>
    <w:p w14:paraId="72148564"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проанализировано в количественном выражении по данным Федеральных органов статистики по Ставропольскому краю улавливание и утилизация загрязняющих атмосферу веществ, отходящих от стационарных источников по видам экономической деятельности и выбросы загрязняющих атмосферу веществ, отходящих от стационарных источников по видам экономической деятельности за 2010-2011 гг.</w:t>
      </w:r>
    </w:p>
    <w:p w14:paraId="184E528E"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говорить об устойчивой экономической системе, то она должна обладать возможностью сохранять ограниченный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возобновлять возможные элементы природного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 этом использовать добавки к искусственному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для замены истощаемых ресурсов. Для устойчивой экономической системы должна стать характерным стремление к устранению несправедливых отношений между расами, установления справедливых отношений в рамках одного поколения при использовании ресурсов природного капитала.</w:t>
      </w:r>
    </w:p>
    <w:p w14:paraId="0FC1C391"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по организации экологического учета на предприятиях различных отраслей деятельности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распространилась быстрыми темпами, что повлекло за собой развитию деятельности других международных и национальных организаций.</w:t>
      </w:r>
    </w:p>
    <w:p w14:paraId="17784B13"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Экологический учет рассматривался как</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которая формирует учетно-аналитическую информацию по принятию решений в рамках экологического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 целью устойчивого экономического развития предприятия на основе соблюдения принципа</w:t>
      </w:r>
      <w:r>
        <w:rPr>
          <w:rStyle w:val="WW8Num2z0"/>
          <w:rFonts w:ascii="Verdana" w:hAnsi="Verdana"/>
          <w:color w:val="000000"/>
          <w:sz w:val="18"/>
          <w:szCs w:val="18"/>
        </w:rPr>
        <w:t> </w:t>
      </w:r>
      <w:r>
        <w:rPr>
          <w:rStyle w:val="WW8Num3z0"/>
          <w:rFonts w:ascii="Verdana" w:hAnsi="Verdana"/>
          <w:color w:val="4682B4"/>
          <w:sz w:val="18"/>
          <w:szCs w:val="18"/>
        </w:rPr>
        <w:t>экоэффективности</w:t>
      </w:r>
      <w:r>
        <w:rPr>
          <w:rFonts w:ascii="Verdana" w:hAnsi="Verdana"/>
          <w:color w:val="000000"/>
          <w:sz w:val="18"/>
          <w:szCs w:val="18"/>
        </w:rPr>
        <w:t>, снижения негативного воздействия на окружающую среду и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w:t>
      </w:r>
    </w:p>
    <w:p w14:paraId="7CE4D09F"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позволило уточнить определение экологического учета, под которым понимается упорядоченная система сбора, регистрации, обобщения и отражения информации о природных ресурсах, экологических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хозяйственных операциях, природоохранной деятельности предприятия, а также о полученных результатах с целью определения экологического потенциала и его основных составляющих элементов.</w:t>
      </w:r>
    </w:p>
    <w:p w14:paraId="712450DB"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показывают, что для эффективного управления эколого-экономическими процессами на предприятиях газовой отрасли необходима система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отражающих влияние проводимых</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на эффективность деятельности и конечную</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производственных операций.</w:t>
      </w:r>
    </w:p>
    <w:p w14:paraId="193ECD62"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Основой организации эколого-ориентированной системы учетно-аналитического обеспечения экологического менеджмента на предприятиях газовой отрасли является использование соответствующих принципов.</w:t>
      </w:r>
    </w:p>
    <w:p w14:paraId="1959EAC4"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показывают, что для эффективного управления эколого-экономическими процессами на предприятиях газовой отрасли необходима система учетных данных, отражающих влияние проводимых природоохранных мероприятий на эффективность деятельности и конечную результативность производственных операций.</w:t>
      </w:r>
    </w:p>
    <w:p w14:paraId="29902397"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выделены принципы, соблюдение которых позволит сформировать эффективную эколого-ориентированную систему учетно-аналитического обеспечения предприятий газовой отрасли, отражающую производственный процесс</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и транспортировки газа.</w:t>
      </w:r>
    </w:p>
    <w:p w14:paraId="19B22F26"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Проведенный анализ зарубежного опыта показывает широкое практическое применение методов и процедур эколого-экономического учета и анализа для получения экологической информации, проведения ее оценки и анализа и соответственно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3C78FBB"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Газовая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как ведущая отрасль экономики, обладает достаточным количеством особенностей, влияющих на особенности организации учетно-аналитического обеспечения эколого-ориентированной системы управления.</w:t>
      </w:r>
    </w:p>
    <w:p w14:paraId="79E1EB59"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международные рынки нами выяснено, что в последнее время распространение различные виды экологической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Fonts w:ascii="Verdana" w:hAnsi="Verdana"/>
          <w:color w:val="000000"/>
          <w:sz w:val="18"/>
          <w:szCs w:val="18"/>
        </w:rPr>
        <w:t>, которые представлены сертификацией товаров, производства и систем менеджмента.</w:t>
      </w:r>
    </w:p>
    <w:p w14:paraId="6B0E9D2E"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нами произведена дифференциация экологической чистоты продукции по содержанию в ней снижающегося коэффициента кратности по отношению к</w:t>
      </w:r>
      <w:r>
        <w:rPr>
          <w:rStyle w:val="WW8Num2z0"/>
          <w:rFonts w:ascii="Verdana" w:hAnsi="Verdana"/>
          <w:color w:val="000000"/>
          <w:sz w:val="18"/>
          <w:szCs w:val="18"/>
        </w:rPr>
        <w:t> </w:t>
      </w:r>
      <w:r>
        <w:rPr>
          <w:rStyle w:val="WW8Num3z0"/>
          <w:rFonts w:ascii="Verdana" w:hAnsi="Verdana"/>
          <w:color w:val="4682B4"/>
          <w:sz w:val="18"/>
          <w:szCs w:val="18"/>
        </w:rPr>
        <w:t>ПДК</w:t>
      </w:r>
      <w:r>
        <w:rPr>
          <w:rFonts w:ascii="Verdana" w:hAnsi="Verdana"/>
          <w:color w:val="000000"/>
          <w:sz w:val="18"/>
          <w:szCs w:val="18"/>
        </w:rPr>
        <w:t>, для получения ее объективной характеристики.</w:t>
      </w:r>
    </w:p>
    <w:p w14:paraId="2AB0E4A0"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прогнозирования уровня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экологически безопасной продукции на предстоящий период необходимо составление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которые являются элементами управленческого учета, применяемые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планирование и прогнозирования деятельности, управления</w:t>
      </w:r>
      <w:r>
        <w:rPr>
          <w:rStyle w:val="WW8Num2z0"/>
          <w:rFonts w:ascii="Verdana" w:hAnsi="Verdana"/>
          <w:color w:val="000000"/>
          <w:sz w:val="18"/>
          <w:szCs w:val="18"/>
        </w:rPr>
        <w:t> </w:t>
      </w:r>
      <w:r>
        <w:rPr>
          <w:rStyle w:val="WW8Num3z0"/>
          <w:rFonts w:ascii="Verdana" w:hAnsi="Verdana"/>
          <w:color w:val="4682B4"/>
          <w:sz w:val="18"/>
          <w:szCs w:val="18"/>
        </w:rPr>
        <w:t>логистикой</w:t>
      </w:r>
      <w:r>
        <w:rPr>
          <w:rFonts w:ascii="Verdana" w:hAnsi="Verdana"/>
          <w:color w:val="000000"/>
          <w:sz w:val="18"/>
          <w:szCs w:val="18"/>
        </w:rPr>
        <w:t>, анализа, оценки.</w:t>
      </w:r>
    </w:p>
    <w:p w14:paraId="5F3F8BCA"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составления эколого-ориентированного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продаж в условиях газового производства предлагаем</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две методики составления бюджетов, для нивелирования недостатков обоих.</w:t>
      </w:r>
    </w:p>
    <w:p w14:paraId="23E2B108"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этот метод предполагается что руководство дает директивы относительно экологических целей предприятия, а</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структурных подразделений составляют бюджеты, учитывающие экологизацию производства.</w:t>
      </w:r>
    </w:p>
    <w:p w14:paraId="4AAE41EB"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Эколого-ориентированное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представляет собой совокупность экологических бюджетов, процедуру их формирования, согласования, утверждения и контроля за</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их исполнением, а также механизмы выбора альтернативных вариантов и принятия эффективных управленческих решений.</w:t>
      </w:r>
    </w:p>
    <w:p w14:paraId="1A23AF30"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система учетно-аналитического обеспечения экологического менеджмента должна обеспечивать получение комплексной информации, необходимой для стратегического и оперативного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 в условиях экологизация производства. Отправной точкой управленческих решений является</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продаж, на основе которого строится сложная система производства, обусловленная обязанностью предприятий организовывать</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газа до конечных потребителей.</w:t>
      </w:r>
    </w:p>
    <w:p w14:paraId="66047D9B"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Возникающие затраты в процессе добычи газа и его</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различны по своему характеру, они в совокупности включают затрата как непосредственно относящиеся к производственному процессу, так и к экологической деятельности. В условиях действующей</w:t>
      </w:r>
      <w:r>
        <w:rPr>
          <w:rStyle w:val="WW8Num2z0"/>
          <w:rFonts w:ascii="Verdana" w:hAnsi="Verdana"/>
          <w:color w:val="000000"/>
          <w:sz w:val="18"/>
          <w:szCs w:val="18"/>
        </w:rPr>
        <w:t> </w:t>
      </w:r>
      <w:r>
        <w:rPr>
          <w:rStyle w:val="WW8Num3z0"/>
          <w:rFonts w:ascii="Verdana" w:hAnsi="Verdana"/>
          <w:color w:val="4682B4"/>
          <w:sz w:val="18"/>
          <w:szCs w:val="18"/>
        </w:rPr>
        <w:t>газодобычи</w:t>
      </w:r>
      <w:r>
        <w:rPr>
          <w:rStyle w:val="WW8Num2z0"/>
          <w:rFonts w:ascii="Verdana" w:hAnsi="Verdana"/>
          <w:color w:val="000000"/>
          <w:sz w:val="18"/>
          <w:szCs w:val="18"/>
        </w:rPr>
        <w:t> </w:t>
      </w:r>
      <w:r>
        <w:rPr>
          <w:rFonts w:ascii="Verdana" w:hAnsi="Verdana"/>
          <w:color w:val="000000"/>
          <w:sz w:val="18"/>
          <w:szCs w:val="18"/>
        </w:rPr>
        <w:t>экологические затраты не выделены и включены в общий состав затрат в качестве</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Fonts w:ascii="Verdana" w:hAnsi="Verdana"/>
          <w:color w:val="000000"/>
          <w:sz w:val="18"/>
          <w:szCs w:val="18"/>
        </w:rPr>
        <w:t>. Однако для формирования системы учетно-аналитического обеспечения экологического менеджмента необходимо формирование релевантной информации об их возникновении и включении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добываемой продукции.</w:t>
      </w:r>
    </w:p>
    <w:p w14:paraId="555393DA"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затраты предприятия, возникающие в процессе его производственной деятельности, различны по своему содержанию. Поэтому необходимо определиться с положением экологических затрат в общей совокупности всех затрат предприятий газовой отрасли.</w:t>
      </w:r>
    </w:p>
    <w:p w14:paraId="025BE54B"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доя построения системы учетных процедур экологических затрат нами проведена их группировка по определенным классификационным признакам.</w:t>
      </w:r>
    </w:p>
    <w:p w14:paraId="1A783295"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Соответствующие затраты будут отражаться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24 в корреспонденции счетов учета материальных, трудовых и финансовых ресурсов в разрезе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w:t>
      </w:r>
    </w:p>
    <w:p w14:paraId="10394AC9"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газовой отрасли в результате проведенного исследования выяснено, что менеджеры не составляю</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расчетов текущих затрат на экологическую деятельность, так как в учете предприятий данные затраты не выделяются.</w:t>
      </w:r>
    </w:p>
    <w:p w14:paraId="00F6C489"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на основе изучения данных документов по технологии процесса добычи и транспортировки газа нами выявлена пропорциональная зависимость между суммой экологических затрат и уровнем</w:t>
      </w:r>
      <w:r>
        <w:rPr>
          <w:rStyle w:val="WW8Num2z0"/>
          <w:rFonts w:ascii="Verdana" w:hAnsi="Verdana"/>
          <w:color w:val="000000"/>
          <w:sz w:val="18"/>
          <w:szCs w:val="18"/>
        </w:rPr>
        <w:t> </w:t>
      </w:r>
      <w:r>
        <w:rPr>
          <w:rStyle w:val="WW8Num3z0"/>
          <w:rFonts w:ascii="Verdana" w:hAnsi="Verdana"/>
          <w:color w:val="4682B4"/>
          <w:sz w:val="18"/>
          <w:szCs w:val="18"/>
        </w:rPr>
        <w:t>природоемкости</w:t>
      </w:r>
      <w:r>
        <w:rPr>
          <w:rStyle w:val="WW8Num2z0"/>
          <w:rFonts w:ascii="Verdana" w:hAnsi="Verdana"/>
          <w:color w:val="000000"/>
          <w:sz w:val="18"/>
          <w:szCs w:val="18"/>
        </w:rPr>
        <w:t> </w:t>
      </w:r>
      <w:r>
        <w:rPr>
          <w:rFonts w:ascii="Verdana" w:hAnsi="Verdana"/>
          <w:color w:val="000000"/>
          <w:sz w:val="18"/>
          <w:szCs w:val="18"/>
        </w:rPr>
        <w:t>продукции: сумма затрат зависит от объема и токсичности отходов, сложности процесса их обезвреживания и нейтрализации действия загрязняющих веществ на воздух и воду.</w:t>
      </w:r>
    </w:p>
    <w:p w14:paraId="15DE6223"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природоемкости характеризует оптимальное соотношение результатов производственного процесса с объемом природных ресурсов, а значит, отражает уровень использованного исходного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для производства отдельного вида продукции.</w:t>
      </w:r>
    </w:p>
    <w:p w14:paraId="0F678C32"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нами предлагается использовать в качестве базового показателя распределения экозатрат показатель природоемкости каждого вида добываемой продукции, который определяется уровнем содержания природных ресурсов (газа сырого, газового конденсата, широкой фракции легких углеводородов и др.).</w:t>
      </w:r>
    </w:p>
    <w:p w14:paraId="127A10FA"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Необходимые данные могут быть взяты из первичных учетных документов по расходу соответствующих ресурсов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 добытого газа и его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Fonts w:ascii="Verdana" w:hAnsi="Verdana"/>
          <w:color w:val="000000"/>
          <w:sz w:val="18"/>
          <w:szCs w:val="18"/>
        </w:rPr>
        <w:t>.</w:t>
      </w:r>
    </w:p>
    <w:p w14:paraId="6FEA087E"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ресурсы, как часть природного капитала занимают особое место в организации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так как обладают характеристиками невоспроизводимости и многофункциональности.</w:t>
      </w:r>
    </w:p>
    <w:p w14:paraId="0054BEC7"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данным затратам влечет за собой уменьшение стоимости</w:t>
      </w:r>
      <w:r>
        <w:rPr>
          <w:rStyle w:val="WW8Num2z0"/>
          <w:rFonts w:ascii="Verdana" w:hAnsi="Verdana"/>
          <w:color w:val="000000"/>
          <w:sz w:val="18"/>
          <w:szCs w:val="18"/>
        </w:rPr>
        <w:t> </w:t>
      </w:r>
      <w:r>
        <w:rPr>
          <w:rStyle w:val="WW8Num3z0"/>
          <w:rFonts w:ascii="Verdana" w:hAnsi="Verdana"/>
          <w:color w:val="4682B4"/>
          <w:sz w:val="18"/>
          <w:szCs w:val="18"/>
        </w:rPr>
        <w:t>невозобновимых</w:t>
      </w:r>
      <w:r>
        <w:rPr>
          <w:rStyle w:val="WW8Num2z0"/>
          <w:rFonts w:ascii="Verdana" w:hAnsi="Verdana"/>
          <w:color w:val="000000"/>
          <w:sz w:val="18"/>
          <w:szCs w:val="18"/>
        </w:rPr>
        <w:t> </w:t>
      </w:r>
      <w:r>
        <w:rPr>
          <w:rFonts w:ascii="Verdana" w:hAnsi="Verdana"/>
          <w:color w:val="000000"/>
          <w:sz w:val="18"/>
          <w:szCs w:val="18"/>
        </w:rPr>
        <w:t>природных ресурсов или истощением. Данную сумму можно принять как базу истощения.</w:t>
      </w:r>
    </w:p>
    <w:p w14:paraId="4E2790DD"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База истощения будет включать в себя все учтенные затраты за минусом остаточной стоимости плюс затраты на приведение месторождения полезных ископаемых в состояние, пригодное для его последующей реализации, например восстановление ландшафта и т.д.).</w:t>
      </w:r>
    </w:p>
    <w:p w14:paraId="5EED4D72"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превышении этих работ увеличится остаточная стоимость месторождения, а база истощения окажется больше суммы учтенных затрат.</w:t>
      </w:r>
    </w:p>
    <w:p w14:paraId="50C0EA80"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База истощения должна определяться по определенным нормам истощения, которые</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как отношение суммы всех</w:t>
      </w:r>
      <w:r>
        <w:rPr>
          <w:rStyle w:val="WW8Num2z0"/>
          <w:rFonts w:ascii="Verdana" w:hAnsi="Verdana"/>
          <w:color w:val="000000"/>
          <w:sz w:val="18"/>
          <w:szCs w:val="18"/>
        </w:rPr>
        <w:t> </w:t>
      </w:r>
      <w:r>
        <w:rPr>
          <w:rStyle w:val="WW8Num3z0"/>
          <w:rFonts w:ascii="Verdana" w:hAnsi="Verdana"/>
          <w:color w:val="4682B4"/>
          <w:sz w:val="18"/>
          <w:szCs w:val="18"/>
        </w:rPr>
        <w:t>капитализированных</w:t>
      </w:r>
      <w:r>
        <w:rPr>
          <w:rStyle w:val="WW8Num2z0"/>
          <w:rFonts w:ascii="Verdana" w:hAnsi="Verdana"/>
          <w:color w:val="000000"/>
          <w:sz w:val="18"/>
          <w:szCs w:val="18"/>
        </w:rPr>
        <w:t> </w:t>
      </w:r>
      <w:r>
        <w:rPr>
          <w:rFonts w:ascii="Verdana" w:hAnsi="Verdana"/>
          <w:color w:val="000000"/>
          <w:sz w:val="18"/>
          <w:szCs w:val="18"/>
        </w:rPr>
        <w:t>затрат, направленных на производство конкретного вида продукции и установленного по данным геолого-разведочных работ объема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этой продукции.</w:t>
      </w:r>
    </w:p>
    <w:p w14:paraId="13F11369"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Размер истощения ресурсов определяется по каждому</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периоду как произведение нормы</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на единицу продукции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количества добытой продукции в рамках этого периода. Эта сумма включается в себестоимость добываемых видов продукции, как</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размер затрат, связанный с подготовкой процесса добычи в газовой отрасли.</w:t>
      </w:r>
    </w:p>
    <w:p w14:paraId="22824DA2"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контролировать использование различных видов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необходим также на предприятиях организованный аналитический учет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аналитических данных о наличии и движении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 целью их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BE8F2F3" w14:textId="77777777" w:rsidR="0088062B" w:rsidRDefault="0088062B" w:rsidP="008806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отметить особенности учета нематериальных активов на предприятиях газовой отрасли. Когда объект принимается на учет определяется срок полезного использования, то есть период, в течение которого объект способен приносить доход. Это время не должно обязательно совпадать с нормативным или фактическим сроком существования объекта.</w:t>
      </w:r>
    </w:p>
    <w:p w14:paraId="32BD4FD6"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Проводимые экологические мероприятия не могут предотвратить разовые аварийные загрязнения окружающей среды, по которым, кроме того, не возможна компенсация за счет</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возмещений. Поэтому возникает необходимость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покрытие таких форс-мажорных обстоятельств.</w:t>
      </w:r>
    </w:p>
    <w:p w14:paraId="23AC8C73"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для ликвидации последствий аварий и восстановления производственной деятельности аккумулировать дополнительные средств в виде</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отчислений на счете 65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 экологическим мероприятиям» с применением системы</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обеспечения должного контроля за его использованием.</w:t>
      </w:r>
    </w:p>
    <w:p w14:paraId="2D94EB19"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года указанные резервы по экологическим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создаются в определенном проценте от суммы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(возможно 3-5 процентов). В конце года данные суммы</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на увеличение налогооблагаемой прибыли.</w:t>
      </w:r>
    </w:p>
    <w:p w14:paraId="450BF752"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отечественного бухгалтерского учета в связи с приближением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потребовало разделения его на две подсистемы: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771BEB70"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Развивающаяся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экономики Российской Федерации в международное сообщество затрагивает экологические проблемы мира в целом.</w:t>
      </w:r>
    </w:p>
    <w:p w14:paraId="0524220D"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производственная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предприятий добычи газа должны отражать экологическую направленность всех предприятий независимо от формы собственности.</w:t>
      </w:r>
    </w:p>
    <w:p w14:paraId="563AF1A9"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предлагаемой отчетности является выделение информации по движению негативных и позитивных экологических активов (НЭА и ПЭА); негативных и позитивных экологических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(НЭП и ПЭП).</w:t>
      </w:r>
    </w:p>
    <w:p w14:paraId="2E55CF4A"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Уровни показателей ПЭА и</w:t>
      </w:r>
      <w:r>
        <w:rPr>
          <w:rStyle w:val="WW8Num2z0"/>
          <w:rFonts w:ascii="Verdana" w:hAnsi="Verdana"/>
          <w:color w:val="000000"/>
          <w:sz w:val="18"/>
          <w:szCs w:val="18"/>
        </w:rPr>
        <w:t> </w:t>
      </w:r>
      <w:r>
        <w:rPr>
          <w:rStyle w:val="WW8Num3z0"/>
          <w:rFonts w:ascii="Verdana" w:hAnsi="Verdana"/>
          <w:color w:val="4682B4"/>
          <w:sz w:val="18"/>
          <w:szCs w:val="18"/>
        </w:rPr>
        <w:t>ПЭП</w:t>
      </w:r>
      <w:r>
        <w:rPr>
          <w:rStyle w:val="WW8Num2z0"/>
          <w:rFonts w:ascii="Verdana" w:hAnsi="Verdana"/>
          <w:color w:val="000000"/>
          <w:sz w:val="18"/>
          <w:szCs w:val="18"/>
        </w:rPr>
        <w:t> </w:t>
      </w:r>
      <w:r>
        <w:rPr>
          <w:rFonts w:ascii="Verdana" w:hAnsi="Verdana"/>
          <w:color w:val="000000"/>
          <w:sz w:val="18"/>
          <w:szCs w:val="18"/>
        </w:rPr>
        <w:t>характеризуют степень экологизации производственно-хозяйственной деятельности предприятий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первом случае показывается степень отвлечения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для решения задач экологического характера, а во втором случае возникающие экологические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2CFE1D21"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Оценивая их абсолютные и относительные уровни можно делать выводы о степени зависимости деятельности предприятия от экологических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внешней и внутренней среды и выполнении стратегии устойчивого развития (существует прямая зависимость).</w:t>
      </w:r>
    </w:p>
    <w:p w14:paraId="2BB04D43"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Задачей эколого-экономического анализа является оценка эффективности модернизации, реконструкции и совершенствования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процессов не только с собственно экономической, но и экологических точек зрения.</w:t>
      </w:r>
    </w:p>
    <w:p w14:paraId="2590C7C0"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этом отношении одним из наиболее эффективных методов следует признать использование материальных экобалансов, позволяющих достаточно точно определить величину отходов и потерь на каждом этапе технологической цепочки. Его используют ряд зарубежных и, прежде всего, европейских компаний для учета и контроля за натуральными потоками материалов, продукции и отходов. Затраты сырья в натуральном выражении здесь осуществляются на уровне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технологических операций) и представляются в виде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 качестве источников информации при составлении материальных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можно использовать первичные документы: расход материальных ресурсов в производстве (акты-требования, лимитно-заборные карты,</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и т.д.); оприходование готовой продукции на</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(акты и приемо-сдаточные документы). Возвратные же отходы могут быть определены при использовании</w:t>
      </w:r>
      <w:r>
        <w:rPr>
          <w:rStyle w:val="WW8Num2z0"/>
          <w:rFonts w:ascii="Verdana" w:hAnsi="Verdana"/>
          <w:color w:val="000000"/>
          <w:sz w:val="18"/>
          <w:szCs w:val="18"/>
        </w:rPr>
        <w:t> </w:t>
      </w:r>
      <w:r>
        <w:rPr>
          <w:rStyle w:val="WW8Num3z0"/>
          <w:rFonts w:ascii="Verdana" w:hAnsi="Verdana"/>
          <w:color w:val="4682B4"/>
          <w:sz w:val="18"/>
          <w:szCs w:val="18"/>
        </w:rPr>
        <w:t>накладных</w:t>
      </w:r>
      <w:r>
        <w:rPr>
          <w:rFonts w:ascii="Verdana" w:hAnsi="Verdana"/>
          <w:color w:val="000000"/>
          <w:sz w:val="18"/>
          <w:szCs w:val="18"/>
        </w:rPr>
        <w:t>. Тем самым появляется принципиальная возможность обеспечить наиболее полный количественный учет, а затем и</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сырья, материалов, прочих ресурсов на входе и на выходе производственного процесса.</w:t>
      </w:r>
    </w:p>
    <w:p w14:paraId="3E4BE45F"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предлагаемого метода дает возможность не только контролировать расход материалов, но и определиться с преобладающей направленностью модернизации и реконструкцией технических средств и технологических процессов. Если в результате</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средств производства в общей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потребления материальных ресурсов большая часть приходится на</w:t>
      </w:r>
      <w:r>
        <w:rPr>
          <w:rStyle w:val="WW8Num2z0"/>
          <w:rFonts w:ascii="Verdana" w:hAnsi="Verdana"/>
          <w:color w:val="000000"/>
          <w:sz w:val="18"/>
          <w:szCs w:val="18"/>
        </w:rPr>
        <w:t> </w:t>
      </w:r>
      <w:r>
        <w:rPr>
          <w:rStyle w:val="WW8Num3z0"/>
          <w:rFonts w:ascii="Verdana" w:hAnsi="Verdana"/>
          <w:color w:val="4682B4"/>
          <w:sz w:val="18"/>
          <w:szCs w:val="18"/>
        </w:rPr>
        <w:t>безвозвратные</w:t>
      </w:r>
      <w:r>
        <w:rPr>
          <w:rStyle w:val="WW8Num2z0"/>
          <w:rFonts w:ascii="Verdana" w:hAnsi="Verdana"/>
          <w:color w:val="000000"/>
          <w:sz w:val="18"/>
          <w:szCs w:val="18"/>
        </w:rPr>
        <w:t> </w:t>
      </w:r>
      <w:r>
        <w:rPr>
          <w:rFonts w:ascii="Verdana" w:hAnsi="Verdana"/>
          <w:color w:val="000000"/>
          <w:sz w:val="18"/>
          <w:szCs w:val="18"/>
        </w:rPr>
        <w:t>отходы, а внутри них на отходы, имеющие ту или иную степень токсичности, то можно говорить о преобладании</w:t>
      </w:r>
      <w:r>
        <w:rPr>
          <w:rStyle w:val="WW8Num2z0"/>
          <w:rFonts w:ascii="Verdana" w:hAnsi="Verdana"/>
          <w:color w:val="000000"/>
          <w:sz w:val="18"/>
          <w:szCs w:val="18"/>
        </w:rPr>
        <w:t> </w:t>
      </w:r>
      <w:r>
        <w:rPr>
          <w:rStyle w:val="WW8Num3z0"/>
          <w:rFonts w:ascii="Verdana" w:hAnsi="Verdana"/>
          <w:color w:val="4682B4"/>
          <w:sz w:val="18"/>
          <w:szCs w:val="18"/>
        </w:rPr>
        <w:t>средозащитных</w:t>
      </w:r>
      <w:r>
        <w:rPr>
          <w:rStyle w:val="WW8Num2z0"/>
          <w:rFonts w:ascii="Verdana" w:hAnsi="Verdana"/>
          <w:color w:val="000000"/>
          <w:sz w:val="18"/>
          <w:szCs w:val="18"/>
        </w:rPr>
        <w:t> </w:t>
      </w:r>
      <w:r>
        <w:rPr>
          <w:rFonts w:ascii="Verdana" w:hAnsi="Verdana"/>
          <w:color w:val="000000"/>
          <w:sz w:val="18"/>
          <w:szCs w:val="18"/>
        </w:rPr>
        <w:t>аспектов процесса модернизации.</w:t>
      </w:r>
    </w:p>
    <w:p w14:paraId="0084DF44" w14:textId="77777777" w:rsidR="0088062B" w:rsidRDefault="0088062B" w:rsidP="008806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Осуществляя аналитические разработки в части оценки экологической или производственно-экономической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ресурсосберегающих</w:t>
      </w:r>
      <w:r>
        <w:rPr>
          <w:rStyle w:val="WW8Num2z0"/>
          <w:rFonts w:ascii="Verdana" w:hAnsi="Verdana"/>
          <w:color w:val="000000"/>
          <w:sz w:val="18"/>
          <w:szCs w:val="18"/>
        </w:rPr>
        <w:t> </w:t>
      </w:r>
      <w:r>
        <w:rPr>
          <w:rFonts w:ascii="Verdana" w:hAnsi="Verdana"/>
          <w:color w:val="000000"/>
          <w:sz w:val="18"/>
          <w:szCs w:val="18"/>
        </w:rPr>
        <w:t>технологий, необходимо учитывать и показывать степень влияния учетных процедур на конечный результат, с соответствующими рекомендациями.</w:t>
      </w:r>
    </w:p>
    <w:p w14:paraId="0475E383" w14:textId="77777777" w:rsidR="0088062B" w:rsidRDefault="0088062B" w:rsidP="0088062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Пшеничный, Владимир Анатольевич, 2012 год</w:t>
      </w:r>
    </w:p>
    <w:p w14:paraId="39A5C7B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27EBCCD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w:t>
      </w:r>
    </w:p>
    <w:p w14:paraId="1C1E63B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54E551B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21.11.96г.</w:t>
      </w:r>
    </w:p>
    <w:p w14:paraId="7C7D476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w:t>
      </w:r>
      <w:r>
        <w:rPr>
          <w:rStyle w:val="WW8Num3z0"/>
          <w:rFonts w:ascii="Verdana" w:hAnsi="Verdana"/>
          <w:color w:val="4682B4"/>
          <w:sz w:val="18"/>
          <w:szCs w:val="18"/>
        </w:rPr>
        <w:t>О недрах</w:t>
      </w:r>
      <w:r>
        <w:rPr>
          <w:rFonts w:ascii="Verdana" w:hAnsi="Verdana"/>
          <w:color w:val="000000"/>
          <w:sz w:val="18"/>
          <w:szCs w:val="18"/>
        </w:rPr>
        <w:t>» № 2395-1 от 21.02.92 г.</w:t>
      </w:r>
    </w:p>
    <w:p w14:paraId="6D2822E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w:t>
      </w:r>
      <w:r>
        <w:rPr>
          <w:rStyle w:val="WW8Num3z0"/>
          <w:rFonts w:ascii="Verdana" w:hAnsi="Verdana"/>
          <w:color w:val="4682B4"/>
          <w:sz w:val="18"/>
          <w:szCs w:val="18"/>
        </w:rPr>
        <w:t>Об охране окружающей среды</w:t>
      </w:r>
      <w:r>
        <w:rPr>
          <w:rFonts w:ascii="Verdana" w:hAnsi="Verdana"/>
          <w:color w:val="000000"/>
          <w:sz w:val="18"/>
          <w:szCs w:val="18"/>
        </w:rPr>
        <w:t>» № 7-ФЗ от 10.01.2002 г.</w:t>
      </w:r>
    </w:p>
    <w:p w14:paraId="37D03A5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землю» № 1738-1 от 11.10.91 г.</w:t>
      </w:r>
    </w:p>
    <w:p w14:paraId="4A5B9CA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 государственном</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кадастре» № 28-ФЗ от 02.01.2000 г.</w:t>
      </w:r>
    </w:p>
    <w:p w14:paraId="3796C76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РФ «Об отходах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 891. ФЗ от 24. 06. 1998 г.</w:t>
      </w:r>
    </w:p>
    <w:p w14:paraId="2E6DA95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 разработке проекта государственной стратегии устойчивого развития Российской Федерации» № 559 от 08.05.96 г.</w:t>
      </w:r>
    </w:p>
    <w:p w14:paraId="40065B6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«Об упорядочении учета</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земельного налога и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землю» № 876 от 04.09.95 г.</w:t>
      </w:r>
    </w:p>
    <w:p w14:paraId="4EED4E5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 №&gt; 994.</w:t>
      </w:r>
    </w:p>
    <w:p w14:paraId="00E43EB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Распоряжения</w:t>
      </w:r>
      <w:r>
        <w:rPr>
          <w:rStyle w:val="WW8Num2z0"/>
          <w:rFonts w:ascii="Verdana" w:hAnsi="Verdana"/>
          <w:color w:val="000000"/>
          <w:sz w:val="18"/>
          <w:szCs w:val="18"/>
        </w:rPr>
        <w:t> </w:t>
      </w:r>
      <w:r>
        <w:rPr>
          <w:rStyle w:val="WW8Num3z0"/>
          <w:rFonts w:ascii="Verdana" w:hAnsi="Verdana"/>
          <w:color w:val="4682B4"/>
          <w:sz w:val="18"/>
          <w:szCs w:val="18"/>
        </w:rPr>
        <w:t>Минимущества</w:t>
      </w:r>
      <w:r>
        <w:rPr>
          <w:rStyle w:val="WW8Num2z0"/>
          <w:rFonts w:ascii="Verdana" w:hAnsi="Verdana"/>
          <w:color w:val="000000"/>
          <w:sz w:val="18"/>
          <w:szCs w:val="18"/>
        </w:rPr>
        <w:t> </w:t>
      </w:r>
      <w:r>
        <w:rPr>
          <w:rFonts w:ascii="Verdana" w:hAnsi="Verdana"/>
          <w:color w:val="000000"/>
          <w:sz w:val="18"/>
          <w:szCs w:val="18"/>
        </w:rPr>
        <w:t>«Об утверждении методических рекомендаций по определению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 568-рот 06.03.2002 г.</w:t>
      </w:r>
    </w:p>
    <w:p w14:paraId="4F46F92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6/01 «</w:t>
      </w:r>
      <w:r>
        <w:rPr>
          <w:rStyle w:val="WW8Num3z0"/>
          <w:rFonts w:ascii="Verdana" w:hAnsi="Verdana"/>
          <w:color w:val="4682B4"/>
          <w:sz w:val="18"/>
          <w:szCs w:val="18"/>
        </w:rPr>
        <w:t>Учет основных средств</w:t>
      </w:r>
      <w:r>
        <w:rPr>
          <w:rFonts w:ascii="Verdana" w:hAnsi="Verdana"/>
          <w:color w:val="000000"/>
          <w:sz w:val="18"/>
          <w:szCs w:val="18"/>
        </w:rPr>
        <w:t>». Приказ Минфина РФ от 30 марта 2001г. № 26 н.</w:t>
      </w:r>
    </w:p>
    <w:p w14:paraId="70D02A1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14/2007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Приказ Минфина РФ от 28 ноября 2007 г. № 96 н.</w:t>
      </w:r>
    </w:p>
    <w:p w14:paraId="7CECE955"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от 28 ноября 1999 г. № 96 н.</w:t>
      </w:r>
    </w:p>
    <w:p w14:paraId="27C06EA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8/2010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Приказ Минфина РФ от 13 декабря 2010 г. № 167н.</w:t>
      </w:r>
    </w:p>
    <w:p w14:paraId="1C627BA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Минфина РФ от 06 мая 1999 г. № 32н.</w:t>
      </w:r>
    </w:p>
    <w:p w14:paraId="092E6DD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Минфина РФ от 06 мая 1999 г. № ЗЗн.</w:t>
      </w:r>
    </w:p>
    <w:p w14:paraId="553999F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18/02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Приказ Минфина РФ от 19.11.2002 №114н.</w:t>
      </w:r>
    </w:p>
    <w:p w14:paraId="1DD47B0A"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24/11 «</w:t>
      </w:r>
      <w:r>
        <w:rPr>
          <w:rStyle w:val="WW8Num3z0"/>
          <w:rFonts w:ascii="Verdana" w:hAnsi="Verdana"/>
          <w:color w:val="4682B4"/>
          <w:sz w:val="18"/>
          <w:szCs w:val="18"/>
        </w:rPr>
        <w:t>Учет затрат на освоение природных ресурсов</w:t>
      </w:r>
      <w:r>
        <w:rPr>
          <w:rFonts w:ascii="Verdana" w:hAnsi="Verdana"/>
          <w:color w:val="000000"/>
          <w:sz w:val="18"/>
          <w:szCs w:val="18"/>
        </w:rPr>
        <w:t>». Приказ Минфина РФ от 06.10.2011 №125н.</w:t>
      </w:r>
    </w:p>
    <w:p w14:paraId="7B80EE1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Стратегия экономического и социального развития Ставропольского края до 2020 года в области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и охраны окружающей среды.</w:t>
      </w:r>
    </w:p>
    <w:p w14:paraId="1C3B092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От бухгалтерского учета к национальным счетам: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Финстатпром</w:t>
      </w:r>
      <w:r>
        <w:rPr>
          <w:rFonts w:ascii="Verdana" w:hAnsi="Verdana"/>
          <w:color w:val="000000"/>
          <w:sz w:val="18"/>
          <w:szCs w:val="18"/>
        </w:rPr>
        <w:t>», 2001. -187 с.</w:t>
      </w:r>
    </w:p>
    <w:p w14:paraId="1FDAEF8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Бухгалтерский (финансовый) учет: учеб. пособие. 6-е изд., перераб. и доп. - Ростов н / Д:</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2006. - 958 с.</w:t>
      </w:r>
    </w:p>
    <w:p w14:paraId="2D236655"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Теория бухгалтерского учета. Ростов н/Д:</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«Март», 2007.-448 с.</w:t>
      </w:r>
    </w:p>
    <w:p w14:paraId="42199A6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Арбузов</w:t>
      </w:r>
      <w:r>
        <w:rPr>
          <w:rStyle w:val="WW8Num2z0"/>
          <w:rFonts w:ascii="Verdana" w:hAnsi="Verdana"/>
          <w:color w:val="000000"/>
          <w:sz w:val="18"/>
          <w:szCs w:val="18"/>
        </w:rPr>
        <w:t> </w:t>
      </w:r>
      <w:r>
        <w:rPr>
          <w:rFonts w:ascii="Verdana" w:hAnsi="Verdana"/>
          <w:color w:val="000000"/>
          <w:sz w:val="18"/>
          <w:szCs w:val="18"/>
        </w:rPr>
        <w:t>В.В., Грузин Д.П., Симакин В.И. Экономика природопользования и</w:t>
      </w:r>
      <w:r>
        <w:rPr>
          <w:rStyle w:val="WW8Num2z0"/>
          <w:rFonts w:ascii="Verdana" w:hAnsi="Verdana"/>
          <w:color w:val="000000"/>
          <w:sz w:val="18"/>
          <w:szCs w:val="18"/>
        </w:rPr>
        <w:t> </w:t>
      </w:r>
      <w:r>
        <w:rPr>
          <w:rStyle w:val="WW8Num3z0"/>
          <w:rFonts w:ascii="Verdana" w:hAnsi="Verdana"/>
          <w:color w:val="4682B4"/>
          <w:sz w:val="18"/>
          <w:szCs w:val="18"/>
        </w:rPr>
        <w:t>природоохраны</w:t>
      </w:r>
      <w:r>
        <w:rPr>
          <w:rFonts w:ascii="Verdana" w:hAnsi="Verdana"/>
          <w:color w:val="000000"/>
          <w:sz w:val="18"/>
          <w:szCs w:val="18"/>
        </w:rPr>
        <w:t>. Издательство: Пенза: Пензенскийгосударственный университет. 2004. - с. 251.</w:t>
      </w:r>
    </w:p>
    <w:p w14:paraId="6B444A5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Арустамов</w:t>
      </w:r>
      <w:r>
        <w:rPr>
          <w:rStyle w:val="WW8Num2z0"/>
          <w:rFonts w:ascii="Verdana" w:hAnsi="Verdana"/>
          <w:color w:val="000000"/>
          <w:sz w:val="18"/>
          <w:szCs w:val="18"/>
        </w:rPr>
        <w:t> </w:t>
      </w:r>
      <w:r>
        <w:rPr>
          <w:rFonts w:ascii="Verdana" w:hAnsi="Verdana"/>
          <w:color w:val="000000"/>
          <w:sz w:val="18"/>
          <w:szCs w:val="18"/>
        </w:rPr>
        <w:t>Э. А. Экологические основы природопользования: учебник / Э. А. Арустамов, Н. В.</w:t>
      </w:r>
      <w:r>
        <w:rPr>
          <w:rStyle w:val="WW8Num2z0"/>
          <w:rFonts w:ascii="Verdana" w:hAnsi="Verdana"/>
          <w:color w:val="000000"/>
          <w:sz w:val="18"/>
          <w:szCs w:val="18"/>
        </w:rPr>
        <w:t> </w:t>
      </w:r>
      <w:r>
        <w:rPr>
          <w:rStyle w:val="WW8Num3z0"/>
          <w:rFonts w:ascii="Verdana" w:hAnsi="Verdana"/>
          <w:color w:val="4682B4"/>
          <w:sz w:val="18"/>
          <w:szCs w:val="18"/>
        </w:rPr>
        <w:t>Баркалова</w:t>
      </w:r>
      <w:r>
        <w:rPr>
          <w:rFonts w:ascii="Verdana" w:hAnsi="Verdana"/>
          <w:color w:val="000000"/>
          <w:sz w:val="18"/>
          <w:szCs w:val="18"/>
        </w:rPr>
        <w:t>, И. В. Левакова.-Изд. 3-е, перераб. и доп.-М.:1.</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2006.-320 е.;</w:t>
      </w:r>
    </w:p>
    <w:p w14:paraId="35E5A46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2004. — 568 с.31 .Бадагуев Б.Т. Экологическая безопасность предприятия: Учеб. пособие. — Альфа-Пресс, 2011. — 568 с.</w:t>
      </w:r>
    </w:p>
    <w:p w14:paraId="45E1F74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Г.В. Экологический менеджмент предприятия. Учебное пособие. -Издательство «</w:t>
      </w:r>
      <w:r>
        <w:rPr>
          <w:rStyle w:val="WW8Num3z0"/>
          <w:rFonts w:ascii="Verdana" w:hAnsi="Verdana"/>
          <w:color w:val="4682B4"/>
          <w:sz w:val="18"/>
          <w:szCs w:val="18"/>
        </w:rPr>
        <w:t>Логос</w:t>
      </w:r>
      <w:r>
        <w:rPr>
          <w:rFonts w:ascii="Verdana" w:hAnsi="Verdana"/>
          <w:color w:val="000000"/>
          <w:sz w:val="18"/>
          <w:szCs w:val="18"/>
        </w:rPr>
        <w:t>», 2006. 239 с.</w:t>
      </w:r>
    </w:p>
    <w:p w14:paraId="08D897D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Бухгалтерское дело: Учебное пособие. М.: «</w:t>
      </w:r>
      <w:r>
        <w:rPr>
          <w:rStyle w:val="WW8Num3z0"/>
          <w:rFonts w:ascii="Verdana" w:hAnsi="Verdana"/>
          <w:color w:val="4682B4"/>
          <w:sz w:val="18"/>
          <w:szCs w:val="18"/>
        </w:rPr>
        <w:t>ЮНИТИ</w:t>
      </w:r>
      <w:r>
        <w:rPr>
          <w:rFonts w:ascii="Verdana" w:hAnsi="Verdana"/>
          <w:color w:val="000000"/>
          <w:sz w:val="18"/>
          <w:szCs w:val="18"/>
        </w:rPr>
        <w:t>1. ДАНА», 2007. 270 с.</w:t>
      </w:r>
    </w:p>
    <w:p w14:paraId="7846EC2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Белов, Г.В. Экологический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предприятия: Учебное пособие/</w:t>
      </w:r>
    </w:p>
    <w:p w14:paraId="53DE591A"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Г.В. Белов Москва: Логос, 2006. - 240 с.</w:t>
      </w:r>
    </w:p>
    <w:p w14:paraId="140D187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Белоусов, А.И. Особенности учета затрат 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экологическом управленческом учете/ А.И. Белоусов//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 №2.</w:t>
      </w:r>
    </w:p>
    <w:p w14:paraId="5570FEF3"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А.И. Анализ средозащитных процессов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системе управления затратами. М.: Диалог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 -26 с.</w:t>
      </w:r>
    </w:p>
    <w:p w14:paraId="6AF1891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 Научный редактор Ф.И. Ерешко. М.: АО «</w:t>
      </w:r>
      <w:r>
        <w:rPr>
          <w:rStyle w:val="WW8Num3z0"/>
          <w:rFonts w:ascii="Verdana" w:hAnsi="Verdana"/>
          <w:color w:val="4682B4"/>
          <w:sz w:val="18"/>
          <w:szCs w:val="18"/>
        </w:rPr>
        <w:t>ВИКТОРИ</w:t>
      </w:r>
      <w:r>
        <w:rPr>
          <w:rFonts w:ascii="Verdana" w:hAnsi="Verdana"/>
          <w:color w:val="000000"/>
          <w:sz w:val="18"/>
          <w:szCs w:val="18"/>
        </w:rPr>
        <w:t>», 1993,- 119 с.</w:t>
      </w:r>
    </w:p>
    <w:p w14:paraId="4F24346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Бланк, 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2-х томах. Т. 1 / И. А. Бланк. Киев : Ника-Центр :</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2007. - 592 с.</w:t>
      </w:r>
    </w:p>
    <w:p w14:paraId="3AFA59F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Бобошко</w:t>
      </w:r>
      <w:r>
        <w:rPr>
          <w:rStyle w:val="WW8Num2z0"/>
          <w:rFonts w:ascii="Verdana" w:hAnsi="Verdana"/>
          <w:color w:val="000000"/>
          <w:sz w:val="18"/>
          <w:szCs w:val="18"/>
        </w:rPr>
        <w:t> </w:t>
      </w:r>
      <w:r>
        <w:rPr>
          <w:rFonts w:ascii="Verdana" w:hAnsi="Verdana"/>
          <w:color w:val="000000"/>
          <w:sz w:val="18"/>
          <w:szCs w:val="18"/>
        </w:rPr>
        <w:t>В.И. Механизм эколого-экономического регулирования деятельности малых предприятий. М., 2006. 345 с.</w:t>
      </w:r>
    </w:p>
    <w:p w14:paraId="3159FB5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С.Н., Ходжаев, А.Ш. Экономика природопользования. М.: «Инфра-М», 2008.- 125 с.</w:t>
      </w:r>
    </w:p>
    <w:p w14:paraId="640C5C0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С.Н., Зубаревич Н.В. Индикаторы устойчивого развития // Под ред.</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С.Н. М.: МАКС Пресс, 2008.</w:t>
      </w:r>
    </w:p>
    <w:p w14:paraId="4933321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Бухгалтерский учет/И.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-4-е изд., перераб. и доп. Ростов н/д: Феникс, 2007. - 858 с.</w:t>
      </w:r>
    </w:p>
    <w:p w14:paraId="4C156303"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Управление предприятием и экология: перспективы</w:t>
      </w:r>
      <w:r>
        <w:rPr>
          <w:rStyle w:val="WW8Num2z0"/>
          <w:rFonts w:ascii="Verdana" w:hAnsi="Verdana"/>
          <w:color w:val="000000"/>
          <w:sz w:val="18"/>
          <w:szCs w:val="18"/>
        </w:rPr>
        <w:t> </w:t>
      </w:r>
      <w:r>
        <w:rPr>
          <w:rStyle w:val="WW8Num3z0"/>
          <w:rFonts w:ascii="Verdana" w:hAnsi="Verdana"/>
          <w:color w:val="4682B4"/>
          <w:sz w:val="18"/>
          <w:szCs w:val="18"/>
        </w:rPr>
        <w:t>экомаркетинга</w:t>
      </w:r>
      <w:r>
        <w:rPr>
          <w:rStyle w:val="WW8Num2z0"/>
          <w:rFonts w:ascii="Verdana" w:hAnsi="Verdana"/>
          <w:color w:val="000000"/>
          <w:sz w:val="18"/>
          <w:szCs w:val="18"/>
        </w:rPr>
        <w:t> </w:t>
      </w:r>
      <w:r>
        <w:rPr>
          <w:rFonts w:ascii="Verdana" w:hAnsi="Verdana"/>
          <w:color w:val="000000"/>
          <w:sz w:val="18"/>
          <w:szCs w:val="18"/>
        </w:rPr>
        <w:t>и экоаудита // Экономика и математические методы. 2006. - вып. 2.-С. 89-97.</w:t>
      </w:r>
    </w:p>
    <w:p w14:paraId="6B844EF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Болыной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М.: Институт новой экономики, 1999. - 574 с.</w:t>
      </w:r>
    </w:p>
    <w:p w14:paraId="4DD5601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 / Ю. А. Бабаев и др. .; под ред. Ю. А. Бабаева. М.: ТК Велби, изд - во Проспект, 2007. - 392 с.</w:t>
      </w:r>
    </w:p>
    <w:p w14:paraId="0DD566B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Учебник/ И. 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 А. Быков и др. ; Под ред. Я. В. Соколова. М.: ТК Велби, Изд-во Проспект, 2008. - 768 с.</w:t>
      </w:r>
    </w:p>
    <w:p w14:paraId="4ED36CED"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Учебник / Под ред.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Н.В. Парашутин, Т.Н. Бабченко, Е.А.</w:t>
      </w:r>
      <w:r>
        <w:rPr>
          <w:rStyle w:val="WW8Num2z0"/>
          <w:rFonts w:ascii="Verdana" w:hAnsi="Verdana"/>
          <w:color w:val="000000"/>
          <w:sz w:val="18"/>
          <w:szCs w:val="18"/>
        </w:rPr>
        <w:t> </w:t>
      </w:r>
      <w:r>
        <w:rPr>
          <w:rStyle w:val="WW8Num3z0"/>
          <w:rFonts w:ascii="Verdana" w:hAnsi="Verdana"/>
          <w:color w:val="4682B4"/>
          <w:sz w:val="18"/>
          <w:szCs w:val="18"/>
        </w:rPr>
        <w:t>Галанин</w:t>
      </w:r>
      <w:r>
        <w:rPr>
          <w:rFonts w:ascii="Verdana" w:hAnsi="Verdana"/>
          <w:color w:val="000000"/>
          <w:sz w:val="18"/>
          <w:szCs w:val="18"/>
        </w:rPr>
        <w:t>, 2-е изд. доп.-М.: Финансы и статистика, 2008.</w:t>
      </w:r>
    </w:p>
    <w:p w14:paraId="20069B23"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учет. Хрестоматия/ под ред. В. 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Спб.:1. Питер, 2007. 864 с.</w:t>
      </w:r>
    </w:p>
    <w:p w14:paraId="387A5BCA"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Вринчук М.М. Экологическое право (Право окружающей среды). М.,2008.</w:t>
      </w:r>
    </w:p>
    <w:p w14:paraId="4920389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Временная типовая методика определения экономической эффективности осуществления</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мероприятии и оценки экономического ущерба, причиняемого народному хозяйству загрязнением окружающей среды. М.: Экономика, 2006г. . 96 с.</w:t>
      </w:r>
    </w:p>
    <w:p w14:paraId="7426C08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Экология и экономика природопользования. М.:1. ЮНИТИ, 2007.-591 с.5 2. Го луб A.A.,</w:t>
      </w:r>
      <w:r>
        <w:rPr>
          <w:rStyle w:val="WW8Num2z0"/>
          <w:rFonts w:ascii="Verdana" w:hAnsi="Verdana"/>
          <w:color w:val="000000"/>
          <w:sz w:val="18"/>
          <w:szCs w:val="18"/>
        </w:rPr>
        <w:t> </w:t>
      </w:r>
      <w:r>
        <w:rPr>
          <w:rStyle w:val="WW8Num3z0"/>
          <w:rFonts w:ascii="Verdana" w:hAnsi="Verdana"/>
          <w:color w:val="4682B4"/>
          <w:sz w:val="18"/>
          <w:szCs w:val="18"/>
        </w:rPr>
        <w:t>Струкова</w:t>
      </w:r>
      <w:r>
        <w:rPr>
          <w:rStyle w:val="WW8Num2z0"/>
          <w:rFonts w:ascii="Verdana" w:hAnsi="Verdana"/>
          <w:color w:val="000000"/>
          <w:sz w:val="18"/>
          <w:szCs w:val="18"/>
        </w:rPr>
        <w:t> </w:t>
      </w:r>
      <w:r>
        <w:rPr>
          <w:rFonts w:ascii="Verdana" w:hAnsi="Verdana"/>
          <w:color w:val="000000"/>
          <w:sz w:val="18"/>
          <w:szCs w:val="18"/>
        </w:rPr>
        <w:t>Е.Б. Экономика природных ресурсов. Учебное пособие для Вузов. — М.: Аспект Пресс, 1999. — 233 с.</w:t>
      </w:r>
    </w:p>
    <w:p w14:paraId="0DB5018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М., Шеина Т. Н. Бухгалтерский учет: Учеб. практическое пособие. 2-е изд., перераб. и доп. - М.: ТК Велби, изд-во Проспект, 2008. - 504 с.</w:t>
      </w:r>
    </w:p>
    <w:p w14:paraId="7408E6C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Дайман</w:t>
      </w:r>
      <w:r>
        <w:rPr>
          <w:rStyle w:val="WW8Num2z0"/>
          <w:rFonts w:ascii="Verdana" w:hAnsi="Verdana"/>
          <w:color w:val="000000"/>
          <w:sz w:val="18"/>
          <w:szCs w:val="18"/>
        </w:rPr>
        <w:t> </w:t>
      </w:r>
      <w:r>
        <w:rPr>
          <w:rFonts w:ascii="Verdana" w:hAnsi="Verdana"/>
          <w:color w:val="000000"/>
          <w:sz w:val="18"/>
          <w:szCs w:val="18"/>
        </w:rPr>
        <w:t>СТО. Системы экологического менеджмента для практиков: Издательство:</w:t>
      </w:r>
      <w:r>
        <w:rPr>
          <w:rStyle w:val="WW8Num2z0"/>
          <w:rFonts w:ascii="Verdana" w:hAnsi="Verdana"/>
          <w:color w:val="000000"/>
          <w:sz w:val="18"/>
          <w:szCs w:val="18"/>
        </w:rPr>
        <w:t> </w:t>
      </w:r>
      <w:r>
        <w:rPr>
          <w:rStyle w:val="WW8Num3z0"/>
          <w:rFonts w:ascii="Verdana" w:hAnsi="Verdana"/>
          <w:color w:val="4682B4"/>
          <w:sz w:val="18"/>
          <w:szCs w:val="18"/>
        </w:rPr>
        <w:t>РХТУ</w:t>
      </w:r>
      <w:r>
        <w:rPr>
          <w:rStyle w:val="WW8Num2z0"/>
          <w:rFonts w:ascii="Verdana" w:hAnsi="Verdana"/>
          <w:color w:val="000000"/>
          <w:sz w:val="18"/>
          <w:szCs w:val="18"/>
        </w:rPr>
        <w:t> </w:t>
      </w:r>
      <w:r>
        <w:rPr>
          <w:rFonts w:ascii="Verdana" w:hAnsi="Verdana"/>
          <w:color w:val="000000"/>
          <w:sz w:val="18"/>
          <w:szCs w:val="18"/>
        </w:rPr>
        <w:t>им. Д.И. Менделеева, 2004, с. 248.</w:t>
      </w:r>
    </w:p>
    <w:p w14:paraId="1489F30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Т.А. Учет и анализ затрат предприятий на</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 М.: Финансы и статистика, 1990. -112 с.</w:t>
      </w:r>
    </w:p>
    <w:p w14:paraId="0B3D16E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Т.А. Экология, природопользование, охрана окружающей среды.- М.: Аспект Пресс, 1998. 144 с.</w:t>
      </w:r>
    </w:p>
    <w:p w14:paraId="41A48112"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 Потравный И. Экологические затраты: проблемы сопоставления и анализа // Вопросы экономики. 2010.- №6.- С. 122.</w:t>
      </w:r>
    </w:p>
    <w:p w14:paraId="5EF8719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Ефимцев</w:t>
      </w:r>
      <w:r>
        <w:rPr>
          <w:rStyle w:val="WW8Num2z0"/>
          <w:rFonts w:ascii="Verdana" w:hAnsi="Verdana"/>
          <w:color w:val="000000"/>
          <w:sz w:val="18"/>
          <w:szCs w:val="18"/>
        </w:rPr>
        <w:t> </w:t>
      </w:r>
      <w:r>
        <w:rPr>
          <w:rFonts w:ascii="Verdana" w:hAnsi="Verdana"/>
          <w:color w:val="000000"/>
          <w:sz w:val="18"/>
          <w:szCs w:val="18"/>
        </w:rPr>
        <w:t>П.П., Кузьминский А.Н. Бухгалтерский учет на предприятиях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и транспортиовке газа/ Под общ. ред. А.Н. Кузьминского. 2-е изд., прераб.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2010. -246 с.</w:t>
      </w:r>
    </w:p>
    <w:p w14:paraId="7C2BB1A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С.Т. Правовые аспекты охраны окружающей среды. Изд-во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госслужбы, 2006. - 100 с.</w:t>
      </w:r>
    </w:p>
    <w:p w14:paraId="334C6702"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Ерофеев</w:t>
      </w:r>
      <w:r>
        <w:rPr>
          <w:rStyle w:val="WW8Num2z0"/>
          <w:rFonts w:ascii="Verdana" w:hAnsi="Verdana"/>
          <w:color w:val="000000"/>
          <w:sz w:val="18"/>
          <w:szCs w:val="18"/>
        </w:rPr>
        <w:t> </w:t>
      </w:r>
      <w:r>
        <w:rPr>
          <w:rFonts w:ascii="Verdana" w:hAnsi="Verdana"/>
          <w:color w:val="000000"/>
          <w:sz w:val="18"/>
          <w:szCs w:val="18"/>
        </w:rPr>
        <w:t>Б.В. Экологическое право: Учебник. — М.: Новый юрист, 2008.688 с.</w:t>
      </w:r>
    </w:p>
    <w:p w14:paraId="151888E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Кокин A.B. Экологический менеджмент: Учеб. пособие. —</w:t>
      </w:r>
    </w:p>
    <w:p w14:paraId="6947C85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Ростов-н/Д, 1997. — 304 с.</w:t>
      </w:r>
    </w:p>
    <w:p w14:paraId="01DDE96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Маклин А.Р. Анализ финансовых отчетов: (на основе GAAP): Учебник./ Пер. с англ.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1998.445 с.</w:t>
      </w:r>
    </w:p>
    <w:p w14:paraId="395003E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Ковал ев В.В. Бухгалтерский учет: новая реальность и перспективыразвития. // Бухгалтерский учет. 2003. - №9. - С. 64-68.</w:t>
      </w:r>
    </w:p>
    <w:p w14:paraId="4DB2E64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 ев В.В. Справедливая стоимость в системе категорий бухгалтерского учета. // Бухгалтерский учет. 2002. - №17. - С. 67-72.</w:t>
      </w:r>
    </w:p>
    <w:p w14:paraId="6338FA1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Коваль JI.C. Бухгалтерский (финансовый) учет: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- 464 с.</w:t>
      </w:r>
    </w:p>
    <w:p w14:paraId="1BDF75CA"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Бухгалтерский учет в организациях. — 3-е изд., перераб. и доп. — М.: Финансы и статистика, 2003. — 752 с.</w:t>
      </w:r>
    </w:p>
    <w:p w14:paraId="66B67EA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Корреспонденция счетов бухгалтерского учета. — М.: Финансы и статистика, 2003. — 320 с.</w:t>
      </w:r>
    </w:p>
    <w:p w14:paraId="0225B652"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учебное пособие. 5-е изд.перераб. и доп. М.: Инфра-М, 2007. - 717с.</w:t>
      </w:r>
    </w:p>
    <w:p w14:paraId="7BD01F9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с: ил.</w:t>
      </w:r>
    </w:p>
    <w:p w14:paraId="7A5989E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Кто есть кто в экономике природопользования.</w:t>
      </w:r>
      <w:r>
        <w:rPr>
          <w:rStyle w:val="WW8Num2z0"/>
          <w:rFonts w:ascii="Verdana" w:hAnsi="Verdana"/>
          <w:color w:val="000000"/>
          <w:sz w:val="18"/>
          <w:szCs w:val="18"/>
        </w:rPr>
        <w:t> </w:t>
      </w:r>
      <w:r>
        <w:rPr>
          <w:rStyle w:val="WW8Num3z0"/>
          <w:rFonts w:ascii="Verdana" w:hAnsi="Verdana"/>
          <w:color w:val="4682B4"/>
          <w:sz w:val="18"/>
          <w:szCs w:val="18"/>
        </w:rPr>
        <w:t>Энцеклопедия</w:t>
      </w:r>
      <w:r>
        <w:rPr>
          <w:rFonts w:ascii="Verdana" w:hAnsi="Verdana"/>
          <w:color w:val="000000"/>
          <w:sz w:val="18"/>
          <w:szCs w:val="18"/>
        </w:rPr>
        <w:t>. М.:1. Экономика, 2009.71 .Кувалдина Т.В. Учет затрат на</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мероприятия // Бухгалтерский учет. 2011. - №4. - С. 16-24.</w:t>
      </w:r>
    </w:p>
    <w:p w14:paraId="580B3E0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для студ.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3-е изд., перераб. и доп. - М.: Финансы и статистика, 2008. -591 с.</w:t>
      </w:r>
    </w:p>
    <w:p w14:paraId="425667E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Нечитайло А. И. Бухгалтерский учет: учеб. М.: ТК Велби, Издательство Проспект, 2007. - 360 с.</w:t>
      </w:r>
    </w:p>
    <w:p w14:paraId="07DDFED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Лукьянчиков</w:t>
      </w:r>
      <w:r>
        <w:rPr>
          <w:rStyle w:val="WW8Num2z0"/>
          <w:rFonts w:ascii="Verdana" w:hAnsi="Verdana"/>
          <w:color w:val="000000"/>
          <w:sz w:val="18"/>
          <w:szCs w:val="18"/>
        </w:rPr>
        <w:t> </w:t>
      </w:r>
      <w:r>
        <w:rPr>
          <w:rFonts w:ascii="Verdana" w:hAnsi="Verdana"/>
          <w:color w:val="000000"/>
          <w:sz w:val="18"/>
          <w:szCs w:val="18"/>
        </w:rPr>
        <w:t>H.H., Потравный И.М. Экономика и организация природопользования. —М.: Тройка, 2000. — 436 с.</w:t>
      </w:r>
    </w:p>
    <w:p w14:paraId="6A8533D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К.С. Экологический вызов и устойчивое развитие: Учебное пособие. М.: Прогресс-традиция, 2000.- 416 с.</w:t>
      </w:r>
    </w:p>
    <w:p w14:paraId="1323E8B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СПб.: Издательский дом «Бизнес-пресса», 2001.-336 с.</w:t>
      </w:r>
    </w:p>
    <w:p w14:paraId="63A2EA13"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Мамин</w:t>
      </w:r>
      <w:r>
        <w:rPr>
          <w:rStyle w:val="WW8Num2z0"/>
          <w:rFonts w:ascii="Verdana" w:hAnsi="Verdana"/>
          <w:color w:val="000000"/>
          <w:sz w:val="18"/>
          <w:szCs w:val="18"/>
        </w:rPr>
        <w:t> </w:t>
      </w:r>
      <w:r>
        <w:rPr>
          <w:rFonts w:ascii="Verdana" w:hAnsi="Verdana"/>
          <w:color w:val="000000"/>
          <w:sz w:val="18"/>
          <w:szCs w:val="18"/>
        </w:rPr>
        <w:t>Р.Г. Управление эколого-ресурсными процессами (взгляд изштаба отрасли). М.: ТИССО, 2004.</w:t>
      </w:r>
    </w:p>
    <w:p w14:paraId="7BFACCF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Мкртчян Г.,</w:t>
      </w:r>
      <w:r>
        <w:rPr>
          <w:rStyle w:val="WW8Num2z0"/>
          <w:rFonts w:ascii="Verdana" w:hAnsi="Verdana"/>
          <w:color w:val="000000"/>
          <w:sz w:val="18"/>
          <w:szCs w:val="18"/>
        </w:rPr>
        <w:t> </w:t>
      </w:r>
      <w:r>
        <w:rPr>
          <w:rStyle w:val="WW8Num3z0"/>
          <w:rFonts w:ascii="Verdana" w:hAnsi="Verdana"/>
          <w:color w:val="4682B4"/>
          <w:sz w:val="18"/>
          <w:szCs w:val="18"/>
        </w:rPr>
        <w:t>Блам</w:t>
      </w:r>
      <w:r>
        <w:rPr>
          <w:rStyle w:val="WW8Num2z0"/>
          <w:rFonts w:ascii="Verdana" w:hAnsi="Verdana"/>
          <w:color w:val="000000"/>
          <w:sz w:val="18"/>
          <w:szCs w:val="18"/>
        </w:rPr>
        <w:t> </w:t>
      </w:r>
      <w:r>
        <w:rPr>
          <w:rFonts w:ascii="Verdana" w:hAnsi="Verdana"/>
          <w:color w:val="000000"/>
          <w:sz w:val="18"/>
          <w:szCs w:val="18"/>
        </w:rPr>
        <w:t>И. Устойчивое развитие и учет в области охраны окружающей среды / Зарубежный опыт. Новосибирск, Госуниверситет,1997.</w:t>
      </w:r>
    </w:p>
    <w:p w14:paraId="5F9524E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P.E. Актуальность замещения традиционных ресурсов продуктами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отходов промышленности // Экономика и математические методы. 2010. - Т. 66, вып. 5.-С. 75-78.</w:t>
      </w:r>
    </w:p>
    <w:p w14:paraId="77B656C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663 с.</w:t>
      </w:r>
    </w:p>
    <w:p w14:paraId="292D44AD"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под ред. Б.И. Башкатова, — М: Финансы истатистика, 2005. — 456 с.</w:t>
      </w:r>
    </w:p>
    <w:p w14:paraId="48B075E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Принципы бухгалтерского учета:пер. с англ.; 2-е изд. М.: Финансы и статистика, 1996. -495 с.</w:t>
      </w:r>
    </w:p>
    <w:p w14:paraId="34A78BE3"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Особенности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национального богатства в начале XXI века / Отв. редактор Л.И. Нестеров. М.: Наука, 2006.86.0лейник К.А. Экологические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(вопросы методологии). М.: Издательство «</w:t>
      </w:r>
      <w:r>
        <w:rPr>
          <w:rStyle w:val="WW8Num3z0"/>
          <w:rFonts w:ascii="Verdana" w:hAnsi="Verdana"/>
          <w:color w:val="4682B4"/>
          <w:sz w:val="18"/>
          <w:szCs w:val="18"/>
        </w:rPr>
        <w:t>Анкил</w:t>
      </w:r>
      <w:r>
        <w:rPr>
          <w:rFonts w:ascii="Verdana" w:hAnsi="Verdana"/>
          <w:color w:val="000000"/>
          <w:sz w:val="18"/>
          <w:szCs w:val="18"/>
        </w:rPr>
        <w:t>», 2002. - 208 с.</w:t>
      </w:r>
    </w:p>
    <w:p w14:paraId="1AAE581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2-хчастях. М.: ФБК ПРЕСС, 2008.</w:t>
      </w:r>
    </w:p>
    <w:p w14:paraId="2D75141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Панкрутская, Л.И.Основы экологического менеджмента: Курс лекций/ Л.И. Панкрутская Минск: БГЭУ, 2006. - 207 с.</w:t>
      </w:r>
    </w:p>
    <w:p w14:paraId="7F8F70C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Папенов</w:t>
      </w:r>
      <w:r>
        <w:rPr>
          <w:rStyle w:val="WW8Num2z0"/>
          <w:rFonts w:ascii="Verdana" w:hAnsi="Verdana"/>
          <w:color w:val="000000"/>
          <w:sz w:val="18"/>
          <w:szCs w:val="18"/>
        </w:rPr>
        <w:t> </w:t>
      </w:r>
      <w:r>
        <w:rPr>
          <w:rFonts w:ascii="Verdana" w:hAnsi="Verdana"/>
          <w:color w:val="000000"/>
          <w:sz w:val="18"/>
          <w:szCs w:val="18"/>
        </w:rPr>
        <w:t>К.В. Экономика природопользования. М.: Проспект, 2006.900 с.</w:t>
      </w:r>
    </w:p>
    <w:p w14:paraId="3CE60FE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Н.В., Рихтер К.К. Экономика природопользования и экологический менеджмент. СПб., 2007.</w:t>
      </w:r>
    </w:p>
    <w:p w14:paraId="60FDF9B2"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Перман P., Ma Ю., Макгилври Дж. Экономика природных ресурсов и охраны окружающей среды (промежуточный уровень): пер. с англ. М.:</w:t>
      </w:r>
    </w:p>
    <w:p w14:paraId="0A611282"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Издательство</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2007. 167 с.</w:t>
      </w:r>
    </w:p>
    <w:p w14:paraId="490FCDD5"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В.Ю. Составление промежуточной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w:t>
      </w:r>
    </w:p>
    <w:p w14:paraId="7E583E97"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Бухгалтерский учет. 2011. - №4. - С. 16-24.</w:t>
      </w:r>
    </w:p>
    <w:p w14:paraId="1A661B5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 В. Бухгалтерский учет на современном предприятии: учеб. практ. пособие: ТК Велби, Изд-во Проспект, 2007. - 532 с.</w:t>
      </w:r>
    </w:p>
    <w:p w14:paraId="5A34D05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Спорные вопросы составления бухгалтерскойотчетности // Бухгалтерский учет. —2011. №8. - С. 25-31.</w:t>
      </w:r>
    </w:p>
    <w:p w14:paraId="372AA39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Н.Ф. Природопользование: Словарь-справочник. М., 2008.</w:t>
      </w:r>
    </w:p>
    <w:p w14:paraId="79D2412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Риполь-Сарагоси Ф.Б. Основы оценочной деятельности: Учебное пособие. М.: Книга-сервис, 2002. - 240 с.</w:t>
      </w:r>
    </w:p>
    <w:p w14:paraId="121A4D9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 / Под ред. Я.В. Соколова. М.: Финансы и статистика, 2000. - 160 с.</w:t>
      </w:r>
    </w:p>
    <w:p w14:paraId="161F33D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Счетноеисчисление. Л., 1928. - 167 с.</w:t>
      </w:r>
    </w:p>
    <w:p w14:paraId="46153386"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Экологическая составляющая в образовательном процессе подготовки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Актуальные проблемы экологии Ярославской области: Материалы Второй научно-практ. конференции. Т. 2. —Ярославль: Издание</w:t>
      </w:r>
      <w:r>
        <w:rPr>
          <w:rStyle w:val="WW8Num2z0"/>
          <w:rFonts w:ascii="Verdana" w:hAnsi="Verdana"/>
          <w:color w:val="000000"/>
          <w:sz w:val="18"/>
          <w:szCs w:val="18"/>
        </w:rPr>
        <w:t> </w:t>
      </w:r>
      <w:r>
        <w:rPr>
          <w:rStyle w:val="WW8Num3z0"/>
          <w:rFonts w:ascii="Verdana" w:hAnsi="Verdana"/>
          <w:color w:val="4682B4"/>
          <w:sz w:val="18"/>
          <w:szCs w:val="18"/>
        </w:rPr>
        <w:t>ВВО</w:t>
      </w:r>
      <w:r>
        <w:rPr>
          <w:rFonts w:ascii="Verdana" w:hAnsi="Verdana"/>
          <w:color w:val="000000"/>
          <w:sz w:val="18"/>
          <w:szCs w:val="18"/>
        </w:rPr>
        <w:t>1. РЭА, 2002. С. 136-140.</w:t>
      </w:r>
    </w:p>
    <w:p w14:paraId="366662CA"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Система национальных счетов. — М: Финансы истатистика, 2006. — 345 с.</w:t>
      </w:r>
    </w:p>
    <w:p w14:paraId="10E8A153"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Капитализация внеоборотных активов в бухгалтерском учете // // Бухгалтерский учет. 2011. - №3. - С. 64-69.</w:t>
      </w:r>
    </w:p>
    <w:p w14:paraId="47819AA2"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истатистика, 2009.- 496 с.</w:t>
      </w:r>
    </w:p>
    <w:p w14:paraId="52161C8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272 с.:ил.</w:t>
      </w:r>
    </w:p>
    <w:p w14:paraId="3550710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Бухгалтерская природа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 Бухгалтерский учет. 2002. - №9. - С. 63-68.</w:t>
      </w:r>
    </w:p>
    <w:p w14:paraId="6A0D1685"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Социально-экономический потенциал устойчивого развития: Учебник / Под ред. Л.Г. Мальника и Л. Хенса. Сумы: Университетская книга, 2007.</w:t>
      </w:r>
    </w:p>
    <w:p w14:paraId="1325EB9F"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Социально-экономические системы Беларуси и России: эволюция и перспективы / П. Г.</w:t>
      </w:r>
      <w:r>
        <w:rPr>
          <w:rStyle w:val="WW8Num2z0"/>
          <w:rFonts w:ascii="Verdana" w:hAnsi="Verdana"/>
          <w:color w:val="000000"/>
          <w:sz w:val="18"/>
          <w:szCs w:val="18"/>
        </w:rPr>
        <w:t> </w:t>
      </w:r>
      <w:r>
        <w:rPr>
          <w:rStyle w:val="WW8Num3z0"/>
          <w:rFonts w:ascii="Verdana" w:hAnsi="Verdana"/>
          <w:color w:val="4682B4"/>
          <w:sz w:val="18"/>
          <w:szCs w:val="18"/>
        </w:rPr>
        <w:t>Никитенко</w:t>
      </w:r>
      <w:r>
        <w:rPr>
          <w:rFonts w:ascii="Verdana" w:hAnsi="Verdana"/>
          <w:color w:val="000000"/>
          <w:sz w:val="18"/>
          <w:szCs w:val="18"/>
        </w:rPr>
        <w:t>, С. Ю. Солодовников ; Нац. акад. наук Беларуси, Ин-т экономики. Минск : Белорусская наука, 2008.</w:t>
      </w:r>
    </w:p>
    <w:p w14:paraId="30CCFD8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И.А. Экономические и правовые аспекты природопользования. М.:</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2007.</w:t>
      </w:r>
    </w:p>
    <w:p w14:paraId="43277B9D"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А. Е.</w:t>
      </w:r>
    </w:p>
    <w:p w14:paraId="5CBDFFC3"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Суглобов,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М.: КНОРУС, 2007. - 496 с.</w:t>
      </w:r>
    </w:p>
    <w:p w14:paraId="0009D1D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бухгалтерского учета и отчетности: Практическое пособие. М.: Перспектива, 1999.-214 с.</w:t>
      </w:r>
    </w:p>
    <w:p w14:paraId="13C47542"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В.К. Анализ природоохранной деятельности предприятий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Самара: Самар. плановый ин-т, 1991. - 52 с.</w:t>
      </w:r>
    </w:p>
    <w:p w14:paraId="72D32F6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 Ткач В.И.,</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Ильченко Е.В., Крохичева Г.Е.,</w:t>
      </w:r>
      <w:r>
        <w:rPr>
          <w:rStyle w:val="WW8Num2z0"/>
          <w:rFonts w:ascii="Verdana" w:hAnsi="Verdana"/>
          <w:color w:val="000000"/>
          <w:sz w:val="18"/>
          <w:szCs w:val="18"/>
        </w:rPr>
        <w:t> </w:t>
      </w:r>
      <w:r>
        <w:rPr>
          <w:rStyle w:val="WW8Num3z0"/>
          <w:rFonts w:ascii="Verdana" w:hAnsi="Verdana"/>
          <w:color w:val="4682B4"/>
          <w:sz w:val="18"/>
          <w:szCs w:val="18"/>
        </w:rPr>
        <w:t>Сеферова</w:t>
      </w:r>
      <w:r>
        <w:rPr>
          <w:rStyle w:val="WW8Num2z0"/>
          <w:rFonts w:ascii="Verdana" w:hAnsi="Verdana"/>
          <w:color w:val="000000"/>
          <w:sz w:val="18"/>
          <w:szCs w:val="18"/>
        </w:rPr>
        <w:t> </w:t>
      </w:r>
      <w:r>
        <w:rPr>
          <w:rFonts w:ascii="Verdana" w:hAnsi="Verdana"/>
          <w:color w:val="000000"/>
          <w:sz w:val="18"/>
          <w:szCs w:val="18"/>
        </w:rPr>
        <w:t>И.Ф. Ростов-н/Д.: РГСУ, 2001. - 103 с.</w:t>
      </w:r>
    </w:p>
    <w:p w14:paraId="2ACD91E5"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В.П. Природопользование. Толковый словарь. — М.: Финансы и статистика, 2002. — 184 с.</w:t>
      </w:r>
    </w:p>
    <w:p w14:paraId="2B62D6F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Уилл ер, Д., Элкингтон, Дж. Экологическая и социальная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последних лет/ Д. Уиллер, Дж. Элкингтон/ Электронный ресурс. Режим доступа: http://www.soc-otvet.ru/. - Дата доступа: 16.08.2010.</w:t>
      </w:r>
    </w:p>
    <w:p w14:paraId="09DE3E6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Финансовый учет: Учебник/Под ред. проф. В.Г. Гетьмана.- 2- е изд. , перераб. и доп. М.: Финансы и статистика, 2008.-784 с.</w:t>
      </w:r>
    </w:p>
    <w:p w14:paraId="2E0C48B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Бухгалтерские нововведения // Бухгалтерский учет.2011.-№5.-С. 11-13.</w:t>
      </w:r>
    </w:p>
    <w:p w14:paraId="284D50E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М.В. Теория бухгалтерского учета / Пер. с англ./ Под ред. проф. Я.В. Соколова. М.: Финансы и статистика, 1997.- 564 с.</w:t>
      </w:r>
    </w:p>
    <w:p w14:paraId="39261E1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учет: управленческий аспект: Пер. с англ.. М.: Финансы и статистика, 1995. - 415 с.</w:t>
      </w:r>
    </w:p>
    <w:p w14:paraId="065C2BB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И8.Шмаль А.Г. Методологические основы создания систем экологической безопасности территорий. — Бронницы: Изд-во МП ИКЦ «БИТВ», 2000. — 216 с.</w:t>
      </w:r>
    </w:p>
    <w:p w14:paraId="19061ED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Шимова</w:t>
      </w:r>
      <w:r>
        <w:rPr>
          <w:rStyle w:val="WW8Num2z0"/>
          <w:rFonts w:ascii="Verdana" w:hAnsi="Verdana"/>
          <w:color w:val="000000"/>
          <w:sz w:val="18"/>
          <w:szCs w:val="18"/>
        </w:rPr>
        <w:t> </w:t>
      </w:r>
      <w:r>
        <w:rPr>
          <w:rFonts w:ascii="Verdana" w:hAnsi="Verdana"/>
          <w:color w:val="000000"/>
          <w:sz w:val="18"/>
          <w:szCs w:val="18"/>
        </w:rPr>
        <w:t>О.С., Кабушко A.M. Управление</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Style w:val="WW8Num2z0"/>
          <w:rFonts w:ascii="Verdana" w:hAnsi="Verdana"/>
          <w:color w:val="000000"/>
          <w:sz w:val="18"/>
          <w:szCs w:val="18"/>
        </w:rPr>
        <w:t> </w:t>
      </w:r>
      <w:r>
        <w:rPr>
          <w:rFonts w:ascii="Verdana" w:hAnsi="Verdana"/>
          <w:color w:val="000000"/>
          <w:sz w:val="18"/>
          <w:szCs w:val="18"/>
        </w:rPr>
        <w:t>и природоохранной деятельностью: Учеб.пособие. Минск: Юнипак. 2005.</w:t>
      </w:r>
    </w:p>
    <w:p w14:paraId="1ADAE92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Шмаль</w:t>
      </w:r>
      <w:r>
        <w:rPr>
          <w:rStyle w:val="WW8Num2z0"/>
          <w:rFonts w:ascii="Verdana" w:hAnsi="Verdana"/>
          <w:color w:val="000000"/>
          <w:sz w:val="18"/>
          <w:szCs w:val="18"/>
        </w:rPr>
        <w:t> </w:t>
      </w:r>
      <w:r>
        <w:rPr>
          <w:rFonts w:ascii="Verdana" w:hAnsi="Verdana"/>
          <w:color w:val="000000"/>
          <w:sz w:val="18"/>
          <w:szCs w:val="18"/>
        </w:rPr>
        <w:t>А.Г. Экологическая безопасность в системе государственного управления. — Бронницы: Изд-во МП ИКЦ «БИТВ», 2001. — 76 с.</w:t>
      </w:r>
    </w:p>
    <w:p w14:paraId="5B2ED049"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Новый Закон о бухгалтерском учете: правовая основа регулирования учета и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стране // Бухгалтерский учет. 2012. -№ 2. -С. 50-53.</w:t>
      </w:r>
    </w:p>
    <w:p w14:paraId="2DF961EE"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Экологические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качества роста региональной экономики / Под ред. И.П.</w:t>
      </w:r>
      <w:r>
        <w:rPr>
          <w:rStyle w:val="WW8Num2z0"/>
          <w:rFonts w:ascii="Verdana" w:hAnsi="Verdana"/>
          <w:color w:val="000000"/>
          <w:sz w:val="18"/>
          <w:szCs w:val="18"/>
        </w:rPr>
        <w:t> </w:t>
      </w:r>
      <w:r>
        <w:rPr>
          <w:rStyle w:val="WW8Num3z0"/>
          <w:rFonts w:ascii="Verdana" w:hAnsi="Verdana"/>
          <w:color w:val="4682B4"/>
          <w:sz w:val="18"/>
          <w:szCs w:val="18"/>
        </w:rPr>
        <w:t>Глазыриной</w:t>
      </w:r>
      <w:r>
        <w:rPr>
          <w:rFonts w:ascii="Verdana" w:hAnsi="Verdana"/>
          <w:color w:val="000000"/>
          <w:sz w:val="18"/>
          <w:szCs w:val="18"/>
        </w:rPr>
        <w:t>, И.М. Потравного. М.: НИА-Природа, 2006.</w:t>
      </w:r>
    </w:p>
    <w:p w14:paraId="532EA00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Экологический менеджмент / Н.В.</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А. Эндрес, К. Рихтер. СПб.: Питер, 2003. - 544 с: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3EBE321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Экологический менеджмент: Учебное пособие. / Под ред. М. А. Винокурова и Б. П. Токэрского.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2007,- 70 с.</w:t>
      </w:r>
    </w:p>
    <w:p w14:paraId="219383E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Экология. Под ред.</w:t>
      </w:r>
      <w:r>
        <w:rPr>
          <w:rStyle w:val="WW8Num2z0"/>
          <w:rFonts w:ascii="Verdana" w:hAnsi="Verdana"/>
          <w:color w:val="000000"/>
          <w:sz w:val="18"/>
          <w:szCs w:val="18"/>
        </w:rPr>
        <w:t> </w:t>
      </w:r>
      <w:r>
        <w:rPr>
          <w:rStyle w:val="WW8Num3z0"/>
          <w:rFonts w:ascii="Verdana" w:hAnsi="Verdana"/>
          <w:color w:val="4682B4"/>
          <w:sz w:val="18"/>
          <w:szCs w:val="18"/>
        </w:rPr>
        <w:t>Тягунова</w:t>
      </w:r>
      <w:r>
        <w:rPr>
          <w:rStyle w:val="WW8Num2z0"/>
          <w:rFonts w:ascii="Verdana" w:hAnsi="Verdana"/>
          <w:color w:val="000000"/>
          <w:sz w:val="18"/>
          <w:szCs w:val="18"/>
        </w:rPr>
        <w:t> </w:t>
      </w:r>
      <w:r>
        <w:rPr>
          <w:rFonts w:ascii="Verdana" w:hAnsi="Verdana"/>
          <w:color w:val="000000"/>
          <w:sz w:val="18"/>
          <w:szCs w:val="18"/>
        </w:rPr>
        <w:t>Г.В., Ярошенко Ю.Г. 2-е изд., перераб. идоп.-М.: Логос, 2005.-504 с.</w:t>
      </w:r>
    </w:p>
    <w:p w14:paraId="3337101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Экология и экономика природопользования: Учебник / Под ред. Э.В. Гирусова. 3-е изд., перераб. и доп. М.: ЮНИТИ-ДАНА, 2007.</w:t>
      </w:r>
    </w:p>
    <w:p w14:paraId="627091BA"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Экономика природопользования: Учебник / Под ред. К.В. Папенов. М.: ТЕИС, 2006.</w:t>
      </w:r>
    </w:p>
    <w:p w14:paraId="13936AD5"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Экономика природопользования: учеб. / Под ред. К.В. Паненова. М.: ТЕИС, ТК Велби, 2008. - 243 с.</w:t>
      </w:r>
    </w:p>
    <w:p w14:paraId="19763430"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Экономические потенциал административных и производственных систем / Под ред. О.Ф.</w:t>
      </w:r>
      <w:r>
        <w:rPr>
          <w:rStyle w:val="WW8Num2z0"/>
          <w:rFonts w:ascii="Verdana" w:hAnsi="Verdana"/>
          <w:color w:val="000000"/>
          <w:sz w:val="18"/>
          <w:szCs w:val="18"/>
        </w:rPr>
        <w:t> </w:t>
      </w:r>
      <w:r>
        <w:rPr>
          <w:rStyle w:val="WW8Num3z0"/>
          <w:rFonts w:ascii="Verdana" w:hAnsi="Verdana"/>
          <w:color w:val="4682B4"/>
          <w:sz w:val="18"/>
          <w:szCs w:val="18"/>
        </w:rPr>
        <w:t>Балацкого</w:t>
      </w:r>
      <w:r>
        <w:rPr>
          <w:rFonts w:ascii="Verdana" w:hAnsi="Verdana"/>
          <w:color w:val="000000"/>
          <w:sz w:val="18"/>
          <w:szCs w:val="18"/>
        </w:rPr>
        <w:t>. Сумы: Университетская книга, 2006.</w:t>
      </w:r>
    </w:p>
    <w:p w14:paraId="66BCE1DD"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Выбросы загрязняющих атмосферу веществ, отходящих от стационарных источников по видам экономической деятельности в Ставропольском крае в 20102011 гг., тысяч</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1. Показатели 2010 20111 2 о 3</w:t>
      </w:r>
    </w:p>
    <w:p w14:paraId="7731BF9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Улавливание и утилизация загрязняющих атмосферу веществ, отходящих от стационарных источников, по видам экономической деятельности в</w:t>
      </w:r>
    </w:p>
    <w:p w14:paraId="4A90CC3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Ставропольском крае в 2011 году, тысяч тонн</w:t>
      </w:r>
    </w:p>
    <w:p w14:paraId="2FF64BD8"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Показатели Уловлено и обезврежено вредных веществ Утилизировано загрязняющих веществ</w:t>
      </w:r>
    </w:p>
    <w:p w14:paraId="16C8615B"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Фактическ</w:t>
      </w:r>
      <w:r>
        <w:rPr>
          <w:rStyle w:val="WW8Num2z0"/>
          <w:rFonts w:ascii="Verdana" w:hAnsi="Verdana"/>
          <w:color w:val="000000"/>
          <w:sz w:val="18"/>
          <w:szCs w:val="18"/>
        </w:rPr>
        <w:t> </w:t>
      </w:r>
      <w:r>
        <w:rPr>
          <w:rFonts w:ascii="Verdana" w:hAnsi="Verdana"/>
          <w:color w:val="000000"/>
          <w:sz w:val="18"/>
          <w:szCs w:val="18"/>
        </w:rPr>
        <w:t>1 и, тыс. тонн в % к отходящи м Фактическ и, тыс. тонн в % к уловленны м1 2 о 3 4 5</w:t>
      </w:r>
    </w:p>
    <w:p w14:paraId="204BA94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Выписка из технологической карты</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газа (смазочные материалы), на 1 тыс.зкг % кг %1 2 3 4 5 6</w:t>
      </w:r>
    </w:p>
    <w:p w14:paraId="11A95AF1"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Бурение скважин 120 10 8,3 7 5,8</w:t>
      </w:r>
    </w:p>
    <w:p w14:paraId="29127CBC"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Насосные работы 70 8 И,4 5 7,5</w:t>
      </w:r>
    </w:p>
    <w:p w14:paraId="45480014" w14:textId="77777777" w:rsidR="0088062B" w:rsidRDefault="0088062B" w:rsidP="008806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Вторичная</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Style w:val="WW8Num2z0"/>
          <w:rFonts w:ascii="Verdana" w:hAnsi="Verdana"/>
          <w:color w:val="000000"/>
          <w:sz w:val="18"/>
          <w:szCs w:val="18"/>
        </w:rPr>
        <w:t> </w:t>
      </w:r>
      <w:r>
        <w:rPr>
          <w:rFonts w:ascii="Verdana" w:hAnsi="Verdana"/>
          <w:color w:val="000000"/>
          <w:sz w:val="18"/>
          <w:szCs w:val="18"/>
        </w:rPr>
        <w:t>40 5 12,5 2 5</w:t>
      </w:r>
    </w:p>
    <w:p w14:paraId="488601E9" w14:textId="57A1F1B4" w:rsidR="0088062B" w:rsidRPr="0088062B" w:rsidRDefault="0088062B" w:rsidP="0088062B">
      <w:r>
        <w:rPr>
          <w:rFonts w:ascii="Verdana" w:hAnsi="Verdana"/>
          <w:color w:val="000000"/>
          <w:sz w:val="18"/>
          <w:szCs w:val="18"/>
        </w:rPr>
        <w:br/>
      </w:r>
      <w:r>
        <w:rPr>
          <w:rFonts w:ascii="Verdana" w:hAnsi="Verdana"/>
          <w:color w:val="000000"/>
          <w:sz w:val="18"/>
          <w:szCs w:val="18"/>
        </w:rPr>
        <w:br/>
      </w:r>
      <w:bookmarkStart w:id="0" w:name="_GoBack"/>
      <w:bookmarkEnd w:id="0"/>
    </w:p>
    <w:sectPr w:rsidR="0088062B" w:rsidRPr="008806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5617</TotalTime>
  <Pages>14</Pages>
  <Words>5454</Words>
  <Characters>39874</Characters>
  <Application>Microsoft Office Word</Application>
  <DocSecurity>0</DocSecurity>
  <Lines>643</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392</cp:revision>
  <cp:lastPrinted>2009-02-06T05:36:00Z</cp:lastPrinted>
  <dcterms:created xsi:type="dcterms:W3CDTF">2016-05-04T14:28:00Z</dcterms:created>
  <dcterms:modified xsi:type="dcterms:W3CDTF">2016-06-25T10:02:00Z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