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9C80" w14:textId="30BCABA2" w:rsidR="0009328F" w:rsidRDefault="00E85427" w:rsidP="00E85427">
      <w:pPr>
        <w:rPr>
          <w:rFonts w:ascii="Verdana" w:hAnsi="Verdana"/>
          <w:b/>
          <w:bCs/>
          <w:color w:val="000000"/>
          <w:shd w:val="clear" w:color="auto" w:fill="FFFFFF"/>
        </w:rPr>
      </w:pPr>
      <w:r>
        <w:rPr>
          <w:rFonts w:ascii="Verdana" w:hAnsi="Verdana"/>
          <w:b/>
          <w:bCs/>
          <w:color w:val="000000"/>
          <w:shd w:val="clear" w:color="auto" w:fill="FFFFFF"/>
        </w:rPr>
        <w:t xml:space="preserve">Волхонський Андрій Сергійович. Оперативне визначення втрат активної потужності на корону у високовольтних лініях електропередач змінного струму : Дис... канд. наук: 05.14.02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85427" w:rsidRPr="00E85427" w14:paraId="3EB4B374" w14:textId="77777777" w:rsidTr="00E854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5427" w:rsidRPr="00E85427" w14:paraId="2C35768E" w14:textId="77777777">
              <w:trPr>
                <w:tblCellSpacing w:w="0" w:type="dxa"/>
              </w:trPr>
              <w:tc>
                <w:tcPr>
                  <w:tcW w:w="0" w:type="auto"/>
                  <w:vAlign w:val="center"/>
                  <w:hideMark/>
                </w:tcPr>
                <w:p w14:paraId="4BF2DEA7"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b/>
                      <w:bCs/>
                      <w:sz w:val="24"/>
                      <w:szCs w:val="24"/>
                    </w:rPr>
                    <w:lastRenderedPageBreak/>
                    <w:t>Волхонський А.С. Оперативне визначення втрат активної потужності на корону у високовольтних лініях електропередач змінного струму. – Рукопис.</w:t>
                  </w:r>
                </w:p>
                <w:p w14:paraId="3F547E57"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05.14.02 – електричні станції, мережі і системи. – Інститут електродинаміки НАН України, Київ, 2007.</w:t>
                  </w:r>
                </w:p>
                <w:p w14:paraId="277FA8FF"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Дисертацію присвячено проблемі оперативного визначення втрат активної потужності на корону у високовольтних повітряних лініях (ВПЛ) електропередач змінного струму з метою зниження загальних сумарних втрат активної потужності в ЕЕС.</w:t>
                  </w:r>
                </w:p>
                <w:p w14:paraId="67830CDC"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Удосконалено методику оперативного визначення втрат активної потужності (як навантажувальних, так і на корону) у ВПЛ змінного струму на основі синхронізованих за часом вимірів параметрів режиму ВПЛ із використанням сучасних мікропроцесорних систем реєстрації інформації. Запропонована методика дозволяє здійснювати моніторинг втрат активної потужності у ВПЛ.</w:t>
                  </w:r>
                </w:p>
                <w:p w14:paraId="2991460A"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Запропоновано і досліджено нову методику оперативного визначення пасивних параметрів заступних схем прямої послідовності ВПЛ у спеціально спланованих режимах. Розроблено методику оперативного визначення втрат активної потужності на корону в процесі експлуатації з ідентифікацією пасивних параметрів ВПЛ для випадків П - та Т- подібних заступних схем.</w:t>
                  </w:r>
                </w:p>
                <w:p w14:paraId="4538B99C"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На підставі порівняльного аналізу різних методів апроксимації, запропоновано найбільш ефективний метод аналітичного представлення регресійних залежностей втрат активної потужності на корону від напруги для різних погодних умов. Запропоновано статистично коректну оцінку оптимального ступеня апроксимуючого полінома з використанням критерію Фішера.</w:t>
                  </w:r>
                </w:p>
              </w:tc>
            </w:tr>
          </w:tbl>
          <w:p w14:paraId="1A11FA1C" w14:textId="77777777" w:rsidR="00E85427" w:rsidRPr="00E85427" w:rsidRDefault="00E85427" w:rsidP="00E85427">
            <w:pPr>
              <w:spacing w:after="0" w:line="240" w:lineRule="auto"/>
              <w:rPr>
                <w:rFonts w:ascii="Times New Roman" w:eastAsia="Times New Roman" w:hAnsi="Times New Roman" w:cs="Times New Roman"/>
                <w:sz w:val="24"/>
                <w:szCs w:val="24"/>
              </w:rPr>
            </w:pPr>
          </w:p>
        </w:tc>
      </w:tr>
      <w:tr w:rsidR="00E85427" w:rsidRPr="00E85427" w14:paraId="43810C64" w14:textId="77777777" w:rsidTr="00E854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5427" w:rsidRPr="00E85427" w14:paraId="5E8C7683" w14:textId="77777777">
              <w:trPr>
                <w:tblCellSpacing w:w="0" w:type="dxa"/>
              </w:trPr>
              <w:tc>
                <w:tcPr>
                  <w:tcW w:w="0" w:type="auto"/>
                  <w:vAlign w:val="center"/>
                  <w:hideMark/>
                </w:tcPr>
                <w:p w14:paraId="35553438"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У роботі вирішено важливу науково-технічну задачу оперативного визначення втрат активної потужності (навантажувальних і на корону) у високовольтних повітряних лініях.</w:t>
                  </w:r>
                </w:p>
                <w:p w14:paraId="20C12256"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Основні наукові і практичні результати полягають у наступному:</w:t>
                  </w:r>
                </w:p>
                <w:p w14:paraId="2C4EF67D" w14:textId="77777777" w:rsidR="00E85427" w:rsidRPr="00E85427" w:rsidRDefault="00E85427" w:rsidP="00630C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Удосконалено методику оперативного визначення втрат активної потужності на корону в ВПЛ за рахунок точного та синхронізованого в часі вимірів параметрів режима по кінцях високовольтних ліній за допомогою сучасних МПСР інформації та оперативного уточнення пасивних параметрів ліній в процесі експлуатації.</w:t>
                  </w:r>
                </w:p>
                <w:p w14:paraId="6C52EA8E" w14:textId="77777777" w:rsidR="00E85427" w:rsidRPr="00E85427" w:rsidRDefault="00E85427" w:rsidP="00630C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Вперше запропоновано методику і алгоритм оперативного уточнення пасивних параметрів заступних схем прямої послідовності ВПЛ (подовжніх опорів та поперечних провідностей) за даними параметрів поточного режиму.</w:t>
                  </w:r>
                </w:p>
                <w:p w14:paraId="43FD3EEC" w14:textId="77777777" w:rsidR="00E85427" w:rsidRPr="00E85427" w:rsidRDefault="00E85427" w:rsidP="00630C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Вперше, на основі оперативно визначених втрат активної потужності на корону, запропоновано методику оперативного визначення залежності втрат на корону від напруги, що дозволяє підвищити точність оперативної оптимізації режимів електроенергетичної системи. Обґрунтовано, що для апроксимації цієї залежності найбільш доцільно використовувати ортогональні поліноми Чебишева, а для визначення мінімально необхідного ступеня полінома використовувати статистичний критерій Фішера.</w:t>
                  </w:r>
                </w:p>
                <w:p w14:paraId="6563CEF4" w14:textId="77777777" w:rsidR="00E85427" w:rsidRPr="00E85427" w:rsidRDefault="00E85427" w:rsidP="00630C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lastRenderedPageBreak/>
                    <w:t>Розроблена методика оперативного визначення втрат активної потужності (навантажувальних і на корону) дозволяє здійснювати поточний моніторинг втрат і пасивних параметрів високовольтних ліній електропередач змінного струму.</w:t>
                  </w:r>
                </w:p>
                <w:p w14:paraId="41076412" w14:textId="77777777" w:rsidR="00E85427" w:rsidRPr="00E85427" w:rsidRDefault="00E85427" w:rsidP="00630C3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В даний час розпочато впровадження програмного комплексу оцінювання стану і оперативної оптимізації режимів ЕЕС ''Космос'' у НЕК ''Укренерго'' і восьми енергосистемах України. МПСР інформації ''Реґіна'' експлуатуються на ряді підстанцій 330-750 кВ, і планується їх подальше встановлення і використання як пристроїв телемеханіки з метою передачі в ОВК енергооб’єднання і енергосистем точної і синхронізований за часом інформації про параметри режиму ВПЛ. Розроблена програма оперативного розрахунку втрат на корону і ідентифікації пасивних параметрів ВПЛ інформаційно сполучена з ПК ''КОСМОС'' і може бути впроваджена як разом із ПК ''КОСМОС'', так і окремо для моніторингу втрат активної потужності (навантажувальних і на корону) у високовольтній мережі.</w:t>
                  </w:r>
                </w:p>
                <w:p w14:paraId="5396E2ED" w14:textId="77777777" w:rsidR="00E85427" w:rsidRPr="00E85427" w:rsidRDefault="00E85427" w:rsidP="00E85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5427">
                    <w:rPr>
                      <w:rFonts w:ascii="Times New Roman" w:eastAsia="Times New Roman" w:hAnsi="Times New Roman" w:cs="Times New Roman"/>
                      <w:sz w:val="24"/>
                      <w:szCs w:val="24"/>
                    </w:rPr>
                    <w:t>Обґрунтованість і вірогідність наукових положень, висновків і рекомендацій, наведених у дисертаційній роботі, підтверджується аналізом отриманих результатів, порівняльними розрахунками, виконаними для різних моделей ВПЛ і ЕЕС. Працездатність розроблених алгоритмів і програм перевірялася на контрольних прикладах з еталонними вихідними даними, де результати виконаних розрахунків порівнювалися з результатами, отриманими по стандартних програмах.</w:t>
                  </w:r>
                </w:p>
              </w:tc>
            </w:tr>
          </w:tbl>
          <w:p w14:paraId="4DAB6651" w14:textId="77777777" w:rsidR="00E85427" w:rsidRPr="00E85427" w:rsidRDefault="00E85427" w:rsidP="00E85427">
            <w:pPr>
              <w:spacing w:after="0" w:line="240" w:lineRule="auto"/>
              <w:rPr>
                <w:rFonts w:ascii="Times New Roman" w:eastAsia="Times New Roman" w:hAnsi="Times New Roman" w:cs="Times New Roman"/>
                <w:sz w:val="24"/>
                <w:szCs w:val="24"/>
              </w:rPr>
            </w:pPr>
          </w:p>
        </w:tc>
      </w:tr>
    </w:tbl>
    <w:p w14:paraId="79F09E65" w14:textId="77777777" w:rsidR="00E85427" w:rsidRPr="00E85427" w:rsidRDefault="00E85427" w:rsidP="00E85427"/>
    <w:sectPr w:rsidR="00E85427" w:rsidRPr="00E854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C743" w14:textId="77777777" w:rsidR="00630C3E" w:rsidRDefault="00630C3E">
      <w:pPr>
        <w:spacing w:after="0" w:line="240" w:lineRule="auto"/>
      </w:pPr>
      <w:r>
        <w:separator/>
      </w:r>
    </w:p>
  </w:endnote>
  <w:endnote w:type="continuationSeparator" w:id="0">
    <w:p w14:paraId="3B575B8C" w14:textId="77777777" w:rsidR="00630C3E" w:rsidRDefault="0063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87DE" w14:textId="77777777" w:rsidR="00630C3E" w:rsidRDefault="00630C3E">
      <w:pPr>
        <w:spacing w:after="0" w:line="240" w:lineRule="auto"/>
      </w:pPr>
      <w:r>
        <w:separator/>
      </w:r>
    </w:p>
  </w:footnote>
  <w:footnote w:type="continuationSeparator" w:id="0">
    <w:p w14:paraId="450BA3CD" w14:textId="77777777" w:rsidR="00630C3E" w:rsidRDefault="00630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30C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2FB0"/>
    <w:multiLevelType w:val="multilevel"/>
    <w:tmpl w:val="7820F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3E"/>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73289</TotalTime>
  <Pages>3</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1598</cp:revision>
  <dcterms:created xsi:type="dcterms:W3CDTF">2024-06-20T08:51:00Z</dcterms:created>
  <dcterms:modified xsi:type="dcterms:W3CDTF">2024-11-18T15:48:00Z</dcterms:modified>
  <cp:category/>
</cp:coreProperties>
</file>