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6A1956" w:rsidRDefault="006A1956" w:rsidP="006A1956">
      <w:r w:rsidRPr="00632A5A">
        <w:rPr>
          <w:rFonts w:ascii="Times New Roman" w:eastAsia="Calibri" w:hAnsi="Times New Roman" w:cs="Times New Roman"/>
          <w:b/>
          <w:spacing w:val="-6"/>
          <w:sz w:val="24"/>
          <w:szCs w:val="24"/>
        </w:rPr>
        <w:t>Бааджи Наталія Анатоліївна</w:t>
      </w:r>
      <w:r w:rsidRPr="00632A5A">
        <w:rPr>
          <w:rFonts w:ascii="Times New Roman" w:eastAsia="Calibri" w:hAnsi="Times New Roman" w:cs="Times New Roman"/>
          <w:spacing w:val="-6"/>
          <w:sz w:val="24"/>
          <w:szCs w:val="24"/>
        </w:rPr>
        <w:t xml:space="preserve">, </w:t>
      </w:r>
      <w:r w:rsidRPr="00632A5A">
        <w:rPr>
          <w:rFonts w:ascii="Times New Roman" w:eastAsia="Times New Roman" w:hAnsi="Times New Roman" w:cs="Times New Roman"/>
          <w:bCs/>
          <w:spacing w:val="-6"/>
          <w:sz w:val="24"/>
          <w:szCs w:val="24"/>
          <w:lang w:eastAsia="ru-RU"/>
        </w:rPr>
        <w:t xml:space="preserve">викладач кафедри мовної підготовки Одеського державного університету внутрішніх справ МВС України. </w:t>
      </w:r>
      <w:r w:rsidRPr="00632A5A">
        <w:rPr>
          <w:rFonts w:ascii="Times New Roman" w:eastAsia="Times New Roman" w:hAnsi="Times New Roman" w:cs="Times New Roman"/>
          <w:bCs/>
          <w:iCs/>
          <w:spacing w:val="-6"/>
          <w:sz w:val="24"/>
          <w:szCs w:val="24"/>
          <w:lang w:eastAsia="ru-RU"/>
        </w:rPr>
        <w:t>Назва дисертації:</w:t>
      </w:r>
      <w:r w:rsidRPr="00632A5A">
        <w:rPr>
          <w:rFonts w:ascii="Times New Roman" w:eastAsia="Times New Roman" w:hAnsi="Times New Roman" w:cs="Times New Roman"/>
          <w:b/>
          <w:bCs/>
          <w:i/>
          <w:iCs/>
          <w:spacing w:val="-6"/>
          <w:sz w:val="24"/>
          <w:szCs w:val="24"/>
          <w:lang w:eastAsia="ru-RU"/>
        </w:rPr>
        <w:t xml:space="preserve"> </w:t>
      </w:r>
      <w:r w:rsidRPr="00632A5A">
        <w:rPr>
          <w:rFonts w:ascii="Times New Roman" w:eastAsia="MS Mincho" w:hAnsi="Times New Roman" w:cs="Times New Roman"/>
          <w:spacing w:val="-6"/>
          <w:sz w:val="24"/>
          <w:szCs w:val="24"/>
          <w:lang w:eastAsia="ru-RU"/>
        </w:rPr>
        <w:t>«</w:t>
      </w:r>
      <w:r w:rsidRPr="00632A5A">
        <w:rPr>
          <w:rFonts w:ascii="Times New Roman" w:eastAsia="Calibri" w:hAnsi="Times New Roman" w:cs="Times New Roman"/>
          <w:spacing w:val="-4"/>
          <w:sz w:val="24"/>
          <w:szCs w:val="24"/>
        </w:rPr>
        <w:t>Адміністративний розсуд в діяльності органів публічної адміністрації</w:t>
      </w:r>
      <w:r w:rsidRPr="00632A5A">
        <w:rPr>
          <w:rFonts w:ascii="Times New Roman" w:eastAsia="Times New Roman" w:hAnsi="Times New Roman" w:cs="Times New Roman"/>
          <w:spacing w:val="-6"/>
          <w:sz w:val="24"/>
          <w:szCs w:val="24"/>
          <w:lang w:eastAsia="ru-RU"/>
        </w:rPr>
        <w:t>».</w:t>
      </w:r>
      <w:r w:rsidRPr="00632A5A">
        <w:rPr>
          <w:rFonts w:ascii="Times New Roman" w:eastAsia="Times New Roman" w:hAnsi="Times New Roman" w:cs="Times New Roman"/>
          <w:bCs/>
          <w:spacing w:val="-6"/>
          <w:sz w:val="24"/>
          <w:szCs w:val="24"/>
          <w:lang w:eastAsia="ru-RU"/>
        </w:rPr>
        <w:t xml:space="preserve"> </w:t>
      </w:r>
      <w:r w:rsidRPr="00632A5A">
        <w:rPr>
          <w:rFonts w:ascii="Times New Roman" w:eastAsia="Times New Roman" w:hAnsi="Times New Roman" w:cs="Times New Roman"/>
          <w:bCs/>
          <w:iCs/>
          <w:spacing w:val="-6"/>
          <w:sz w:val="24"/>
          <w:szCs w:val="24"/>
          <w:lang w:eastAsia="ru-RU"/>
        </w:rPr>
        <w:t xml:space="preserve">Шифр та назва спеціальності – </w:t>
      </w:r>
      <w:r w:rsidRPr="00632A5A">
        <w:rPr>
          <w:rFonts w:ascii="Times New Roman" w:eastAsia="Calibri" w:hAnsi="Times New Roman" w:cs="Times New Roman"/>
          <w:spacing w:val="-6"/>
          <w:sz w:val="24"/>
          <w:szCs w:val="24"/>
        </w:rPr>
        <w:t xml:space="preserve">12.00.07 – адміністративне право і процес; фінансове право; інформаційне право. </w:t>
      </w:r>
      <w:r w:rsidRPr="00632A5A">
        <w:rPr>
          <w:rFonts w:ascii="Times New Roman" w:eastAsia="Times New Roman" w:hAnsi="Times New Roman" w:cs="Times New Roman"/>
          <w:bCs/>
          <w:iCs/>
          <w:spacing w:val="-6"/>
          <w:sz w:val="24"/>
          <w:szCs w:val="24"/>
          <w:lang w:eastAsia="ru-RU"/>
        </w:rPr>
        <w:t>Спецрада</w:t>
      </w:r>
      <w:r w:rsidRPr="00632A5A">
        <w:rPr>
          <w:rFonts w:ascii="Times New Roman" w:eastAsia="Times New Roman" w:hAnsi="Times New Roman" w:cs="Times New Roman"/>
          <w:b/>
          <w:bCs/>
          <w:i/>
          <w:iCs/>
          <w:spacing w:val="-6"/>
          <w:sz w:val="24"/>
          <w:szCs w:val="24"/>
          <w:lang w:eastAsia="ru-RU"/>
        </w:rPr>
        <w:t xml:space="preserve"> </w:t>
      </w:r>
      <w:r w:rsidRPr="00632A5A">
        <w:rPr>
          <w:rFonts w:ascii="Times New Roman" w:eastAsia="Times New Roman" w:hAnsi="Times New Roman" w:cs="Times New Roman"/>
          <w:bCs/>
          <w:iCs/>
          <w:spacing w:val="-6"/>
          <w:sz w:val="24"/>
          <w:szCs w:val="24"/>
          <w:lang w:eastAsia="ru-RU"/>
        </w:rPr>
        <w:t>Д 41.884.04</w:t>
      </w:r>
      <w:r w:rsidRPr="00632A5A">
        <w:rPr>
          <w:rFonts w:ascii="Times New Roman" w:eastAsia="Times New Roman" w:hAnsi="Times New Roman" w:cs="Times New Roman"/>
          <w:b/>
          <w:bCs/>
          <w:i/>
          <w:iCs/>
          <w:spacing w:val="-6"/>
          <w:sz w:val="24"/>
          <w:szCs w:val="24"/>
          <w:lang w:eastAsia="ru-RU"/>
        </w:rPr>
        <w:t xml:space="preserve"> </w:t>
      </w:r>
      <w:r w:rsidRPr="00632A5A">
        <w:rPr>
          <w:rFonts w:ascii="Times New Roman" w:eastAsia="Times New Roman" w:hAnsi="Times New Roman" w:cs="Times New Roman"/>
          <w:bCs/>
          <w:iCs/>
          <w:spacing w:val="-6"/>
          <w:sz w:val="24"/>
          <w:szCs w:val="24"/>
          <w:lang w:eastAsia="ru-RU"/>
        </w:rPr>
        <w:t>Одеського державного університету внутрішніх справ</w:t>
      </w:r>
    </w:p>
    <w:sectPr w:rsidR="00706318" w:rsidRPr="006A195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6A1956" w:rsidRPr="006A195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AB57C-1D31-4E99-BF93-95707D6D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2572</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426</cp:revision>
  <cp:lastPrinted>2009-02-06T05:36:00Z</cp:lastPrinted>
  <dcterms:created xsi:type="dcterms:W3CDTF">2020-11-12T19:39:00Z</dcterms:created>
  <dcterms:modified xsi:type="dcterms:W3CDTF">2020-11-26T13:18:00Z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