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CB" w:rsidRPr="00F31CCB" w:rsidRDefault="00F31CCB" w:rsidP="00F31CCB">
      <w:pPr>
        <w:tabs>
          <w:tab w:val="clear" w:pos="709"/>
        </w:tabs>
        <w:suppressAutoHyphens w:val="0"/>
        <w:spacing w:after="0" w:line="221" w:lineRule="exact"/>
        <w:ind w:left="20" w:right="20" w:firstLine="280"/>
        <w:rPr>
          <w:rFonts w:ascii="Times New Roman" w:eastAsia="Arial Narrow" w:hAnsi="Times New Roman" w:cs="Times New Roman"/>
          <w:color w:val="000000"/>
          <w:kern w:val="0"/>
          <w:sz w:val="24"/>
          <w:szCs w:val="24"/>
          <w:lang w:val="uk-UA" w:eastAsia="uk-UA" w:bidi="uk-UA"/>
        </w:rPr>
      </w:pPr>
      <w:r w:rsidRPr="00F31CCB">
        <w:rPr>
          <w:rFonts w:ascii="Times New Roman" w:eastAsia="Arial Narrow" w:hAnsi="Times New Roman" w:cs="Times New Roman"/>
          <w:b/>
          <w:bCs/>
          <w:color w:val="000000"/>
          <w:kern w:val="0"/>
          <w:sz w:val="24"/>
          <w:lang w:val="uk-UA" w:eastAsia="uk-UA" w:bidi="uk-UA"/>
        </w:rPr>
        <w:t>Карпеко Надія Миколаївна</w:t>
      </w:r>
      <w:r w:rsidRPr="00F31CCB">
        <w:rPr>
          <w:rFonts w:ascii="Times New Roman" w:eastAsia="Arial Narrow" w:hAnsi="Times New Roman" w:cs="Times New Roman"/>
          <w:color w:val="000000"/>
          <w:kern w:val="0"/>
          <w:sz w:val="24"/>
          <w:lang w:val="uk-UA" w:eastAsia="uk-UA" w:bidi="uk-UA"/>
        </w:rPr>
        <w:t xml:space="preserve">, методист вищої категорії організаційно-методичного відділу дистанційного навчання № 3 організаційно-методичного центру новітніх технологій навчання Державного університету телекомунікацій МОН України: «Організаційно-економічний механізм </w:t>
      </w:r>
      <w:r w:rsidRPr="00F31CCB">
        <w:rPr>
          <w:rFonts w:ascii="Times New Roman" w:eastAsia="Arial Narrow" w:hAnsi="Times New Roman" w:cs="Times New Roman"/>
          <w:color w:val="000000"/>
          <w:kern w:val="0"/>
          <w:sz w:val="24"/>
          <w:lang w:val="uk-UA" w:eastAsia="ru-RU" w:bidi="ru-RU"/>
        </w:rPr>
        <w:t xml:space="preserve">державного </w:t>
      </w:r>
      <w:r w:rsidRPr="00F31CCB">
        <w:rPr>
          <w:rFonts w:ascii="Times New Roman" w:eastAsia="Arial Narrow" w:hAnsi="Times New Roman" w:cs="Times New Roman"/>
          <w:color w:val="000000"/>
          <w:kern w:val="0"/>
          <w:sz w:val="24"/>
          <w:lang w:val="uk-UA" w:eastAsia="uk-UA" w:bidi="uk-UA"/>
        </w:rPr>
        <w:t xml:space="preserve">регулювання розвитку загальної середньої освіти в Україні» (25.00.02 - механізми державного управління). Спецрада </w:t>
      </w:r>
      <w:r w:rsidRPr="00F31CCB">
        <w:rPr>
          <w:rFonts w:ascii="Times New Roman" w:eastAsia="Arial Narrow" w:hAnsi="Times New Roman" w:cs="Times New Roman"/>
          <w:color w:val="000000"/>
          <w:kern w:val="0"/>
          <w:sz w:val="24"/>
          <w:lang w:eastAsia="ru-RU" w:bidi="ru-RU"/>
        </w:rPr>
        <w:t>К</w:t>
      </w:r>
    </w:p>
    <w:p w:rsidR="0037774C" w:rsidRPr="00F31CCB" w:rsidRDefault="00F31CCB" w:rsidP="00F31CCB">
      <w:r w:rsidRPr="00F31CCB">
        <w:rPr>
          <w:rFonts w:ascii="Times New Roman" w:eastAsia="Arial Narrow" w:hAnsi="Times New Roman" w:cs="Times New Roman"/>
          <w:color w:val="000000"/>
          <w:kern w:val="0"/>
          <w:sz w:val="24"/>
          <w:lang w:val="uk-UA" w:eastAsia="uk-UA" w:bidi="uk-UA"/>
        </w:rPr>
        <w:t>у Дніпропетровському державному аграрно-еко</w:t>
      </w:r>
      <w:r w:rsidRPr="00F31CCB">
        <w:rPr>
          <w:rFonts w:ascii="Times New Roman" w:eastAsia="Arial Narrow" w:hAnsi="Times New Roman" w:cs="Times New Roman"/>
          <w:color w:val="000000"/>
          <w:kern w:val="0"/>
          <w:sz w:val="24"/>
          <w:lang w:val="uk-UA" w:eastAsia="uk-UA" w:bidi="uk-UA"/>
        </w:rPr>
        <w:softHyphen/>
        <w:t>номічному університеті</w:t>
      </w:r>
    </w:p>
    <w:sectPr w:rsidR="0037774C" w:rsidRPr="00F31CC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D4695-3D52-4B2C-B537-EBF7C71B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2020-05-26T13:10:00Z</dcterms:created>
  <dcterms:modified xsi:type="dcterms:W3CDTF">2020-05-26T20:15:00Z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