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50DB9"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Чебаненко, Валерий Александрович.</w:t>
      </w:r>
      <w:r w:rsidRPr="006649AB">
        <w:rPr>
          <w:rFonts w:ascii="TimesNewRomanPSMT" w:eastAsia="Times New Roman" w:hAnsi="TimesNewRomanPSMT" w:cs="Times New Roman"/>
          <w:b/>
          <w:bCs/>
          <w:color w:val="000000"/>
          <w:kern w:val="0"/>
          <w:sz w:val="26"/>
          <w:szCs w:val="26"/>
          <w:lang w:eastAsia="ru-RU"/>
        </w:rPr>
        <w:br/>
        <w:t>Исследование колебаний пьезоэлектрических структур в составе устройств накопления энергии : диссертация ... кандидата физико-математических наук : 01.02.04 / Чебаненко Валерий Александрович; [Место защиты: Юж. федер. ун-т]. - Ростов-на-Дону, 2018. - 137 с. : ил.больше</w:t>
      </w:r>
    </w:p>
    <w:p w14:paraId="76CC289A"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hyperlink r:id="rId8" w:history="1">
        <w:r w:rsidRPr="006649AB">
          <w:rPr>
            <w:rStyle w:val="a8"/>
            <w:rFonts w:ascii="TimesNewRomanPSMT" w:eastAsia="Times New Roman" w:hAnsi="TimesNewRomanPSMT" w:cs="Times New Roman"/>
            <w:b/>
            <w:bCs/>
            <w:kern w:val="0"/>
            <w:sz w:val="26"/>
            <w:szCs w:val="26"/>
            <w:lang w:eastAsia="ru-RU"/>
          </w:rPr>
          <w:t>Цитаты из текста:</w:t>
        </w:r>
      </w:hyperlink>
    </w:p>
    <w:p w14:paraId="113EA2B5" w14:textId="77777777" w:rsidR="006649AB" w:rsidRPr="006649AB" w:rsidRDefault="006649AB" w:rsidP="00FB5FB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стр. 1</w:t>
      </w:r>
    </w:p>
    <w:p w14:paraId="2AF4B446"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бюджетное учреждение науки «Федеральный исследовательский центр Южный научный центр Российской академии наук» На правах рукописи Чебаненко Валерий Александрович Исследование колебаний пьезоэлектрических структур в составе устройств накопления энергии 01.02.04 — механика деформируемого твёрдого тела ДИССЕРТАЦИЯ</w:t>
      </w:r>
    </w:p>
    <w:p w14:paraId="08B4B5F4" w14:textId="77777777" w:rsidR="006649AB" w:rsidRPr="006649AB" w:rsidRDefault="006649AB" w:rsidP="00FB5FB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стр. 2</w:t>
      </w:r>
    </w:p>
    <w:p w14:paraId="17B500EC"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моделирование пьезоэлектрических структур преобразования энергии . . . . . . . . . . . . . . . 1.1 Постановка краевых задач теории электроупругости . . . . . . . 1.2 Пьезоэлектрические структуры преобразования энергии кантилеверного типа . . . . . . . . . . . . . . . . . . . . . . . . . 1.2.1 Постановка задачи для кантилеверной пьезоэлектрической структуры преобразования энергии 1.2.2 Граничные условия . . . . . . . . . . . . . . . ....</w:t>
      </w:r>
    </w:p>
    <w:p w14:paraId="15F128D1" w14:textId="77777777" w:rsidR="006649AB" w:rsidRPr="006649AB" w:rsidRDefault="006649AB" w:rsidP="00FB5FB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стр. 32</w:t>
      </w:r>
    </w:p>
    <w:p w14:paraId="5FB78D8D"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накопление энергии из внешней среды. Устройства накопления энергии, использующие пьезоэлектрический эффект, называются пьезоэлектрическими структурами преобразования энергии (ПСПЭ). Они являются альтернативными источниками энергии. Данные устройства преобразуют энергию механических колебаний, присутствующих в</w:t>
      </w:r>
    </w:p>
    <w:p w14:paraId="1FBE39D5" w14:textId="77777777" w:rsidR="006649AB" w:rsidRPr="006649AB" w:rsidRDefault="006649AB" w:rsidP="00FB5FB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FBD7186"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Оглавление диссертациикандидат наук Чебаненко, Валерий Александрович</w:t>
      </w:r>
    </w:p>
    <w:p w14:paraId="01B91706"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Оглавление</w:t>
      </w:r>
    </w:p>
    <w:p w14:paraId="34B4DF87"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Стр.</w:t>
      </w:r>
    </w:p>
    <w:p w14:paraId="19F0072E"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Введение</w:t>
      </w:r>
    </w:p>
    <w:p w14:paraId="28501E9E"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Глава 1. Математическое моделирование пьезоэлектрических</w:t>
      </w:r>
    </w:p>
    <w:p w14:paraId="24B36200"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структур преобразования энергии</w:t>
      </w:r>
    </w:p>
    <w:p w14:paraId="10C3623C"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1.1 Постановка краевых задач теории электроупругости</w:t>
      </w:r>
    </w:p>
    <w:p w14:paraId="329C4F2C"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1.2 Пьезоэлектрические структуры преобразования энергии кантилеверного типа</w:t>
      </w:r>
    </w:p>
    <w:p w14:paraId="31960761"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 xml:space="preserve">1.2.1 Постановка задачи для кантилеверной пьезоэлектрической структуры </w:t>
      </w:r>
      <w:r w:rsidRPr="006649AB">
        <w:rPr>
          <w:rFonts w:ascii="TimesNewRomanPSMT" w:eastAsia="Times New Roman" w:hAnsi="TimesNewRomanPSMT" w:cs="Times New Roman"/>
          <w:b/>
          <w:bCs/>
          <w:color w:val="000000"/>
          <w:kern w:val="0"/>
          <w:sz w:val="26"/>
          <w:szCs w:val="26"/>
          <w:lang w:eastAsia="ru-RU"/>
        </w:rPr>
        <w:lastRenderedPageBreak/>
        <w:t>преобразования энергии</w:t>
      </w:r>
    </w:p>
    <w:p w14:paraId="63A5D726"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1.2.2 Граничные условия</w:t>
      </w:r>
    </w:p>
    <w:p w14:paraId="6C3BAE82"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1.2.3 Решение</w:t>
      </w:r>
    </w:p>
    <w:p w14:paraId="48A2AC09"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1.2.4 Численный эксперимент</w:t>
      </w:r>
    </w:p>
    <w:p w14:paraId="23AEA405"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1.2.5 Сравнение с конечно-элементным расчётом</w:t>
      </w:r>
    </w:p>
    <w:p w14:paraId="7DD729FB"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1.3 Пьезоэлектрические структуры преобразования энергии</w:t>
      </w:r>
    </w:p>
    <w:p w14:paraId="42727E0A"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стекового типа</w:t>
      </w:r>
    </w:p>
    <w:p w14:paraId="3D5A2937"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1.3.1 Постановка задачи для стековой пьезоэлектрической структуры преобразования энергии</w:t>
      </w:r>
    </w:p>
    <w:p w14:paraId="46EBE5D1"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1.3.2 Граничные условия</w:t>
      </w:r>
    </w:p>
    <w:p w14:paraId="62DC5DAA"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1.3.3 Решение</w:t>
      </w:r>
    </w:p>
    <w:p w14:paraId="3B021B53"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1.3.4 Численный эксперимент</w:t>
      </w:r>
    </w:p>
    <w:p w14:paraId="5ADF0D73"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1.3.5 Сравнение с конечно-элементным расчётом</w:t>
      </w:r>
    </w:p>
    <w:p w14:paraId="3A13EDDD"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1.3.6 Сравнение с известной моделью с сосредоточенными параметрами</w:t>
      </w:r>
    </w:p>
    <w:p w14:paraId="2998FF25"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1.4 Выводы по главе</w:t>
      </w:r>
    </w:p>
    <w:p w14:paraId="6D80E955"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Глава 2. Математическое моделирование флексоэлектрического</w:t>
      </w:r>
    </w:p>
    <w:p w14:paraId="0584593E"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эффекта</w:t>
      </w:r>
    </w:p>
    <w:p w14:paraId="416060A3"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2.1 Исследование флексоэлектрического эффекта в</w:t>
      </w:r>
    </w:p>
    <w:p w14:paraId="29682123"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неполяризованной керамике</w:t>
      </w:r>
    </w:p>
    <w:p w14:paraId="1ACBFFFA"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2.1.1 Постановка задачи для флексоэлектрической балки</w:t>
      </w:r>
    </w:p>
    <w:p w14:paraId="1F27DF82"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2.1.2 Граничные условия</w:t>
      </w:r>
    </w:p>
    <w:p w14:paraId="57B62EDB"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Стр.</w:t>
      </w:r>
    </w:p>
    <w:p w14:paraId="03305CFB"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2.1.3 Решение</w:t>
      </w:r>
    </w:p>
    <w:p w14:paraId="716BBF5B"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2.1.4 Численный эксперимент</w:t>
      </w:r>
    </w:p>
    <w:p w14:paraId="4D98EC6A"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2.2 Выводы по главе</w:t>
      </w:r>
    </w:p>
    <w:p w14:paraId="7EB26DB4"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Глава 3. Экспериментальное моделирование пьезоэлектрических</w:t>
      </w:r>
    </w:p>
    <w:p w14:paraId="1E27925F"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структур преобразования энергии</w:t>
      </w:r>
    </w:p>
    <w:p w14:paraId="6F270347"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3.1 Эксперимент по определению выходных характеристик пьезоэлектрических структур преобразования энергии стекового</w:t>
      </w:r>
    </w:p>
    <w:p w14:paraId="46B5A08C"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типа</w:t>
      </w:r>
    </w:p>
    <w:p w14:paraId="40DCE81C"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lastRenderedPageBreak/>
        <w:t>3.1.1 Гармоническое нагружение</w:t>
      </w:r>
    </w:p>
    <w:p w14:paraId="75C15E6C"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3.1.2 Импульсное нагружение</w:t>
      </w:r>
    </w:p>
    <w:p w14:paraId="165056CA"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3.1.3 Квазистатическое нагружение</w:t>
      </w:r>
    </w:p>
    <w:p w14:paraId="231E391C"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3.2 Эксперимент по определению выходных характеристик пьезоэлектрических структур преобразования энергии кантилеверного типа</w:t>
      </w:r>
    </w:p>
    <w:p w14:paraId="5981A3B6"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3.2.1 Описание испытательной установки и исследуемых образцов</w:t>
      </w:r>
    </w:p>
    <w:p w14:paraId="5D727454"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3.2.2 Эксперимент</w:t>
      </w:r>
    </w:p>
    <w:p w14:paraId="0AE593FC"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3.2.3 Сравнение теории и эксперимента</w:t>
      </w:r>
    </w:p>
    <w:p w14:paraId="246AD961"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3.3 Выводы по главе</w:t>
      </w:r>
    </w:p>
    <w:p w14:paraId="322225DF"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Заключение</w:t>
      </w:r>
    </w:p>
    <w:p w14:paraId="6313A85D"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Список сокращений и условных обозначений</w:t>
      </w:r>
    </w:p>
    <w:p w14:paraId="042ED526"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Список литературы</w:t>
      </w:r>
    </w:p>
    <w:p w14:paraId="13B3D2B9" w14:textId="77777777" w:rsidR="006649AB" w:rsidRPr="006649AB" w:rsidRDefault="006649AB" w:rsidP="006649AB">
      <w:pPr>
        <w:rPr>
          <w:rFonts w:ascii="TimesNewRomanPSMT" w:eastAsia="Times New Roman" w:hAnsi="TimesNewRomanPSMT" w:cs="Times New Roman"/>
          <w:b/>
          <w:bCs/>
          <w:color w:val="000000"/>
          <w:kern w:val="0"/>
          <w:sz w:val="26"/>
          <w:szCs w:val="26"/>
          <w:lang w:eastAsia="ru-RU"/>
        </w:rPr>
      </w:pPr>
      <w:r w:rsidRPr="006649AB">
        <w:rPr>
          <w:rFonts w:ascii="TimesNewRomanPSMT" w:eastAsia="Times New Roman" w:hAnsi="TimesNewRomanPSMT" w:cs="Times New Roman"/>
          <w:b/>
          <w:bCs/>
          <w:color w:val="000000"/>
          <w:kern w:val="0"/>
          <w:sz w:val="26"/>
          <w:szCs w:val="26"/>
          <w:lang w:eastAsia="ru-RU"/>
        </w:rPr>
        <w:t>Приложение А. Патент</w:t>
      </w:r>
    </w:p>
    <w:p w14:paraId="4CCADE6E" w14:textId="70FF8550" w:rsidR="004F7911" w:rsidRPr="006649AB" w:rsidRDefault="004F7911" w:rsidP="006649AB"/>
    <w:sectPr w:rsidR="004F7911" w:rsidRPr="006649A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FE563" w14:textId="77777777" w:rsidR="00FB5FB3" w:rsidRDefault="00FB5FB3">
      <w:pPr>
        <w:spacing w:after="0" w:line="240" w:lineRule="auto"/>
      </w:pPr>
      <w:r>
        <w:separator/>
      </w:r>
    </w:p>
  </w:endnote>
  <w:endnote w:type="continuationSeparator" w:id="0">
    <w:p w14:paraId="0835B98C" w14:textId="77777777" w:rsidR="00FB5FB3" w:rsidRDefault="00FB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8EEAF" w14:textId="77777777" w:rsidR="00FB5FB3" w:rsidRDefault="00FB5FB3"/>
    <w:p w14:paraId="19299208" w14:textId="77777777" w:rsidR="00FB5FB3" w:rsidRDefault="00FB5FB3"/>
    <w:p w14:paraId="6AD40A74" w14:textId="77777777" w:rsidR="00FB5FB3" w:rsidRDefault="00FB5FB3"/>
    <w:p w14:paraId="63A20444" w14:textId="77777777" w:rsidR="00FB5FB3" w:rsidRDefault="00FB5FB3"/>
    <w:p w14:paraId="598A95EB" w14:textId="77777777" w:rsidR="00FB5FB3" w:rsidRDefault="00FB5FB3"/>
    <w:p w14:paraId="34A643D2" w14:textId="77777777" w:rsidR="00FB5FB3" w:rsidRDefault="00FB5FB3"/>
    <w:p w14:paraId="698494E5" w14:textId="77777777" w:rsidR="00FB5FB3" w:rsidRDefault="00FB5F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0A2FCD" wp14:editId="06D882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65387" w14:textId="77777777" w:rsidR="00FB5FB3" w:rsidRDefault="00FB5F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0A2F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465387" w14:textId="77777777" w:rsidR="00FB5FB3" w:rsidRDefault="00FB5F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510B95" w14:textId="77777777" w:rsidR="00FB5FB3" w:rsidRDefault="00FB5FB3"/>
    <w:p w14:paraId="2636064F" w14:textId="77777777" w:rsidR="00FB5FB3" w:rsidRDefault="00FB5FB3"/>
    <w:p w14:paraId="019CBA80" w14:textId="77777777" w:rsidR="00FB5FB3" w:rsidRDefault="00FB5F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14FBBE" wp14:editId="2F0A7B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4DA52" w14:textId="77777777" w:rsidR="00FB5FB3" w:rsidRDefault="00FB5FB3"/>
                          <w:p w14:paraId="7F78509B" w14:textId="77777777" w:rsidR="00FB5FB3" w:rsidRDefault="00FB5F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14FB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44DA52" w14:textId="77777777" w:rsidR="00FB5FB3" w:rsidRDefault="00FB5FB3"/>
                    <w:p w14:paraId="7F78509B" w14:textId="77777777" w:rsidR="00FB5FB3" w:rsidRDefault="00FB5F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AB8402" w14:textId="77777777" w:rsidR="00FB5FB3" w:rsidRDefault="00FB5FB3"/>
    <w:p w14:paraId="72F433D1" w14:textId="77777777" w:rsidR="00FB5FB3" w:rsidRDefault="00FB5FB3">
      <w:pPr>
        <w:rPr>
          <w:sz w:val="2"/>
          <w:szCs w:val="2"/>
        </w:rPr>
      </w:pPr>
    </w:p>
    <w:p w14:paraId="1D74BE4E" w14:textId="77777777" w:rsidR="00FB5FB3" w:rsidRDefault="00FB5FB3"/>
    <w:p w14:paraId="22B58709" w14:textId="77777777" w:rsidR="00FB5FB3" w:rsidRDefault="00FB5FB3">
      <w:pPr>
        <w:spacing w:after="0" w:line="240" w:lineRule="auto"/>
      </w:pPr>
    </w:p>
  </w:footnote>
  <w:footnote w:type="continuationSeparator" w:id="0">
    <w:p w14:paraId="303019CC" w14:textId="77777777" w:rsidR="00FB5FB3" w:rsidRDefault="00FB5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04927C8"/>
    <w:multiLevelType w:val="multilevel"/>
    <w:tmpl w:val="9C92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5FB3"/>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179045</TotalTime>
  <Pages>3</Pages>
  <Words>489</Words>
  <Characters>2790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5894</cp:revision>
  <cp:lastPrinted>2009-02-06T05:36:00Z</cp:lastPrinted>
  <dcterms:created xsi:type="dcterms:W3CDTF">2024-01-07T13:43:00Z</dcterms:created>
  <dcterms:modified xsi:type="dcterms:W3CDTF">2025-10-08T18:50:00Z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