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B6" w:rsidRDefault="00BF2C08" w:rsidP="00BF2C08">
      <w:pPr>
        <w:rPr>
          <w:rFonts w:ascii="CIDFont+F2" w:hAnsi="CIDFont+F2" w:cs="CIDFont+F2"/>
          <w:kern w:val="0"/>
          <w:sz w:val="28"/>
          <w:szCs w:val="28"/>
          <w:lang w:eastAsia="ru-RU"/>
        </w:rPr>
      </w:pPr>
      <w:r w:rsidRPr="00BF2C08">
        <w:rPr>
          <w:rFonts w:ascii="CIDFont+F2" w:hAnsi="CIDFont+F2" w:cs="CIDFont+F2" w:hint="eastAsia"/>
          <w:kern w:val="0"/>
          <w:sz w:val="28"/>
          <w:szCs w:val="28"/>
          <w:lang w:eastAsia="ru-RU"/>
        </w:rPr>
        <w:t>Блинов</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Леонид</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Викторович</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Профессионально</w:t>
      </w:r>
      <w:r w:rsidRPr="00BF2C08">
        <w:rPr>
          <w:rFonts w:ascii="CIDFont+F2" w:hAnsi="CIDFont+F2" w:cs="CIDFont+F2"/>
          <w:kern w:val="0"/>
          <w:sz w:val="28"/>
          <w:szCs w:val="28"/>
          <w:lang w:eastAsia="ru-RU"/>
        </w:rPr>
        <w:t>-</w:t>
      </w:r>
      <w:r w:rsidRPr="00BF2C08">
        <w:rPr>
          <w:rFonts w:ascii="CIDFont+F2" w:hAnsi="CIDFont+F2" w:cs="CIDFont+F2" w:hint="eastAsia"/>
          <w:kern w:val="0"/>
          <w:sz w:val="28"/>
          <w:szCs w:val="28"/>
          <w:lang w:eastAsia="ru-RU"/>
        </w:rPr>
        <w:t>личностное</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самоопределение</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педагогов</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в</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постдипломном</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образовании</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аксиологический</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подход</w:t>
      </w:r>
      <w:r w:rsidRPr="00BF2C08">
        <w:rPr>
          <w:rFonts w:ascii="CIDFont+F2" w:hAnsi="CIDFont+F2" w:cs="CIDFont+F2"/>
          <w:kern w:val="0"/>
          <w:sz w:val="28"/>
          <w:szCs w:val="28"/>
          <w:lang w:eastAsia="ru-RU"/>
        </w:rPr>
        <w:t xml:space="preserve"> : </w:t>
      </w:r>
      <w:r w:rsidRPr="00BF2C08">
        <w:rPr>
          <w:rFonts w:ascii="CIDFont+F2" w:hAnsi="CIDFont+F2" w:cs="CIDFont+F2" w:hint="eastAsia"/>
          <w:kern w:val="0"/>
          <w:sz w:val="28"/>
          <w:szCs w:val="28"/>
          <w:lang w:eastAsia="ru-RU"/>
        </w:rPr>
        <w:t>Дис</w:t>
      </w:r>
      <w:r w:rsidRPr="00BF2C08">
        <w:rPr>
          <w:rFonts w:ascii="CIDFont+F2" w:hAnsi="CIDFont+F2" w:cs="CIDFont+F2"/>
          <w:kern w:val="0"/>
          <w:sz w:val="28"/>
          <w:szCs w:val="28"/>
          <w:lang w:eastAsia="ru-RU"/>
        </w:rPr>
        <w:t xml:space="preserve">. ... </w:t>
      </w:r>
      <w:r w:rsidRPr="00BF2C08">
        <w:rPr>
          <w:rFonts w:ascii="CIDFont+F2" w:hAnsi="CIDFont+F2" w:cs="CIDFont+F2" w:hint="eastAsia"/>
          <w:kern w:val="0"/>
          <w:sz w:val="28"/>
          <w:szCs w:val="28"/>
          <w:lang w:eastAsia="ru-RU"/>
        </w:rPr>
        <w:t>д</w:t>
      </w:r>
      <w:r w:rsidRPr="00BF2C08">
        <w:rPr>
          <w:rFonts w:ascii="CIDFont+F2" w:hAnsi="CIDFont+F2" w:cs="CIDFont+F2"/>
          <w:kern w:val="0"/>
          <w:sz w:val="28"/>
          <w:szCs w:val="28"/>
          <w:lang w:eastAsia="ru-RU"/>
        </w:rPr>
        <w:t>-</w:t>
      </w:r>
      <w:r w:rsidRPr="00BF2C08">
        <w:rPr>
          <w:rFonts w:ascii="CIDFont+F2" w:hAnsi="CIDFont+F2" w:cs="CIDFont+F2" w:hint="eastAsia"/>
          <w:kern w:val="0"/>
          <w:sz w:val="28"/>
          <w:szCs w:val="28"/>
          <w:lang w:eastAsia="ru-RU"/>
        </w:rPr>
        <w:t>ра</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пед</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наук</w:t>
      </w:r>
      <w:r w:rsidRPr="00BF2C08">
        <w:rPr>
          <w:rFonts w:ascii="CIDFont+F2" w:hAnsi="CIDFont+F2" w:cs="CIDFont+F2"/>
          <w:kern w:val="0"/>
          <w:sz w:val="28"/>
          <w:szCs w:val="28"/>
          <w:lang w:eastAsia="ru-RU"/>
        </w:rPr>
        <w:t xml:space="preserve"> : 13.00.08 : </w:t>
      </w:r>
      <w:r w:rsidRPr="00BF2C08">
        <w:rPr>
          <w:rFonts w:ascii="CIDFont+F2" w:hAnsi="CIDFont+F2" w:cs="CIDFont+F2" w:hint="eastAsia"/>
          <w:kern w:val="0"/>
          <w:sz w:val="28"/>
          <w:szCs w:val="28"/>
          <w:lang w:eastAsia="ru-RU"/>
        </w:rPr>
        <w:t>Биробиджан</w:t>
      </w:r>
      <w:r w:rsidRPr="00BF2C08">
        <w:rPr>
          <w:rFonts w:ascii="CIDFont+F2" w:hAnsi="CIDFont+F2" w:cs="CIDFont+F2"/>
          <w:kern w:val="0"/>
          <w:sz w:val="28"/>
          <w:szCs w:val="28"/>
          <w:lang w:eastAsia="ru-RU"/>
        </w:rPr>
        <w:t xml:space="preserve">, 2001 375 c. </w:t>
      </w:r>
      <w:r w:rsidRPr="00BF2C08">
        <w:rPr>
          <w:rFonts w:ascii="CIDFont+F2" w:hAnsi="CIDFont+F2" w:cs="CIDFont+F2" w:hint="eastAsia"/>
          <w:kern w:val="0"/>
          <w:sz w:val="28"/>
          <w:szCs w:val="28"/>
          <w:lang w:eastAsia="ru-RU"/>
        </w:rPr>
        <w:t>РГБ</w:t>
      </w:r>
      <w:r w:rsidRPr="00BF2C08">
        <w:rPr>
          <w:rFonts w:ascii="CIDFont+F2" w:hAnsi="CIDFont+F2" w:cs="CIDFont+F2"/>
          <w:kern w:val="0"/>
          <w:sz w:val="28"/>
          <w:szCs w:val="28"/>
          <w:lang w:eastAsia="ru-RU"/>
        </w:rPr>
        <w:t xml:space="preserve"> </w:t>
      </w:r>
      <w:r w:rsidRPr="00BF2C08">
        <w:rPr>
          <w:rFonts w:ascii="CIDFont+F2" w:hAnsi="CIDFont+F2" w:cs="CIDFont+F2" w:hint="eastAsia"/>
          <w:kern w:val="0"/>
          <w:sz w:val="28"/>
          <w:szCs w:val="28"/>
          <w:lang w:eastAsia="ru-RU"/>
        </w:rPr>
        <w:t>ОД</w:t>
      </w:r>
      <w:r w:rsidRPr="00BF2C08">
        <w:rPr>
          <w:rFonts w:ascii="CIDFont+F2" w:hAnsi="CIDFont+F2" w:cs="CIDFont+F2"/>
          <w:kern w:val="0"/>
          <w:sz w:val="28"/>
          <w:szCs w:val="28"/>
          <w:lang w:eastAsia="ru-RU"/>
        </w:rPr>
        <w:t>, 71:02-13/205-1</w:t>
      </w:r>
    </w:p>
    <w:p w:rsidR="00BF2C08" w:rsidRDefault="00BF2C08" w:rsidP="00BF2C08">
      <w:pPr>
        <w:rPr>
          <w:rFonts w:ascii="CIDFont+F2" w:hAnsi="CIDFont+F2" w:cs="CIDFont+F2"/>
          <w:kern w:val="0"/>
          <w:sz w:val="28"/>
          <w:szCs w:val="28"/>
          <w:lang w:eastAsia="ru-RU"/>
        </w:rPr>
      </w:pPr>
    </w:p>
    <w:p w:rsidR="00BF2C08" w:rsidRDefault="00BF2C08" w:rsidP="00BF2C08">
      <w:pPr>
        <w:rPr>
          <w:rFonts w:ascii="CIDFont+F2" w:hAnsi="CIDFont+F2" w:cs="CIDFont+F2"/>
          <w:kern w:val="0"/>
          <w:sz w:val="28"/>
          <w:szCs w:val="28"/>
          <w:lang w:eastAsia="ru-RU"/>
        </w:rPr>
      </w:pPr>
    </w:p>
    <w:p w:rsidR="00C41322" w:rsidRPr="00C41322" w:rsidRDefault="00C41322" w:rsidP="00C41322">
      <w:pPr>
        <w:tabs>
          <w:tab w:val="clear" w:pos="709"/>
        </w:tabs>
        <w:suppressAutoHyphens w:val="0"/>
        <w:spacing w:after="0" w:line="210" w:lineRule="exact"/>
        <w:ind w:right="340" w:firstLine="0"/>
        <w:jc w:val="right"/>
        <w:rPr>
          <w:rFonts w:ascii="Times New Roman" w:eastAsia="Times New Roman" w:hAnsi="Times New Roman" w:cs="Times New Roman"/>
          <w:b/>
          <w:bCs/>
          <w:color w:val="000000"/>
          <w:kern w:val="0"/>
          <w:sz w:val="21"/>
          <w:szCs w:val="21"/>
          <w:lang w:eastAsia="ru-RU" w:bidi="ru-RU"/>
        </w:rPr>
      </w:pPr>
      <w:r w:rsidRPr="00C41322">
        <w:rPr>
          <w:rFonts w:ascii="Times New Roman" w:eastAsia="Times New Roman" w:hAnsi="Times New Roman" w:cs="Times New Roman"/>
          <w:b/>
          <w:bCs/>
          <w:color w:val="000000"/>
          <w:kern w:val="0"/>
          <w:sz w:val="21"/>
          <w:szCs w:val="21"/>
          <w:lang w:eastAsia="ru-RU" w:bidi="ru-RU"/>
        </w:rPr>
        <w:pict>
          <v:shapetype id="_x0000_t202" coordsize="21600,21600" o:spt="202" path="m,l,21600r21600,l21600,xe">
            <v:stroke joinstyle="miter"/>
            <v:path gradientshapeok="t" o:connecttype="rect"/>
          </v:shapetype>
          <v:shape id="_x0000_s1028" type="#_x0000_t202" style="position:absolute;left:0;text-align:left;margin-left:233.3pt;margin-top:110.55pt;width:126.7pt;height:31.8pt;z-index:-251656192;mso-wrap-distance-left:5pt;mso-wrap-distance-right:5pt;mso-position-horizontal-relative:margin" filled="f" stroked="f">
            <v:textbox style="mso-fit-shape-to-text:t" inset="0,0,0,0">
              <w:txbxContent>
                <w:p w:rsidR="00C41322" w:rsidRDefault="00C41322" w:rsidP="00C41322">
                  <w:pPr>
                    <w:pStyle w:val="affffffffffffffffff2"/>
                    <w:shd w:val="clear" w:color="auto" w:fill="auto"/>
                    <w:spacing w:after="0" w:line="260" w:lineRule="exact"/>
                    <w:ind w:left="20"/>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p w:rsidR="00C41322" w:rsidRDefault="00C41322" w:rsidP="00C41322">
                  <w:pPr>
                    <w:pStyle w:val="affffffffffffffffff2"/>
                    <w:shd w:val="clear" w:color="auto" w:fill="auto"/>
                    <w:spacing w:after="0" w:line="260" w:lineRule="exact"/>
                    <w:jc w:val="left"/>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txbxContent>
            </v:textbox>
            <w10:wrap type="topAndBottom" anchorx="margin"/>
          </v:shape>
        </w:pict>
      </w:r>
      <w:r>
        <w:rPr>
          <w:rFonts w:ascii="Times New Roman" w:eastAsia="Times New Roman" w:hAnsi="Times New Roman" w:cs="Times New Roman"/>
          <w:b/>
          <w:bCs/>
          <w:noProof/>
          <w:color w:val="000000"/>
          <w:kern w:val="0"/>
          <w:sz w:val="21"/>
          <w:szCs w:val="21"/>
          <w:lang w:eastAsia="ru-RU"/>
        </w:rPr>
        <w:drawing>
          <wp:anchor distT="0" distB="0" distL="63500" distR="63500" simplePos="0" relativeHeight="251661312" behindDoc="1" locked="0" layoutInCell="1" allowOverlap="1">
            <wp:simplePos x="0" y="0"/>
            <wp:positionH relativeFrom="margin">
              <wp:posOffset>4523740</wp:posOffset>
            </wp:positionH>
            <wp:positionV relativeFrom="paragraph">
              <wp:posOffset>536575</wp:posOffset>
            </wp:positionV>
            <wp:extent cx="2048510" cy="1334770"/>
            <wp:effectExtent l="19050" t="0" r="8890" b="0"/>
            <wp:wrapTopAndBottom/>
            <wp:docPr id="5" name="Рисунок 5" descr="C:\Users\Pavel\AppData\Local\Temp\Rar$DIa0.03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vel\AppData\Local\Temp\Rar$DIa0.039\media\image1.png"/>
                    <pic:cNvPicPr>
                      <a:picLocks noChangeAspect="1" noChangeArrowheads="1"/>
                    </pic:cNvPicPr>
                  </pic:nvPicPr>
                  <pic:blipFill>
                    <a:blip r:embed="rId8" cstate="print"/>
                    <a:srcRect/>
                    <a:stretch>
                      <a:fillRect/>
                    </a:stretch>
                  </pic:blipFill>
                  <pic:spPr bwMode="auto">
                    <a:xfrm>
                      <a:off x="0" y="0"/>
                      <a:ext cx="2048510" cy="1334770"/>
                    </a:xfrm>
                    <a:prstGeom prst="rect">
                      <a:avLst/>
                    </a:prstGeom>
                    <a:noFill/>
                  </pic:spPr>
                </pic:pic>
              </a:graphicData>
            </a:graphic>
          </wp:anchor>
        </w:drawing>
      </w:r>
      <w:r w:rsidRPr="00C41322">
        <w:rPr>
          <w:rFonts w:ascii="Times New Roman" w:eastAsia="Times New Roman" w:hAnsi="Times New Roman" w:cs="Times New Roman"/>
          <w:b/>
          <w:bCs/>
          <w:color w:val="000000"/>
          <w:kern w:val="0"/>
          <w:sz w:val="21"/>
          <w:szCs w:val="21"/>
          <w:lang w:eastAsia="ru-RU" w:bidi="ru-RU"/>
        </w:rPr>
        <w:t>БИРОБИДЖАНСКИЙ ГОСУДАРСТВЕННЫЙ ПЕДАГОГИЧЕСКИЙ ИНСТИТУТ</w:t>
      </w:r>
    </w:p>
    <w:p w:rsidR="00C41322" w:rsidRPr="00C41322" w:rsidRDefault="00C41322" w:rsidP="00C41322">
      <w:pPr>
        <w:tabs>
          <w:tab w:val="clear" w:pos="709"/>
        </w:tabs>
        <w:suppressAutoHyphens w:val="0"/>
        <w:spacing w:after="1254" w:line="307" w:lineRule="exact"/>
        <w:ind w:right="340" w:firstLine="0"/>
        <w:jc w:val="center"/>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ПРОФЕССИОНАЛЬНО-ЛИЧНОСТНОЕСАМООПРЕДЕЛЕНИЕ</w:t>
      </w:r>
      <w:r w:rsidRPr="00C41322">
        <w:rPr>
          <w:rFonts w:ascii="Times New Roman" w:eastAsia="Times New Roman" w:hAnsi="Times New Roman" w:cs="Times New Roman"/>
          <w:b/>
          <w:bCs/>
          <w:color w:val="000000"/>
          <w:kern w:val="0"/>
          <w:sz w:val="26"/>
          <w:szCs w:val="26"/>
          <w:lang w:eastAsia="ru-RU" w:bidi="ru-RU"/>
        </w:rPr>
        <w:br/>
        <w:t>ПЕДАГОГОВ В ПОСТДИПЛОМНОМ ОБРАЗОВАНИИ:</w:t>
      </w:r>
      <w:r w:rsidRPr="00C41322">
        <w:rPr>
          <w:rFonts w:ascii="Times New Roman" w:eastAsia="Times New Roman" w:hAnsi="Times New Roman" w:cs="Times New Roman"/>
          <w:b/>
          <w:bCs/>
          <w:color w:val="000000"/>
          <w:kern w:val="0"/>
          <w:sz w:val="26"/>
          <w:szCs w:val="26"/>
          <w:lang w:eastAsia="ru-RU" w:bidi="ru-RU"/>
        </w:rPr>
        <w:br/>
        <w:t>АКСИОЛОГИЧЕСКИЙ ПОДХОД</w:t>
      </w:r>
    </w:p>
    <w:p w:rsidR="00C41322" w:rsidRPr="00C41322" w:rsidRDefault="00C41322" w:rsidP="00C41322">
      <w:pPr>
        <w:tabs>
          <w:tab w:val="clear" w:pos="709"/>
        </w:tabs>
        <w:suppressAutoHyphens w:val="0"/>
        <w:spacing w:after="12" w:line="240" w:lineRule="exact"/>
        <w:ind w:right="340" w:firstLine="0"/>
        <w:jc w:val="center"/>
        <w:rPr>
          <w:rFonts w:ascii="Times New Roman" w:eastAsia="Times New Roman" w:hAnsi="Times New Roman" w:cs="Times New Roman"/>
          <w:b/>
          <w:bCs/>
          <w:color w:val="000000"/>
          <w:kern w:val="0"/>
          <w:sz w:val="24"/>
          <w:szCs w:val="24"/>
          <w:lang w:eastAsia="ru-RU" w:bidi="ru-RU"/>
        </w:rPr>
      </w:pPr>
      <w:r w:rsidRPr="00C41322">
        <w:rPr>
          <w:rFonts w:ascii="Times New Roman" w:eastAsia="Times New Roman" w:hAnsi="Times New Roman" w:cs="Times New Roman"/>
          <w:b/>
          <w:bCs/>
          <w:color w:val="000000"/>
          <w:kern w:val="0"/>
          <w:sz w:val="24"/>
          <w:szCs w:val="24"/>
          <w:lang w:eastAsia="ru-RU" w:bidi="ru-RU"/>
        </w:rPr>
        <w:t>Специальность 13.00.08 - теория и методика профессионального</w:t>
      </w:r>
    </w:p>
    <w:p w:rsidR="00C41322" w:rsidRPr="00C41322" w:rsidRDefault="00C41322" w:rsidP="00C41322">
      <w:pPr>
        <w:tabs>
          <w:tab w:val="clear" w:pos="709"/>
        </w:tabs>
        <w:suppressAutoHyphens w:val="0"/>
        <w:spacing w:after="256" w:line="240" w:lineRule="exact"/>
        <w:ind w:right="340" w:firstLine="0"/>
        <w:jc w:val="center"/>
        <w:rPr>
          <w:rFonts w:ascii="Times New Roman" w:eastAsia="Times New Roman" w:hAnsi="Times New Roman" w:cs="Times New Roman"/>
          <w:b/>
          <w:bCs/>
          <w:color w:val="000000"/>
          <w:kern w:val="0"/>
          <w:sz w:val="24"/>
          <w:szCs w:val="24"/>
          <w:lang w:eastAsia="ru-RU" w:bidi="ru-RU"/>
        </w:rPr>
      </w:pPr>
      <w:r w:rsidRPr="00C41322">
        <w:rPr>
          <w:rFonts w:ascii="Times New Roman" w:eastAsia="Times New Roman" w:hAnsi="Times New Roman" w:cs="Times New Roman"/>
          <w:b/>
          <w:bCs/>
          <w:color w:val="000000"/>
          <w:kern w:val="0"/>
          <w:sz w:val="24"/>
          <w:szCs w:val="24"/>
          <w:lang w:eastAsia="ru-RU" w:bidi="ru-RU"/>
        </w:rPr>
        <w:t>образования</w:t>
      </w:r>
    </w:p>
    <w:p w:rsidR="00C41322" w:rsidRPr="00C41322" w:rsidRDefault="00C41322" w:rsidP="00C41322">
      <w:pPr>
        <w:tabs>
          <w:tab w:val="clear" w:pos="709"/>
        </w:tabs>
        <w:suppressAutoHyphens w:val="0"/>
        <w:spacing w:after="848" w:line="317" w:lineRule="exact"/>
        <w:ind w:right="340" w:firstLine="0"/>
        <w:jc w:val="center"/>
        <w:rPr>
          <w:rFonts w:ascii="Times New Roman" w:eastAsia="Times New Roman" w:hAnsi="Times New Roman" w:cs="Times New Roman"/>
          <w:b/>
          <w:bCs/>
          <w:color w:val="000000"/>
          <w:kern w:val="0"/>
          <w:sz w:val="24"/>
          <w:szCs w:val="24"/>
          <w:lang w:eastAsia="ru-RU" w:bidi="ru-RU"/>
        </w:rPr>
      </w:pPr>
      <w:r w:rsidRPr="00C41322">
        <w:rPr>
          <w:rFonts w:ascii="Times New Roman" w:eastAsia="Times New Roman" w:hAnsi="Times New Roman" w:cs="Times New Roman"/>
          <w:b/>
          <w:bCs/>
          <w:color w:val="000000"/>
          <w:kern w:val="0"/>
          <w:sz w:val="24"/>
          <w:szCs w:val="24"/>
          <w:lang w:eastAsia="ru-RU" w:bidi="ru-RU"/>
        </w:rPr>
        <w:t>Диссертация на соискание ученой степени</w:t>
      </w:r>
      <w:r w:rsidRPr="00C41322">
        <w:rPr>
          <w:rFonts w:ascii="Times New Roman" w:eastAsia="Times New Roman" w:hAnsi="Times New Roman" w:cs="Times New Roman"/>
          <w:b/>
          <w:bCs/>
          <w:color w:val="000000"/>
          <w:kern w:val="0"/>
          <w:sz w:val="24"/>
          <w:szCs w:val="24"/>
          <w:lang w:eastAsia="ru-RU" w:bidi="ru-RU"/>
        </w:rPr>
        <w:br/>
        <w:t>доктора педагогических наук</w:t>
      </w:r>
    </w:p>
    <w:p w:rsidR="00C41322" w:rsidRPr="00C41322" w:rsidRDefault="00C41322" w:rsidP="00C41322">
      <w:pPr>
        <w:tabs>
          <w:tab w:val="clear" w:pos="709"/>
        </w:tabs>
        <w:suppressAutoHyphens w:val="0"/>
        <w:spacing w:after="0" w:line="307" w:lineRule="exact"/>
        <w:ind w:left="5720" w:firstLine="0"/>
        <w:rPr>
          <w:rFonts w:ascii="Times New Roman" w:eastAsia="Times New Roman" w:hAnsi="Times New Roman" w:cs="Times New Roman"/>
          <w:b/>
          <w:bCs/>
          <w:color w:val="000000"/>
          <w:kern w:val="0"/>
          <w:sz w:val="24"/>
          <w:szCs w:val="24"/>
          <w:lang w:eastAsia="ru-RU" w:bidi="ru-RU"/>
        </w:rPr>
      </w:pPr>
      <w:r w:rsidRPr="00C41322">
        <w:rPr>
          <w:rFonts w:ascii="Times New Roman" w:eastAsia="Times New Roman" w:hAnsi="Times New Roman" w:cs="Times New Roman"/>
          <w:b/>
          <w:bCs/>
          <w:color w:val="000000"/>
          <w:kern w:val="0"/>
          <w:sz w:val="24"/>
          <w:szCs w:val="24"/>
          <w:lang w:eastAsia="ru-RU" w:bidi="ru-RU"/>
        </w:rPr>
        <w:t>Научный консультант: заслуженный деятель науки Российской Федерации, действительный член Российской академии образования, доктор педагогических наук, профессор</w:t>
      </w:r>
    </w:p>
    <w:p w:rsidR="00C41322" w:rsidRPr="00C41322" w:rsidRDefault="00C41322" w:rsidP="00C41322">
      <w:pPr>
        <w:tabs>
          <w:tab w:val="clear" w:pos="709"/>
        </w:tabs>
        <w:suppressAutoHyphens w:val="0"/>
        <w:spacing w:after="1272" w:line="240" w:lineRule="exact"/>
        <w:ind w:firstLine="0"/>
        <w:jc w:val="right"/>
        <w:rPr>
          <w:rFonts w:ascii="Times New Roman" w:eastAsia="Times New Roman" w:hAnsi="Times New Roman" w:cs="Times New Roman"/>
          <w:b/>
          <w:bCs/>
          <w:color w:val="000000"/>
          <w:kern w:val="0"/>
          <w:sz w:val="24"/>
          <w:szCs w:val="24"/>
          <w:lang w:eastAsia="ru-RU" w:bidi="ru-RU"/>
        </w:rPr>
      </w:pPr>
      <w:r w:rsidRPr="00C41322">
        <w:rPr>
          <w:rFonts w:ascii="Times New Roman" w:eastAsia="Times New Roman" w:hAnsi="Times New Roman" w:cs="Times New Roman"/>
          <w:b/>
          <w:bCs/>
          <w:color w:val="000000"/>
          <w:kern w:val="0"/>
          <w:sz w:val="24"/>
          <w:szCs w:val="24"/>
          <w:lang w:eastAsia="ru-RU" w:bidi="ru-RU"/>
        </w:rPr>
        <w:t>Сластении В.А.</w:t>
      </w:r>
    </w:p>
    <w:p w:rsidR="00C41322" w:rsidRPr="00C41322" w:rsidRDefault="00C41322" w:rsidP="00C41322">
      <w:pPr>
        <w:tabs>
          <w:tab w:val="clear" w:pos="709"/>
        </w:tabs>
        <w:suppressAutoHyphens w:val="0"/>
        <w:spacing w:after="0" w:line="240" w:lineRule="exact"/>
        <w:ind w:left="4760" w:firstLine="0"/>
        <w:jc w:val="left"/>
        <w:rPr>
          <w:rFonts w:ascii="Times New Roman" w:eastAsia="Times New Roman" w:hAnsi="Times New Roman" w:cs="Times New Roman"/>
          <w:b/>
          <w:bCs/>
          <w:color w:val="000000"/>
          <w:kern w:val="0"/>
          <w:sz w:val="24"/>
          <w:szCs w:val="24"/>
          <w:lang w:eastAsia="ru-RU" w:bidi="ru-RU"/>
        </w:rPr>
        <w:sectPr w:rsidR="00C41322" w:rsidRPr="00C41322">
          <w:pgSz w:w="12240" w:h="15840"/>
          <w:pgMar w:top="630" w:right="1180" w:bottom="1409" w:left="648" w:header="0" w:footer="3" w:gutter="0"/>
          <w:cols w:space="720"/>
          <w:noEndnote/>
          <w:docGrid w:linePitch="360"/>
        </w:sectPr>
      </w:pPr>
      <w:r w:rsidRPr="00C41322">
        <w:rPr>
          <w:rFonts w:ascii="Times New Roman" w:eastAsia="Times New Roman" w:hAnsi="Times New Roman" w:cs="Times New Roman"/>
          <w:b/>
          <w:bCs/>
          <w:color w:val="000000"/>
          <w:kern w:val="0"/>
          <w:sz w:val="24"/>
          <w:szCs w:val="24"/>
          <w:lang w:eastAsia="ru-RU" w:bidi="ru-RU"/>
        </w:rPr>
        <w:t>Биробиджан - 2001</w:t>
      </w:r>
    </w:p>
    <w:p w:rsidR="00C41322" w:rsidRPr="00C41322" w:rsidRDefault="00C41322" w:rsidP="00C41322">
      <w:pPr>
        <w:tabs>
          <w:tab w:val="clear" w:pos="709"/>
        </w:tabs>
        <w:suppressAutoHyphens w:val="0"/>
        <w:spacing w:after="0" w:line="446" w:lineRule="exact"/>
        <w:ind w:firstLine="0"/>
        <w:jc w:val="righ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Стр.</w:t>
      </w:r>
    </w:p>
    <w:p w:rsidR="00C41322" w:rsidRPr="00C41322" w:rsidRDefault="00C41322" w:rsidP="00C41322">
      <w:pPr>
        <w:tabs>
          <w:tab w:val="clear" w:pos="709"/>
          <w:tab w:val="left" w:leader="dot" w:pos="9675"/>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fldChar w:fldCharType="begin"/>
      </w:r>
      <w:r w:rsidRPr="00C41322">
        <w:rPr>
          <w:rFonts w:ascii="Times New Roman" w:eastAsia="Times New Roman" w:hAnsi="Times New Roman" w:cs="Times New Roman"/>
          <w:color w:val="000000"/>
          <w:kern w:val="0"/>
          <w:sz w:val="26"/>
          <w:szCs w:val="26"/>
          <w:lang w:eastAsia="ru-RU" w:bidi="ru-RU"/>
        </w:rPr>
        <w:instrText xml:space="preserve"> TOC \o "1-5" \h \z </w:instrText>
      </w:r>
      <w:r w:rsidRPr="00C41322">
        <w:rPr>
          <w:rFonts w:ascii="Times New Roman" w:eastAsia="Times New Roman" w:hAnsi="Times New Roman" w:cs="Times New Roman"/>
          <w:color w:val="000000"/>
          <w:kern w:val="0"/>
          <w:sz w:val="26"/>
          <w:szCs w:val="26"/>
          <w:lang w:eastAsia="ru-RU" w:bidi="ru-RU"/>
        </w:rPr>
        <w:fldChar w:fldCharType="separate"/>
      </w:r>
      <w:r w:rsidRPr="00C41322">
        <w:rPr>
          <w:rFonts w:ascii="Times New Roman" w:eastAsia="Times New Roman" w:hAnsi="Times New Roman" w:cs="Times New Roman"/>
          <w:color w:val="000000"/>
          <w:kern w:val="0"/>
          <w:sz w:val="26"/>
          <w:szCs w:val="26"/>
          <w:lang w:eastAsia="ru-RU" w:bidi="ru-RU"/>
        </w:rPr>
        <w:t>Введение</w:t>
      </w:r>
      <w:r w:rsidRPr="00C41322">
        <w:rPr>
          <w:rFonts w:ascii="Times New Roman" w:eastAsia="Times New Roman" w:hAnsi="Times New Roman" w:cs="Times New Roman"/>
          <w:color w:val="000000"/>
          <w:kern w:val="0"/>
          <w:sz w:val="26"/>
          <w:szCs w:val="26"/>
          <w:lang w:eastAsia="ru-RU" w:bidi="ru-RU"/>
        </w:rPr>
        <w:tab/>
        <w:t>3-16</w:t>
      </w:r>
    </w:p>
    <w:p w:rsidR="00C41322" w:rsidRPr="00C41322" w:rsidRDefault="00C41322" w:rsidP="00C41322">
      <w:pPr>
        <w:tabs>
          <w:tab w:val="clear" w:pos="709"/>
        </w:tabs>
        <w:suppressAutoHyphens w:val="0"/>
        <w:spacing w:after="0" w:line="446" w:lineRule="exact"/>
        <w:ind w:left="140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Глава 1. Теоретико-методологические предпосылки исследования профессионального самоопределения личности педагога</w:t>
      </w:r>
    </w:p>
    <w:p w:rsidR="00C41322" w:rsidRPr="00C41322" w:rsidRDefault="00C41322" w:rsidP="00C41322">
      <w:pPr>
        <w:numPr>
          <w:ilvl w:val="1"/>
          <w:numId w:val="6"/>
        </w:numPr>
        <w:tabs>
          <w:tab w:val="clear" w:pos="709"/>
          <w:tab w:val="left" w:pos="2110"/>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Сущность педагогической аксиологии профессионального</w:t>
      </w:r>
    </w:p>
    <w:p w:rsidR="00C41322" w:rsidRPr="00C41322" w:rsidRDefault="00C41322" w:rsidP="00C41322">
      <w:pPr>
        <w:tabs>
          <w:tab w:val="clear" w:pos="709"/>
          <w:tab w:val="right" w:leader="dot" w:pos="10249"/>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 личности</w:t>
      </w:r>
      <w:r w:rsidRPr="00C41322">
        <w:rPr>
          <w:rFonts w:ascii="Times New Roman" w:eastAsia="Times New Roman" w:hAnsi="Times New Roman" w:cs="Times New Roman"/>
          <w:color w:val="000000"/>
          <w:kern w:val="0"/>
          <w:sz w:val="26"/>
          <w:szCs w:val="26"/>
          <w:lang w:eastAsia="ru-RU" w:bidi="ru-RU"/>
        </w:rPr>
        <w:tab/>
        <w:t>17-37</w:t>
      </w:r>
    </w:p>
    <w:p w:rsidR="00C41322" w:rsidRPr="00C41322" w:rsidRDefault="00C41322" w:rsidP="00C41322">
      <w:pPr>
        <w:numPr>
          <w:ilvl w:val="2"/>
          <w:numId w:val="6"/>
        </w:numPr>
        <w:tabs>
          <w:tab w:val="clear" w:pos="709"/>
          <w:tab w:val="left" w:pos="2123"/>
          <w:tab w:val="right" w:leader="dot" w:pos="10249"/>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Проблема классификации ценностей</w:t>
      </w:r>
      <w:r w:rsidRPr="00C41322">
        <w:rPr>
          <w:rFonts w:ascii="Times New Roman" w:eastAsia="Times New Roman" w:hAnsi="Times New Roman" w:cs="Times New Roman"/>
          <w:color w:val="000000"/>
          <w:kern w:val="0"/>
          <w:sz w:val="26"/>
          <w:szCs w:val="26"/>
          <w:lang w:eastAsia="ru-RU" w:bidi="ru-RU"/>
        </w:rPr>
        <w:tab/>
        <w:t>37-45</w:t>
      </w:r>
    </w:p>
    <w:p w:rsidR="00C41322" w:rsidRPr="00C41322" w:rsidRDefault="00C41322" w:rsidP="00C41322">
      <w:pPr>
        <w:numPr>
          <w:ilvl w:val="1"/>
          <w:numId w:val="6"/>
        </w:numPr>
        <w:tabs>
          <w:tab w:val="clear" w:pos="709"/>
          <w:tab w:val="left" w:pos="2110"/>
          <w:tab w:val="right" w:leader="dot" w:pos="10249"/>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Историография и современное состояние проблемы профессионально</w:t>
      </w:r>
      <w:r w:rsidRPr="00C41322">
        <w:rPr>
          <w:rFonts w:ascii="Times New Roman" w:eastAsia="Times New Roman" w:hAnsi="Times New Roman" w:cs="Times New Roman"/>
          <w:color w:val="000000"/>
          <w:kern w:val="0"/>
          <w:sz w:val="26"/>
          <w:szCs w:val="26"/>
          <w:lang w:eastAsia="ru-RU" w:bidi="ru-RU"/>
        </w:rPr>
        <w:softHyphen/>
        <w:t>личностного самоопределения</w:t>
      </w:r>
      <w:r w:rsidRPr="00C41322">
        <w:rPr>
          <w:rFonts w:ascii="Times New Roman" w:eastAsia="Times New Roman" w:hAnsi="Times New Roman" w:cs="Times New Roman"/>
          <w:color w:val="000000"/>
          <w:kern w:val="0"/>
          <w:sz w:val="26"/>
          <w:szCs w:val="26"/>
          <w:lang w:eastAsia="ru-RU" w:bidi="ru-RU"/>
        </w:rPr>
        <w:tab/>
        <w:t>45-71</w:t>
      </w:r>
      <w:r w:rsidRPr="00C41322">
        <w:rPr>
          <w:rFonts w:ascii="Times New Roman" w:eastAsia="Times New Roman" w:hAnsi="Times New Roman" w:cs="Times New Roman"/>
          <w:color w:val="000000"/>
          <w:kern w:val="0"/>
          <w:sz w:val="26"/>
          <w:szCs w:val="26"/>
          <w:lang w:eastAsia="ru-RU" w:bidi="ru-RU"/>
        </w:rPr>
        <w:fldChar w:fldCharType="end"/>
      </w:r>
    </w:p>
    <w:p w:rsidR="00C41322" w:rsidRPr="00C41322" w:rsidRDefault="00C41322" w:rsidP="00C41322">
      <w:pPr>
        <w:numPr>
          <w:ilvl w:val="1"/>
          <w:numId w:val="6"/>
        </w:numPr>
        <w:tabs>
          <w:tab w:val="clear" w:pos="709"/>
          <w:tab w:val="left" w:pos="2110"/>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Методология и методы исследования профессионально-личностного</w:t>
      </w:r>
    </w:p>
    <w:p w:rsidR="00C41322" w:rsidRPr="00C41322" w:rsidRDefault="00C41322" w:rsidP="00C41322">
      <w:pPr>
        <w:tabs>
          <w:tab w:val="clear" w:pos="709"/>
          <w:tab w:val="right" w:leader="dot" w:pos="10249"/>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w:t>
      </w:r>
      <w:r w:rsidRPr="00C41322">
        <w:rPr>
          <w:rFonts w:ascii="Times New Roman" w:eastAsia="Times New Roman" w:hAnsi="Times New Roman" w:cs="Times New Roman"/>
          <w:color w:val="000000"/>
          <w:kern w:val="0"/>
          <w:sz w:val="26"/>
          <w:szCs w:val="26"/>
          <w:lang w:eastAsia="ru-RU" w:bidi="ru-RU"/>
        </w:rPr>
        <w:tab/>
        <w:t>71 -86</w:t>
      </w:r>
    </w:p>
    <w:p w:rsidR="00C41322" w:rsidRPr="00C41322" w:rsidRDefault="00C41322" w:rsidP="00C41322">
      <w:pPr>
        <w:tabs>
          <w:tab w:val="clear" w:pos="709"/>
        </w:tabs>
        <w:suppressAutoHyphens w:val="0"/>
        <w:spacing w:after="0" w:line="446" w:lineRule="exact"/>
        <w:ind w:left="140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xml:space="preserve">Глава 2. </w:t>
      </w:r>
      <w:r w:rsidRPr="00C41322">
        <w:rPr>
          <w:rFonts w:ascii="Times New Roman" w:eastAsia="Times New Roman" w:hAnsi="Times New Roman" w:cs="Times New Roman"/>
          <w:b/>
          <w:bCs/>
          <w:color w:val="000000"/>
          <w:kern w:val="0"/>
          <w:sz w:val="26"/>
          <w:szCs w:val="26"/>
          <w:lang w:eastAsia="ru-RU" w:bidi="ru-RU"/>
        </w:rPr>
        <w:t>Инициирующая роль ценностей в постдипломном образовании педагогов</w:t>
      </w:r>
    </w:p>
    <w:p w:rsidR="00C41322" w:rsidRPr="00C41322" w:rsidRDefault="00C41322" w:rsidP="00C41322">
      <w:pPr>
        <w:numPr>
          <w:ilvl w:val="0"/>
          <w:numId w:val="7"/>
        </w:numPr>
        <w:tabs>
          <w:tab w:val="clear" w:pos="709"/>
          <w:tab w:val="left" w:pos="2123"/>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Роль инновационных технологий в активизации аксиологического</w:t>
      </w:r>
    </w:p>
    <w:p w:rsidR="00C41322" w:rsidRPr="00C41322" w:rsidRDefault="00C41322" w:rsidP="00C41322">
      <w:pPr>
        <w:tabs>
          <w:tab w:val="clear" w:pos="709"/>
          <w:tab w:val="right" w:leader="dot" w:pos="10249"/>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потенциала личности в постдипломном образовании</w:t>
      </w:r>
      <w:r w:rsidRPr="00C41322">
        <w:rPr>
          <w:rFonts w:ascii="Times New Roman" w:eastAsia="Times New Roman" w:hAnsi="Times New Roman" w:cs="Times New Roman"/>
          <w:color w:val="000000"/>
          <w:kern w:val="0"/>
          <w:sz w:val="26"/>
          <w:szCs w:val="26"/>
          <w:lang w:eastAsia="ru-RU" w:bidi="ru-RU"/>
        </w:rPr>
        <w:tab/>
        <w:t>89-112</w:t>
      </w:r>
    </w:p>
    <w:p w:rsidR="00C41322" w:rsidRPr="00C41322" w:rsidRDefault="00C41322" w:rsidP="00C41322">
      <w:pPr>
        <w:numPr>
          <w:ilvl w:val="0"/>
          <w:numId w:val="7"/>
        </w:numPr>
        <w:tabs>
          <w:tab w:val="clear" w:pos="709"/>
          <w:tab w:val="left" w:pos="2123"/>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Аксиологический потенциал профессионального педагогического</w:t>
      </w:r>
    </w:p>
    <w:p w:rsidR="00C41322" w:rsidRPr="00C41322" w:rsidRDefault="00C41322" w:rsidP="00C41322">
      <w:pPr>
        <w:tabs>
          <w:tab w:val="clear" w:pos="709"/>
          <w:tab w:val="right" w:leader="dot" w:pos="10249"/>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образования</w:t>
      </w:r>
      <w:r w:rsidRPr="00C41322">
        <w:rPr>
          <w:rFonts w:ascii="Times New Roman" w:eastAsia="Times New Roman" w:hAnsi="Times New Roman" w:cs="Times New Roman"/>
          <w:color w:val="000000"/>
          <w:kern w:val="0"/>
          <w:sz w:val="26"/>
          <w:szCs w:val="26"/>
          <w:lang w:eastAsia="ru-RU" w:bidi="ru-RU"/>
        </w:rPr>
        <w:tab/>
        <w:t>112-131</w:t>
      </w:r>
    </w:p>
    <w:p w:rsidR="00C41322" w:rsidRPr="00C41322" w:rsidRDefault="00C41322" w:rsidP="00C41322">
      <w:pPr>
        <w:numPr>
          <w:ilvl w:val="0"/>
          <w:numId w:val="7"/>
        </w:numPr>
        <w:tabs>
          <w:tab w:val="clear" w:pos="709"/>
          <w:tab w:val="left" w:pos="2123"/>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Функции ценностей в формировании структуры личности</w:t>
      </w:r>
    </w:p>
    <w:p w:rsidR="00C41322" w:rsidRPr="00C41322" w:rsidRDefault="00C41322" w:rsidP="00C41322">
      <w:pPr>
        <w:tabs>
          <w:tab w:val="clear" w:pos="709"/>
          <w:tab w:val="right" w:leader="dot" w:pos="10249"/>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педагога</w:t>
      </w:r>
      <w:r w:rsidRPr="00C41322">
        <w:rPr>
          <w:rFonts w:ascii="Times New Roman" w:eastAsia="Times New Roman" w:hAnsi="Times New Roman" w:cs="Times New Roman"/>
          <w:color w:val="000000"/>
          <w:kern w:val="0"/>
          <w:sz w:val="26"/>
          <w:szCs w:val="26"/>
          <w:lang w:eastAsia="ru-RU" w:bidi="ru-RU"/>
        </w:rPr>
        <w:tab/>
        <w:t>131-158</w:t>
      </w:r>
    </w:p>
    <w:p w:rsidR="00C41322" w:rsidRPr="00C41322" w:rsidRDefault="00C41322" w:rsidP="00C41322">
      <w:pPr>
        <w:tabs>
          <w:tab w:val="clear" w:pos="709"/>
        </w:tabs>
        <w:suppressAutoHyphens w:val="0"/>
        <w:spacing w:after="0" w:line="446" w:lineRule="exact"/>
        <w:ind w:left="140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Глава 3. Аксиологическая направленность постдипломного образования педагогов</w:t>
      </w:r>
    </w:p>
    <w:p w:rsidR="00C41322" w:rsidRPr="00C41322" w:rsidRDefault="00C41322" w:rsidP="00C41322">
      <w:pPr>
        <w:numPr>
          <w:ilvl w:val="1"/>
          <w:numId w:val="7"/>
        </w:numPr>
        <w:tabs>
          <w:tab w:val="clear" w:pos="709"/>
          <w:tab w:val="left" w:pos="211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Принципы построения аксиологически ориентированных технологий в</w:t>
      </w:r>
    </w:p>
    <w:p w:rsidR="00C41322" w:rsidRPr="00C41322" w:rsidRDefault="00C41322" w:rsidP="00C41322">
      <w:pPr>
        <w:tabs>
          <w:tab w:val="clear" w:pos="709"/>
          <w:tab w:val="left" w:leader="dot" w:pos="9294"/>
        </w:tabs>
        <w:suppressAutoHyphens w:val="0"/>
        <w:spacing w:after="0" w:line="451"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постдипломном образовании педагогов</w:t>
      </w:r>
      <w:r w:rsidRPr="00C41322">
        <w:rPr>
          <w:rFonts w:ascii="Times New Roman" w:eastAsia="Times New Roman" w:hAnsi="Times New Roman" w:cs="Times New Roman"/>
          <w:color w:val="000000"/>
          <w:kern w:val="0"/>
          <w:sz w:val="26"/>
          <w:szCs w:val="26"/>
          <w:lang w:eastAsia="ru-RU" w:bidi="ru-RU"/>
        </w:rPr>
        <w:tab/>
        <w:t>160-183</w:t>
      </w:r>
    </w:p>
    <w:p w:rsidR="00C41322" w:rsidRPr="00C41322" w:rsidRDefault="00C41322" w:rsidP="00C41322">
      <w:pPr>
        <w:numPr>
          <w:ilvl w:val="1"/>
          <w:numId w:val="7"/>
        </w:numPr>
        <w:tabs>
          <w:tab w:val="clear" w:pos="709"/>
          <w:tab w:val="left" w:pos="211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Моделирование аксиологически ориентированной технологии</w:t>
      </w:r>
    </w:p>
    <w:p w:rsidR="00C41322" w:rsidRPr="00C41322" w:rsidRDefault="00C41322" w:rsidP="00C41322">
      <w:pPr>
        <w:tabs>
          <w:tab w:val="clear" w:pos="709"/>
          <w:tab w:val="left" w:leader="dot" w:pos="9294"/>
        </w:tabs>
        <w:suppressAutoHyphens w:val="0"/>
        <w:spacing w:after="0" w:line="451" w:lineRule="exact"/>
        <w:ind w:left="140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постдипломного образования</w:t>
      </w:r>
      <w:r w:rsidRPr="00C41322">
        <w:rPr>
          <w:rFonts w:ascii="Times New Roman" w:eastAsia="Times New Roman" w:hAnsi="Times New Roman" w:cs="Times New Roman"/>
          <w:color w:val="000000"/>
          <w:kern w:val="0"/>
          <w:sz w:val="26"/>
          <w:szCs w:val="26"/>
          <w:lang w:eastAsia="ru-RU" w:bidi="ru-RU"/>
        </w:rPr>
        <w:tab/>
        <w:t>184-204</w:t>
      </w:r>
    </w:p>
    <w:p w:rsidR="00C41322" w:rsidRPr="00C41322" w:rsidRDefault="00C41322" w:rsidP="00C41322">
      <w:pPr>
        <w:tabs>
          <w:tab w:val="clear" w:pos="709"/>
          <w:tab w:val="left" w:leader="underscore" w:pos="9294"/>
        </w:tabs>
        <w:suppressAutoHyphens w:val="0"/>
        <w:spacing w:after="0" w:line="446" w:lineRule="exact"/>
        <w:ind w:left="1400" w:firstLine="0"/>
        <w:rPr>
          <w:rFonts w:ascii="Times New Roman" w:eastAsia="Times New Roman" w:hAnsi="Times New Roman" w:cs="Times New Roman"/>
          <w:color w:val="000000"/>
          <w:kern w:val="0"/>
          <w:sz w:val="26"/>
          <w:szCs w:val="26"/>
          <w:lang w:eastAsia="ru-RU" w:bidi="ru-RU"/>
        </w:rPr>
        <w:sectPr w:rsidR="00C41322" w:rsidRPr="00C41322">
          <w:headerReference w:type="even" r:id="rId9"/>
          <w:headerReference w:type="default" r:id="rId10"/>
          <w:pgSz w:w="12240" w:h="15840"/>
          <w:pgMar w:top="630" w:right="1180" w:bottom="1409" w:left="648" w:header="0" w:footer="3" w:gutter="0"/>
          <w:pgNumType w:start="1"/>
          <w:cols w:space="720"/>
          <w:noEndnote/>
          <w:docGrid w:linePitch="360"/>
        </w:sectPr>
      </w:pPr>
      <w:r w:rsidRPr="00C41322">
        <w:rPr>
          <w:rFonts w:ascii="Times New Roman" w:eastAsia="Times New Roman" w:hAnsi="Times New Roman" w:cs="Times New Roman"/>
          <w:color w:val="000000"/>
          <w:kern w:val="0"/>
          <w:sz w:val="26"/>
          <w:szCs w:val="26"/>
          <w:lang w:eastAsia="ru-RU" w:bidi="ru-RU"/>
        </w:rPr>
        <w:t>3,2.1. Проектная деятельность педагога - основа его профессионально</w:t>
      </w:r>
      <w:r w:rsidRPr="00C41322">
        <w:rPr>
          <w:rFonts w:ascii="Times New Roman" w:eastAsia="Times New Roman" w:hAnsi="Times New Roman" w:cs="Times New Roman"/>
          <w:color w:val="000000"/>
          <w:kern w:val="0"/>
          <w:sz w:val="26"/>
          <w:szCs w:val="26"/>
          <w:lang w:eastAsia="ru-RU" w:bidi="ru-RU"/>
        </w:rPr>
        <w:softHyphen/>
        <w:t>личностного самоопределения в по</w:t>
      </w:r>
      <w:r w:rsidRPr="00C41322">
        <w:rPr>
          <w:rFonts w:ascii="Times New Roman" w:eastAsia="Times New Roman" w:hAnsi="Times New Roman" w:cs="Times New Roman"/>
          <w:color w:val="000000"/>
          <w:kern w:val="0"/>
          <w:sz w:val="26"/>
          <w:szCs w:val="26"/>
          <w:u w:val="single"/>
          <w:lang w:eastAsia="ru-RU" w:bidi="ru-RU"/>
        </w:rPr>
        <w:t>стдипл</w:t>
      </w:r>
      <w:r w:rsidRPr="00C41322">
        <w:rPr>
          <w:rFonts w:ascii="Times New Roman" w:eastAsia="Times New Roman" w:hAnsi="Times New Roman" w:cs="Times New Roman"/>
          <w:color w:val="000000"/>
          <w:kern w:val="0"/>
          <w:sz w:val="26"/>
          <w:szCs w:val="26"/>
          <w:lang w:eastAsia="ru-RU" w:bidi="ru-RU"/>
        </w:rPr>
        <w:t>омном образовании</w:t>
      </w:r>
      <w:r w:rsidRPr="00C41322">
        <w:rPr>
          <w:rFonts w:ascii="Times New Roman" w:eastAsia="Times New Roman" w:hAnsi="Times New Roman" w:cs="Times New Roman"/>
          <w:color w:val="000000"/>
          <w:kern w:val="0"/>
          <w:sz w:val="26"/>
          <w:szCs w:val="26"/>
          <w:lang w:eastAsia="ru-RU" w:bidi="ru-RU"/>
        </w:rPr>
        <w:tab/>
        <w:t>...184-194</w:t>
      </w:r>
    </w:p>
    <w:p w:rsidR="00C41322" w:rsidRPr="00C41322" w:rsidRDefault="00C41322" w:rsidP="00C41322">
      <w:pPr>
        <w:numPr>
          <w:ilvl w:val="0"/>
          <w:numId w:val="8"/>
        </w:numPr>
        <w:tabs>
          <w:tab w:val="clear" w:pos="709"/>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Средства активизации профессионально-личностного самоопределения педагогов в аксиологически ориентированной модели постдипломного</w:t>
      </w:r>
    </w:p>
    <w:p w:rsidR="00C41322" w:rsidRPr="00C41322" w:rsidRDefault="00C41322" w:rsidP="00C41322">
      <w:pPr>
        <w:tabs>
          <w:tab w:val="clear" w:pos="709"/>
          <w:tab w:val="right" w:leader="dot" w:pos="10173"/>
        </w:tabs>
        <w:suppressAutoHyphens w:val="0"/>
        <w:spacing w:after="0" w:line="446"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образования</w:t>
      </w:r>
      <w:r w:rsidRPr="00C41322">
        <w:rPr>
          <w:rFonts w:ascii="Times New Roman" w:eastAsia="Times New Roman" w:hAnsi="Times New Roman" w:cs="Times New Roman"/>
          <w:color w:val="000000"/>
          <w:kern w:val="0"/>
          <w:sz w:val="26"/>
          <w:szCs w:val="26"/>
          <w:lang w:eastAsia="ru-RU" w:bidi="ru-RU"/>
        </w:rPr>
        <w:tab/>
        <w:t>194-204</w:t>
      </w:r>
    </w:p>
    <w:p w:rsidR="00C41322" w:rsidRPr="00C41322" w:rsidRDefault="00C41322" w:rsidP="00C41322">
      <w:pPr>
        <w:tabs>
          <w:tab w:val="clear" w:pos="709"/>
        </w:tabs>
        <w:suppressAutoHyphens w:val="0"/>
        <w:spacing w:after="0" w:line="446" w:lineRule="exact"/>
        <w:ind w:left="128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Глава 4. Профессионально-личностное становление педагогов в процессе аксиологически ориентированного постдипломного образования.</w:t>
      </w:r>
    </w:p>
    <w:p w:rsidR="00C41322" w:rsidRPr="00C41322" w:rsidRDefault="00C41322" w:rsidP="00C41322">
      <w:pPr>
        <w:numPr>
          <w:ilvl w:val="0"/>
          <w:numId w:val="9"/>
        </w:numPr>
        <w:tabs>
          <w:tab w:val="clear" w:pos="709"/>
          <w:tab w:val="left" w:pos="2072"/>
          <w:tab w:val="right" w:leader="dot" w:pos="10173"/>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Особенности аксиологической ориентации педагогов</w:t>
      </w:r>
      <w:r w:rsidRPr="00C41322">
        <w:rPr>
          <w:rFonts w:ascii="Times New Roman" w:eastAsia="Times New Roman" w:hAnsi="Times New Roman" w:cs="Times New Roman"/>
          <w:color w:val="000000"/>
          <w:kern w:val="0"/>
          <w:sz w:val="26"/>
          <w:szCs w:val="26"/>
          <w:lang w:eastAsia="ru-RU" w:bidi="ru-RU"/>
        </w:rPr>
        <w:tab/>
        <w:t>206-227</w:t>
      </w:r>
    </w:p>
    <w:p w:rsidR="00C41322" w:rsidRPr="00C41322" w:rsidRDefault="00C41322" w:rsidP="00C41322">
      <w:pPr>
        <w:numPr>
          <w:ilvl w:val="0"/>
          <w:numId w:val="9"/>
        </w:numPr>
        <w:tabs>
          <w:tab w:val="clear" w:pos="709"/>
          <w:tab w:val="left" w:pos="2274"/>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Реализация аксиологически ориентированной модели в практике</w:t>
      </w:r>
    </w:p>
    <w:p w:rsidR="00C41322" w:rsidRPr="00C41322" w:rsidRDefault="00C41322" w:rsidP="00C41322">
      <w:pPr>
        <w:tabs>
          <w:tab w:val="clear" w:pos="709"/>
          <w:tab w:val="right" w:leader="dot" w:pos="10173"/>
        </w:tabs>
        <w:suppressAutoHyphens w:val="0"/>
        <w:spacing w:after="0" w:line="446"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постдипломного образования педагогов</w:t>
      </w:r>
      <w:r w:rsidRPr="00C41322">
        <w:rPr>
          <w:rFonts w:ascii="Times New Roman" w:eastAsia="Times New Roman" w:hAnsi="Times New Roman" w:cs="Times New Roman"/>
          <w:color w:val="000000"/>
          <w:kern w:val="0"/>
          <w:sz w:val="26"/>
          <w:szCs w:val="26"/>
          <w:lang w:eastAsia="ru-RU" w:bidi="ru-RU"/>
        </w:rPr>
        <w:tab/>
        <w:t>227-248</w:t>
      </w:r>
    </w:p>
    <w:p w:rsidR="00C41322" w:rsidRPr="00C41322" w:rsidRDefault="00C41322" w:rsidP="00C41322">
      <w:pPr>
        <w:numPr>
          <w:ilvl w:val="0"/>
          <w:numId w:val="9"/>
        </w:numPr>
        <w:tabs>
          <w:tab w:val="clear" w:pos="709"/>
          <w:tab w:val="left" w:pos="1845"/>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Мониторинг как средство активизации аксиологической направленности</w:t>
      </w:r>
    </w:p>
    <w:p w:rsidR="00C41322" w:rsidRPr="00C41322" w:rsidRDefault="00C41322" w:rsidP="00C41322">
      <w:pPr>
        <w:tabs>
          <w:tab w:val="clear" w:pos="709"/>
          <w:tab w:val="left" w:pos="5370"/>
          <w:tab w:val="left" w:pos="9272"/>
        </w:tabs>
        <w:suppressAutoHyphens w:val="0"/>
        <w:spacing w:after="0" w:line="446"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профессионального</w:t>
      </w:r>
      <w:r w:rsidRPr="00C41322">
        <w:rPr>
          <w:rFonts w:ascii="Times New Roman" w:eastAsia="Times New Roman" w:hAnsi="Times New Roman" w:cs="Times New Roman"/>
          <w:color w:val="000000"/>
          <w:kern w:val="0"/>
          <w:sz w:val="26"/>
          <w:szCs w:val="26"/>
          <w:lang w:eastAsia="ru-RU" w:bidi="ru-RU"/>
        </w:rPr>
        <w:tab/>
        <w:t>самоопределения</w:t>
      </w:r>
      <w:r w:rsidRPr="00C41322">
        <w:rPr>
          <w:rFonts w:ascii="Times New Roman" w:eastAsia="Times New Roman" w:hAnsi="Times New Roman" w:cs="Times New Roman"/>
          <w:color w:val="000000"/>
          <w:kern w:val="0"/>
          <w:sz w:val="26"/>
          <w:szCs w:val="26"/>
          <w:lang w:eastAsia="ru-RU" w:bidi="ru-RU"/>
        </w:rPr>
        <w:tab/>
        <w:t>личности</w:t>
      </w:r>
    </w:p>
    <w:p w:rsidR="00C41322" w:rsidRPr="00C41322" w:rsidRDefault="00C41322" w:rsidP="00C41322">
      <w:pPr>
        <w:tabs>
          <w:tab w:val="clear" w:pos="709"/>
          <w:tab w:val="left" w:leader="dot" w:pos="9272"/>
        </w:tabs>
        <w:suppressAutoHyphens w:val="0"/>
        <w:spacing w:after="0" w:line="446"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педагога</w:t>
      </w:r>
      <w:r w:rsidRPr="00C41322">
        <w:rPr>
          <w:rFonts w:ascii="Times New Roman" w:eastAsia="Times New Roman" w:hAnsi="Times New Roman" w:cs="Times New Roman"/>
          <w:color w:val="000000"/>
          <w:kern w:val="0"/>
          <w:sz w:val="26"/>
          <w:szCs w:val="26"/>
          <w:lang w:eastAsia="ru-RU" w:bidi="ru-RU"/>
        </w:rPr>
        <w:tab/>
        <w:t>249-264 4,4 Проверка валидности аксиологически ориентированной модели</w:t>
      </w:r>
    </w:p>
    <w:p w:rsidR="00C41322" w:rsidRPr="00C41322" w:rsidRDefault="00C41322" w:rsidP="00C41322">
      <w:pPr>
        <w:tabs>
          <w:tab w:val="clear" w:pos="709"/>
          <w:tab w:val="right" w:leader="dot" w:pos="10173"/>
        </w:tabs>
        <w:suppressAutoHyphens w:val="0"/>
        <w:spacing w:after="0" w:line="446"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постдипломного образования педагогов</w:t>
      </w:r>
      <w:r w:rsidRPr="00C41322">
        <w:rPr>
          <w:rFonts w:ascii="Times New Roman" w:eastAsia="Times New Roman" w:hAnsi="Times New Roman" w:cs="Times New Roman"/>
          <w:color w:val="000000"/>
          <w:kern w:val="0"/>
          <w:sz w:val="26"/>
          <w:szCs w:val="26"/>
          <w:lang w:eastAsia="ru-RU" w:bidi="ru-RU"/>
        </w:rPr>
        <w:tab/>
      </w:r>
      <w:r w:rsidRPr="00C41322">
        <w:rPr>
          <w:rFonts w:ascii="Times New Roman" w:eastAsia="Times New Roman" w:hAnsi="Times New Roman" w:cs="Times New Roman"/>
          <w:b/>
          <w:bCs/>
          <w:color w:val="000000"/>
          <w:kern w:val="0"/>
          <w:sz w:val="26"/>
          <w:szCs w:val="26"/>
          <w:lang w:eastAsia="ru-RU" w:bidi="ru-RU"/>
        </w:rPr>
        <w:t>264-278</w:t>
      </w:r>
    </w:p>
    <w:p w:rsidR="00C41322" w:rsidRPr="00C41322" w:rsidRDefault="00C41322" w:rsidP="00C41322">
      <w:pPr>
        <w:tabs>
          <w:tab w:val="clear" w:pos="709"/>
          <w:tab w:val="right" w:leader="dot" w:pos="10173"/>
        </w:tabs>
        <w:suppressAutoHyphens w:val="0"/>
        <w:spacing w:after="0" w:line="446" w:lineRule="exact"/>
        <w:ind w:left="128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Заключение</w:t>
      </w:r>
      <w:r w:rsidRPr="00C41322">
        <w:rPr>
          <w:rFonts w:ascii="Times New Roman" w:eastAsia="Times New Roman" w:hAnsi="Times New Roman" w:cs="Times New Roman"/>
          <w:b/>
          <w:bCs/>
          <w:color w:val="000000"/>
          <w:kern w:val="0"/>
          <w:sz w:val="26"/>
          <w:szCs w:val="26"/>
          <w:lang w:eastAsia="ru-RU" w:bidi="ru-RU"/>
        </w:rPr>
        <w:tab/>
        <w:t>280-288</w:t>
      </w:r>
    </w:p>
    <w:p w:rsidR="00C41322" w:rsidRPr="00C41322" w:rsidRDefault="00C41322" w:rsidP="00C41322">
      <w:pPr>
        <w:tabs>
          <w:tab w:val="clear" w:pos="709"/>
          <w:tab w:val="right" w:leader="dot" w:pos="10173"/>
        </w:tabs>
        <w:suppressAutoHyphens w:val="0"/>
        <w:spacing w:after="0" w:line="446" w:lineRule="exact"/>
        <w:ind w:left="1280" w:firstLine="0"/>
        <w:rPr>
          <w:rFonts w:ascii="Times New Roman" w:eastAsia="Times New Roman" w:hAnsi="Times New Roman" w:cs="Times New Roman"/>
          <w:b/>
          <w:bCs/>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Литература</w:t>
      </w:r>
      <w:r w:rsidRPr="00C41322">
        <w:rPr>
          <w:rFonts w:ascii="Times New Roman" w:eastAsia="Times New Roman" w:hAnsi="Times New Roman" w:cs="Times New Roman"/>
          <w:b/>
          <w:bCs/>
          <w:color w:val="000000"/>
          <w:kern w:val="0"/>
          <w:sz w:val="26"/>
          <w:szCs w:val="26"/>
          <w:lang w:eastAsia="ru-RU" w:bidi="ru-RU"/>
        </w:rPr>
        <w:tab/>
        <w:t>289-314</w:t>
      </w:r>
    </w:p>
    <w:p w:rsidR="00C41322" w:rsidRPr="00C41322" w:rsidRDefault="00C41322" w:rsidP="00C41322">
      <w:pPr>
        <w:tabs>
          <w:tab w:val="clear" w:pos="709"/>
          <w:tab w:val="left" w:leader="dot" w:pos="3884"/>
          <w:tab w:val="left" w:leader="dot" w:pos="4110"/>
          <w:tab w:val="left" w:leader="dot" w:pos="9272"/>
        </w:tabs>
        <w:suppressAutoHyphens w:val="0"/>
        <w:spacing w:after="0" w:line="446" w:lineRule="exact"/>
        <w:ind w:left="1280" w:firstLine="0"/>
        <w:rPr>
          <w:rFonts w:ascii="Times New Roman" w:eastAsia="Times New Roman" w:hAnsi="Times New Roman" w:cs="Times New Roman"/>
          <w:b/>
          <w:bCs/>
          <w:color w:val="000000"/>
          <w:kern w:val="0"/>
          <w:sz w:val="26"/>
          <w:szCs w:val="26"/>
          <w:lang w:eastAsia="ru-RU" w:bidi="ru-RU"/>
        </w:rPr>
        <w:sectPr w:rsidR="00C41322" w:rsidRPr="00C41322">
          <w:pgSz w:w="12240" w:h="15840"/>
          <w:pgMar w:top="1939" w:right="1082" w:bottom="1939" w:left="746" w:header="0" w:footer="3" w:gutter="0"/>
          <w:cols w:space="720"/>
          <w:noEndnote/>
          <w:docGrid w:linePitch="360"/>
        </w:sectPr>
      </w:pPr>
      <w:r w:rsidRPr="00C41322">
        <w:rPr>
          <w:rFonts w:ascii="Times New Roman" w:eastAsia="Times New Roman" w:hAnsi="Times New Roman" w:cs="Times New Roman"/>
          <w:b/>
          <w:bCs/>
          <w:color w:val="000000"/>
          <w:kern w:val="0"/>
          <w:sz w:val="26"/>
          <w:szCs w:val="26"/>
          <w:lang w:eastAsia="ru-RU" w:bidi="ru-RU"/>
        </w:rPr>
        <w:t>Приложения</w:t>
      </w:r>
      <w:r w:rsidRPr="00C41322">
        <w:rPr>
          <w:rFonts w:ascii="Times New Roman" w:eastAsia="Times New Roman" w:hAnsi="Times New Roman" w:cs="Times New Roman"/>
          <w:b/>
          <w:bCs/>
          <w:color w:val="000000"/>
          <w:kern w:val="0"/>
          <w:sz w:val="26"/>
          <w:szCs w:val="26"/>
          <w:lang w:eastAsia="ru-RU" w:bidi="ru-RU"/>
        </w:rPr>
        <w:tab/>
      </w:r>
      <w:r w:rsidRPr="00C41322">
        <w:rPr>
          <w:rFonts w:ascii="Times New Roman" w:eastAsia="Times New Roman" w:hAnsi="Times New Roman" w:cs="Times New Roman"/>
          <w:b/>
          <w:bCs/>
          <w:color w:val="000000"/>
          <w:kern w:val="0"/>
          <w:sz w:val="26"/>
          <w:szCs w:val="26"/>
          <w:lang w:eastAsia="ru-RU" w:bidi="ru-RU"/>
        </w:rPr>
        <w:tab/>
      </w:r>
      <w:r w:rsidRPr="00C41322">
        <w:rPr>
          <w:rFonts w:ascii="Times New Roman" w:eastAsia="Times New Roman" w:hAnsi="Times New Roman" w:cs="Times New Roman"/>
          <w:b/>
          <w:bCs/>
          <w:color w:val="000000"/>
          <w:kern w:val="0"/>
          <w:sz w:val="26"/>
          <w:szCs w:val="26"/>
          <w:lang w:eastAsia="ru-RU" w:bidi="ru-RU"/>
        </w:rPr>
        <w:tab/>
        <w:t>315-371</w:t>
      </w:r>
    </w:p>
    <w:p w:rsidR="00C41322" w:rsidRPr="00C41322" w:rsidRDefault="00C41322" w:rsidP="00C41322">
      <w:pPr>
        <w:tabs>
          <w:tab w:val="clear" w:pos="709"/>
        </w:tabs>
        <w:suppressAutoHyphens w:val="0"/>
        <w:spacing w:after="318" w:line="190" w:lineRule="exact"/>
        <w:ind w:right="160" w:firstLine="0"/>
        <w:jc w:val="right"/>
        <w:rPr>
          <w:rFonts w:ascii="Impact" w:eastAsia="Impact" w:hAnsi="Impact" w:cs="Impact"/>
          <w:i/>
          <w:iCs/>
          <w:color w:val="000000"/>
          <w:w w:val="90"/>
          <w:kern w:val="0"/>
          <w:sz w:val="19"/>
          <w:szCs w:val="19"/>
          <w:lang w:eastAsia="ru-RU" w:bidi="ru-RU"/>
        </w:rPr>
      </w:pPr>
      <w:r w:rsidRPr="00C41322">
        <w:rPr>
          <w:rFonts w:ascii="Impact" w:eastAsia="Impact" w:hAnsi="Impact" w:cs="Impact"/>
          <w:i/>
          <w:iCs/>
          <w:color w:val="000000"/>
          <w:w w:val="90"/>
          <w:kern w:val="0"/>
          <w:sz w:val="19"/>
          <w:szCs w:val="19"/>
          <w:lang w:val="uk-UA" w:eastAsia="uk-UA" w:bidi="uk-UA"/>
        </w:rPr>
        <w:t>з</w:t>
      </w:r>
    </w:p>
    <w:p w:rsidR="00C41322" w:rsidRPr="00C41322" w:rsidRDefault="00C41322" w:rsidP="00C41322">
      <w:pPr>
        <w:tabs>
          <w:tab w:val="clear" w:pos="709"/>
        </w:tabs>
        <w:suppressAutoHyphens w:val="0"/>
        <w:spacing w:after="0" w:line="446" w:lineRule="exact"/>
        <w:ind w:left="130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Введение</w:t>
      </w:r>
    </w:p>
    <w:p w:rsidR="00C41322" w:rsidRPr="00C41322" w:rsidRDefault="00C41322" w:rsidP="00C41322">
      <w:pPr>
        <w:tabs>
          <w:tab w:val="clear" w:pos="709"/>
        </w:tabs>
        <w:suppressAutoHyphens w:val="0"/>
        <w:spacing w:after="0" w:line="446" w:lineRule="exact"/>
        <w:ind w:left="130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Актуальность исследования. Изменение аксиологических оснований социума и его институтов оказывает существенное влияние на формирование личностной системы ценностных ориентаций. Эти ценностные ориентации выступают в качестве моральных императивов, содействующих пониманию социальной реальности и межличностных отношений, и являются основой самоорганизации, саморазвития и самоопределения личности.</w:t>
      </w:r>
    </w:p>
    <w:p w:rsidR="00C41322" w:rsidRPr="00C41322" w:rsidRDefault="00C41322" w:rsidP="00C41322">
      <w:pPr>
        <w:tabs>
          <w:tab w:val="clear" w:pos="709"/>
        </w:tabs>
        <w:suppressAutoHyphens w:val="0"/>
        <w:spacing w:after="0" w:line="446" w:lineRule="exact"/>
        <w:ind w:left="130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Очевидным является тот факт, что в современных условиях логика развития образования, в том числе постдипломного, не совпадает с логикой развития общества. Наблюдается расхождение целей системы постдипломного образования с целями-ценностями, декларируемыми обществом. Это явление заключается в том, что поствузовским образованием утеряна селективная - социоцентрированная функция, которая в должной мере должна отвечать ценностным ориентирам, мировоззрениям и запросам различных групп и категорий педагогов, обеспечивать условия для установления взаимного соответствия между индивидом и социумом, предоставлять не только структурированную информацию, но и систему отношений, ценностей, составляющих основу профессионального самоопределения личности.</w:t>
      </w:r>
    </w:p>
    <w:p w:rsidR="00C41322" w:rsidRPr="00C41322" w:rsidRDefault="00C41322" w:rsidP="00C41322">
      <w:pPr>
        <w:tabs>
          <w:tab w:val="clear" w:pos="709"/>
          <w:tab w:val="left" w:pos="3460"/>
          <w:tab w:val="left" w:pos="5356"/>
          <w:tab w:val="left" w:pos="8006"/>
        </w:tabs>
        <w:suppressAutoHyphens w:val="0"/>
        <w:spacing w:after="0" w:line="446" w:lineRule="exact"/>
        <w:ind w:left="130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Сегодня необычайно актуализируется аксиологически ориентированное образование</w:t>
      </w:r>
      <w:r w:rsidRPr="00C41322">
        <w:rPr>
          <w:rFonts w:ascii="Times New Roman" w:eastAsia="Times New Roman" w:hAnsi="Times New Roman" w:cs="Times New Roman"/>
          <w:color w:val="000000"/>
          <w:kern w:val="0"/>
          <w:sz w:val="26"/>
          <w:szCs w:val="26"/>
          <w:lang w:eastAsia="ru-RU" w:bidi="ru-RU"/>
        </w:rPr>
        <w:tab/>
        <w:t>педагогов</w:t>
      </w:r>
      <w:r w:rsidRPr="00C41322">
        <w:rPr>
          <w:rFonts w:ascii="Times New Roman" w:eastAsia="Times New Roman" w:hAnsi="Times New Roman" w:cs="Times New Roman"/>
          <w:color w:val="000000"/>
          <w:kern w:val="0"/>
          <w:sz w:val="26"/>
          <w:szCs w:val="26"/>
          <w:lang w:eastAsia="ru-RU" w:bidi="ru-RU"/>
        </w:rPr>
        <w:tab/>
        <w:t>постдипломного</w:t>
      </w:r>
      <w:r w:rsidRPr="00C41322">
        <w:rPr>
          <w:rFonts w:ascii="Times New Roman" w:eastAsia="Times New Roman" w:hAnsi="Times New Roman" w:cs="Times New Roman"/>
          <w:color w:val="000000"/>
          <w:kern w:val="0"/>
          <w:sz w:val="26"/>
          <w:szCs w:val="26"/>
          <w:lang w:eastAsia="ru-RU" w:bidi="ru-RU"/>
        </w:rPr>
        <w:tab/>
        <w:t>профессионального</w:t>
      </w:r>
    </w:p>
    <w:p w:rsidR="00C41322" w:rsidRPr="00C41322" w:rsidRDefault="00C41322" w:rsidP="00C41322">
      <w:pPr>
        <w:tabs>
          <w:tab w:val="clear" w:pos="709"/>
        </w:tabs>
        <w:suppressAutoHyphens w:val="0"/>
        <w:spacing w:after="0" w:line="446" w:lineRule="exact"/>
        <w:ind w:left="1300" w:right="1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 Для исследования этого феномена к настоящему времени созданы необходимые теоретические и практические предпосылки.</w:t>
      </w:r>
    </w:p>
    <w:p w:rsidR="00C41322" w:rsidRPr="00C41322" w:rsidRDefault="00C41322" w:rsidP="00C41322">
      <w:pPr>
        <w:tabs>
          <w:tab w:val="clear" w:pos="709"/>
        </w:tabs>
        <w:suppressAutoHyphens w:val="0"/>
        <w:spacing w:after="0" w:line="446" w:lineRule="exact"/>
        <w:ind w:left="1300" w:right="160" w:firstLine="680"/>
        <w:rPr>
          <w:rFonts w:ascii="Times New Roman" w:eastAsia="Times New Roman" w:hAnsi="Times New Roman" w:cs="Times New Roman"/>
          <w:color w:val="000000"/>
          <w:kern w:val="0"/>
          <w:sz w:val="26"/>
          <w:szCs w:val="26"/>
          <w:lang w:eastAsia="ru-RU" w:bidi="ru-RU"/>
        </w:rPr>
        <w:sectPr w:rsidR="00C41322" w:rsidRPr="00C41322">
          <w:headerReference w:type="even" r:id="rId11"/>
          <w:headerReference w:type="default" r:id="rId12"/>
          <w:pgSz w:w="12240" w:h="15840"/>
          <w:pgMar w:top="1234" w:right="1082" w:bottom="1234" w:left="746" w:header="0" w:footer="3" w:gutter="0"/>
          <w:pgNumType w:start="7"/>
          <w:cols w:space="720"/>
          <w:noEndnote/>
          <w:docGrid w:linePitch="360"/>
        </w:sectPr>
      </w:pPr>
      <w:r w:rsidRPr="00C41322">
        <w:rPr>
          <w:rFonts w:ascii="Times New Roman" w:eastAsia="Times New Roman" w:hAnsi="Times New Roman" w:cs="Times New Roman"/>
          <w:color w:val="000000"/>
          <w:kern w:val="0"/>
          <w:sz w:val="26"/>
          <w:szCs w:val="26"/>
          <w:lang w:eastAsia="ru-RU" w:bidi="ru-RU"/>
        </w:rPr>
        <w:t>Среди этих предпосылок можно назвать интерпретации постдипломного образования как выражения ценностей конкретной культуры (С. Витгенштейн, Д. Ли, К.Роджерс, С.Л. Рубинштейн, В.Франка, М. Шелер, Э. Шпрангер и др), осмысленной «„.трансформированной в действиях</w:t>
      </w:r>
    </w:p>
    <w:p w:rsidR="00C41322" w:rsidRPr="00C41322" w:rsidRDefault="00C41322" w:rsidP="00C41322">
      <w:pPr>
        <w:tabs>
          <w:tab w:val="clear" w:pos="709"/>
        </w:tabs>
        <w:suppressAutoHyphens w:val="0"/>
        <w:spacing w:after="0" w:line="446" w:lineRule="exact"/>
        <w:ind w:left="1260" w:right="1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субъекта (Л.И, Иванько, Э. Кант, Дж. Мид и др.), и представление ценностей как смысловых универсалий опыта предшествующих поколений (В. Франкл,</w:t>
      </w:r>
    </w:p>
    <w:p w:rsidR="00C41322" w:rsidRPr="00C41322" w:rsidRDefault="00C41322" w:rsidP="00C41322">
      <w:pPr>
        <w:numPr>
          <w:ilvl w:val="0"/>
          <w:numId w:val="10"/>
        </w:numPr>
        <w:tabs>
          <w:tab w:val="clear" w:pos="709"/>
          <w:tab w:val="left" w:pos="1621"/>
        </w:tabs>
        <w:suppressAutoHyphens w:val="0"/>
        <w:spacing w:after="0" w:line="446" w:lineRule="exact"/>
        <w:ind w:right="160"/>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 Леонтьев, Д.А. Леонтьев и др.) или как источника потребностей и интересов индивидуума (К. Роджерс, Н.Д. Узнадзе, Дж. Дьюи, Э. Дюркгейм и др.). Продуктивным также является определение ценности как продукта взаимодействия факторов потребности и ситуации, благодаря которому человек обретает себя как личность. Этот фактор служит основанием для трактовки двойственной природы ценностей. С одной стороны, это объективные реалии, выступающие в качестве нормативных спецификаций, с другой стороны - индивидуальные смысловые конструкты, находящие выражения в установках личности.</w:t>
      </w:r>
    </w:p>
    <w:p w:rsidR="00C41322" w:rsidRPr="00C41322" w:rsidRDefault="00C41322" w:rsidP="00C41322">
      <w:pPr>
        <w:tabs>
          <w:tab w:val="clear" w:pos="709"/>
        </w:tabs>
        <w:suppressAutoHyphens w:val="0"/>
        <w:spacing w:after="0" w:line="446" w:lineRule="exact"/>
        <w:ind w:left="1260" w:right="16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контексте аксиологической парадигмы профессионального самоопределения личности методологически значимыми являются концептуальные положения о социальной природе ценностей и их таксономии (М.М. Архангельский, Г. Гегель, Р. Ингарден, Р. Инглехарт, М.С. Каган, X. Каглес, Э Кант, А. Маслоу, К, Маркс, Е. Олдемейер,</w:t>
      </w:r>
    </w:p>
    <w:p w:rsidR="00C41322" w:rsidRPr="00C41322" w:rsidRDefault="00C41322" w:rsidP="00C41322">
      <w:pPr>
        <w:numPr>
          <w:ilvl w:val="0"/>
          <w:numId w:val="10"/>
        </w:numPr>
        <w:tabs>
          <w:tab w:val="clear" w:pos="709"/>
          <w:tab w:val="left" w:pos="1611"/>
        </w:tabs>
        <w:suppressAutoHyphens w:val="0"/>
        <w:spacing w:after="0" w:line="446"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 Розов, В,П. Тугаринов и др.).</w:t>
      </w:r>
    </w:p>
    <w:p w:rsidR="00C41322" w:rsidRPr="00C41322" w:rsidRDefault="00C41322" w:rsidP="00C41322">
      <w:pPr>
        <w:tabs>
          <w:tab w:val="clear" w:pos="709"/>
        </w:tabs>
        <w:suppressAutoHyphens w:val="0"/>
        <w:spacing w:after="0" w:line="446" w:lineRule="exact"/>
        <w:ind w:left="1260" w:right="16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Психологические труды А. Адлера, Л.И. Божович, Л.С. Выготского, П.Я. Гальперина, В.П, Зинченко, А.Н. Леонтьева, А. Маслоу,</w:t>
      </w:r>
    </w:p>
    <w:p w:rsidR="00C41322" w:rsidRPr="00C41322" w:rsidRDefault="00C41322" w:rsidP="00C41322">
      <w:pPr>
        <w:numPr>
          <w:ilvl w:val="0"/>
          <w:numId w:val="10"/>
        </w:numPr>
        <w:tabs>
          <w:tab w:val="clear" w:pos="709"/>
          <w:tab w:val="left" w:pos="1611"/>
        </w:tabs>
        <w:suppressAutoHyphens w:val="0"/>
        <w:spacing w:after="0" w:line="446" w:lineRule="exact"/>
        <w:ind w:right="160"/>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Л. Рубинштейна, 3. Фрейда, Э. Фромма, В. Штерна, К. Юнга и др. позволяют уяснить механизм взаимодействия биопсихологических и социальных факторов, регулирующих процесс самоопределения личности.</w:t>
      </w:r>
    </w:p>
    <w:p w:rsidR="00C41322" w:rsidRPr="00C41322" w:rsidRDefault="00C41322" w:rsidP="00C41322">
      <w:pPr>
        <w:tabs>
          <w:tab w:val="clear" w:pos="709"/>
        </w:tabs>
        <w:suppressAutoHyphens w:val="0"/>
        <w:spacing w:after="0" w:line="446" w:lineRule="exact"/>
        <w:ind w:left="1260" w:right="160" w:firstLine="700"/>
        <w:rPr>
          <w:rFonts w:ascii="Times New Roman" w:eastAsia="Times New Roman" w:hAnsi="Times New Roman" w:cs="Times New Roman"/>
          <w:color w:val="000000"/>
          <w:kern w:val="0"/>
          <w:sz w:val="26"/>
          <w:szCs w:val="26"/>
          <w:lang w:eastAsia="ru-RU" w:bidi="ru-RU"/>
        </w:rPr>
        <w:sectPr w:rsidR="00C41322" w:rsidRPr="00C41322">
          <w:headerReference w:type="even" r:id="rId13"/>
          <w:headerReference w:type="default" r:id="rId14"/>
          <w:pgSz w:w="12240" w:h="15840"/>
          <w:pgMar w:top="1904" w:right="1084" w:bottom="1786" w:left="746" w:header="0" w:footer="3" w:gutter="0"/>
          <w:pgNumType w:start="4"/>
          <w:cols w:space="720"/>
          <w:noEndnote/>
          <w:docGrid w:linePitch="360"/>
        </w:sectPr>
      </w:pPr>
      <w:r w:rsidRPr="00C41322">
        <w:rPr>
          <w:rFonts w:ascii="Times New Roman" w:eastAsia="Times New Roman" w:hAnsi="Times New Roman" w:cs="Times New Roman"/>
          <w:color w:val="000000"/>
          <w:kern w:val="0"/>
          <w:sz w:val="26"/>
          <w:szCs w:val="26"/>
          <w:lang w:eastAsia="ru-RU" w:bidi="ru-RU"/>
        </w:rPr>
        <w:t>Процесс самоопределения личности трактуется как раскрытие ценностей своей персональной уникальности (Г. Гегель, Г. Зиммель, С. Кьеркегор, Ж.-П. Сартр, М. Хайдеггер, С. Франк, В. Франкл и др ); как поиск и раскрытие своей значимости посредством включения в мир человеческих отношений (кт Громыко, А_П Леонтьев, С Л, Рубинштейн,</w:t>
      </w:r>
    </w:p>
    <w:p w:rsidR="00C41322" w:rsidRPr="00C41322" w:rsidRDefault="00C41322" w:rsidP="00C41322">
      <w:pPr>
        <w:tabs>
          <w:tab w:val="clear" w:pos="709"/>
        </w:tabs>
        <w:suppressAutoHyphens w:val="0"/>
        <w:spacing w:after="0" w:line="451" w:lineRule="exact"/>
        <w:ind w:left="132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 Харпе и др.). Профессиональное самоопределение описывается как результат обретения индивидуумом собственного пути развития в конкретной исторической данности с проекцией на собственное будущее (Э. Фромм, П.Т. Щедровицкий, К. Ясперс и др ); как признание личности активным творцом конструирования своего собственного пути самоопределения (О С. Газман, Э.В. Ильенков, А.Н. Леонтьев, С.Л. Рубинштейн, К. Роджерс и др); как раскрытие роли «Значимого другого» в выборе стратегии самореализации ( Дж. Мид, М. Мид, Р. Парк, М. Р. Сандлер, У. Томас и др.); как формирование социальных установок личности при взаимодействии с социальным окружением (Дж. Брунер, Ф. Знанецки, М. Рокич, Т. Шибутани, Д.Н. Узнадзе, В.А. Ядов и др); как смыслотворчество (О.С. Газман, Н.Б. Крылова, А.Н. Леонтьев, В.И. Слободчиков, В. Франкл, Г.А. Цукерман и ДР-)-</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Выделены основные направления и пути оптимизации профессионального самоопределения личности с учетом интересов оптантов к выбранной профессии, предпосылок и установок самоопределения личности, возможностей построения собственной перспективы профессионализации (А.Ю. Винокур, М.Р. Гинзбург, Е.А.Климов,</w:t>
      </w:r>
    </w:p>
    <w:p w:rsidR="00C41322" w:rsidRPr="00C41322" w:rsidRDefault="00C41322" w:rsidP="00C41322">
      <w:pPr>
        <w:numPr>
          <w:ilvl w:val="0"/>
          <w:numId w:val="11"/>
        </w:numPr>
        <w:tabs>
          <w:tab w:val="clear" w:pos="709"/>
          <w:tab w:val="left" w:pos="169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Б. Орлов, В.Н. Парамзин, Н С. Пряжников, В.Ф. Сафин, А.И. Смирнов, Л.В. Сохонь, Н И. Соболева).</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Несомненный интерес представляют работы, раскрывающие акмеологические закономерности, особенности профессионального становления личности (О.С. Анисимов, А.А. Бодалев) и посвященные профессиональному самоопределению личности педагога (С.С. Амирова,</w:t>
      </w:r>
    </w:p>
    <w:p w:rsidR="00C41322" w:rsidRPr="00C41322" w:rsidRDefault="00C41322" w:rsidP="00C41322">
      <w:pPr>
        <w:numPr>
          <w:ilvl w:val="0"/>
          <w:numId w:val="11"/>
        </w:numPr>
        <w:tabs>
          <w:tab w:val="clear" w:pos="709"/>
          <w:tab w:val="left" w:pos="1681"/>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 Кан-Калик, Н.В. Кузьмина, Л.Н. Куликова, Ю.Н. Кулюткин,</w:t>
      </w:r>
    </w:p>
    <w:p w:rsidR="00C41322" w:rsidRPr="00C41322" w:rsidRDefault="00C41322" w:rsidP="00C41322">
      <w:pPr>
        <w:tabs>
          <w:tab w:val="clear" w:pos="709"/>
          <w:tab w:val="left" w:pos="8059"/>
          <w:tab w:val="left" w:pos="8923"/>
        </w:tabs>
        <w:suppressAutoHyphens w:val="0"/>
        <w:spacing w:after="0" w:line="451" w:lineRule="exact"/>
        <w:ind w:left="132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И.Д. Лушников, АК. Маркова, Л.М. Митина,</w:t>
      </w:r>
      <w:r w:rsidRPr="00C41322">
        <w:rPr>
          <w:rFonts w:ascii="Times New Roman" w:eastAsia="Times New Roman" w:hAnsi="Times New Roman" w:cs="Times New Roman"/>
          <w:color w:val="000000"/>
          <w:kern w:val="0"/>
          <w:sz w:val="26"/>
          <w:szCs w:val="26"/>
          <w:lang w:eastAsia="ru-RU" w:bidi="ru-RU"/>
        </w:rPr>
        <w:tab/>
        <w:t>Н.Д.</w:t>
      </w:r>
      <w:r w:rsidRPr="00C41322">
        <w:rPr>
          <w:rFonts w:ascii="Times New Roman" w:eastAsia="Times New Roman" w:hAnsi="Times New Roman" w:cs="Times New Roman"/>
          <w:color w:val="000000"/>
          <w:kern w:val="0"/>
          <w:sz w:val="26"/>
          <w:szCs w:val="26"/>
          <w:lang w:eastAsia="ru-RU" w:bidi="ru-RU"/>
        </w:rPr>
        <w:tab/>
        <w:t>Никандров,</w:t>
      </w:r>
    </w:p>
    <w:p w:rsidR="00C41322" w:rsidRPr="00C41322" w:rsidRDefault="00C41322" w:rsidP="00C41322">
      <w:pPr>
        <w:tabs>
          <w:tab w:val="clear" w:pos="709"/>
          <w:tab w:val="left" w:pos="8338"/>
          <w:tab w:val="left" w:pos="9859"/>
          <w:tab w:val="left" w:leader="dot" w:pos="10186"/>
        </w:tabs>
        <w:suppressAutoHyphens w:val="0"/>
        <w:spacing w:after="0" w:line="451" w:lineRule="exact"/>
        <w:ind w:left="1320" w:firstLine="0"/>
        <w:rPr>
          <w:rFonts w:ascii="Times New Roman" w:eastAsia="Times New Roman" w:hAnsi="Times New Roman" w:cs="Times New Roman"/>
          <w:color w:val="000000"/>
          <w:kern w:val="0"/>
          <w:sz w:val="26"/>
          <w:szCs w:val="26"/>
          <w:lang w:eastAsia="ru-RU" w:bidi="ru-RU"/>
        </w:rPr>
        <w:sectPr w:rsidR="00C41322" w:rsidRPr="00C41322">
          <w:headerReference w:type="even" r:id="rId15"/>
          <w:headerReference w:type="default" r:id="rId16"/>
          <w:pgSz w:w="12240" w:h="15840"/>
          <w:pgMar w:top="1904" w:right="1084" w:bottom="1786" w:left="746" w:header="0" w:footer="3" w:gutter="0"/>
          <w:pgNumType w:start="9"/>
          <w:cols w:space="720"/>
          <w:noEndnote/>
          <w:docGrid w:linePitch="360"/>
        </w:sectPr>
      </w:pPr>
      <w:r w:rsidRPr="00C41322">
        <w:rPr>
          <w:rFonts w:ascii="Times New Roman" w:eastAsia="Times New Roman" w:hAnsi="Times New Roman" w:cs="Times New Roman"/>
          <w:color w:val="000000"/>
          <w:kern w:val="0"/>
          <w:sz w:val="26"/>
          <w:szCs w:val="26"/>
          <w:lang w:eastAsia="ru-RU" w:bidi="ru-RU"/>
        </w:rPr>
        <w:t xml:space="preserve">В.Н. Никитенко, В.Г. </w:t>
      </w:r>
      <w:r w:rsidRPr="00C41322">
        <w:rPr>
          <w:rFonts w:ascii="Times New Roman" w:eastAsia="Times New Roman" w:hAnsi="Times New Roman" w:cs="Times New Roman"/>
          <w:color w:val="000000"/>
          <w:kern w:val="0"/>
          <w:sz w:val="26"/>
          <w:szCs w:val="26"/>
          <w:lang w:val="uk-UA" w:eastAsia="uk-UA" w:bidi="uk-UA"/>
        </w:rPr>
        <w:t xml:space="preserve">Онутіш^ </w:t>
      </w:r>
      <w:r w:rsidRPr="00C41322">
        <w:rPr>
          <w:rFonts w:ascii="Times New Roman" w:eastAsia="Times New Roman" w:hAnsi="Times New Roman" w:cs="Times New Roman"/>
          <w:color w:val="000000"/>
          <w:kern w:val="0"/>
          <w:sz w:val="26"/>
          <w:szCs w:val="26"/>
          <w:lang w:eastAsia="ru-RU" w:bidi="ru-RU"/>
        </w:rPr>
        <w:t>С.Г. Сухобская и дрД.</w:t>
      </w:r>
      <w:r w:rsidRPr="00C41322">
        <w:rPr>
          <w:rFonts w:ascii="Times New Roman" w:eastAsia="Times New Roman" w:hAnsi="Times New Roman" w:cs="Times New Roman"/>
          <w:color w:val="000000"/>
          <w:kern w:val="0"/>
          <w:sz w:val="26"/>
          <w:szCs w:val="26"/>
          <w:lang w:eastAsia="ru-RU" w:bidi="ru-RU"/>
        </w:rPr>
        <w:tab/>
        <w:t>-</w:t>
      </w:r>
      <w:r w:rsidRPr="00C41322">
        <w:rPr>
          <w:rFonts w:ascii="Times New Roman" w:eastAsia="Times New Roman" w:hAnsi="Times New Roman" w:cs="Times New Roman"/>
          <w:color w:val="000000"/>
          <w:kern w:val="0"/>
          <w:sz w:val="26"/>
          <w:szCs w:val="26"/>
          <w:lang w:eastAsia="ru-RU" w:bidi="ru-RU"/>
        </w:rPr>
        <w:tab/>
      </w:r>
      <w:r w:rsidRPr="00C41322">
        <w:rPr>
          <w:rFonts w:ascii="Times New Roman" w:eastAsia="Times New Roman" w:hAnsi="Times New Roman" w:cs="Times New Roman"/>
          <w:color w:val="000000"/>
          <w:kern w:val="0"/>
          <w:sz w:val="26"/>
          <w:szCs w:val="26"/>
          <w:lang w:eastAsia="ru-RU" w:bidi="ru-RU"/>
        </w:rPr>
        <w:tab/>
      </w:r>
    </w:p>
    <w:p w:rsidR="00C41322" w:rsidRPr="00C41322" w:rsidRDefault="00C41322" w:rsidP="00C41322">
      <w:pPr>
        <w:tabs>
          <w:tab w:val="clear" w:pos="709"/>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Особенно ценными для нашего исследования являются идеи аксиологической педагогики, изложенные в работах М.В Богуславского, И.Ф. Исаева, А.И. Мищенко, З.И. Равкина, В.А. Сластенина, Е.Н. Шиянова и докторских диссертациях Р.М. Асадулина А.М. Булынина, В.Г. Воронцовой, И.Ф. Исаева, Е.Г. Силаевой, В.Н. Соловьевой, А.Н, Ходусова, Г.И. Чижаковой, А.А. Шумейко и др.</w:t>
      </w:r>
    </w:p>
    <w:p w:rsidR="00C41322" w:rsidRPr="00C41322" w:rsidRDefault="00C41322" w:rsidP="00C41322">
      <w:pPr>
        <w:tabs>
          <w:tab w:val="clear" w:pos="709"/>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Представлению о нелинейном характере процесса самоопределения личности педагога и определению его инновационности содействовали идеи ученых - синергетиков Ф.Д. Абрахама, В.И. Аршинова, Е.Н. Князевой, В. Ксани, С.П. Курдюмова, И. Пригожина, И. Стенгерса и др.</w:t>
      </w:r>
    </w:p>
    <w:p w:rsidR="00C41322" w:rsidRPr="00C41322" w:rsidRDefault="00C41322" w:rsidP="00C41322">
      <w:pPr>
        <w:tabs>
          <w:tab w:val="clear" w:pos="709"/>
          <w:tab w:val="left" w:pos="3300"/>
          <w:tab w:val="left" w:pos="9247"/>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xml:space="preserve">Раскрытие аксиологического потенциала педагога неразрывно связано с инновационной деятельностью, различные аспекты которых отражены в работах Н.Т. Алексеева, О.С. Анисимова, Р.Н. Васютина, А.А. Вербицкого, Ю.В. Громыко, В.В. Давыдова, А.А. </w:t>
      </w:r>
      <w:r w:rsidRPr="00C41322">
        <w:rPr>
          <w:rFonts w:ascii="Times New Roman" w:eastAsia="Times New Roman" w:hAnsi="Times New Roman" w:cs="Times New Roman"/>
          <w:color w:val="000000"/>
          <w:kern w:val="0"/>
          <w:sz w:val="26"/>
          <w:szCs w:val="26"/>
          <w:lang w:val="uk-UA" w:eastAsia="uk-UA" w:bidi="uk-UA"/>
        </w:rPr>
        <w:t xml:space="preserve">Деркач, </w:t>
      </w:r>
      <w:r w:rsidRPr="00C41322">
        <w:rPr>
          <w:rFonts w:ascii="Times New Roman" w:eastAsia="Times New Roman" w:hAnsi="Times New Roman" w:cs="Times New Roman"/>
          <w:color w:val="000000"/>
          <w:kern w:val="0"/>
          <w:sz w:val="26"/>
          <w:szCs w:val="26"/>
          <w:lang w:eastAsia="ru-RU" w:bidi="ru-RU"/>
        </w:rPr>
        <w:t>А.В. Зака, Н.В. Кузьминой, И.С, Ладенко, Н.И. Лапина, Л,С. Подымовой, А.И. Пригожина, В,В. Рубцова, И.Н, Семенова,</w:t>
      </w:r>
      <w:r w:rsidRPr="00C41322">
        <w:rPr>
          <w:rFonts w:ascii="Times New Roman" w:eastAsia="Times New Roman" w:hAnsi="Times New Roman" w:cs="Times New Roman"/>
          <w:color w:val="000000"/>
          <w:kern w:val="0"/>
          <w:sz w:val="26"/>
          <w:szCs w:val="26"/>
          <w:lang w:eastAsia="ru-RU" w:bidi="ru-RU"/>
        </w:rPr>
        <w:tab/>
        <w:t xml:space="preserve">В.А. Сластенина, П И. Третьякова, </w:t>
      </w:r>
      <w:r w:rsidRPr="00C41322">
        <w:rPr>
          <w:rFonts w:ascii="Times New Roman" w:eastAsia="Times New Roman" w:hAnsi="Times New Roman" w:cs="Times New Roman"/>
          <w:color w:val="000000"/>
          <w:kern w:val="0"/>
          <w:sz w:val="26"/>
          <w:szCs w:val="26"/>
          <w:lang w:val="uk-UA" w:eastAsia="uk-UA" w:bidi="uk-UA"/>
        </w:rPr>
        <w:t>А.А.</w:t>
      </w:r>
      <w:r w:rsidRPr="00C41322">
        <w:rPr>
          <w:rFonts w:ascii="Times New Roman" w:eastAsia="Times New Roman" w:hAnsi="Times New Roman" w:cs="Times New Roman"/>
          <w:color w:val="000000"/>
          <w:kern w:val="0"/>
          <w:sz w:val="26"/>
          <w:szCs w:val="26"/>
          <w:lang w:val="uk-UA" w:eastAsia="uk-UA" w:bidi="uk-UA"/>
        </w:rPr>
        <w:tab/>
        <w:t>Тюкова,</w:t>
      </w:r>
    </w:p>
    <w:p w:rsidR="00C41322" w:rsidRPr="00C41322" w:rsidRDefault="00C41322" w:rsidP="00C41322">
      <w:pPr>
        <w:tabs>
          <w:tab w:val="clear" w:pos="709"/>
        </w:tabs>
        <w:suppressAutoHyphens w:val="0"/>
        <w:spacing w:after="0" w:line="446" w:lineRule="exact"/>
        <w:ind w:left="12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Г.А. Цукерман, Р.Н. Юсуфбековой и др.</w:t>
      </w:r>
    </w:p>
    <w:p w:rsidR="00C41322" w:rsidRPr="00C41322" w:rsidRDefault="00C41322" w:rsidP="00C41322">
      <w:pPr>
        <w:tabs>
          <w:tab w:val="clear" w:pos="709"/>
          <w:tab w:val="left" w:pos="5930"/>
          <w:tab w:val="left" w:pos="8177"/>
          <w:tab w:val="left" w:pos="9036"/>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Большой вклад в развитие теории педагогического и постдипломного образования внесли исследования</w:t>
      </w:r>
      <w:r w:rsidRPr="00C41322">
        <w:rPr>
          <w:rFonts w:ascii="Times New Roman" w:eastAsia="Times New Roman" w:hAnsi="Times New Roman" w:cs="Times New Roman"/>
          <w:color w:val="000000"/>
          <w:kern w:val="0"/>
          <w:sz w:val="26"/>
          <w:szCs w:val="26"/>
          <w:lang w:eastAsia="ru-RU" w:bidi="ru-RU"/>
        </w:rPr>
        <w:tab/>
        <w:t>В.П. Беспалько,</w:t>
      </w:r>
      <w:r w:rsidRPr="00C41322">
        <w:rPr>
          <w:rFonts w:ascii="Times New Roman" w:eastAsia="Times New Roman" w:hAnsi="Times New Roman" w:cs="Times New Roman"/>
          <w:color w:val="000000"/>
          <w:kern w:val="0"/>
          <w:sz w:val="26"/>
          <w:szCs w:val="26"/>
          <w:lang w:eastAsia="ru-RU" w:bidi="ru-RU"/>
        </w:rPr>
        <w:tab/>
        <w:t>Б.З.</w:t>
      </w:r>
      <w:r w:rsidRPr="00C41322">
        <w:rPr>
          <w:rFonts w:ascii="Times New Roman" w:eastAsia="Times New Roman" w:hAnsi="Times New Roman" w:cs="Times New Roman"/>
          <w:color w:val="000000"/>
          <w:kern w:val="0"/>
          <w:sz w:val="26"/>
          <w:szCs w:val="26"/>
          <w:lang w:eastAsia="ru-RU" w:bidi="ru-RU"/>
        </w:rPr>
        <w:tab/>
        <w:t>Вульфова,</w:t>
      </w:r>
    </w:p>
    <w:p w:rsidR="00C41322" w:rsidRPr="00C41322" w:rsidRDefault="00C41322" w:rsidP="00C41322">
      <w:pPr>
        <w:tabs>
          <w:tab w:val="clear" w:pos="709"/>
          <w:tab w:val="left" w:pos="5930"/>
          <w:tab w:val="left" w:pos="6718"/>
          <w:tab w:val="left" w:pos="8177"/>
          <w:tab w:val="left" w:pos="9036"/>
        </w:tabs>
        <w:suppressAutoHyphens w:val="0"/>
        <w:spacing w:after="0" w:line="446" w:lineRule="exact"/>
        <w:ind w:left="12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В.А. Сластенина, Е.М. Ямбурга,</w:t>
      </w:r>
      <w:r w:rsidRPr="00C41322">
        <w:rPr>
          <w:rFonts w:ascii="Times New Roman" w:eastAsia="Times New Roman" w:hAnsi="Times New Roman" w:cs="Times New Roman"/>
          <w:color w:val="000000"/>
          <w:kern w:val="0"/>
          <w:sz w:val="26"/>
          <w:szCs w:val="26"/>
          <w:lang w:eastAsia="ru-RU" w:bidi="ru-RU"/>
        </w:rPr>
        <w:tab/>
        <w:t>М.М</w:t>
      </w:r>
      <w:r w:rsidRPr="00C41322">
        <w:rPr>
          <w:rFonts w:ascii="Times New Roman" w:eastAsia="Times New Roman" w:hAnsi="Times New Roman" w:cs="Times New Roman"/>
          <w:color w:val="000000"/>
          <w:kern w:val="0"/>
          <w:sz w:val="26"/>
          <w:szCs w:val="26"/>
          <w:lang w:eastAsia="ru-RU" w:bidi="ru-RU"/>
        </w:rPr>
        <w:tab/>
        <w:t>Левиной,</w:t>
      </w:r>
      <w:r w:rsidRPr="00C41322">
        <w:rPr>
          <w:rFonts w:ascii="Times New Roman" w:eastAsia="Times New Roman" w:hAnsi="Times New Roman" w:cs="Times New Roman"/>
          <w:color w:val="000000"/>
          <w:kern w:val="0"/>
          <w:sz w:val="26"/>
          <w:szCs w:val="26"/>
          <w:lang w:eastAsia="ru-RU" w:bidi="ru-RU"/>
        </w:rPr>
        <w:tab/>
        <w:t>С,Д.</w:t>
      </w:r>
      <w:r w:rsidRPr="00C41322">
        <w:rPr>
          <w:rFonts w:ascii="Times New Roman" w:eastAsia="Times New Roman" w:hAnsi="Times New Roman" w:cs="Times New Roman"/>
          <w:color w:val="000000"/>
          <w:kern w:val="0"/>
          <w:sz w:val="26"/>
          <w:szCs w:val="26"/>
          <w:lang w:eastAsia="ru-RU" w:bidi="ru-RU"/>
        </w:rPr>
        <w:tab/>
        <w:t>Полякова,</w:t>
      </w:r>
    </w:p>
    <w:p w:rsidR="00C41322" w:rsidRPr="00C41322" w:rsidRDefault="00C41322" w:rsidP="00C41322">
      <w:pPr>
        <w:tabs>
          <w:tab w:val="clear" w:pos="709"/>
        </w:tabs>
        <w:suppressAutoHyphens w:val="0"/>
        <w:spacing w:after="0" w:line="446" w:lineRule="exact"/>
        <w:ind w:left="1260" w:right="14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А.М. Тубельского, В.Я. Ляудис, М.В. Кларина, М.М. Поташника, Т.И. Шамовой, Н.Е. Щурковой и др.</w:t>
      </w:r>
    </w:p>
    <w:p w:rsidR="00C41322" w:rsidRPr="00C41322" w:rsidRDefault="00C41322" w:rsidP="00C41322">
      <w:pPr>
        <w:tabs>
          <w:tab w:val="clear" w:pos="709"/>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Между тем в рассматриваемой области продолжает сохраняться ряд противоречий. Это:</w:t>
      </w:r>
    </w:p>
    <w:p w:rsidR="00C41322" w:rsidRPr="00C41322" w:rsidRDefault="00C41322" w:rsidP="00C41322">
      <w:pPr>
        <w:tabs>
          <w:tab w:val="clear" w:pos="709"/>
        </w:tabs>
        <w:suppressAutoHyphens w:val="0"/>
        <w:spacing w:after="0" w:line="446" w:lineRule="exact"/>
        <w:ind w:left="126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между изменением приоритетов общественных ценностей и неразработанностью содержания и организации аксиологически</w:t>
      </w:r>
    </w:p>
    <w:p w:rsidR="00C41322" w:rsidRPr="00C41322" w:rsidRDefault="00C41322" w:rsidP="00C41322">
      <w:pPr>
        <w:tabs>
          <w:tab w:val="clear" w:pos="709"/>
        </w:tabs>
        <w:suppressAutoHyphens w:val="0"/>
        <w:spacing w:after="0" w:line="451"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ориентированного образования в учебных заведениях, осуществляющих переподготовку и повышение квалификации педагогических кадров;</w:t>
      </w:r>
    </w:p>
    <w:p w:rsidR="00C41322" w:rsidRPr="00C41322" w:rsidRDefault="00C41322" w:rsidP="00C41322">
      <w:pPr>
        <w:numPr>
          <w:ilvl w:val="0"/>
          <w:numId w:val="12"/>
        </w:numPr>
        <w:tabs>
          <w:tab w:val="clear" w:pos="709"/>
          <w:tab w:val="left" w:pos="231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между проводимыми «знаниевой» и гуманистической парадигмами педагогического образования;</w:t>
      </w:r>
    </w:p>
    <w:p w:rsidR="00C41322" w:rsidRPr="00C41322" w:rsidRDefault="00C41322" w:rsidP="00C41322">
      <w:pPr>
        <w:numPr>
          <w:ilvl w:val="0"/>
          <w:numId w:val="12"/>
        </w:numPr>
        <w:tabs>
          <w:tab w:val="clear" w:pos="709"/>
          <w:tab w:val="left" w:pos="231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между необходимостью повышения приоритета ценностно</w:t>
      </w:r>
      <w:r w:rsidRPr="00C41322">
        <w:rPr>
          <w:rFonts w:ascii="Times New Roman" w:eastAsia="Times New Roman" w:hAnsi="Times New Roman" w:cs="Times New Roman"/>
          <w:color w:val="000000"/>
          <w:kern w:val="0"/>
          <w:sz w:val="26"/>
          <w:szCs w:val="26"/>
          <w:lang w:eastAsia="ru-RU" w:bidi="ru-RU"/>
        </w:rPr>
        <w:softHyphen/>
        <w:t>личностной ориентации в постдипломном образовании педагогов и ее второстепенной ролью на практике.</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 учетом этих противоречий был сделан выбор темы исследования, проблема которого сформулирована следующим образом: каковы основные тенденции, принципы, психолого-педагогические условия и технологии профессионально-личностного самоопределения педагогов в аксиологически ориентированном образовании?</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Решение этой проблемы составляет цель исследования.</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Объект исследования - профессионально-личностное самоопределение педагогов.</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Предмет исследования - профессионально-личностное самоопределение педагогов в системе аксиологически ориентированного постдипломного образования.</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соответствии с проблемой, объектом, предметом и целью исследования в нем решались следующие задачи:</w:t>
      </w:r>
    </w:p>
    <w:p w:rsidR="00C41322" w:rsidRPr="00C41322" w:rsidRDefault="00C41322" w:rsidP="00C41322">
      <w:pPr>
        <w:numPr>
          <w:ilvl w:val="0"/>
          <w:numId w:val="13"/>
        </w:numPr>
        <w:tabs>
          <w:tab w:val="clear" w:pos="709"/>
          <w:tab w:val="left" w:pos="266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Разработать совокупность исходных положений, определяющих теоретико-методологические предпосылки исследования и парадитмальные направления аксиологической ориентации в профессионально-личностном самоопределении педагогов.</w:t>
      </w:r>
    </w:p>
    <w:p w:rsidR="00C41322" w:rsidRPr="00C41322" w:rsidRDefault="00C41322" w:rsidP="00C41322">
      <w:pPr>
        <w:numPr>
          <w:ilvl w:val="0"/>
          <w:numId w:val="13"/>
        </w:numPr>
        <w:tabs>
          <w:tab w:val="clear" w:pos="709"/>
          <w:tab w:val="left" w:pos="266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Раскрыть инициирующую роль ценностей в постдипломном образовании и профессионально-личностном самоопределении педагогов.</w:t>
      </w:r>
    </w:p>
    <w:p w:rsidR="00C41322" w:rsidRPr="00C41322" w:rsidRDefault="00C41322" w:rsidP="00C41322">
      <w:pPr>
        <w:numPr>
          <w:ilvl w:val="0"/>
          <w:numId w:val="13"/>
        </w:numPr>
        <w:tabs>
          <w:tab w:val="clear" w:pos="709"/>
          <w:tab w:val="left" w:pos="261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Осуществить моделирование и опытно-экспериментальную</w:t>
      </w:r>
    </w:p>
    <w:p w:rsidR="00C41322" w:rsidRPr="00C41322" w:rsidRDefault="00C41322" w:rsidP="00C41322">
      <w:pPr>
        <w:tabs>
          <w:tab w:val="clear" w:pos="709"/>
          <w:tab w:val="left" w:pos="2614"/>
        </w:tabs>
        <w:suppressAutoHyphens w:val="0"/>
        <w:spacing w:after="0" w:line="451" w:lineRule="exact"/>
        <w:ind w:left="12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проверку</w:t>
      </w:r>
      <w:r w:rsidRPr="00C41322">
        <w:rPr>
          <w:rFonts w:ascii="Times New Roman" w:eastAsia="Times New Roman" w:hAnsi="Times New Roman" w:cs="Times New Roman"/>
          <w:color w:val="000000"/>
          <w:kern w:val="0"/>
          <w:sz w:val="26"/>
          <w:szCs w:val="26"/>
          <w:lang w:eastAsia="ru-RU" w:bidi="ru-RU"/>
        </w:rPr>
        <w:tab/>
        <w:t>аксиологически ориентированного процесса постдипломного</w:t>
      </w:r>
    </w:p>
    <w:p w:rsidR="00C41322" w:rsidRPr="00C41322" w:rsidRDefault="00C41322" w:rsidP="00C41322">
      <w:pPr>
        <w:tabs>
          <w:tab w:val="clear" w:pos="709"/>
        </w:tabs>
        <w:suppressAutoHyphens w:val="0"/>
        <w:spacing w:after="0" w:line="451" w:lineRule="exact"/>
        <w:ind w:left="1260" w:right="1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образования педагогов и определить педагогические условия его организации.</w:t>
      </w:r>
    </w:p>
    <w:p w:rsidR="00C41322" w:rsidRPr="00C41322" w:rsidRDefault="00C41322" w:rsidP="00C41322">
      <w:pPr>
        <w:numPr>
          <w:ilvl w:val="0"/>
          <w:numId w:val="13"/>
        </w:numPr>
        <w:tabs>
          <w:tab w:val="clear" w:pos="709"/>
          <w:tab w:val="left" w:pos="2614"/>
        </w:tabs>
        <w:suppressAutoHyphens w:val="0"/>
        <w:spacing w:after="0" w:line="451" w:lineRule="exact"/>
        <w:ind w:right="160"/>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Обосновать психолого-педагогические условия и технологии профессионально-личностного самоопределения педагогов,</w:t>
      </w:r>
    </w:p>
    <w:p w:rsidR="00C41322" w:rsidRPr="00C41322" w:rsidRDefault="00C41322" w:rsidP="00C41322">
      <w:pPr>
        <w:numPr>
          <w:ilvl w:val="0"/>
          <w:numId w:val="13"/>
        </w:numPr>
        <w:tabs>
          <w:tab w:val="clear" w:pos="709"/>
          <w:tab w:val="left" w:pos="2614"/>
        </w:tabs>
        <w:suppressAutoHyphens w:val="0"/>
        <w:spacing w:after="0" w:line="451" w:lineRule="exact"/>
        <w:ind w:right="160"/>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Опираясь на результаты исследования, разработать научно</w:t>
      </w:r>
      <w:r w:rsidRPr="00C41322">
        <w:rPr>
          <w:rFonts w:ascii="Times New Roman" w:eastAsia="Times New Roman" w:hAnsi="Times New Roman" w:cs="Times New Roman"/>
          <w:color w:val="000000"/>
          <w:kern w:val="0"/>
          <w:sz w:val="26"/>
          <w:szCs w:val="26"/>
          <w:lang w:eastAsia="ru-RU" w:bidi="ru-RU"/>
        </w:rPr>
        <w:softHyphen/>
        <w:t>практические рекомендации по обеспечению аксиологической направленности постдипломного образования педагогов.</w:t>
      </w:r>
    </w:p>
    <w:p w:rsidR="00C41322" w:rsidRPr="00C41322" w:rsidRDefault="00C41322" w:rsidP="00C41322">
      <w:pPr>
        <w:tabs>
          <w:tab w:val="clear" w:pos="709"/>
        </w:tabs>
        <w:suppressAutoHyphens w:val="0"/>
        <w:spacing w:after="0" w:line="451" w:lineRule="exact"/>
        <w:ind w:left="126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Гипотеза исследования. Профессиональное самоопределение, в контексте аксиологической парадигмы, является социокультурным феноменом нелинейного процесса самоорганизации личности. Процессуальный и содержательный аспекты этого явления зависят от форм ценностного сознания и общемировоззренческих представлений о природе, пространственно-временных характеристиках сущего, о причинно</w:t>
      </w:r>
      <w:r w:rsidRPr="00C41322">
        <w:rPr>
          <w:rFonts w:ascii="Times New Roman" w:eastAsia="Times New Roman" w:hAnsi="Times New Roman" w:cs="Times New Roman"/>
          <w:color w:val="000000"/>
          <w:kern w:val="0"/>
          <w:sz w:val="26"/>
          <w:szCs w:val="26"/>
          <w:lang w:eastAsia="ru-RU" w:bidi="ru-RU"/>
        </w:rPr>
        <w:softHyphen/>
        <w:t>следственных связях явлений и вещей, о человеке и его потенциальных возможностях, о его ценностных отношениях к миру, социуму и самому себе. Трактовка ценностей как инвариантного во времени явления определяет их системообразующую функцию в постдипломном образовании педагогов. Имманентные тенденции эволюции ценностей, сопровождаемые постепенной заменой априорных ценностей на апостериорные, с их постепенной интеграцией в систему образования, могут выступать либо фактором, стабилизирующим профессионально-личностное самоопределение педагогов, либо инициировать радикальные социально-психологические изменения личности в целом. Процесс профессионально-личностного самоопределения педагогов в постдипломном образовании будет протекать более эффективно,</w:t>
      </w:r>
    </w:p>
    <w:p w:rsidR="00C41322" w:rsidRPr="00C41322" w:rsidRDefault="00C41322" w:rsidP="00C41322">
      <w:pPr>
        <w:tabs>
          <w:tab w:val="clear" w:pos="709"/>
        </w:tabs>
        <w:suppressAutoHyphens w:val="0"/>
        <w:spacing w:after="0" w:line="260" w:lineRule="exact"/>
        <w:ind w:left="12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если:</w:t>
      </w:r>
    </w:p>
    <w:p w:rsidR="00C41322" w:rsidRPr="00C41322" w:rsidRDefault="00C41322" w:rsidP="00C41322">
      <w:pPr>
        <w:numPr>
          <w:ilvl w:val="0"/>
          <w:numId w:val="12"/>
        </w:numPr>
        <w:tabs>
          <w:tab w:val="clear" w:pos="709"/>
          <w:tab w:val="left" w:pos="2672"/>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постдипломном образовании педагогов будут созданы специфические психолого-педагогические условия, учитывающие нелинейный, инновационный характер процесса профессионально</w:t>
      </w:r>
      <w:r w:rsidRPr="00C41322">
        <w:rPr>
          <w:rFonts w:ascii="Times New Roman" w:eastAsia="Times New Roman" w:hAnsi="Times New Roman" w:cs="Times New Roman"/>
          <w:color w:val="000000"/>
          <w:kern w:val="0"/>
          <w:sz w:val="26"/>
          <w:szCs w:val="26"/>
          <w:lang w:eastAsia="ru-RU" w:bidi="ru-RU"/>
        </w:rPr>
        <w:softHyphen/>
        <w:t>личностного самоопределения, инициируемого взаимодействием апостериорных и априорных ценностей;</w:t>
      </w:r>
    </w:p>
    <w:p w:rsidR="00C41322" w:rsidRPr="00C41322" w:rsidRDefault="00C41322" w:rsidP="00C41322">
      <w:pPr>
        <w:numPr>
          <w:ilvl w:val="0"/>
          <w:numId w:val="12"/>
        </w:numPr>
        <w:tabs>
          <w:tab w:val="clear" w:pos="709"/>
          <w:tab w:val="left" w:pos="2672"/>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созданы предпосылки для когнитивного диссонанса, приводящего внутреннюю структуру личности в состояние бифуркации, и последовательно задаются параметры поиска аттрактора, имеющего большее значение и потенциал для удовлетворения жизнедеятельности и восстановления относительного равновесия в профессионально-личностном самоопределении;</w:t>
      </w:r>
    </w:p>
    <w:p w:rsidR="00C41322" w:rsidRPr="00C41322" w:rsidRDefault="00C41322" w:rsidP="00C41322">
      <w:pPr>
        <w:numPr>
          <w:ilvl w:val="0"/>
          <w:numId w:val="12"/>
        </w:numPr>
        <w:tabs>
          <w:tab w:val="clear" w:pos="709"/>
          <w:tab w:val="left" w:pos="2672"/>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постдипломное образование не ограничивается только рамками специально организованного обучения, а в самом процессе педагогической деятельности создаются условия для рефлексивной оценки результатов мониторинга наличного состояния ценностных ориентаций и их соответствия ориентирам социума.</w:t>
      </w:r>
    </w:p>
    <w:p w:rsidR="00C41322" w:rsidRPr="00C41322" w:rsidRDefault="00C41322" w:rsidP="00C41322">
      <w:pPr>
        <w:tabs>
          <w:tab w:val="clear" w:pos="709"/>
          <w:tab w:val="left" w:pos="5023"/>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Методологической</w:t>
      </w:r>
      <w:r w:rsidRPr="00C41322">
        <w:rPr>
          <w:rFonts w:ascii="Times New Roman" w:eastAsia="Times New Roman" w:hAnsi="Times New Roman" w:cs="Times New Roman"/>
          <w:color w:val="000000"/>
          <w:kern w:val="0"/>
          <w:sz w:val="26"/>
          <w:szCs w:val="26"/>
          <w:lang w:eastAsia="ru-RU" w:bidi="ru-RU"/>
        </w:rPr>
        <w:tab/>
        <w:t>основой исследования являются</w:t>
      </w:r>
    </w:p>
    <w:p w:rsidR="00C41322" w:rsidRPr="00C41322" w:rsidRDefault="00C41322" w:rsidP="00C41322">
      <w:pPr>
        <w:tabs>
          <w:tab w:val="clear" w:pos="709"/>
        </w:tabs>
        <w:suppressAutoHyphens w:val="0"/>
        <w:spacing w:after="0" w:line="451"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фундаментальные положения аксиологии, касающиеся проблем самоопределения личности и человеческого бытия в целом; идеи синергетики и социальной психологии; концептуальные идеи аксиологической педагогики; отечественные и зарубежные философские, педагогические и психологические теории развития и социализации личности; концептуальные идеи структурирования нелинейного процесса образования в контексте аксиологической парадигмы.</w:t>
      </w:r>
    </w:p>
    <w:p w:rsidR="00C41322" w:rsidRPr="00C41322" w:rsidRDefault="00C41322" w:rsidP="00C41322">
      <w:pPr>
        <w:tabs>
          <w:tab w:val="clear" w:pos="709"/>
        </w:tabs>
        <w:suppressAutoHyphens w:val="0"/>
        <w:spacing w:after="0" w:line="451" w:lineRule="exact"/>
        <w:ind w:left="1280" w:firstLine="70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Методы исследования. Для осуществления цели исследования, решения поставленных задач и проверки исходных теоретических</w:t>
      </w:r>
    </w:p>
    <w:p w:rsidR="00C41322" w:rsidRPr="00C41322" w:rsidRDefault="00C41322" w:rsidP="00C41322">
      <w:pPr>
        <w:tabs>
          <w:tab w:val="clear" w:pos="709"/>
        </w:tabs>
        <w:suppressAutoHyphens w:val="0"/>
        <w:spacing w:after="0" w:line="451" w:lineRule="exact"/>
        <w:ind w:left="1280" w:right="14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предположений был использован комплекс взаимодополняющих методов исследования:</w:t>
      </w:r>
    </w:p>
    <w:p w:rsidR="00C41322" w:rsidRPr="00C41322" w:rsidRDefault="00C41322" w:rsidP="00C41322">
      <w:pPr>
        <w:numPr>
          <w:ilvl w:val="0"/>
          <w:numId w:val="12"/>
        </w:numPr>
        <w:tabs>
          <w:tab w:val="clear" w:pos="709"/>
          <w:tab w:val="left" w:pos="2640"/>
          <w:tab w:val="left" w:pos="4283"/>
          <w:tab w:val="left" w:pos="6851"/>
          <w:tab w:val="left" w:pos="854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методы</w:t>
      </w:r>
      <w:r w:rsidRPr="00C41322">
        <w:rPr>
          <w:rFonts w:ascii="Times New Roman" w:eastAsia="Times New Roman" w:hAnsi="Times New Roman" w:cs="Times New Roman"/>
          <w:color w:val="000000"/>
          <w:kern w:val="0"/>
          <w:sz w:val="26"/>
          <w:szCs w:val="26"/>
          <w:lang w:eastAsia="ru-RU" w:bidi="ru-RU"/>
        </w:rPr>
        <w:tab/>
        <w:t>теоретического</w:t>
      </w:r>
      <w:r w:rsidRPr="00C41322">
        <w:rPr>
          <w:rFonts w:ascii="Times New Roman" w:eastAsia="Times New Roman" w:hAnsi="Times New Roman" w:cs="Times New Roman"/>
          <w:color w:val="000000"/>
          <w:kern w:val="0"/>
          <w:sz w:val="26"/>
          <w:szCs w:val="26"/>
          <w:lang w:eastAsia="ru-RU" w:bidi="ru-RU"/>
        </w:rPr>
        <w:tab/>
        <w:t>анализа</w:t>
      </w:r>
      <w:r w:rsidRPr="00C41322">
        <w:rPr>
          <w:rFonts w:ascii="Times New Roman" w:eastAsia="Times New Roman" w:hAnsi="Times New Roman" w:cs="Times New Roman"/>
          <w:color w:val="000000"/>
          <w:kern w:val="0"/>
          <w:sz w:val="26"/>
          <w:szCs w:val="26"/>
          <w:lang w:eastAsia="ru-RU" w:bidi="ru-RU"/>
        </w:rPr>
        <w:tab/>
        <w:t>(сравнительно</w:t>
      </w:r>
      <w:r w:rsidRPr="00C41322">
        <w:rPr>
          <w:rFonts w:ascii="Times New Roman" w:eastAsia="Times New Roman" w:hAnsi="Times New Roman" w:cs="Times New Roman"/>
          <w:color w:val="000000"/>
          <w:kern w:val="0"/>
          <w:sz w:val="26"/>
          <w:szCs w:val="26"/>
          <w:lang w:eastAsia="ru-RU" w:bidi="ru-RU"/>
        </w:rPr>
        <w:softHyphen/>
      </w:r>
    </w:p>
    <w:p w:rsidR="00C41322" w:rsidRPr="00C41322" w:rsidRDefault="00C41322" w:rsidP="00C41322">
      <w:pPr>
        <w:tabs>
          <w:tab w:val="clear" w:pos="709"/>
        </w:tabs>
        <w:suppressAutoHyphens w:val="0"/>
        <w:spacing w:after="0" w:line="451"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сопоставительный, ретроспективный, моделирующий);</w:t>
      </w:r>
    </w:p>
    <w:p w:rsidR="00C41322" w:rsidRPr="00C41322" w:rsidRDefault="00C41322" w:rsidP="00C41322">
      <w:pPr>
        <w:numPr>
          <w:ilvl w:val="0"/>
          <w:numId w:val="12"/>
        </w:numPr>
        <w:tabs>
          <w:tab w:val="clear" w:pos="709"/>
          <w:tab w:val="left" w:pos="2640"/>
          <w:tab w:val="left" w:pos="5968"/>
          <w:tab w:val="right" w:pos="10278"/>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методы обсервационного</w:t>
      </w:r>
      <w:r w:rsidRPr="00C41322">
        <w:rPr>
          <w:rFonts w:ascii="Times New Roman" w:eastAsia="Times New Roman" w:hAnsi="Times New Roman" w:cs="Times New Roman"/>
          <w:color w:val="000000"/>
          <w:kern w:val="0"/>
          <w:sz w:val="26"/>
          <w:szCs w:val="26"/>
          <w:lang w:eastAsia="ru-RU" w:bidi="ru-RU"/>
        </w:rPr>
        <w:tab/>
        <w:t>и практического</w:t>
      </w:r>
      <w:r w:rsidRPr="00C41322">
        <w:rPr>
          <w:rFonts w:ascii="Times New Roman" w:eastAsia="Times New Roman" w:hAnsi="Times New Roman" w:cs="Times New Roman"/>
          <w:color w:val="000000"/>
          <w:kern w:val="0"/>
          <w:sz w:val="26"/>
          <w:szCs w:val="26"/>
          <w:lang w:eastAsia="ru-RU" w:bidi="ru-RU"/>
        </w:rPr>
        <w:tab/>
        <w:t>исследования,</w:t>
      </w:r>
    </w:p>
    <w:p w:rsidR="00C41322" w:rsidRPr="00C41322" w:rsidRDefault="00C41322" w:rsidP="00C41322">
      <w:pPr>
        <w:tabs>
          <w:tab w:val="clear" w:pos="709"/>
        </w:tabs>
        <w:suppressAutoHyphens w:val="0"/>
        <w:spacing w:after="0" w:line="451" w:lineRule="exact"/>
        <w:ind w:left="1280" w:right="14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социометрические (наблюдения, интервьюирование, беседа), оценивание- рейтинг и анализ продуктов деятельности;</w:t>
      </w:r>
    </w:p>
    <w:p w:rsidR="00C41322" w:rsidRPr="00C41322" w:rsidRDefault="00C41322" w:rsidP="00C41322">
      <w:pPr>
        <w:numPr>
          <w:ilvl w:val="0"/>
          <w:numId w:val="12"/>
        </w:numPr>
        <w:tabs>
          <w:tab w:val="clear" w:pos="709"/>
          <w:tab w:val="left" w:pos="264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методы психодиагностического исследования;</w:t>
      </w:r>
    </w:p>
    <w:p w:rsidR="00C41322" w:rsidRPr="00C41322" w:rsidRDefault="00C41322" w:rsidP="00C41322">
      <w:pPr>
        <w:numPr>
          <w:ilvl w:val="0"/>
          <w:numId w:val="12"/>
        </w:numPr>
        <w:tabs>
          <w:tab w:val="clear" w:pos="709"/>
          <w:tab w:val="left" w:pos="2640"/>
          <w:tab w:val="left" w:pos="6059"/>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методы экспериментального</w:t>
      </w:r>
      <w:r w:rsidRPr="00C41322">
        <w:rPr>
          <w:rFonts w:ascii="Times New Roman" w:eastAsia="Times New Roman" w:hAnsi="Times New Roman" w:cs="Times New Roman"/>
          <w:color w:val="000000"/>
          <w:kern w:val="0"/>
          <w:sz w:val="26"/>
          <w:szCs w:val="26"/>
          <w:lang w:eastAsia="ru-RU" w:bidi="ru-RU"/>
        </w:rPr>
        <w:tab/>
        <w:t>исследования.</w:t>
      </w:r>
    </w:p>
    <w:p w:rsidR="00C41322" w:rsidRPr="00C41322" w:rsidRDefault="00C41322" w:rsidP="00C41322">
      <w:pPr>
        <w:tabs>
          <w:tab w:val="clear" w:pos="709"/>
          <w:tab w:val="left" w:pos="2640"/>
          <w:tab w:val="left" w:pos="6017"/>
          <w:tab w:val="center" w:pos="8283"/>
        </w:tabs>
        <w:suppressAutoHyphens w:val="0"/>
        <w:spacing w:after="0" w:line="451" w:lineRule="exact"/>
        <w:ind w:left="1280" w:right="14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Экспериментальная база исследования. В качестве ее выступали отделения</w:t>
      </w:r>
      <w:r w:rsidRPr="00C41322">
        <w:rPr>
          <w:rFonts w:ascii="Times New Roman" w:eastAsia="Times New Roman" w:hAnsi="Times New Roman" w:cs="Times New Roman"/>
          <w:color w:val="000000"/>
          <w:kern w:val="0"/>
          <w:sz w:val="26"/>
          <w:szCs w:val="26"/>
          <w:lang w:eastAsia="ru-RU" w:bidi="ru-RU"/>
        </w:rPr>
        <w:tab/>
        <w:t>коррекционной педагогики</w:t>
      </w:r>
      <w:r w:rsidRPr="00C41322">
        <w:rPr>
          <w:rFonts w:ascii="Times New Roman" w:eastAsia="Times New Roman" w:hAnsi="Times New Roman" w:cs="Times New Roman"/>
          <w:color w:val="000000"/>
          <w:kern w:val="0"/>
          <w:sz w:val="26"/>
          <w:szCs w:val="26"/>
          <w:lang w:eastAsia="ru-RU" w:bidi="ru-RU"/>
        </w:rPr>
        <w:tab/>
        <w:t>Биробиджанского</w:t>
      </w:r>
      <w:r w:rsidRPr="00C41322">
        <w:rPr>
          <w:rFonts w:ascii="Times New Roman" w:eastAsia="Times New Roman" w:hAnsi="Times New Roman" w:cs="Times New Roman"/>
          <w:color w:val="000000"/>
          <w:kern w:val="0"/>
          <w:sz w:val="26"/>
          <w:szCs w:val="26"/>
          <w:lang w:eastAsia="ru-RU" w:bidi="ru-RU"/>
        </w:rPr>
        <w:tab/>
        <w:t>государственного</w:t>
      </w:r>
    </w:p>
    <w:p w:rsidR="00C41322" w:rsidRPr="00C41322" w:rsidRDefault="00C41322" w:rsidP="00C41322">
      <w:pPr>
        <w:tabs>
          <w:tab w:val="clear" w:pos="709"/>
          <w:tab w:val="left" w:pos="3128"/>
          <w:tab w:val="left" w:pos="4050"/>
          <w:tab w:val="left" w:pos="5870"/>
          <w:tab w:val="left" w:pos="8346"/>
        </w:tabs>
        <w:suppressAutoHyphens w:val="0"/>
        <w:spacing w:after="0" w:line="451" w:lineRule="exact"/>
        <w:ind w:left="1280" w:right="14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педагогического института расположенные в Биробиджане, Владивостоке, Хабаровске, Чите, Биробиджанский институт усовершенствования учителей, экспериментальные площадки «Института открытое общество Дж. Сороса» по реализации программы «Переподготовка учителей гуманитариев ЕАО», средние школы №№10,14 г. Биробиджана. В сравнительном плане привлекался</w:t>
      </w:r>
      <w:r w:rsidRPr="00C41322">
        <w:rPr>
          <w:rFonts w:ascii="Times New Roman" w:eastAsia="Times New Roman" w:hAnsi="Times New Roman" w:cs="Times New Roman"/>
          <w:color w:val="000000"/>
          <w:kern w:val="0"/>
          <w:sz w:val="26"/>
          <w:szCs w:val="26"/>
          <w:lang w:eastAsia="ru-RU" w:bidi="ru-RU"/>
        </w:rPr>
        <w:tab/>
        <w:t>опыт</w:t>
      </w:r>
      <w:r w:rsidRPr="00C41322">
        <w:rPr>
          <w:rFonts w:ascii="Times New Roman" w:eastAsia="Times New Roman" w:hAnsi="Times New Roman" w:cs="Times New Roman"/>
          <w:color w:val="000000"/>
          <w:kern w:val="0"/>
          <w:sz w:val="26"/>
          <w:szCs w:val="26"/>
          <w:lang w:eastAsia="ru-RU" w:bidi="ru-RU"/>
        </w:rPr>
        <w:tab/>
        <w:t>учреждений</w:t>
      </w:r>
      <w:r w:rsidRPr="00C41322">
        <w:rPr>
          <w:rFonts w:ascii="Times New Roman" w:eastAsia="Times New Roman" w:hAnsi="Times New Roman" w:cs="Times New Roman"/>
          <w:color w:val="000000"/>
          <w:kern w:val="0"/>
          <w:sz w:val="26"/>
          <w:szCs w:val="26"/>
          <w:lang w:eastAsia="ru-RU" w:bidi="ru-RU"/>
        </w:rPr>
        <w:tab/>
        <w:t>дополнительного</w:t>
      </w:r>
      <w:r w:rsidRPr="00C41322">
        <w:rPr>
          <w:rFonts w:ascii="Times New Roman" w:eastAsia="Times New Roman" w:hAnsi="Times New Roman" w:cs="Times New Roman"/>
          <w:color w:val="000000"/>
          <w:kern w:val="0"/>
          <w:sz w:val="26"/>
          <w:szCs w:val="26"/>
          <w:lang w:eastAsia="ru-RU" w:bidi="ru-RU"/>
        </w:rPr>
        <w:tab/>
        <w:t>педагогического</w:t>
      </w:r>
    </w:p>
    <w:p w:rsidR="00C41322" w:rsidRPr="00C41322" w:rsidRDefault="00C41322" w:rsidP="00C41322">
      <w:pPr>
        <w:tabs>
          <w:tab w:val="clear" w:pos="709"/>
        </w:tabs>
        <w:suppressAutoHyphens w:val="0"/>
        <w:spacing w:after="0" w:line="451"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образования городов Владивостока, Хабаровска, Читы.</w:t>
      </w:r>
    </w:p>
    <w:p w:rsidR="00C41322" w:rsidRPr="00C41322" w:rsidRDefault="00C41322" w:rsidP="00C41322">
      <w:pPr>
        <w:tabs>
          <w:tab w:val="clear" w:pos="709"/>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исследовании принимали участие свыше 1300 педагогов.</w:t>
      </w:r>
    </w:p>
    <w:p w:rsidR="00C41322" w:rsidRPr="00C41322" w:rsidRDefault="00C41322" w:rsidP="00C41322">
      <w:pPr>
        <w:tabs>
          <w:tab w:val="clear" w:pos="709"/>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Исследование выполнялось в несколько этапов.</w:t>
      </w:r>
    </w:p>
    <w:p w:rsidR="00C41322" w:rsidRPr="00C41322" w:rsidRDefault="00C41322" w:rsidP="00C41322">
      <w:pPr>
        <w:numPr>
          <w:ilvl w:val="0"/>
          <w:numId w:val="14"/>
        </w:numPr>
        <w:tabs>
          <w:tab w:val="clear" w:pos="709"/>
          <w:tab w:val="left" w:pos="2251"/>
        </w:tabs>
        <w:suppressAutoHyphens w:val="0"/>
        <w:spacing w:after="0" w:line="451" w:lineRule="exact"/>
        <w:ind w:right="140"/>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этап - (1990 - 1993) - изучение и оценка современного состояния проблемы в теории и практике профессионального педагогического образования, накопление первичных представлений о путях ее решения.</w:t>
      </w:r>
    </w:p>
    <w:p w:rsidR="00C41322" w:rsidRPr="00C41322" w:rsidRDefault="00C41322" w:rsidP="00C41322">
      <w:pPr>
        <w:numPr>
          <w:ilvl w:val="0"/>
          <w:numId w:val="14"/>
        </w:numPr>
        <w:tabs>
          <w:tab w:val="clear" w:pos="709"/>
          <w:tab w:val="left" w:pos="231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этап - (1993 - 1995) - разработка концептуальных положений</w:t>
      </w:r>
    </w:p>
    <w:p w:rsidR="00C41322" w:rsidRPr="00C41322" w:rsidRDefault="00C41322" w:rsidP="00C41322">
      <w:pPr>
        <w:tabs>
          <w:tab w:val="clear" w:pos="709"/>
          <w:tab w:val="left" w:pos="9584"/>
          <w:tab w:val="left" w:leader="dot" w:pos="9987"/>
        </w:tabs>
        <w:suppressAutoHyphens w:val="0"/>
        <w:spacing w:after="0" w:line="451" w:lineRule="exact"/>
        <w:ind w:left="1280" w:right="140" w:firstLine="0"/>
        <w:rPr>
          <w:rFonts w:ascii="Times New Roman" w:eastAsia="Times New Roman" w:hAnsi="Times New Roman" w:cs="Times New Roman"/>
          <w:color w:val="000000"/>
          <w:kern w:val="0"/>
          <w:sz w:val="26"/>
          <w:szCs w:val="26"/>
          <w:lang w:eastAsia="ru-RU" w:bidi="ru-RU"/>
        </w:rPr>
        <w:sectPr w:rsidR="00C41322" w:rsidRPr="00C41322">
          <w:headerReference w:type="even" r:id="rId17"/>
          <w:headerReference w:type="default" r:id="rId18"/>
          <w:pgSz w:w="12240" w:h="15840"/>
          <w:pgMar w:top="1904" w:right="1084" w:bottom="1786" w:left="746" w:header="0" w:footer="3" w:gutter="0"/>
          <w:pgNumType w:start="6"/>
          <w:cols w:space="720"/>
          <w:noEndnote/>
          <w:docGrid w:linePitch="360"/>
        </w:sectPr>
      </w:pPr>
      <w:r w:rsidRPr="00C41322">
        <w:rPr>
          <w:rFonts w:ascii="Times New Roman" w:eastAsia="Times New Roman" w:hAnsi="Times New Roman" w:cs="Times New Roman"/>
          <w:color w:val="000000"/>
          <w:kern w:val="0"/>
          <w:sz w:val="26"/>
          <w:szCs w:val="26"/>
          <w:lang w:eastAsia="ru-RU" w:bidi="ru-RU"/>
        </w:rPr>
        <w:t>исследования аксиологической ориентации педагогов в постдипломном образовании; проектирование и опытная проверка теоретической модели; уточненной обогащение общей гиютезы.</w:t>
      </w:r>
      <w:r w:rsidRPr="00C41322">
        <w:rPr>
          <w:rFonts w:ascii="Times New Roman" w:eastAsia="Times New Roman" w:hAnsi="Times New Roman" w:cs="Times New Roman"/>
          <w:color w:val="000000"/>
          <w:kern w:val="0"/>
          <w:sz w:val="26"/>
          <w:szCs w:val="26"/>
          <w:lang w:eastAsia="ru-RU" w:bidi="ru-RU"/>
        </w:rPr>
        <w:tab/>
      </w:r>
      <w:r w:rsidRPr="00C41322">
        <w:rPr>
          <w:rFonts w:ascii="Times New Roman" w:eastAsia="Times New Roman" w:hAnsi="Times New Roman" w:cs="Times New Roman"/>
          <w:color w:val="000000"/>
          <w:kern w:val="0"/>
          <w:sz w:val="26"/>
          <w:szCs w:val="26"/>
          <w:lang w:eastAsia="ru-RU" w:bidi="ru-RU"/>
        </w:rPr>
        <w:tab/>
      </w:r>
    </w:p>
    <w:p w:rsidR="00C41322" w:rsidRPr="00C41322" w:rsidRDefault="00C41322" w:rsidP="00C41322">
      <w:pPr>
        <w:numPr>
          <w:ilvl w:val="0"/>
          <w:numId w:val="14"/>
        </w:numPr>
        <w:tabs>
          <w:tab w:val="clear" w:pos="709"/>
          <w:tab w:val="left" w:pos="238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этап - (1995 - 2001) - систематизация, обобщение и обсуждение полученных результатов, их оформление в виде докторской диссертации.</w:t>
      </w:r>
    </w:p>
    <w:p w:rsidR="00C41322" w:rsidRPr="00C41322" w:rsidRDefault="00C41322" w:rsidP="00C41322">
      <w:pPr>
        <w:tabs>
          <w:tab w:val="clear" w:pos="709"/>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Наиболее существенные результаты, полученные лично соискателем, их научная новизна и теоретическое значение.</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теоретически обоснованы и разработаны концептуальные положения аксиологического подхода в проектировании постдипломного образования и профессионально-личностного самоопределения педагогов;</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выявлена сущность процесса профессионально-личностного самоопределения педагога;</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раскрыты факторы, предпосылки и условия эффективности профессионально-личностного самоопределения педагогов в аксиологически ориентированном постдипломном образовании;</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доказана необходимость в специально организованном психолого-педагогическом обеспечении аксиологической ориентации постдипломного образования педагогов; установлена взаимосвязь между аксиологической ориентацией в профессионально-личностном самоопределении педагога и уровнем его собственных аксиологических ориентаций, которые обусловливают нелинейность процесса профессионального самоопределения;</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построена и экспериментально проверена аксиологически ориентированная модель постдипломного образования как фактора профессионально-личностного самоопределения педагогов;</w:t>
      </w:r>
    </w:p>
    <w:p w:rsidR="00C41322" w:rsidRPr="00C41322" w:rsidRDefault="00C41322" w:rsidP="00C41322">
      <w:pPr>
        <w:numPr>
          <w:ilvl w:val="0"/>
          <w:numId w:val="12"/>
        </w:numPr>
        <w:tabs>
          <w:tab w:val="clear" w:pos="709"/>
          <w:tab w:val="left" w:pos="2683"/>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сформулированы ведущие тенденции, принципы, психолого</w:t>
      </w:r>
      <w:r w:rsidRPr="00C41322">
        <w:rPr>
          <w:rFonts w:ascii="Times New Roman" w:eastAsia="Times New Roman" w:hAnsi="Times New Roman" w:cs="Times New Roman"/>
          <w:color w:val="000000"/>
          <w:kern w:val="0"/>
          <w:sz w:val="26"/>
          <w:szCs w:val="26"/>
          <w:lang w:eastAsia="ru-RU" w:bidi="ru-RU"/>
        </w:rPr>
        <w:softHyphen/>
        <w:t>педагогические условия и технология профессионально-личностного самоопределения педагогов в процессе аксиологически ориентированного постдипломного образования</w:t>
      </w:r>
    </w:p>
    <w:p w:rsidR="00C41322" w:rsidRPr="00C41322" w:rsidRDefault="00C41322" w:rsidP="00C41322">
      <w:pPr>
        <w:tabs>
          <w:tab w:val="clear" w:pos="709"/>
          <w:tab w:val="left" w:pos="7811"/>
          <w:tab w:val="left" w:leader="dot" w:pos="8296"/>
        </w:tabs>
        <w:suppressAutoHyphens w:val="0"/>
        <w:spacing w:after="0" w:line="451" w:lineRule="exact"/>
        <w:ind w:left="1280" w:firstLine="680"/>
        <w:rPr>
          <w:rFonts w:ascii="Times New Roman" w:eastAsia="Times New Roman" w:hAnsi="Times New Roman" w:cs="Times New Roman"/>
          <w:b/>
          <w:bCs/>
          <w:color w:val="000000"/>
          <w:kern w:val="0"/>
          <w:sz w:val="26"/>
          <w:szCs w:val="26"/>
          <w:lang w:eastAsia="ru-RU" w:bidi="ru-RU"/>
        </w:rPr>
        <w:sectPr w:rsidR="00C41322" w:rsidRPr="00C41322">
          <w:headerReference w:type="even" r:id="rId19"/>
          <w:headerReference w:type="default" r:id="rId20"/>
          <w:pgSz w:w="12240" w:h="15840"/>
          <w:pgMar w:top="1904" w:right="1084" w:bottom="1786" w:left="746" w:header="0" w:footer="3" w:gutter="0"/>
          <w:pgNumType w:start="15"/>
          <w:cols w:space="720"/>
          <w:noEndnote/>
          <w:docGrid w:linePitch="360"/>
        </w:sectPr>
      </w:pPr>
      <w:r w:rsidRPr="00C41322">
        <w:rPr>
          <w:rFonts w:ascii="Times New Roman" w:eastAsia="Times New Roman" w:hAnsi="Times New Roman" w:cs="Times New Roman"/>
          <w:b/>
          <w:bCs/>
          <w:color w:val="000000"/>
          <w:kern w:val="0"/>
          <w:sz w:val="26"/>
          <w:szCs w:val="26"/>
          <w:lang w:eastAsia="ru-RU" w:bidi="ru-RU"/>
        </w:rPr>
        <w:t>Практическая значимость исследования.</w:t>
      </w:r>
      <w:r w:rsidRPr="00C41322">
        <w:rPr>
          <w:rFonts w:ascii="Times New Roman" w:eastAsia="Times New Roman" w:hAnsi="Times New Roman" w:cs="Times New Roman"/>
          <w:b/>
          <w:bCs/>
          <w:color w:val="000000"/>
          <w:kern w:val="0"/>
          <w:sz w:val="26"/>
          <w:szCs w:val="26"/>
          <w:lang w:eastAsia="ru-RU" w:bidi="ru-RU"/>
        </w:rPr>
        <w:tab/>
      </w:r>
      <w:r w:rsidRPr="00C41322">
        <w:rPr>
          <w:rFonts w:ascii="Times New Roman" w:eastAsia="Times New Roman" w:hAnsi="Times New Roman" w:cs="Times New Roman"/>
          <w:b/>
          <w:bCs/>
          <w:color w:val="000000"/>
          <w:kern w:val="0"/>
          <w:sz w:val="26"/>
          <w:szCs w:val="26"/>
          <w:lang w:eastAsia="ru-RU" w:bidi="ru-RU"/>
        </w:rPr>
        <w:tab/>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Полученные в нем результаты могут быть использованы в системе непрерывного педагогического образования с целью пересмотра содержания постдипломного образования в контексте аксиологической парадигмы, а также для организации спецкурсов теоретико-методологической и прикладной направленности по проблеме аксиологической ориентации в образовании; разработанная модель аксиологически ориентированного образования педагогов может непосредственно использоваться в процессе постдипломного образования как в педагогическом вузе, так и в системе повышения квалификации работников образования; свойства широкого переноса, которым обладают элементы аксиологически ориентированной модели, делают возможным конструирование аналогичных систем для повышения квалификации кадров, чья деятельность непосредственно связана с взаимодействием и управлением людскими ресурсами.</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b/>
          <w:bCs/>
          <w:color w:val="000000"/>
          <w:kern w:val="0"/>
          <w:sz w:val="26"/>
          <w:szCs w:val="26"/>
          <w:lang w:eastAsia="ru-RU" w:bidi="ru-RU"/>
        </w:rPr>
        <w:t xml:space="preserve">Достоверность </w:t>
      </w:r>
      <w:r w:rsidRPr="00C41322">
        <w:rPr>
          <w:rFonts w:ascii="Times New Roman" w:eastAsia="Times New Roman" w:hAnsi="Times New Roman" w:cs="Times New Roman"/>
          <w:color w:val="000000"/>
          <w:kern w:val="0"/>
          <w:sz w:val="26"/>
          <w:szCs w:val="26"/>
          <w:lang w:eastAsia="ru-RU" w:bidi="ru-RU"/>
        </w:rPr>
        <w:t>и надежность результатов обеспечены теоретико</w:t>
      </w:r>
      <w:r w:rsidRPr="00C41322">
        <w:rPr>
          <w:rFonts w:ascii="Times New Roman" w:eastAsia="Times New Roman" w:hAnsi="Times New Roman" w:cs="Times New Roman"/>
          <w:color w:val="000000"/>
          <w:kern w:val="0"/>
          <w:sz w:val="26"/>
          <w:szCs w:val="26"/>
          <w:lang w:eastAsia="ru-RU" w:bidi="ru-RU"/>
        </w:rPr>
        <w:softHyphen/>
        <w:t>методологической обоснованностью исходных параметров работы, связанных с аксиологическим, культурологическим, синергетическим и личностно</w:t>
      </w:r>
      <w:r w:rsidRPr="00C41322">
        <w:rPr>
          <w:rFonts w:ascii="Times New Roman" w:eastAsia="Times New Roman" w:hAnsi="Times New Roman" w:cs="Times New Roman"/>
          <w:color w:val="000000"/>
          <w:kern w:val="0"/>
          <w:sz w:val="26"/>
          <w:szCs w:val="26"/>
          <w:lang w:eastAsia="ru-RU" w:bidi="ru-RU"/>
        </w:rPr>
        <w:softHyphen/>
        <w:t>деятельностным подходами; реализацией комплекса методов, соответствующих объекту, предмету, задачам и логике исследования; репрезентативностью объема выборок; воспроизводимостью результатов опытно-экспериментальной работы в массовой практике.</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На защиту выносятся следующие положения</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sectPr w:rsidR="00C41322" w:rsidRPr="00C41322">
          <w:headerReference w:type="even" r:id="rId21"/>
          <w:headerReference w:type="default" r:id="rId22"/>
          <w:pgSz w:w="12240" w:h="15840"/>
          <w:pgMar w:top="1904" w:right="1084" w:bottom="1786" w:left="746" w:header="0" w:footer="3" w:gutter="0"/>
          <w:pgNumType w:start="12"/>
          <w:cols w:space="720"/>
          <w:noEndnote/>
          <w:docGrid w:linePitch="360"/>
        </w:sectPr>
      </w:pPr>
      <w:r w:rsidRPr="00C41322">
        <w:rPr>
          <w:rFonts w:ascii="Times New Roman" w:eastAsia="Times New Roman" w:hAnsi="Times New Roman" w:cs="Times New Roman"/>
          <w:color w:val="000000"/>
          <w:kern w:val="0"/>
          <w:sz w:val="26"/>
          <w:szCs w:val="26"/>
          <w:lang w:eastAsia="ru-RU" w:bidi="ru-RU"/>
        </w:rPr>
        <w:t xml:space="preserve">Профессионально-личностное самоопределение педагога в постдипломном образовании характеризуется как социокультурный феномен, детерминированный ценностями определенного социального института, в содержании деятельности которого в достаточной степени отражаются процессы взаимодействия и конфронтации априорных и апостериорных </w:t>
      </w:r>
      <w:r w:rsidRPr="00C41322">
        <w:rPr>
          <w:rFonts w:ascii="Times New Roman" w:eastAsia="Times New Roman" w:hAnsi="Times New Roman" w:cs="Times New Roman"/>
          <w:color w:val="000000"/>
          <w:kern w:val="0"/>
          <w:sz w:val="26"/>
          <w:szCs w:val="26"/>
          <w:lang w:val="uk-UA" w:eastAsia="uk-UA" w:bidi="uk-UA"/>
        </w:rPr>
        <w:t>це</w:t>
      </w:r>
      <w:r w:rsidRPr="00C41322">
        <w:rPr>
          <w:rFonts w:ascii="Times New Roman" w:eastAsia="Times New Roman" w:hAnsi="Times New Roman" w:cs="Times New Roman"/>
          <w:color w:val="000000"/>
          <w:kern w:val="0"/>
          <w:sz w:val="26"/>
          <w:szCs w:val="26"/>
          <w:lang w:eastAsia="ru-RU" w:bidi="ru-RU"/>
        </w:rPr>
        <w:t xml:space="preserve">нностен исторического этапа развития общества, и изменения, вызванные </w:t>
      </w:r>
    </w:p>
    <w:p w:rsidR="00C41322" w:rsidRPr="00C41322" w:rsidRDefault="00C41322" w:rsidP="00C41322">
      <w:pPr>
        <w:tabs>
          <w:tab w:val="clear" w:pos="709"/>
        </w:tabs>
        <w:suppressAutoHyphens w:val="0"/>
        <w:spacing w:after="0" w:line="451" w:lineRule="exact"/>
        <w:ind w:left="132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флуктуационными процессами, возникающими в экзистенциальном мире ценностей индивидуума при реализации степеней свободы в поисках идей потребного будущего.</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Профессионально-личностное самоопределение педагога определяется степенью соответствия ценностно-смыслового ядра личности с ценностно</w:t>
      </w:r>
      <w:r w:rsidRPr="00C41322">
        <w:rPr>
          <w:rFonts w:ascii="Times New Roman" w:eastAsia="Times New Roman" w:hAnsi="Times New Roman" w:cs="Times New Roman"/>
          <w:color w:val="000000"/>
          <w:kern w:val="0"/>
          <w:sz w:val="26"/>
          <w:szCs w:val="26"/>
          <w:lang w:eastAsia="ru-RU" w:bidi="ru-RU"/>
        </w:rPr>
        <w:softHyphen/>
        <w:t>смысловым содержанием профессионального социума и связано с актуализацией и дополнением ментального опыта, посредством осознания индивидуумом его когнитивных, метакогнитивных и интенциональных составляющих компонентов в процессе переоценки ценностей, обеспечивающих успешную интеграцию в профессиональной общности.</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Непрерывный характер профессионального самоопределения личности связан с эволюцией оценочных отношений общества по отношению к содержанию к таким социальным базовым ценностям, как: свобода, ответственность, равенство, справедливость, собственность, поскольку они в полной мере отражают характер и содержание межличностных отношений, которые, трансформируясь в педагогическую общность, обретают особое значение и играют роль социального эквивалента в формировании поля взаимодействия референтных групп и их агентов.</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sectPr w:rsidR="00C41322" w:rsidRPr="00C41322">
          <w:headerReference w:type="even" r:id="rId23"/>
          <w:headerReference w:type="default" r:id="rId24"/>
          <w:pgSz w:w="12240" w:h="15840"/>
          <w:pgMar w:top="1904" w:right="1084" w:bottom="1786" w:left="746" w:header="0" w:footer="3" w:gutter="0"/>
          <w:pgNumType w:start="17"/>
          <w:cols w:space="720"/>
          <w:noEndnote/>
          <w:docGrid w:linePitch="360"/>
        </w:sectPr>
      </w:pPr>
      <w:r w:rsidRPr="00C41322">
        <w:rPr>
          <w:rFonts w:ascii="Times New Roman" w:eastAsia="Times New Roman" w:hAnsi="Times New Roman" w:cs="Times New Roman"/>
          <w:color w:val="000000"/>
          <w:kern w:val="0"/>
          <w:sz w:val="26"/>
          <w:szCs w:val="26"/>
          <w:lang w:eastAsia="ru-RU" w:bidi="ru-RU"/>
        </w:rPr>
        <w:t>Инвариантными элементами технологий, обеспечивающих процессуальную и содержательную стороны аксиологически ориентированных моделей постдипломного образования педагогов, являются: использование потенциала предметов гуманитарного и психолого</w:t>
      </w:r>
      <w:r w:rsidRPr="00C41322">
        <w:rPr>
          <w:rFonts w:ascii="Times New Roman" w:eastAsia="Times New Roman" w:hAnsi="Times New Roman" w:cs="Times New Roman"/>
          <w:color w:val="000000"/>
          <w:kern w:val="0"/>
          <w:sz w:val="26"/>
          <w:szCs w:val="26"/>
          <w:lang w:eastAsia="ru-RU" w:bidi="ru-RU"/>
        </w:rPr>
        <w:softHyphen/>
        <w:t xml:space="preserve">педагогического циклов в качестве источника гуманитарных знаний, содействующих педагогу в поиске смысла своего профессионального предназначения и рациональной организации деятельности, соответствующей ценностям личности и общества; содержание, средства, формы и методы, составляющие остов аксиологически - ориентированных технологий </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постдипломного образования педагогов, должны исполнять роль аттрактора в актуализации тех значений, которые определяют скрытые перспективы развития и функционирования ценностно-смыслового мира личности педагога и педагогической общности.</w:t>
      </w:r>
    </w:p>
    <w:p w:rsidR="00C41322" w:rsidRPr="00C41322" w:rsidRDefault="00C41322" w:rsidP="00C41322">
      <w:pPr>
        <w:tabs>
          <w:tab w:val="clear" w:pos="709"/>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аспекте структурирования нелинейного процесса аксиологически ориентированного образования, управление им представляется как процесс и результат фиксации точек бифуркации, их распредмечивание, поиск и введение соответствующих аттракторов, определяющих осцилляцию и ход устойчивого профессионального самоопределения педагога. Ориентация на относительно стабильный канон ценностей дает возможность представить четко диагностируемые цели, конкретно измеряемых и ожидаемых результатов профессионального роста педагога.</w:t>
      </w:r>
    </w:p>
    <w:p w:rsidR="00C41322" w:rsidRPr="00C41322" w:rsidRDefault="00C41322" w:rsidP="00C41322">
      <w:pPr>
        <w:tabs>
          <w:tab w:val="clear" w:pos="709"/>
          <w:tab w:val="left" w:pos="3387"/>
          <w:tab w:val="left" w:pos="8480"/>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Апробация и внедрение результатов исследования. Ход исследования, его основные положения и полученные результаты докладывались</w:t>
      </w:r>
      <w:r w:rsidRPr="00C41322">
        <w:rPr>
          <w:rFonts w:ascii="Times New Roman" w:eastAsia="Times New Roman" w:hAnsi="Times New Roman" w:cs="Times New Roman"/>
          <w:color w:val="000000"/>
          <w:kern w:val="0"/>
          <w:sz w:val="26"/>
          <w:szCs w:val="26"/>
          <w:lang w:eastAsia="ru-RU" w:bidi="ru-RU"/>
        </w:rPr>
        <w:tab/>
        <w:t>и обсуждались на всесоюзных,</w:t>
      </w:r>
      <w:r w:rsidRPr="00C41322">
        <w:rPr>
          <w:rFonts w:ascii="Times New Roman" w:eastAsia="Times New Roman" w:hAnsi="Times New Roman" w:cs="Times New Roman"/>
          <w:color w:val="000000"/>
          <w:kern w:val="0"/>
          <w:sz w:val="26"/>
          <w:szCs w:val="26"/>
          <w:lang w:eastAsia="ru-RU" w:bidi="ru-RU"/>
        </w:rPr>
        <w:tab/>
        <w:t>всероссийских,</w:t>
      </w:r>
    </w:p>
    <w:p w:rsidR="00C41322" w:rsidRPr="00C41322" w:rsidRDefault="00C41322" w:rsidP="00C41322">
      <w:pPr>
        <w:tabs>
          <w:tab w:val="clear" w:pos="709"/>
        </w:tabs>
        <w:suppressAutoHyphens w:val="0"/>
        <w:spacing w:after="0" w:line="451" w:lineRule="exact"/>
        <w:ind w:left="128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международных и региональных научно-методических конференциях; совещаниях работников образования ЕАО, Читинской области, Хабаровского и Приморского краев; коллегии МО РФ по проблеме специального образования (1995); на заседаниях УМО по специальному образованию РФ (1996, 1998. 1999); совещаниях проректоров вузов Дальневосточного региона.</w:t>
      </w:r>
    </w:p>
    <w:p w:rsidR="00C41322" w:rsidRPr="00C41322" w:rsidRDefault="00C41322" w:rsidP="00C41322">
      <w:pPr>
        <w:tabs>
          <w:tab w:val="clear" w:pos="709"/>
        </w:tabs>
        <w:suppressAutoHyphens w:val="0"/>
        <w:spacing w:after="0" w:line="451" w:lineRule="exact"/>
        <w:ind w:left="128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Результаты исследования внедрены в образовательный процесс отделений центра коррекционной педагогики БГТТИ, расположенных во Владивостоке, Петропавловске-Камчатском, Хабаровске, Чите, Биробиджанского института усовершенствования учителей, Приморского, Читинского институтов повышения квалификации работников образования, а также ряда учебных заведений различного типа Биробиджана и Еврейской автономной области. Основные теоретические положения успешно апробированы при реализации программы «Переподготовка учителей гуманитариев «Института открытое общество Дж. Сороса» (1996-1998).</w:t>
      </w:r>
    </w:p>
    <w:p w:rsidR="00C41322" w:rsidRPr="00C41322" w:rsidRDefault="00C41322" w:rsidP="00C41322">
      <w:pPr>
        <w:tabs>
          <w:tab w:val="clear" w:pos="709"/>
          <w:tab w:val="left" w:pos="3454"/>
          <w:tab w:val="left" w:pos="8302"/>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Основные результаты исследования нашли отражение в монографии, статьях, тезисах научных докладов, учебно-методических рекомендациях. Основные идеи аксиологически ориентированного образования отражены в кандидатских диссертационных исследованиях Г.З. Арутюновой, Н.Г. Баженовой,</w:t>
      </w:r>
      <w:r w:rsidRPr="00C41322">
        <w:rPr>
          <w:rFonts w:ascii="Times New Roman" w:eastAsia="Times New Roman" w:hAnsi="Times New Roman" w:cs="Times New Roman"/>
          <w:color w:val="000000"/>
          <w:kern w:val="0"/>
          <w:sz w:val="26"/>
          <w:szCs w:val="26"/>
          <w:lang w:eastAsia="ru-RU" w:bidi="ru-RU"/>
        </w:rPr>
        <w:tab/>
        <w:t>С.А. Болговой, В.Н. Иванченко,</w:t>
      </w:r>
      <w:r w:rsidRPr="00C41322">
        <w:rPr>
          <w:rFonts w:ascii="Times New Roman" w:eastAsia="Times New Roman" w:hAnsi="Times New Roman" w:cs="Times New Roman"/>
          <w:color w:val="000000"/>
          <w:kern w:val="0"/>
          <w:sz w:val="26"/>
          <w:szCs w:val="26"/>
          <w:lang w:eastAsia="ru-RU" w:bidi="ru-RU"/>
        </w:rPr>
        <w:tab/>
        <w:t>Г.В. Митиной,</w:t>
      </w:r>
    </w:p>
    <w:p w:rsidR="00C41322" w:rsidRPr="00C41322" w:rsidRDefault="00C41322" w:rsidP="00C41322">
      <w:pPr>
        <w:tabs>
          <w:tab w:val="clear" w:pos="709"/>
        </w:tabs>
        <w:suppressAutoHyphens w:val="0"/>
        <w:spacing w:after="0" w:line="451" w:lineRule="exact"/>
        <w:ind w:left="1260" w:firstLine="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О.Е. Шафрановой, выполненных под нашим руководством.</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Структура диссертации. Диссертация состоит из введения, четырех глав, заключения, списка использованной литературы, приложений.</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Во введении обоснована актуальность, определены проблема, объект, предмет, цель, задачи, гипотеза, методология и методы исследования, рассмотрены этапы исследования, его научная новизна, теоретическая и практическая значимость, положения, выносимые на защиту.</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первой главе «Теоретико-методологические предпосылки исследования профессионально-личностного самоопределения педагогов» представлены концептуальные идеи, научный аппарат и логика исследования, историография и современное состояние проблемы.</w:t>
      </w:r>
    </w:p>
    <w:p w:rsidR="00C41322" w:rsidRPr="00C41322" w:rsidRDefault="00C41322" w:rsidP="00C41322">
      <w:pPr>
        <w:tabs>
          <w:tab w:val="clear" w:pos="709"/>
          <w:tab w:val="left" w:pos="4380"/>
          <w:tab w:val="right" w:pos="10322"/>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Во второй главе «Инициирующая роль ценностей в постдипломном образовании и профессионально-личностном становлении педагогов» рассматривается роль инновационных технологий в активизации аксиологического</w:t>
      </w:r>
      <w:r w:rsidRPr="00C41322">
        <w:rPr>
          <w:rFonts w:ascii="Times New Roman" w:eastAsia="Times New Roman" w:hAnsi="Times New Roman" w:cs="Times New Roman"/>
          <w:color w:val="000000"/>
          <w:kern w:val="0"/>
          <w:sz w:val="26"/>
          <w:szCs w:val="26"/>
          <w:lang w:eastAsia="ru-RU" w:bidi="ru-RU"/>
        </w:rPr>
        <w:tab/>
        <w:t>потенциала</w:t>
      </w:r>
      <w:r w:rsidRPr="00C41322">
        <w:rPr>
          <w:rFonts w:ascii="Times New Roman" w:eastAsia="Times New Roman" w:hAnsi="Times New Roman" w:cs="Times New Roman"/>
          <w:color w:val="000000"/>
          <w:kern w:val="0"/>
          <w:sz w:val="26"/>
          <w:szCs w:val="26"/>
          <w:lang w:eastAsia="ru-RU" w:bidi="ru-RU"/>
        </w:rPr>
        <w:tab/>
        <w:t>профессионально-личностного</w:t>
      </w:r>
    </w:p>
    <w:p w:rsidR="00C41322" w:rsidRPr="00C41322" w:rsidRDefault="00C41322" w:rsidP="00C41322">
      <w:pPr>
        <w:tabs>
          <w:tab w:val="clear" w:pos="709"/>
        </w:tabs>
        <w:suppressAutoHyphens w:val="0"/>
        <w:spacing w:after="0" w:line="451" w:lineRule="exact"/>
        <w:ind w:left="1260" w:firstLine="0"/>
        <w:rPr>
          <w:rFonts w:ascii="Times New Roman" w:eastAsia="Times New Roman" w:hAnsi="Times New Roman" w:cs="Times New Roman"/>
          <w:color w:val="000000"/>
          <w:kern w:val="0"/>
          <w:sz w:val="26"/>
          <w:szCs w:val="26"/>
          <w:lang w:eastAsia="ru-RU" w:bidi="ru-RU"/>
        </w:rPr>
        <w:sectPr w:rsidR="00C41322" w:rsidRPr="00C41322">
          <w:headerReference w:type="even" r:id="rId25"/>
          <w:headerReference w:type="default" r:id="rId26"/>
          <w:pgSz w:w="12240" w:h="15840"/>
          <w:pgMar w:top="1904" w:right="1084" w:bottom="1786" w:left="746" w:header="0" w:footer="3" w:gutter="0"/>
          <w:pgNumType w:start="14"/>
          <w:cols w:space="720"/>
          <w:noEndnote/>
          <w:docGrid w:linePitch="360"/>
        </w:sectPr>
      </w:pPr>
      <w:r w:rsidRPr="00C41322">
        <w:rPr>
          <w:rFonts w:ascii="Times New Roman" w:eastAsia="Times New Roman" w:hAnsi="Times New Roman" w:cs="Times New Roman"/>
          <w:color w:val="000000"/>
          <w:kern w:val="0"/>
          <w:sz w:val="26"/>
          <w:szCs w:val="26"/>
          <w:lang w:eastAsia="ru-RU" w:bidi="ru-RU"/>
        </w:rPr>
        <w:t>самоопределения педагогов. Исследуется сущность аксиологического потенциала профессионального педагогического образования. Выясняется функциональная роль ценностей в формировании структуры личности педагога.</w:t>
      </w:r>
    </w:p>
    <w:p w:rsidR="00C41322" w:rsidRPr="00C41322" w:rsidRDefault="00C41322" w:rsidP="00C41322">
      <w:pPr>
        <w:tabs>
          <w:tab w:val="clear" w:pos="709"/>
        </w:tabs>
        <w:suppressAutoHyphens w:val="0"/>
        <w:spacing w:after="0" w:line="451" w:lineRule="exact"/>
        <w:ind w:left="126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третьей главе «Аксиологическая направленность постдипломного образования педагогов» выделены принципы построения модели профессионально-личностного становления педагогов в условиях аксиологически ориентированного постдипломного образования.</w:t>
      </w:r>
    </w:p>
    <w:p w:rsidR="00C41322" w:rsidRPr="00C41322" w:rsidRDefault="00C41322" w:rsidP="00C41322">
      <w:pPr>
        <w:tabs>
          <w:tab w:val="clear" w:pos="709"/>
        </w:tabs>
        <w:suppressAutoHyphens w:val="0"/>
        <w:spacing w:after="0" w:line="451" w:lineRule="exact"/>
        <w:ind w:left="126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четвертой главе «Профессионально-личностное становление педагогов в процессе аксиологически ориентированного постдипломного образования» обсуждаются результаты опытно-экспериментальной работы.</w:t>
      </w:r>
    </w:p>
    <w:p w:rsidR="00C41322" w:rsidRPr="00C41322" w:rsidRDefault="00C41322" w:rsidP="00C41322">
      <w:pPr>
        <w:tabs>
          <w:tab w:val="clear" w:pos="709"/>
        </w:tabs>
        <w:suppressAutoHyphens w:val="0"/>
        <w:spacing w:after="0" w:line="451" w:lineRule="exact"/>
        <w:ind w:left="1260" w:right="1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заключении подведены общие итоги исследования, сформулированы выводы и научно-практические рекомендации.</w:t>
      </w:r>
    </w:p>
    <w:p w:rsidR="00C41322" w:rsidRPr="00C41322" w:rsidRDefault="00C41322" w:rsidP="00C41322">
      <w:pPr>
        <w:tabs>
          <w:tab w:val="clear" w:pos="709"/>
        </w:tabs>
        <w:suppressAutoHyphens w:val="0"/>
        <w:spacing w:after="0" w:line="451" w:lineRule="exact"/>
        <w:ind w:left="1260" w:firstLine="680"/>
        <w:rPr>
          <w:rFonts w:ascii="Times New Roman" w:eastAsia="Times New Roman" w:hAnsi="Times New Roman" w:cs="Times New Roman"/>
          <w:color w:val="000000"/>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приложениях содержатся методические материалы эмпирического</w:t>
      </w:r>
    </w:p>
    <w:p w:rsidR="00BF2C08" w:rsidRDefault="00C41322" w:rsidP="00C41322">
      <w:pPr>
        <w:rPr>
          <w:rFonts w:ascii="Arial Unicode MS" w:eastAsia="Arial Unicode MS" w:hAnsi="Arial Unicode MS" w:cs="Arial Unicode MS"/>
          <w:color w:val="000000"/>
          <w:kern w:val="0"/>
          <w:sz w:val="24"/>
          <w:szCs w:val="24"/>
          <w:lang w:eastAsia="ru-RU" w:bidi="ru-RU"/>
        </w:rPr>
      </w:pPr>
      <w:r w:rsidRPr="00C41322">
        <w:rPr>
          <w:rFonts w:ascii="Arial Unicode MS" w:eastAsia="Arial Unicode MS" w:hAnsi="Arial Unicode MS" w:cs="Arial Unicode MS"/>
          <w:color w:val="000000"/>
          <w:kern w:val="0"/>
          <w:sz w:val="24"/>
          <w:szCs w:val="24"/>
          <w:lang w:eastAsia="ru-RU" w:bidi="ru-RU"/>
        </w:rPr>
        <w:t>исследования.</w:t>
      </w:r>
    </w:p>
    <w:p w:rsidR="00C41322" w:rsidRDefault="00C41322" w:rsidP="00C41322">
      <w:pPr>
        <w:rPr>
          <w:rFonts w:ascii="Arial Unicode MS" w:eastAsia="Arial Unicode MS" w:hAnsi="Arial Unicode MS" w:cs="Arial Unicode MS"/>
          <w:color w:val="000000"/>
          <w:kern w:val="0"/>
          <w:sz w:val="24"/>
          <w:szCs w:val="24"/>
          <w:lang w:eastAsia="ru-RU" w:bidi="ru-RU"/>
        </w:rPr>
      </w:pPr>
    </w:p>
    <w:p w:rsidR="00C41322" w:rsidRDefault="00C41322" w:rsidP="00C41322">
      <w:pPr>
        <w:rPr>
          <w:rFonts w:ascii="Arial Unicode MS" w:eastAsia="Arial Unicode MS" w:hAnsi="Arial Unicode MS" w:cs="Arial Unicode MS"/>
          <w:color w:val="000000"/>
          <w:kern w:val="0"/>
          <w:sz w:val="24"/>
          <w:szCs w:val="24"/>
          <w:lang w:eastAsia="ru-RU" w:bidi="ru-RU"/>
        </w:rPr>
      </w:pPr>
    </w:p>
    <w:p w:rsidR="00C41322" w:rsidRPr="00C41322" w:rsidRDefault="00C41322" w:rsidP="00C41322">
      <w:pPr>
        <w:tabs>
          <w:tab w:val="clear" w:pos="709"/>
        </w:tabs>
        <w:suppressAutoHyphens w:val="0"/>
        <w:spacing w:after="0" w:line="451" w:lineRule="exact"/>
        <w:ind w:left="20" w:firstLine="0"/>
        <w:jc w:val="left"/>
        <w:rPr>
          <w:rFonts w:ascii="Arial Unicode MS" w:eastAsia="Arial Unicode MS" w:hAnsi="Arial Unicode MS" w:cs="Arial Unicode MS"/>
          <w:color w:val="000000"/>
          <w:kern w:val="0"/>
          <w:sz w:val="24"/>
          <w:szCs w:val="24"/>
          <w:lang w:eastAsia="ru-RU" w:bidi="ru-RU"/>
        </w:rPr>
      </w:pPr>
      <w:r w:rsidRPr="00C41322">
        <w:rPr>
          <w:rFonts w:ascii="Times New Roman" w:eastAsia="Arial Unicode MS" w:hAnsi="Times New Roman" w:cs="Times New Roman"/>
          <w:color w:val="000000"/>
          <w:kern w:val="0"/>
          <w:sz w:val="26"/>
          <w:szCs w:val="26"/>
          <w:lang w:eastAsia="ru-RU" w:bidi="ru-RU"/>
        </w:rPr>
        <w:t>Заключение</w:t>
      </w:r>
    </w:p>
    <w:p w:rsidR="00C41322" w:rsidRPr="00C41322" w:rsidRDefault="00C41322" w:rsidP="00C41322">
      <w:pPr>
        <w:tabs>
          <w:tab w:val="clear" w:pos="709"/>
          <w:tab w:val="left" w:pos="3816"/>
          <w:tab w:val="left" w:pos="5604"/>
        </w:tabs>
        <w:suppressAutoHyphens w:val="0"/>
        <w:spacing w:after="0" w:line="451" w:lineRule="exact"/>
        <w:ind w:firstLine="72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Аксиологический</w:t>
      </w:r>
      <w:r w:rsidRPr="00C41322">
        <w:rPr>
          <w:rFonts w:ascii="Times New Roman" w:eastAsia="Times New Roman" w:hAnsi="Times New Roman" w:cs="Times New Roman"/>
          <w:color w:val="000000"/>
          <w:kern w:val="0"/>
          <w:sz w:val="26"/>
          <w:szCs w:val="26"/>
          <w:lang w:eastAsia="ru-RU" w:bidi="ru-RU"/>
        </w:rPr>
        <w:tab/>
        <w:t>аспект</w:t>
      </w:r>
      <w:r w:rsidRPr="00C41322">
        <w:rPr>
          <w:rFonts w:ascii="Times New Roman" w:eastAsia="Times New Roman" w:hAnsi="Times New Roman" w:cs="Times New Roman"/>
          <w:color w:val="000000"/>
          <w:kern w:val="0"/>
          <w:sz w:val="26"/>
          <w:szCs w:val="26"/>
          <w:lang w:eastAsia="ru-RU" w:bidi="ru-RU"/>
        </w:rPr>
        <w:tab/>
        <w:t>профессионально-личностного</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 личности педагога в постдипломном образовании играет существенную роль в том значении, что определяет психологическую регуляцию личности педагога на основе оценки объекта отношения, ее переживания. Это отношение двойственно: психологично по механизму существования и социально по функции - регуляции индивидуальной и коллективной деятельности.</w:t>
      </w:r>
    </w:p>
    <w:p w:rsidR="00C41322" w:rsidRPr="00C41322" w:rsidRDefault="00C41322" w:rsidP="00C41322">
      <w:pPr>
        <w:tabs>
          <w:tab w:val="clear" w:pos="709"/>
        </w:tabs>
        <w:suppressAutoHyphens w:val="0"/>
        <w:spacing w:after="0" w:line="451" w:lineRule="exact"/>
        <w:ind w:firstLine="72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педагогической среде ценностные отношения объективизируются в индивидуальных и коллективных формах в виде психо семантических значений, которые находят свое конкретное воплощение в идеях и образах, определяющих представления личности: о характере и особенностях педагогической деятельности, ее смысле, средствах реализации процесса обучения и воспитания подрастающего поколения, целях деятельности, о правах и обязанностях в выборе средств воплощения своего педагогического кредо. Ценность по отношению к различным социальным институтам выступает в качестве эквивалента социального обмена — потенциального источника регуляции индивидуальных и коллективных форм жизнедеятельности.</w:t>
      </w:r>
    </w:p>
    <w:p w:rsidR="00C41322" w:rsidRPr="00C41322" w:rsidRDefault="00C41322" w:rsidP="00C41322">
      <w:pPr>
        <w:tabs>
          <w:tab w:val="clear" w:pos="709"/>
          <w:tab w:val="left" w:pos="3192"/>
          <w:tab w:val="left" w:pos="5604"/>
        </w:tabs>
        <w:suppressAutoHyphens w:val="0"/>
        <w:spacing w:after="0" w:line="451" w:lineRule="exact"/>
        <w:ind w:firstLine="72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Таким образом, основными категориями аксиологически ориентированной</w:t>
      </w:r>
      <w:r w:rsidRPr="00C41322">
        <w:rPr>
          <w:rFonts w:ascii="Times New Roman" w:eastAsia="Times New Roman" w:hAnsi="Times New Roman" w:cs="Times New Roman"/>
          <w:color w:val="000000"/>
          <w:kern w:val="0"/>
          <w:sz w:val="26"/>
          <w:szCs w:val="26"/>
          <w:lang w:eastAsia="ru-RU" w:bidi="ru-RU"/>
        </w:rPr>
        <w:tab/>
        <w:t>концепции</w:t>
      </w:r>
      <w:r w:rsidRPr="00C41322">
        <w:rPr>
          <w:rFonts w:ascii="Times New Roman" w:eastAsia="Times New Roman" w:hAnsi="Times New Roman" w:cs="Times New Roman"/>
          <w:color w:val="000000"/>
          <w:kern w:val="0"/>
          <w:sz w:val="26"/>
          <w:szCs w:val="26"/>
          <w:lang w:eastAsia="ru-RU" w:bidi="ru-RU"/>
        </w:rPr>
        <w:tab/>
        <w:t>профессионально-личностного</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 педагога в постдипломном образовании являются:</w:t>
      </w:r>
    </w:p>
    <w:p w:rsidR="00C41322" w:rsidRPr="00C41322" w:rsidRDefault="00C41322" w:rsidP="00C41322">
      <w:pPr>
        <w:tabs>
          <w:tab w:val="clear" w:pos="709"/>
        </w:tabs>
        <w:suppressAutoHyphens w:val="0"/>
        <w:spacing w:after="0" w:line="451" w:lineRule="exact"/>
        <w:ind w:firstLine="72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ценностные отношения, выраженные в индивидуальных и коллективных социальных значениях (атгиттод, установка, стереотип, катексис и т.д.);</w:t>
      </w:r>
    </w:p>
    <w:p w:rsidR="00C41322" w:rsidRPr="00C41322" w:rsidRDefault="00C41322" w:rsidP="00C41322">
      <w:pPr>
        <w:numPr>
          <w:ilvl w:val="0"/>
          <w:numId w:val="15"/>
        </w:numPr>
        <w:tabs>
          <w:tab w:val="clear" w:pos="709"/>
          <w:tab w:val="left" w:pos="1406"/>
        </w:tabs>
        <w:suppressAutoHyphens w:val="0"/>
        <w:spacing w:after="0" w:line="451" w:lineRule="exact"/>
        <w:ind w:right="140"/>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образ, как форма существования ценностного отношения, на основе которого строятся индивидуальная и групповая идеология педагогических отношений;</w:t>
      </w:r>
    </w:p>
    <w:p w:rsidR="00C41322" w:rsidRPr="00C41322" w:rsidRDefault="00C41322" w:rsidP="00C41322">
      <w:pPr>
        <w:numPr>
          <w:ilvl w:val="0"/>
          <w:numId w:val="15"/>
        </w:numPr>
        <w:tabs>
          <w:tab w:val="clear" w:pos="709"/>
          <w:tab w:val="left" w:pos="1406"/>
        </w:tabs>
        <w:suppressAutoHyphens w:val="0"/>
        <w:spacing w:after="0" w:line="451" w:lineRule="exact"/>
        <w:ind w:right="140"/>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xml:space="preserve">социально-педагогическое воспроизводство, обмен </w:t>
      </w:r>
      <w:r w:rsidRPr="00C41322">
        <w:rPr>
          <w:rFonts w:ascii="Times New Roman" w:eastAsia="Times New Roman" w:hAnsi="Times New Roman" w:cs="Times New Roman"/>
          <w:color w:val="000000"/>
          <w:kern w:val="0"/>
          <w:sz w:val="26"/>
          <w:szCs w:val="26"/>
          <w:lang w:val="uk-UA" w:eastAsia="uk-UA" w:bidi="uk-UA"/>
        </w:rPr>
        <w:t xml:space="preserve">оце віками </w:t>
      </w:r>
      <w:r w:rsidRPr="00C41322">
        <w:rPr>
          <w:rFonts w:ascii="Times New Roman" w:eastAsia="Times New Roman" w:hAnsi="Times New Roman" w:cs="Times New Roman"/>
          <w:color w:val="000000"/>
          <w:kern w:val="0"/>
          <w:sz w:val="26"/>
          <w:szCs w:val="26"/>
          <w:lang w:eastAsia="ru-RU" w:bidi="ru-RU"/>
        </w:rPr>
        <w:t xml:space="preserve">и их интерпретацией, те. совместное переживание ценностного отношения, осмысление своего общественного бытия </w:t>
      </w:r>
      <w:r w:rsidRPr="00C41322">
        <w:rPr>
          <w:rFonts w:ascii="Times New Roman" w:eastAsia="Times New Roman" w:hAnsi="Times New Roman" w:cs="Times New Roman"/>
          <w:color w:val="000000"/>
          <w:kern w:val="0"/>
          <w:sz w:val="26"/>
          <w:szCs w:val="26"/>
          <w:lang w:val="uk-UA" w:eastAsia="uk-UA" w:bidi="uk-UA"/>
        </w:rPr>
        <w:t xml:space="preserve">в </w:t>
      </w:r>
      <w:r w:rsidRPr="00C41322">
        <w:rPr>
          <w:rFonts w:ascii="Times New Roman" w:eastAsia="Times New Roman" w:hAnsi="Times New Roman" w:cs="Times New Roman"/>
          <w:color w:val="000000"/>
          <w:kern w:val="0"/>
          <w:sz w:val="26"/>
          <w:szCs w:val="26"/>
          <w:lang w:eastAsia="ru-RU" w:bidi="ru-RU"/>
        </w:rPr>
        <w:t>контексте ценностно-смысловых социальных значений свободы, справедливости, равенства, собственности, ответственности, через осознание своей профессионально-личностной идентификации в «Я» или «Мы-образах».</w:t>
      </w:r>
    </w:p>
    <w:p w:rsidR="00C41322" w:rsidRPr="00C41322" w:rsidRDefault="00C41322" w:rsidP="00C41322">
      <w:pPr>
        <w:tabs>
          <w:tab w:val="clear" w:pos="709"/>
          <w:tab w:val="left" w:pos="2755"/>
          <w:tab w:val="left" w:pos="4896"/>
          <w:tab w:val="right" w:pos="9350"/>
        </w:tabs>
        <w:suppressAutoHyphens w:val="0"/>
        <w:spacing w:after="0" w:line="451" w:lineRule="exact"/>
        <w:ind w:firstLine="72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Выделенные в соответствии с поставленной целью исследования основные концептуальные идеи моделирования системы постдипломного образования педагогов в контексте аксиологической парадигмы способствовали решению следующих задач: выявить совокупность исходных теоретических положений, определяющих парадигмальные направления аксиологической</w:t>
      </w:r>
      <w:r w:rsidRPr="00C41322">
        <w:rPr>
          <w:rFonts w:ascii="Times New Roman" w:eastAsia="Times New Roman" w:hAnsi="Times New Roman" w:cs="Times New Roman"/>
          <w:color w:val="000000"/>
          <w:kern w:val="0"/>
          <w:sz w:val="26"/>
          <w:szCs w:val="26"/>
          <w:lang w:eastAsia="ru-RU" w:bidi="ru-RU"/>
        </w:rPr>
        <w:tab/>
        <w:t>ориентации</w:t>
      </w:r>
      <w:r w:rsidRPr="00C41322">
        <w:rPr>
          <w:rFonts w:ascii="Times New Roman" w:eastAsia="Times New Roman" w:hAnsi="Times New Roman" w:cs="Times New Roman"/>
          <w:color w:val="000000"/>
          <w:kern w:val="0"/>
          <w:sz w:val="26"/>
          <w:szCs w:val="26"/>
          <w:lang w:eastAsia="ru-RU" w:bidi="ru-RU"/>
        </w:rPr>
        <w:tab/>
        <w:t>в</w:t>
      </w:r>
      <w:r w:rsidRPr="00C41322">
        <w:rPr>
          <w:rFonts w:ascii="Times New Roman" w:eastAsia="Times New Roman" w:hAnsi="Times New Roman" w:cs="Times New Roman"/>
          <w:color w:val="000000"/>
          <w:kern w:val="0"/>
          <w:sz w:val="26"/>
          <w:szCs w:val="26"/>
          <w:lang w:eastAsia="ru-RU" w:bidi="ru-RU"/>
        </w:rPr>
        <w:tab/>
        <w:t>профессионально-личностном</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самоопределении педагога; раскрыть сущность и содержание аксиологической ориентации в постдипломном образовании педагогов, исследовать теоретические аспекты, определяющие ее реализацию в условиях профессионально-педагогической деятельности; выявить предпосылки, факторы, закономерности, принципы моделирования аксиологически ориентированного процесса постдипломного образования педагогов и определить педагогические условия его организации; обосновать содержание процесса организации экспериментальной работы по созданию условий для аксиологической ориентации в профессиональном самоопределении педагогов; проверить валидность экспериментальной работы методами качественного и количественного анализа; разработать авторскую аксиологически ориентированную модель инновационного процесса для практического внедрения в систему постдипломного образования педагогов.</w:t>
      </w:r>
    </w:p>
    <w:p w:rsidR="00C41322" w:rsidRPr="00C41322" w:rsidRDefault="00C41322" w:rsidP="00C41322">
      <w:pPr>
        <w:tabs>
          <w:tab w:val="clear" w:pos="709"/>
          <w:tab w:val="left" w:pos="4176"/>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Аксиологическая ориентация в профессионально-личностном самоопределении педагога обусловлена избирательным принятием различного рода ценностей для регуляции групповой и индивидуальной жизнедеятельности. Общую аксиологическую ориентацию определяют такие абстрактные понятия как:</w:t>
      </w:r>
      <w:r w:rsidRPr="00C41322">
        <w:rPr>
          <w:rFonts w:ascii="Times New Roman" w:eastAsia="Times New Roman" w:hAnsi="Times New Roman" w:cs="Times New Roman"/>
          <w:color w:val="000000"/>
          <w:kern w:val="0"/>
          <w:sz w:val="26"/>
          <w:szCs w:val="26"/>
          <w:lang w:eastAsia="ru-RU" w:bidi="ru-RU"/>
        </w:rPr>
        <w:tab/>
        <w:t>свобода, равенство, ответственность,</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собственность, справедливость, которые на макро уровне рассматриваются как ценности общества, так как являются значимыми для всех общественных институтов.</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Исходя из особой роли педагогической общности в системе общественных институтов, установлено, что нормы педагогической общности включают в себя и общезначимые, и специфические нормы - ценности, выработанные именно педагогической системой. Это ценности, которые в совокупности выступают в качестве регуляторов социального поведения личности педагога, обеспечивая его упорядоченное положение в системе педагогических отношений.</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Мера принятия педагогом ценностей педагогической общности находит свое выражение в его конативных установках, в которых отображается индивидуальное содержание деонтонических норм по отношению к содержанию санкционированных группой норм. В этом контексте процесс профессионально-личностного самоопределения педагога представляется как акт осознанного самовозвращения личности к санкционированным нормативным спецификациям, выработанным или вырабатываемым определенной профессиональной группой. Присвоение педагогом санкционированных группой норм выражается в следующих специфических формах профессионально-личностного самоопределения: конформная, вариативная, проективная, маргинальная, девиантная. Причем, выбор педагогом той или иной формы профессионально-личностного самоопределения является следствием нелинейного процесса самоорганизации в условиях эволюции ценностей.</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Ценности выступают в качестве аттракторов, вызывающих осцилляцию во внешних - социальных и внутренних - индивидуальных установках. Стремление самоорганизующихся систем к установлению равновесия между внутренним и внешним миром ценностей является определяющим фактором, обеспечивающим механизм профессионально-личностного самоопределения. В регуляции данного процесса действуют следующие закономерности:</w:t>
      </w:r>
    </w:p>
    <w:p w:rsidR="00C41322" w:rsidRPr="00C41322" w:rsidRDefault="00C41322" w:rsidP="00C41322">
      <w:pPr>
        <w:numPr>
          <w:ilvl w:val="0"/>
          <w:numId w:val="15"/>
        </w:numPr>
        <w:tabs>
          <w:tab w:val="clear" w:pos="709"/>
          <w:tab w:val="left" w:pos="1411"/>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профессионал ьно-личностное самоопределение есть результат фиксации относительно устойчивых состояний личности педагога, которые возникают в результате согласования внутреннего ядра ценностей личности с периферийными ценностями;</w:t>
      </w:r>
    </w:p>
    <w:p w:rsidR="00C41322" w:rsidRPr="00C41322" w:rsidRDefault="00C41322" w:rsidP="00C41322">
      <w:pPr>
        <w:numPr>
          <w:ilvl w:val="0"/>
          <w:numId w:val="15"/>
        </w:numPr>
        <w:tabs>
          <w:tab w:val="clear" w:pos="709"/>
          <w:tab w:val="left" w:pos="1411"/>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нарушение равновесия между сильными аттракторами, которые определяют относительно стабильное развитие педагогических систем, как правило, ведет к радикальным изменениям в социальных установках личности педагога, актуализирует действие слабых аттракторов, содействующих снятию внутреннего напряжения. Данный процесс сопровождается поиском оптимальной стратегии поведения, которая в должной мере может обеспечить комфортное положение педагога в профессиональной общности;</w:t>
      </w:r>
    </w:p>
    <w:p w:rsidR="00C41322" w:rsidRPr="00C41322" w:rsidRDefault="00C41322" w:rsidP="00C41322">
      <w:pPr>
        <w:numPr>
          <w:ilvl w:val="0"/>
          <w:numId w:val="15"/>
        </w:numPr>
        <w:tabs>
          <w:tab w:val="clear" w:pos="709"/>
          <w:tab w:val="left" w:pos="1411"/>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выбор педагогом стратегии профессионально-личностного самоопределения зависит от степеней свободы санкционированных социальным институтом в коллективной и индивидуальной трактовке содержания таких общезначимых понятий, как: свобода, ответственность, собственность, справедливость, равенство;</w:t>
      </w:r>
    </w:p>
    <w:p w:rsidR="00C41322" w:rsidRPr="00C41322" w:rsidRDefault="00C41322" w:rsidP="00C41322">
      <w:pPr>
        <w:numPr>
          <w:ilvl w:val="0"/>
          <w:numId w:val="15"/>
        </w:numPr>
        <w:tabs>
          <w:tab w:val="clear" w:pos="709"/>
          <w:tab w:val="left" w:pos="1434"/>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изменения в профессионально-личностных установках педагога происходят в результате переоценки содержания ценностно-смыслового ядра, в процессе которой происходит рождение новых смысловых единиц - психосем</w:t>
      </w:r>
      <w:r w:rsidRPr="00C41322">
        <w:rPr>
          <w:rFonts w:ascii="Times New Roman" w:eastAsia="Times New Roman" w:hAnsi="Times New Roman" w:cs="Times New Roman"/>
          <w:color w:val="000000"/>
          <w:kern w:val="0"/>
          <w:sz w:val="26"/>
          <w:szCs w:val="26"/>
          <w:lang w:val="en-US" w:eastAsia="en-US" w:bidi="en-US"/>
        </w:rPr>
        <w:t>ai</w:t>
      </w:r>
      <w:r w:rsidRPr="00C41322">
        <w:rPr>
          <w:rFonts w:ascii="Times New Roman" w:eastAsia="Times New Roman" w:hAnsi="Times New Roman" w:cs="Times New Roman"/>
          <w:color w:val="000000"/>
          <w:kern w:val="0"/>
          <w:sz w:val="26"/>
          <w:szCs w:val="26"/>
          <w:lang w:eastAsia="ru-RU" w:bidi="ru-RU"/>
        </w:rPr>
        <w:t>ггических паттернов, определяющих индивидуальное восприятие педагогом себя и своего положения по отношению к педагогической общности.</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Выявленные закономерности послужили основанием для разработки следующих принципов организации аксиологически ориентированного процесса, содействующего профессионально-личностному самоопределению педагога в постдипломном образовании:</w:t>
      </w:r>
    </w:p>
    <w:p w:rsidR="00C41322" w:rsidRPr="00C41322" w:rsidRDefault="00C41322" w:rsidP="00C41322">
      <w:pPr>
        <w:numPr>
          <w:ilvl w:val="0"/>
          <w:numId w:val="15"/>
        </w:numPr>
        <w:tabs>
          <w:tab w:val="clear" w:pos="709"/>
          <w:tab w:val="left" w:pos="1434"/>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принцип социализации, включающий учет социально-</w:t>
      </w:r>
    </w:p>
    <w:p w:rsidR="00C41322" w:rsidRPr="00C41322" w:rsidRDefault="00C41322" w:rsidP="00C41322">
      <w:pPr>
        <w:tabs>
          <w:tab w:val="clear" w:pos="709"/>
          <w:tab w:val="left" w:pos="3245"/>
          <w:tab w:val="left" w:pos="5582"/>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опредмеченых позиций личности педагога, которые обусловлены возрастными особенностями, характером освоения, реализацией своей функциональной роли в профессиональной деятельности; создание условий для осознания педагогом своей социальной роли в трансляции опыта предшествующих поколений, нынешнему поколению; признание и принятие синергетического</w:t>
      </w:r>
      <w:r w:rsidRPr="00C41322">
        <w:rPr>
          <w:rFonts w:ascii="Times New Roman" w:eastAsia="Times New Roman" w:hAnsi="Times New Roman" w:cs="Times New Roman"/>
          <w:color w:val="000000"/>
          <w:kern w:val="0"/>
          <w:sz w:val="26"/>
          <w:szCs w:val="26"/>
          <w:lang w:eastAsia="ru-RU" w:bidi="ru-RU"/>
        </w:rPr>
        <w:tab/>
        <w:t>характера</w:t>
      </w:r>
      <w:r w:rsidRPr="00C41322">
        <w:rPr>
          <w:rFonts w:ascii="Times New Roman" w:eastAsia="Times New Roman" w:hAnsi="Times New Roman" w:cs="Times New Roman"/>
          <w:color w:val="000000"/>
          <w:kern w:val="0"/>
          <w:sz w:val="26"/>
          <w:szCs w:val="26"/>
          <w:lang w:eastAsia="ru-RU" w:bidi="ru-RU"/>
        </w:rPr>
        <w:tab/>
        <w:t>профессионально-личностного</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самоопределения, которое определяется сложным характером взаимодействия экзистенциального мира ценностей индивида с социальными ценностями референтных групп педагогического сообщества; предоставление возможностей для рефлексивной оценки своей социальной роли, связанной с особым характером общения, которое подавляет в личности индивидуальность и заставляет выступать в роли социальной единицы, выполняющей определенные функции;</w:t>
      </w:r>
    </w:p>
    <w:p w:rsidR="00C41322" w:rsidRPr="00C41322" w:rsidRDefault="00C41322" w:rsidP="00C41322">
      <w:pPr>
        <w:numPr>
          <w:ilvl w:val="0"/>
          <w:numId w:val="15"/>
        </w:numPr>
        <w:tabs>
          <w:tab w:val="clear" w:pos="709"/>
          <w:tab w:val="left" w:pos="1434"/>
        </w:tabs>
        <w:suppressAutoHyphens w:val="0"/>
        <w:spacing w:after="0" w:line="451" w:lineRule="exact"/>
        <w:jc w:val="left"/>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принцип гуманизации и гуманитаризации, обеспечивающий личности педагога сознательный выбор в спектре человекознаний</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собственных целей педагогической деятельности, построение целостной картины мира, соизмеримой с внутренним миром человека;</w:t>
      </w:r>
    </w:p>
    <w:p w:rsidR="00C41322" w:rsidRPr="00C41322" w:rsidRDefault="00C41322" w:rsidP="00C41322">
      <w:pPr>
        <w:tabs>
          <w:tab w:val="clear" w:pos="709"/>
          <w:tab w:val="left" w:pos="2592"/>
          <w:tab w:val="left" w:pos="5184"/>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 принцип интеграции, предполагающий создание условий для «взращивания» целостной личности как продукта персоналистической и индивидуальной</w:t>
      </w:r>
      <w:r w:rsidRPr="00C41322">
        <w:rPr>
          <w:rFonts w:ascii="Times New Roman" w:eastAsia="Times New Roman" w:hAnsi="Times New Roman" w:cs="Times New Roman"/>
          <w:color w:val="000000"/>
          <w:kern w:val="0"/>
          <w:sz w:val="26"/>
          <w:szCs w:val="26"/>
          <w:lang w:eastAsia="ru-RU" w:bidi="ru-RU"/>
        </w:rPr>
        <w:tab/>
      </w:r>
      <w:r w:rsidRPr="00C41322">
        <w:rPr>
          <w:rFonts w:ascii="Times New Roman" w:eastAsia="Times New Roman" w:hAnsi="Times New Roman" w:cs="Times New Roman"/>
          <w:color w:val="000000"/>
          <w:kern w:val="0"/>
          <w:sz w:val="26"/>
          <w:szCs w:val="26"/>
          <w:lang w:val="uk-UA" w:eastAsia="uk-UA" w:bidi="uk-UA"/>
        </w:rPr>
        <w:t xml:space="preserve">направ </w:t>
      </w:r>
      <w:r w:rsidRPr="00C41322">
        <w:rPr>
          <w:rFonts w:ascii="Times New Roman" w:eastAsia="Times New Roman" w:hAnsi="Times New Roman" w:cs="Times New Roman"/>
          <w:color w:val="000000"/>
          <w:kern w:val="0"/>
          <w:sz w:val="26"/>
          <w:szCs w:val="26"/>
          <w:lang w:eastAsia="ru-RU" w:bidi="ru-RU"/>
        </w:rPr>
        <w:t>ленности,</w:t>
      </w:r>
      <w:r w:rsidRPr="00C41322">
        <w:rPr>
          <w:rFonts w:ascii="Times New Roman" w:eastAsia="Times New Roman" w:hAnsi="Times New Roman" w:cs="Times New Roman"/>
          <w:color w:val="000000"/>
          <w:kern w:val="0"/>
          <w:sz w:val="26"/>
          <w:szCs w:val="26"/>
          <w:lang w:eastAsia="ru-RU" w:bidi="ru-RU"/>
        </w:rPr>
        <w:tab/>
        <w:t>трансформации когнитивно</w:t>
      </w:r>
      <w:r w:rsidRPr="00C41322">
        <w:rPr>
          <w:rFonts w:ascii="Times New Roman" w:eastAsia="Times New Roman" w:hAnsi="Times New Roman" w:cs="Times New Roman"/>
          <w:color w:val="000000"/>
          <w:kern w:val="0"/>
          <w:sz w:val="26"/>
          <w:szCs w:val="26"/>
          <w:lang w:eastAsia="ru-RU" w:bidi="ru-RU"/>
        </w:rPr>
        <w:softHyphen/>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познавательной, эмоционально-оценочной и духовно-нравственной сфер.</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результате проведенного исследования установлено, что основными педагогическими условиями организации аксиологически ориентированного образования педагогов, содействующих профессионально-личностному самоопределению, являются; внешние условия - введение инноваций, побуждающих к изменению мотивационной структуры и ломки социальных стереотипов личности; насыщение ходержания постдипломного образования гуманитарными знаниями, которые должны быть представлены в качестве потенциального источника семантических значений для моделирования метальных опор, содействующих адаптации личности педагога в изменяющемся мире приоритетов ценностей. Внутренние условия: увеличение степеней свободы личности педагога как субъекта образовательного процесса в выборе траектории профессионально</w:t>
      </w:r>
      <w:r w:rsidRPr="00C41322">
        <w:rPr>
          <w:rFonts w:ascii="Times New Roman" w:eastAsia="Times New Roman" w:hAnsi="Times New Roman" w:cs="Times New Roman"/>
          <w:color w:val="000000"/>
          <w:kern w:val="0"/>
          <w:sz w:val="26"/>
          <w:szCs w:val="26"/>
          <w:lang w:eastAsia="ru-RU" w:bidi="ru-RU"/>
        </w:rPr>
        <w:softHyphen/>
        <w:t>личностного самоопределения; овладение методами проектной деятельности, обеспечивающей рефлексивную оценку собственной деятельности по отношению к санкционированным нормативным спецификациям конкретного социального института и «Жизненного мира ценностей».</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Также установлено, что трансформации ценностей и побуждению субъектов образовательного процесса к переоценке содержания ценностно</w:t>
      </w:r>
      <w:r w:rsidRPr="00C41322">
        <w:rPr>
          <w:rFonts w:ascii="Times New Roman" w:eastAsia="Times New Roman" w:hAnsi="Times New Roman" w:cs="Times New Roman"/>
          <w:color w:val="000000"/>
          <w:kern w:val="0"/>
          <w:sz w:val="26"/>
          <w:szCs w:val="26"/>
          <w:lang w:eastAsia="ru-RU" w:bidi="ru-RU"/>
        </w:rPr>
        <w:softHyphen/>
        <w:t>смысловых ориентаций содействует введение инновационных форм организации образовательного процесса Особая роль в аксиологически ориентированном образовании педагогов принадлежит таким инновационным формам, как: тренинги, проектирование, лекции-диалоги, презентация продуктов деятельности, мониторинг. Каждая из обозначенных форм призвана решать определенную задачу в активизации аксиологического потенциала личности педагога, но в целом данные формы действительно оказывают существенное влияние на изменение ценностно-смысловых установок личности педагога.</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Проверка исходных теоретических позиций в практике постдипломного образования педагогов подтвердила их валидность. Об этом свидетельствуют результаты, полученные при обработке данных методами математической статистики.</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Таким образом, поставленные в исследовании цель и задачи решены и подтверждены положения выдвинутой гипотезы.</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Вместе с тем, отдельные эмпирические результаты противоречили общим теоретическими предположениями, например, мы считали, что принятие педагогом гуманистических ценностей, осмысленных в групповом взаимодействии при разработке перспективных проектов профессиональной деятельности, окажет безусловное положительное влияние на характер субъект - субъектных отношений в образовательном процессе. Однако в отдельных случаях гуманистические установки лишь подкрепляли императивную позицию учителя. В педагогической практике наблюдалась двойственность позиций по отношению к учащимся. Причем, она отражалась либо только в вербальном выражении принадлежности к идеям гуманистической психологии, либо в том, что во внеурочном взаимодействии педагог действительно руководствовался гуманистическими принципами, а в организации обучения учащихся занимал сциентистскую позицию.</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Следует также отметить проявление еще одного феномена, который мы обозначили как «эффект критической массы». Он выражается в двух вариантах. В первом случае учитель — одиночка, принявший ценности гуманистической психологии, оказывается в ситуации дуального выбора: или он вступает в конфронтацию с нормативными санкциями группы и в результате становится изгоем, или вынужден принять конформную позицию, обеспечивающую сохранение психологического благополучия.</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 том случае, когда из числа педагогов школьного коллектива проходили подготовку по разработанной нами системе более пяти человек, то, как правило, в последствии возникала конфликтная ситуация между установками «инноваторов» и стереотипами консерваторов. В отдельных случаях конфликт заканчивался заменой административного аппарата школы в пользу «инноваторов», а в альтернативном варианте вынужденным уходом педагогов - «инноваторов» из школы и вообще из системы образования.</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Наличие подобных проявлений, на наш взгляд, только подтверждает сложность и многогранность данной проблемы и, вместе с тем, указывает на необходимость дальнейшего детализированного изучения выбранного нами направления в педагогике.</w:t>
      </w:r>
    </w:p>
    <w:p w:rsidR="00C41322" w:rsidRPr="00C41322" w:rsidRDefault="00C41322" w:rsidP="00C41322">
      <w:pPr>
        <w:tabs>
          <w:tab w:val="clear" w:pos="709"/>
          <w:tab w:val="left" w:pos="7330"/>
        </w:tabs>
        <w:suppressAutoHyphens w:val="0"/>
        <w:spacing w:after="0" w:line="451" w:lineRule="exact"/>
        <w:ind w:firstLine="74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Перспектива дальнейших исследований состоит не только в конкретизации отдельных моментов моделирования</w:t>
      </w:r>
      <w:r w:rsidRPr="00C41322">
        <w:rPr>
          <w:rFonts w:ascii="Times New Roman" w:eastAsia="Times New Roman" w:hAnsi="Times New Roman" w:cs="Times New Roman"/>
          <w:color w:val="000000"/>
          <w:kern w:val="0"/>
          <w:sz w:val="26"/>
          <w:szCs w:val="26"/>
          <w:lang w:eastAsia="ru-RU" w:bidi="ru-RU"/>
        </w:rPr>
        <w:tab/>
        <w:t>аксиологически</w:t>
      </w:r>
    </w:p>
    <w:p w:rsidR="00C41322" w:rsidRPr="00C41322" w:rsidRDefault="00C41322" w:rsidP="00C41322">
      <w:pPr>
        <w:tabs>
          <w:tab w:val="clear" w:pos="709"/>
          <w:tab w:val="left" w:pos="2227"/>
          <w:tab w:val="left" w:pos="7330"/>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ориентированного образования с целью оказания психолого педагогической поддержки в постдипломном профессионально-личностном самоопределении педагогов, но и в разработке новых подходов к подготовке и переподготовке работников образования с применением новых информационных технологий, элементов дистантного обучения. Проведенное комплексное изучение нового направления в педагогике - роли педагогического обеспечения аксиологически</w:t>
      </w:r>
      <w:r w:rsidRPr="00C41322">
        <w:rPr>
          <w:rFonts w:ascii="Times New Roman" w:eastAsia="Times New Roman" w:hAnsi="Times New Roman" w:cs="Times New Roman"/>
          <w:color w:val="000000"/>
          <w:kern w:val="0"/>
          <w:sz w:val="26"/>
          <w:szCs w:val="26"/>
          <w:lang w:eastAsia="ru-RU" w:bidi="ru-RU"/>
        </w:rPr>
        <w:tab/>
        <w:t>ориентированного образования в</w:t>
      </w:r>
      <w:r w:rsidRPr="00C41322">
        <w:rPr>
          <w:rFonts w:ascii="Times New Roman" w:eastAsia="Times New Roman" w:hAnsi="Times New Roman" w:cs="Times New Roman"/>
          <w:color w:val="000000"/>
          <w:kern w:val="0"/>
          <w:sz w:val="26"/>
          <w:szCs w:val="26"/>
          <w:lang w:eastAsia="ru-RU" w:bidi="ru-RU"/>
        </w:rPr>
        <w:tab/>
        <w:t>постдипломном</w:t>
      </w:r>
    </w:p>
    <w:p w:rsidR="00C41322" w:rsidRPr="00C41322" w:rsidRDefault="00C41322" w:rsidP="00C41322">
      <w:pPr>
        <w:tabs>
          <w:tab w:val="clear" w:pos="709"/>
          <w:tab w:val="left" w:pos="3917"/>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профессионально-личностном</w:t>
      </w:r>
      <w:r w:rsidRPr="00C41322">
        <w:rPr>
          <w:rFonts w:ascii="Times New Roman" w:eastAsia="Times New Roman" w:hAnsi="Times New Roman" w:cs="Times New Roman"/>
          <w:color w:val="000000"/>
          <w:kern w:val="0"/>
          <w:sz w:val="26"/>
          <w:szCs w:val="26"/>
          <w:lang w:eastAsia="ru-RU" w:bidi="ru-RU"/>
        </w:rPr>
        <w:tab/>
        <w:t>самоопределении педагога, благодаря</w:t>
      </w:r>
    </w:p>
    <w:p w:rsidR="00C41322" w:rsidRPr="00C41322" w:rsidRDefault="00C41322" w:rsidP="00C41322">
      <w:pPr>
        <w:tabs>
          <w:tab w:val="clear" w:pos="709"/>
        </w:tabs>
        <w:suppressAutoHyphens w:val="0"/>
        <w:spacing w:after="0" w:line="451" w:lineRule="exact"/>
        <w:ind w:firstLine="0"/>
        <w:rPr>
          <w:rFonts w:ascii="Times New Roman" w:eastAsia="Times New Roman" w:hAnsi="Times New Roman" w:cs="Times New Roman"/>
          <w:kern w:val="0"/>
          <w:sz w:val="26"/>
          <w:szCs w:val="26"/>
          <w:lang w:eastAsia="ru-RU" w:bidi="ru-RU"/>
        </w:rPr>
      </w:pPr>
      <w:r w:rsidRPr="00C41322">
        <w:rPr>
          <w:rFonts w:ascii="Times New Roman" w:eastAsia="Times New Roman" w:hAnsi="Times New Roman" w:cs="Times New Roman"/>
          <w:color w:val="000000"/>
          <w:kern w:val="0"/>
          <w:sz w:val="26"/>
          <w:szCs w:val="26"/>
          <w:lang w:eastAsia="ru-RU" w:bidi="ru-RU"/>
        </w:rPr>
        <w:t>выстроенной целостной инновационной модели, вносит значительный вклад в решение проблемы социальной адаптации педагога в условиях конфликта и крушения прежних общественных ценностных идеалов.</w:t>
      </w:r>
    </w:p>
    <w:p w:rsidR="00C41322" w:rsidRPr="00C41322" w:rsidRDefault="00C41322" w:rsidP="00C41322">
      <w:pPr>
        <w:tabs>
          <w:tab w:val="clear" w:pos="709"/>
        </w:tabs>
        <w:suppressAutoHyphens w:val="0"/>
        <w:spacing w:after="0" w:line="451" w:lineRule="exact"/>
        <w:ind w:firstLine="740"/>
        <w:rPr>
          <w:rFonts w:ascii="Times New Roman" w:eastAsia="Times New Roman" w:hAnsi="Times New Roman" w:cs="Times New Roman"/>
          <w:kern w:val="0"/>
          <w:sz w:val="26"/>
          <w:szCs w:val="26"/>
          <w:lang w:eastAsia="ru-RU" w:bidi="ru-RU"/>
        </w:rPr>
        <w:sectPr w:rsidR="00C41322" w:rsidRPr="00C41322">
          <w:pgSz w:w="12240" w:h="15840"/>
          <w:pgMar w:top="1907" w:right="1272" w:bottom="1765" w:left="1540" w:header="0" w:footer="3" w:gutter="0"/>
          <w:cols w:space="720"/>
          <w:noEndnote/>
          <w:docGrid w:linePitch="360"/>
        </w:sectPr>
      </w:pPr>
      <w:r w:rsidRPr="00C41322">
        <w:rPr>
          <w:rFonts w:ascii="Times New Roman" w:eastAsia="Times New Roman" w:hAnsi="Times New Roman" w:cs="Times New Roman"/>
          <w:color w:val="000000"/>
          <w:kern w:val="0"/>
          <w:sz w:val="26"/>
          <w:szCs w:val="26"/>
          <w:lang w:eastAsia="ru-RU" w:bidi="ru-RU"/>
        </w:rPr>
        <w:t>Мы не претендуем на окончательное решение рассматриваемой проблемы, дополнительного исследования, например, требуют такие аспекты, как: педагогические условия коррекции профессиональных акцентуаций личности педагога, возникающих в условиях конфликта ценностей; организация в системе постдипломного образования службы психолого</w:t>
      </w:r>
      <w:r w:rsidRPr="00C41322">
        <w:rPr>
          <w:rFonts w:ascii="Times New Roman" w:eastAsia="Times New Roman" w:hAnsi="Times New Roman" w:cs="Times New Roman"/>
          <w:color w:val="000000"/>
          <w:kern w:val="0"/>
          <w:sz w:val="26"/>
          <w:szCs w:val="26"/>
          <w:lang w:eastAsia="ru-RU" w:bidi="ru-RU"/>
        </w:rPr>
        <w:softHyphen/>
        <w:t>педагогической поддержки ценностно-смысловой направленности в профессионально-личностном самоопределении педагога, что позволило бы уменьшить отток учительских кадров из современной школы, одной причин которого является отсутствие толерантности к изменяющимся условиям профессиональной деятельности.</w:t>
      </w:r>
    </w:p>
    <w:p w:rsidR="00C41322" w:rsidRPr="00BF2C08" w:rsidRDefault="00C41322" w:rsidP="00C41322"/>
    <w:sectPr w:rsidR="00C41322" w:rsidRPr="00BF2C08" w:rsidSect="00945CFF">
      <w:headerReference w:type="default" r:id="rId27"/>
      <w:footerReference w:type="even" r:id="rId28"/>
      <w:footerReference w:type="default" r:id="rId29"/>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08" w:rsidRDefault="00BF2C08">
      <w:pPr>
        <w:spacing w:after="0" w:line="240" w:lineRule="auto"/>
      </w:pPr>
      <w:r>
        <w:separator/>
      </w:r>
    </w:p>
  </w:endnote>
  <w:endnote w:type="continuationSeparator" w:id="0">
    <w:p w:rsidR="00BF2C08" w:rsidRDefault="00BF2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08" w:rsidRDefault="00BF2C08">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2C08" w:rsidRDefault="00BF2C08">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08" w:rsidRDefault="00BF2C08">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F2C08" w:rsidRDefault="00BF2C08">
                <w:pPr>
                  <w:spacing w:line="240" w:lineRule="auto"/>
                </w:pPr>
                <w:fldSimple w:instr=" PAGE \* MERGEFORMAT ">
                  <w:r w:rsidR="00C41322" w:rsidRPr="00C41322">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08" w:rsidRDefault="00BF2C08"/>
    <w:p w:rsidR="00BF2C08" w:rsidRDefault="00BF2C08"/>
    <w:p w:rsidR="00BF2C08" w:rsidRDefault="00BF2C08"/>
    <w:p w:rsidR="00BF2C08" w:rsidRDefault="00BF2C08"/>
    <w:p w:rsidR="00BF2C08" w:rsidRDefault="00BF2C08"/>
    <w:p w:rsidR="00BF2C08" w:rsidRDefault="00BF2C08"/>
    <w:p w:rsidR="00BF2C08" w:rsidRDefault="00BF2C08">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2C08" w:rsidRDefault="00BF2C08">
                  <w:pPr>
                    <w:spacing w:line="240" w:lineRule="auto"/>
                  </w:pPr>
                  <w:fldSimple w:instr=" PAGE \* MERGEFORMAT ">
                    <w:r w:rsidRPr="00CA1D93">
                      <w:rPr>
                        <w:rStyle w:val="afffff9"/>
                        <w:b w:val="0"/>
                        <w:bCs w:val="0"/>
                        <w:noProof/>
                      </w:rPr>
                      <w:t>12</w:t>
                    </w:r>
                  </w:fldSimple>
                </w:p>
              </w:txbxContent>
            </v:textbox>
            <w10:wrap anchorx="page" anchory="page"/>
          </v:shape>
        </w:pict>
      </w:r>
    </w:p>
    <w:p w:rsidR="00BF2C08" w:rsidRDefault="00BF2C08"/>
    <w:p w:rsidR="00BF2C08" w:rsidRDefault="00BF2C08"/>
    <w:p w:rsidR="00BF2C08" w:rsidRDefault="00BF2C08">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2C08" w:rsidRDefault="00BF2C08"/>
                <w:p w:rsidR="00BF2C08" w:rsidRDefault="00BF2C08">
                  <w:pPr>
                    <w:pStyle w:val="1ffffff7"/>
                    <w:spacing w:line="240" w:lineRule="auto"/>
                  </w:pPr>
                  <w:fldSimple w:instr=" PAGE \* MERGEFORMAT ">
                    <w:r w:rsidRPr="00CA1D93">
                      <w:rPr>
                        <w:rStyle w:val="3b"/>
                        <w:noProof/>
                      </w:rPr>
                      <w:t>12</w:t>
                    </w:r>
                  </w:fldSimple>
                </w:p>
              </w:txbxContent>
            </v:textbox>
            <w10:wrap anchorx="page" anchory="page"/>
          </v:shape>
        </w:pict>
      </w:r>
    </w:p>
    <w:p w:rsidR="00BF2C08" w:rsidRDefault="00BF2C08"/>
    <w:p w:rsidR="00BF2C08" w:rsidRDefault="00BF2C08">
      <w:pPr>
        <w:rPr>
          <w:sz w:val="2"/>
          <w:szCs w:val="2"/>
        </w:rPr>
      </w:pPr>
    </w:p>
    <w:p w:rsidR="00BF2C08" w:rsidRDefault="00BF2C08"/>
    <w:p w:rsidR="00BF2C08" w:rsidRDefault="00BF2C08">
      <w:pPr>
        <w:spacing w:after="0" w:line="240" w:lineRule="auto"/>
      </w:pPr>
    </w:p>
  </w:footnote>
  <w:footnote w:type="continuationSeparator" w:id="0">
    <w:p w:rsidR="00BF2C08" w:rsidRDefault="00BF2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3" type="#_x0000_t202" style="position:absolute;left:0;text-align:left;margin-left:541.7pt;margin-top:20.5pt;width:9.1pt;height:6.7pt;z-index:-251614208;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591818">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8" type="#_x0000_t202" style="position:absolute;left:0;text-align:left;margin-left:541.7pt;margin-top:20.5pt;width:9.1pt;height:6.7pt;z-index:-251609088;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C41322">
                    <w:rPr>
                      <w:rStyle w:val="afffff9"/>
                      <w:noProof/>
                    </w:rPr>
                    <w:t>10</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9" type="#_x0000_t202" style="position:absolute;left:0;text-align:left;margin-left:543.7pt;margin-top:63.55pt;width:6.5pt;height:6.5pt;z-index:-251608064;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r>
                  <w:t></w:t>
                </w:r>
                <w: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0" type="#_x0000_t202" style="position:absolute;left:0;text-align:left;margin-left:543.7pt;margin-top:63.55pt;width:6.5pt;height:6.5pt;z-index:-251607040;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r>
                  <w:t></w:t>
                </w:r>
                <w:r>
                  <w: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1" type="#_x0000_t202" style="position:absolute;left:0;text-align:left;margin-left:541.7pt;margin-top:20.5pt;width:9.1pt;height:6.7pt;z-index:-251606016;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591818">
                    <w:rPr>
                      <w:rStyle w:val="afffff9"/>
                      <w:noProof/>
                    </w:rPr>
                    <w:t>12</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2" type="#_x0000_t202" style="position:absolute;left:0;text-align:left;margin-left:541.7pt;margin-top:20.5pt;width:9.1pt;height:6.7pt;z-index:-251604992;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C41322">
                    <w:rPr>
                      <w:rStyle w:val="afffff9"/>
                      <w:noProof/>
                    </w:rPr>
                    <w:t>13</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3" type="#_x0000_t202" style="position:absolute;left:0;text-align:left;margin-left:544.15pt;margin-top:64.75pt;width:7.45pt;height:6.95pt;z-index:-251603968;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r>
                  <w:t></w:t>
                </w:r>
                <w:r>
                  <w: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544.15pt;margin-top:64.75pt;width:7.45pt;height:6.95pt;z-index:-251602944;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r>
                  <w:t></w:t>
                </w:r>
                <w:r>
                  <w:t></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5" type="#_x0000_t202" style="position:absolute;left:0;text-align:left;margin-left:541.7pt;margin-top:20.5pt;width:9.1pt;height:6.7pt;z-index:-251601920;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591818">
                    <w:rPr>
                      <w:rStyle w:val="afffff9"/>
                      <w:noProof/>
                    </w:rPr>
                    <w:t>14</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16" type="#_x0000_t202" style="position:absolute;left:0;text-align:left;margin-left:541.7pt;margin-top:20.5pt;width:9.1pt;height:6.7pt;z-index:-251600896;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C41322">
                    <w:rPr>
                      <w:rStyle w:val="afffff9"/>
                      <w:noProof/>
                    </w:rPr>
                    <w:t>24</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08" w:rsidRPr="005856C0" w:rsidRDefault="00BF2C0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4" type="#_x0000_t202" style="position:absolute;left:0;text-align:left;margin-left:541.7pt;margin-top:20.5pt;width:9.1pt;height:6.7pt;z-index:-251613184;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C41322">
                    <w:rPr>
                      <w:rStyle w:val="afffff9"/>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5" type="#_x0000_t202" style="position:absolute;left:0;text-align:left;margin-left:541.7pt;margin-top:20.5pt;width:9.1pt;height:6.7pt;z-index:-251612160;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591818">
                    <w:rPr>
                      <w:rStyle w:val="afffff9"/>
                      <w:noProof/>
                    </w:rPr>
                    <w:t>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6" type="#_x0000_t202" style="position:absolute;left:0;text-align:left;margin-left:541.7pt;margin-top:20.5pt;width:9.1pt;height:6.7pt;z-index:-251611136;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C41322">
                    <w:rPr>
                      <w:rStyle w:val="afffff9"/>
                      <w:noProof/>
                    </w:rPr>
                    <w:t>4</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22" w:rsidRDefault="00C41322">
    <w:pPr>
      <w:rPr>
        <w:sz w:val="2"/>
        <w:szCs w:val="2"/>
      </w:rPr>
    </w:pPr>
    <w:r w:rsidRPr="00C130AA">
      <w:rPr>
        <w:sz w:val="24"/>
        <w:szCs w:val="24"/>
        <w:lang w:bidi="ru-RU"/>
      </w:rPr>
      <w:pict>
        <v:shapetype id="_x0000_t202" coordsize="21600,21600" o:spt="202" path="m,l,21600r21600,l21600,xe">
          <v:stroke joinstyle="miter"/>
          <v:path gradientshapeok="t" o:connecttype="rect"/>
        </v:shapetype>
        <v:shape id="_x0000_s609607" type="#_x0000_t202" style="position:absolute;left:0;text-align:left;margin-left:541.7pt;margin-top:20.5pt;width:9.1pt;height:6.7pt;z-index:-251610112;mso-wrap-style:none;mso-wrap-distance-left:5pt;mso-wrap-distance-right:5pt;mso-position-horizontal-relative:page;mso-position-vertical-relative:page" wrapcoords="0 0" filled="f" stroked="f">
          <v:textbox style="mso-fit-shape-to-text:t" inset="0,0,0,0">
            <w:txbxContent>
              <w:p w:rsidR="00C41322" w:rsidRDefault="00C41322">
                <w:pPr>
                  <w:spacing w:line="240" w:lineRule="auto"/>
                </w:pPr>
                <w:fldSimple w:instr=" PAGE \* MERGEFORMAT ">
                  <w:r w:rsidRPr="00591818">
                    <w:rPr>
                      <w:rStyle w:val="afffff9"/>
                      <w:noProof/>
                    </w:rPr>
                    <w:t>10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7E1D61"/>
    <w:multiLevelType w:val="multilevel"/>
    <w:tmpl w:val="B84E08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1A0718"/>
    <w:multiLevelType w:val="multilevel"/>
    <w:tmpl w:val="8FC01D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1D5633"/>
    <w:multiLevelType w:val="multilevel"/>
    <w:tmpl w:val="47EA4D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FC49C6"/>
    <w:multiLevelType w:val="multilevel"/>
    <w:tmpl w:val="CE88B2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27E96261"/>
    <w:multiLevelType w:val="multilevel"/>
    <w:tmpl w:val="D37E4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D1824DC"/>
    <w:multiLevelType w:val="multilevel"/>
    <w:tmpl w:val="7F265152"/>
    <w:lvl w:ilvl="0">
      <w:start w:val="1"/>
      <w:numFmt w:val="decimal"/>
      <w:lvlText w:val="1.%1."/>
      <w:lvlJc w:val="left"/>
      <w:rPr>
        <w:rFonts w:ascii="Courier New" w:eastAsia="Courier New" w:hAnsi="Courier New" w:cs="Courier New"/>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E67458A"/>
    <w:multiLevelType w:val="multilevel"/>
    <w:tmpl w:val="1EEEEA7C"/>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F826927"/>
    <w:multiLevelType w:val="multilevel"/>
    <w:tmpl w:val="9A1C9C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1">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9072BB"/>
    <w:multiLevelType w:val="multilevel"/>
    <w:tmpl w:val="66009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DF63D14"/>
    <w:multiLevelType w:val="multilevel"/>
    <w:tmpl w:val="B4CEF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75"/>
  </w:num>
  <w:num w:numId="8">
    <w:abstractNumId w:val="87"/>
  </w:num>
  <w:num w:numId="9">
    <w:abstractNumId w:val="78"/>
  </w:num>
  <w:num w:numId="10">
    <w:abstractNumId w:val="73"/>
  </w:num>
  <w:num w:numId="11">
    <w:abstractNumId w:val="79"/>
  </w:num>
  <w:num w:numId="12">
    <w:abstractNumId w:val="93"/>
  </w:num>
  <w:num w:numId="13">
    <w:abstractNumId w:val="92"/>
  </w:num>
  <w:num w:numId="14">
    <w:abstractNumId w:val="89"/>
  </w:num>
  <w:num w:numId="15">
    <w:abstractNumId w:val="8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_rels/header19.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B9286-A499-4F68-9FDC-89415686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2021-12-23T08:47:00Z</dcterms:created>
  <dcterms:modified xsi:type="dcterms:W3CDTF">2021-12-23T08:47:00Z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