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F55CF" w14:textId="77777777" w:rsidR="00FA76D3" w:rsidRDefault="00FA76D3" w:rsidP="00FA76D3">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корпоративной публичной отчетности</w:t>
      </w:r>
    </w:p>
    <w:p w14:paraId="512B55A5" w14:textId="77777777" w:rsidR="00FA76D3" w:rsidRDefault="00FA76D3" w:rsidP="00FA76D3">
      <w:pPr>
        <w:rPr>
          <w:rFonts w:ascii="Verdana" w:hAnsi="Verdana"/>
          <w:color w:val="000000"/>
          <w:sz w:val="18"/>
          <w:szCs w:val="18"/>
          <w:shd w:val="clear" w:color="auto" w:fill="FFFFFF"/>
        </w:rPr>
      </w:pPr>
    </w:p>
    <w:p w14:paraId="06817B74" w14:textId="77777777" w:rsidR="00FA76D3" w:rsidRDefault="00FA76D3" w:rsidP="00FA76D3">
      <w:pPr>
        <w:rPr>
          <w:rFonts w:ascii="Verdana" w:hAnsi="Verdana"/>
          <w:color w:val="000000"/>
          <w:sz w:val="18"/>
          <w:szCs w:val="18"/>
          <w:shd w:val="clear" w:color="auto" w:fill="FFFFFF"/>
        </w:rPr>
      </w:pPr>
    </w:p>
    <w:p w14:paraId="3500C7F6" w14:textId="77777777" w:rsidR="00FA76D3" w:rsidRDefault="00FA76D3" w:rsidP="00FA76D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Никифорова,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A03FDB5" w14:textId="77777777" w:rsidR="00FA76D3" w:rsidRDefault="00FA76D3" w:rsidP="00FA76D3">
      <w:pPr>
        <w:spacing w:line="270" w:lineRule="atLeast"/>
        <w:rPr>
          <w:rFonts w:ascii="Verdana" w:hAnsi="Verdana"/>
          <w:color w:val="000000"/>
          <w:sz w:val="18"/>
          <w:szCs w:val="18"/>
        </w:rPr>
      </w:pPr>
      <w:r>
        <w:rPr>
          <w:rFonts w:ascii="Verdana" w:hAnsi="Verdana"/>
          <w:color w:val="000000"/>
          <w:sz w:val="18"/>
          <w:szCs w:val="18"/>
        </w:rPr>
        <w:t>2004</w:t>
      </w:r>
    </w:p>
    <w:p w14:paraId="062904B0" w14:textId="77777777" w:rsidR="00FA76D3" w:rsidRDefault="00FA76D3" w:rsidP="00FA76D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A59832" w14:textId="77777777" w:rsidR="00FA76D3" w:rsidRDefault="00FA76D3" w:rsidP="00FA76D3">
      <w:pPr>
        <w:spacing w:line="270" w:lineRule="atLeast"/>
        <w:rPr>
          <w:rFonts w:ascii="Verdana" w:hAnsi="Verdana"/>
          <w:color w:val="000000"/>
          <w:sz w:val="18"/>
          <w:szCs w:val="18"/>
        </w:rPr>
      </w:pPr>
      <w:r>
        <w:rPr>
          <w:rFonts w:ascii="Verdana" w:hAnsi="Verdana"/>
          <w:color w:val="000000"/>
          <w:sz w:val="18"/>
          <w:szCs w:val="18"/>
        </w:rPr>
        <w:t>Никифорова, Елена Владимировна</w:t>
      </w:r>
    </w:p>
    <w:p w14:paraId="61CCA235" w14:textId="77777777" w:rsidR="00FA76D3" w:rsidRDefault="00FA76D3" w:rsidP="00FA76D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277C8C3" w14:textId="77777777" w:rsidR="00FA76D3" w:rsidRDefault="00FA76D3" w:rsidP="00FA76D3">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85D9DD5" w14:textId="77777777" w:rsidR="00FA76D3" w:rsidRDefault="00FA76D3" w:rsidP="00FA76D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A7CC8AD" w14:textId="77777777" w:rsidR="00FA76D3" w:rsidRDefault="00FA76D3" w:rsidP="00FA76D3">
      <w:pPr>
        <w:spacing w:line="270" w:lineRule="atLeast"/>
        <w:rPr>
          <w:rFonts w:ascii="Verdana" w:hAnsi="Verdana"/>
          <w:color w:val="000000"/>
          <w:sz w:val="18"/>
          <w:szCs w:val="18"/>
        </w:rPr>
      </w:pPr>
      <w:r>
        <w:rPr>
          <w:rFonts w:ascii="Verdana" w:hAnsi="Verdana"/>
          <w:color w:val="000000"/>
          <w:sz w:val="18"/>
          <w:szCs w:val="18"/>
        </w:rPr>
        <w:t>Москва</w:t>
      </w:r>
    </w:p>
    <w:p w14:paraId="302B6C97" w14:textId="77777777" w:rsidR="00FA76D3" w:rsidRDefault="00FA76D3" w:rsidP="00FA76D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CF1AB3C" w14:textId="77777777" w:rsidR="00FA76D3" w:rsidRDefault="00FA76D3" w:rsidP="00FA76D3">
      <w:pPr>
        <w:spacing w:line="270" w:lineRule="atLeast"/>
        <w:rPr>
          <w:rFonts w:ascii="Verdana" w:hAnsi="Verdana"/>
          <w:color w:val="000000"/>
          <w:sz w:val="18"/>
          <w:szCs w:val="18"/>
        </w:rPr>
      </w:pPr>
      <w:r>
        <w:rPr>
          <w:rFonts w:ascii="Verdana" w:hAnsi="Verdana"/>
          <w:color w:val="000000"/>
          <w:sz w:val="18"/>
          <w:szCs w:val="18"/>
        </w:rPr>
        <w:t>08.00.12</w:t>
      </w:r>
    </w:p>
    <w:p w14:paraId="2E42D020" w14:textId="77777777" w:rsidR="00FA76D3" w:rsidRDefault="00FA76D3" w:rsidP="00FA76D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4371F5C" w14:textId="77777777" w:rsidR="00FA76D3" w:rsidRDefault="00FA76D3" w:rsidP="00FA76D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1BAEE0D" w14:textId="77777777" w:rsidR="00FA76D3" w:rsidRDefault="00FA76D3" w:rsidP="00FA76D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B4B5C8F" w14:textId="77777777" w:rsidR="00FA76D3" w:rsidRDefault="00FA76D3" w:rsidP="00FA76D3">
      <w:pPr>
        <w:spacing w:line="270" w:lineRule="atLeast"/>
        <w:rPr>
          <w:rFonts w:ascii="Verdana" w:hAnsi="Verdana"/>
          <w:color w:val="000000"/>
          <w:sz w:val="18"/>
          <w:szCs w:val="18"/>
        </w:rPr>
      </w:pPr>
      <w:r>
        <w:rPr>
          <w:rFonts w:ascii="Verdana" w:hAnsi="Verdana"/>
          <w:color w:val="000000"/>
          <w:sz w:val="18"/>
          <w:szCs w:val="18"/>
        </w:rPr>
        <w:t>455</w:t>
      </w:r>
    </w:p>
    <w:p w14:paraId="752AD31B" w14:textId="77777777" w:rsidR="00FA76D3" w:rsidRDefault="00FA76D3" w:rsidP="00FA76D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Никифорова, Елена Владимировна</w:t>
      </w:r>
    </w:p>
    <w:p w14:paraId="06F1A80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FC6BEC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БАЗОВЫЕ КОНЦЕПЦИИ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ПУБЛИЧНОЙ ОТЧЕТНОСТИ.</w:t>
      </w:r>
    </w:p>
    <w:p w14:paraId="0691834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корпоративной</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отчетности.</w:t>
      </w:r>
    </w:p>
    <w:p w14:paraId="1767050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концепции корпоративной публичной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637BDA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Согласование информационных запросов составителей и пользователей корпоративной публичной отчетности.</w:t>
      </w:r>
    </w:p>
    <w:p w14:paraId="03734B5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КАК БАЗА ФОРМИРОВАНИЯ КОРПОРАТИВНОЙ ПУБЛИЧНОЙ ОТЧЕТНОСТИ.</w:t>
      </w:r>
    </w:p>
    <w:p w14:paraId="791D3D3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Тенденции изменения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 России.</w:t>
      </w:r>
    </w:p>
    <w:p w14:paraId="71C32CB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Роль пояснений и дополнений к бухгалтерской (финансовой) отчетности.</w:t>
      </w:r>
    </w:p>
    <w:p w14:paraId="679672E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затрат по обеспечению качества продукции в корпоративной публичной отчетности.</w:t>
      </w:r>
    </w:p>
    <w:p w14:paraId="11C37B8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СОСТАВЛЕНИЯ КОРПОРАТИВНОЙ ПУБЛИЧНОЙ ОТЧЕТНОСТИ.</w:t>
      </w:r>
    </w:p>
    <w:p w14:paraId="136617C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Качественные характеристики корпоративной публичной отчетности.</w:t>
      </w:r>
    </w:p>
    <w:p w14:paraId="4EAACFD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Структура корпоративной публичной отчетности.</w:t>
      </w:r>
    </w:p>
    <w:p w14:paraId="09F4147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и консолидация как формы представления в корпоративной публичной отчетности.</w:t>
      </w:r>
    </w:p>
    <w:p w14:paraId="73C1FD4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IV. МЕТОДОЛОГИЧЕСКИЕ ПОДХОДЫ К АНАЛИЗУ И ОЦЕНКЕ КОРПОРАТИВНОЙ ф ПУБЛИЧНОЙ ОТЧЕТНОСТИ.</w:t>
      </w:r>
    </w:p>
    <w:p w14:paraId="741DB99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Анализ и оценка корпоративной публичной отчетности с позиции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w:t>
      </w:r>
    </w:p>
    <w:p w14:paraId="3366F14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 Анализ и оценка данных корпоративной публичной отчетности деловыми партнерами.</w:t>
      </w:r>
    </w:p>
    <w:p w14:paraId="0F43665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Анализ и оценка корпоративной публичной отчетности потенциальными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w:t>
      </w:r>
    </w:p>
    <w:p w14:paraId="27BA1C3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V. ИНТЕРПРЕТАЦИЯ КОРПОРАТИВНОЙ ПУБЛИЧНОЙ ОТЧЕТНОСТИ В ЧАСТИ ФИНАНСОВОЙ УСТОЙЧИВОСТИ И КАЧЕСТВА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29D9CA3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Использование корпоративной публичной отчетности для прогнозирования финансовой устойчивости организации.</w:t>
      </w:r>
    </w:p>
    <w:p w14:paraId="233078F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Использование корпоративной публичной отчетности для оценки качества менеджмента.</w:t>
      </w:r>
    </w:p>
    <w:p w14:paraId="159CE69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Использование корпоративной публичной отчетности для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организаций.</w:t>
      </w:r>
    </w:p>
    <w:p w14:paraId="3F47AA77" w14:textId="77777777" w:rsidR="00FA76D3" w:rsidRDefault="00FA76D3" w:rsidP="00FA76D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корпоративной публичной отчетности"</w:t>
      </w:r>
    </w:p>
    <w:p w14:paraId="3B636F1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Для обеспечения устойчивого развития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условиях рыночной экономики необходимо формирование системы экономической информации о состоянии внутреннего и внешнего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кредитных ресурсов, фондового рынка, потенциальных</w:t>
      </w:r>
      <w:r>
        <w:rPr>
          <w:rStyle w:val="WW8Num2z0"/>
          <w:rFonts w:ascii="Verdana" w:hAnsi="Verdana"/>
          <w:color w:val="000000"/>
          <w:sz w:val="18"/>
          <w:szCs w:val="18"/>
        </w:rPr>
        <w:t> </w:t>
      </w:r>
      <w:r>
        <w:rPr>
          <w:rStyle w:val="WW8Num3z0"/>
          <w:rFonts w:ascii="Verdana" w:hAnsi="Verdana"/>
          <w:color w:val="4682B4"/>
          <w:sz w:val="18"/>
          <w:szCs w:val="18"/>
        </w:rPr>
        <w:t>клиентах</w:t>
      </w:r>
      <w:r>
        <w:rPr>
          <w:rStyle w:val="WW8Num2z0"/>
          <w:rFonts w:ascii="Verdana" w:hAnsi="Verdana"/>
          <w:color w:val="000000"/>
          <w:sz w:val="18"/>
          <w:szCs w:val="18"/>
        </w:rPr>
        <w:t> </w:t>
      </w:r>
      <w:r>
        <w:rPr>
          <w:rFonts w:ascii="Verdana" w:hAnsi="Verdana"/>
          <w:color w:val="000000"/>
          <w:sz w:val="18"/>
          <w:szCs w:val="18"/>
        </w:rPr>
        <w:t>и партнерах. В этих условиях особое внимание уделяется получению достоверной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которую часто называют «языком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70AAD49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Открытость экономики стран,</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многих проблем, интенсификация внешнеэкономических связей предполагают активную гармонизацию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с международными правилами ведения бухгалтерского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 1998 года в России проводится последовательное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основной целью которого является активное сближение правил (стандартов) составления отчетности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учет новых форм и методов организации и управления экономическим развитием.</w:t>
      </w:r>
    </w:p>
    <w:p w14:paraId="64A9DCD9"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годы экономических реформ организация ведения бухгалтерского учета претерпела большие изменения по содержанию, методологии, методике и форме представления. Это особенно коснулось тех субъектов хозяйствования, которые имеют организационно-правовые формы -</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общества с ограниченной ответственностью и по своим масштабам и общественной значимости деятельности играют заметную роль в формировании экономики региона и страны в целом.</w:t>
      </w:r>
    </w:p>
    <w:p w14:paraId="638A5BC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1998 г. они составляют свою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отчетность по формам, максимально приближенным к требованиям МСФО. Серьезным шагом к гармонизации отчетности российских организаций с МСФО стали решения, принятые в приказе Министерства финансов РФ от 22 июля 2003 г. № 67н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в июле 2003 г.</w:t>
      </w:r>
    </w:p>
    <w:p w14:paraId="4DEEDCA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Принятый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меры по его реализации существенно укрепили значимость и престиж аудиторской деятельности. Порядок и стандарты аудиторской деятельности в России практически мало чем отличаются от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(МСА), что направлено на обеспечение достоверности бухгалтерской (финансовой) отчетности. В настоящее время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существенно значимых организаций подлежит обязательной аудиторской проверке.</w:t>
      </w:r>
    </w:p>
    <w:p w14:paraId="5F9478F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установлении деловых связей партнеры имеют возможность ознакомиться с</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и получить достоверное представление об имущественном и финансовом состоянии друг друга. Для выбора же потенциального партнера субъекты хозяйствования привлекают ту информацию, которая публикуется в средствах массовой информации, деловой прессе и специально готовится деловыми информационными</w:t>
      </w:r>
      <w:r>
        <w:rPr>
          <w:rStyle w:val="WW8Num2z0"/>
          <w:rFonts w:ascii="Verdana" w:hAnsi="Verdana"/>
          <w:color w:val="000000"/>
          <w:sz w:val="18"/>
          <w:szCs w:val="18"/>
        </w:rPr>
        <w:t> </w:t>
      </w:r>
      <w:r>
        <w:rPr>
          <w:rStyle w:val="WW8Num3z0"/>
          <w:rFonts w:ascii="Verdana" w:hAnsi="Verdana"/>
          <w:color w:val="4682B4"/>
          <w:sz w:val="18"/>
          <w:szCs w:val="18"/>
        </w:rPr>
        <w:t>агентствами</w:t>
      </w:r>
      <w:r>
        <w:rPr>
          <w:rFonts w:ascii="Verdana" w:hAnsi="Verdana"/>
          <w:color w:val="000000"/>
          <w:sz w:val="18"/>
          <w:szCs w:val="18"/>
        </w:rPr>
        <w:t>. Для этой цели используется та часть отчетности, которую предприятие обязано обнародовать, т.е. представить в печати или в специально издаваемых буклетах.</w:t>
      </w:r>
    </w:p>
    <w:p w14:paraId="5DF27F30"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Российская практика подготовки и представления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 xml:space="preserve">публичной отчетности пока не имеет достаточного научного обоснования, а существующие в настоящее время разработки в области представления, анализа и интерпретации показателей корпоративной публичной отчетности являются трансформацией прошлого опыта объединений либо копиями иностранных структур без учета специфики российского пути экономического развития. В связи с этим </w:t>
      </w:r>
      <w:r>
        <w:rPr>
          <w:rFonts w:ascii="Verdana" w:hAnsi="Verdana"/>
          <w:color w:val="000000"/>
          <w:sz w:val="18"/>
          <w:szCs w:val="18"/>
        </w:rPr>
        <w:lastRenderedPageBreak/>
        <w:t>актуальными теоретическими и практическими задачами на современном этапе развития является адаптация к российским условиям методов составления и представления, анализа и интерпретации корпоративной публичной отчетности. Подготовка и представление комплексной системы информации, сочетающей интересы</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собственников, деловых партнеров и других пользователей информации, позволят не только обеспечить</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полной и достоверной отчетностью, но и снизить информационные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в части подготовки разноплановой отчетности для ее пользователей.</w:t>
      </w:r>
    </w:p>
    <w:p w14:paraId="3B064940"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данных бухгалтерского учета, которая публично предъявляется пользователям информации в виде специально подготовленной публичной отчетности, является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реализации экономического механизма защиты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экономических преимуществ лиц, имеющих прямой финансовый интерес в деятельности общественно значимого предприятия.</w:t>
      </w:r>
    </w:p>
    <w:p w14:paraId="7B34FCE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практика широко использует информационные возможности бухгалтерской, налоговой и статистической отчетности в целях контроля за финансово-экономической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конъюнктурой</w:t>
      </w:r>
      <w:r>
        <w:rPr>
          <w:rFonts w:ascii="Verdana" w:hAnsi="Verdana"/>
          <w:color w:val="000000"/>
          <w:sz w:val="18"/>
          <w:szCs w:val="18"/>
        </w:rPr>
        <w:t>. Однако существование указанных видов отчетности не решает в полном объеме проблему ее доступности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Информационно-правовой статус большого круга заинтересованных пользователей все еще не регламентирован, состав и содержание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не позволяют дать ответ на вопросы, имеющие принципиальное значение для обоснования финансовой политики. Практика подготовки</w:t>
      </w:r>
      <w:r>
        <w:rPr>
          <w:rStyle w:val="WW8Num2z0"/>
          <w:rFonts w:ascii="Verdana" w:hAnsi="Verdana"/>
          <w:color w:val="000000"/>
          <w:sz w:val="18"/>
          <w:szCs w:val="18"/>
        </w:rPr>
        <w:t> </w:t>
      </w:r>
      <w:r>
        <w:rPr>
          <w:rStyle w:val="WW8Num3z0"/>
          <w:rFonts w:ascii="Verdana" w:hAnsi="Verdana"/>
          <w:color w:val="4682B4"/>
          <w:sz w:val="18"/>
          <w:szCs w:val="18"/>
        </w:rPr>
        <w:t>адресного</w:t>
      </w:r>
      <w:r>
        <w:rPr>
          <w:rStyle w:val="WW8Num2z0"/>
          <w:rFonts w:ascii="Verdana" w:hAnsi="Verdana"/>
          <w:color w:val="000000"/>
          <w:sz w:val="18"/>
          <w:szCs w:val="18"/>
        </w:rPr>
        <w:t> </w:t>
      </w:r>
      <w:r>
        <w:rPr>
          <w:rFonts w:ascii="Verdana" w:hAnsi="Verdana"/>
          <w:color w:val="000000"/>
          <w:sz w:val="18"/>
          <w:szCs w:val="18"/>
        </w:rPr>
        <w:t>представления бухгалтерской отчетности показала, что последняя не может сама по себе решать качественно новые задачи современного рынка: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создание инвестиционной привлекательности для притока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российскую экономику; подготовка финансовых прогнозов; открытый контроль за соблюдением экономических интересов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наиболее значимых для общества участников в делах предприятия. Следовательно, необходима такая отчетность, которая позволит решить эти новые задачи.</w:t>
      </w:r>
    </w:p>
    <w:p w14:paraId="3AD7364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создания рыночной концепции развития методологии составления, представления и интерпретации корпоративной публичной отчетности обусловлена рядом причин, основными из которых являются: определение юридического статуса публичной отчетности, позволяющей создать механизм защиты интересов пользователей; обоснование содержания публичной отчетности, дающей ответ на запросы</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пользователей информации; обеспечение доступности и прозрачности публичной отчетности для всех заинтересованных лиц; согласование информационных запросов составителей и пользователей отчетности и снижение информационных рисков; методы интерпретации публичной отчетности; развитие методов анализа публичной отчетности, аналитическая обработка в соответствии с запросами различных категорий пользователей для обоснования эффективных финансовых решений.</w:t>
      </w:r>
    </w:p>
    <w:p w14:paraId="6D49640E"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этих сложных многоаспектных проблем определяет теоретико-методологическую значимость и практическую актуальность темы диссертационного исследования, ее цель, предмет, объект и содержание выполненного исследования.</w:t>
      </w:r>
    </w:p>
    <w:p w14:paraId="3390645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методологии и методики составления бухгалтерской (финансовой) отчетности посвящено большое число работ российских и зарубежных специалистов. Особенно важно отметить, что работы по этому направлению активно публиковались в дореволюционной России. В период экономических реформ последнего десятилетия XX века проведены интересные исследования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постановке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условиях рыночной экономики, методологии составления бухгалтерской (финансовой) отчетности и ее гармонизации с требованиями МСФО. Этим вопросам посвящены работы</w:t>
      </w:r>
    </w:p>
    <w:p w14:paraId="456770F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В.Г. Гетьмана, З.В. Кирьяновой,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w:t>
      </w:r>
    </w:p>
    <w:p w14:paraId="2C64C4F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Я.В. Соколова, А.Н. Хорина,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30E5E5E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Широкий круг работ посвящен проблемам оценки достоверности и аудита финансовой отчетности -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О.В. Голосова, Е.М. Гутцайта, А.В.</w:t>
      </w:r>
      <w:r>
        <w:rPr>
          <w:rStyle w:val="WW8Num2z0"/>
          <w:rFonts w:ascii="Verdana" w:hAnsi="Verdana"/>
          <w:color w:val="000000"/>
          <w:sz w:val="18"/>
          <w:szCs w:val="18"/>
        </w:rPr>
        <w:t> </w:t>
      </w:r>
      <w:r>
        <w:rPr>
          <w:rStyle w:val="WW8Num3z0"/>
          <w:rFonts w:ascii="Verdana" w:hAnsi="Verdana"/>
          <w:color w:val="4682B4"/>
          <w:sz w:val="18"/>
          <w:szCs w:val="18"/>
        </w:rPr>
        <w:t>Крикунова</w:t>
      </w:r>
      <w:r>
        <w:rPr>
          <w:rFonts w:ascii="Verdana" w:hAnsi="Verdana"/>
          <w:color w:val="000000"/>
          <w:sz w:val="18"/>
          <w:szCs w:val="18"/>
        </w:rPr>
        <w:t>, Н.Т. Лабынцева, В.М. Подольского, В.В.</w:t>
      </w:r>
      <w:r>
        <w:rPr>
          <w:rStyle w:val="WW8Num2z0"/>
          <w:rFonts w:ascii="Verdana" w:hAnsi="Verdana"/>
          <w:color w:val="000000"/>
          <w:sz w:val="18"/>
          <w:szCs w:val="18"/>
        </w:rPr>
        <w:t> </w:t>
      </w:r>
      <w:r>
        <w:rPr>
          <w:rStyle w:val="WW8Num3z0"/>
          <w:rFonts w:ascii="Verdana" w:hAnsi="Verdana"/>
          <w:color w:val="4682B4"/>
          <w:sz w:val="18"/>
          <w:szCs w:val="18"/>
        </w:rPr>
        <w:t>Скоборы</w:t>
      </w:r>
      <w:r>
        <w:rPr>
          <w:rFonts w:ascii="Verdana" w:hAnsi="Verdana"/>
          <w:color w:val="000000"/>
          <w:sz w:val="18"/>
          <w:szCs w:val="18"/>
        </w:rPr>
        <w:t>, JI.3. Шнейдмана.</w:t>
      </w:r>
    </w:p>
    <w:p w14:paraId="7EB23133"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Вопросы анализа и интерпретации бухгалтерской (финансовой) отчетности освещены в работах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JI.B. Донцовой, О.В. Ефимовой, А.П.</w:t>
      </w:r>
      <w:r>
        <w:rPr>
          <w:rStyle w:val="WW8Num2z0"/>
          <w:rFonts w:ascii="Verdana" w:hAnsi="Verdana"/>
          <w:color w:val="000000"/>
          <w:sz w:val="18"/>
          <w:szCs w:val="18"/>
        </w:rPr>
        <w:t> </w:t>
      </w:r>
      <w:r>
        <w:rPr>
          <w:rStyle w:val="WW8Num3z0"/>
          <w:rFonts w:ascii="Verdana" w:hAnsi="Verdana"/>
          <w:color w:val="4682B4"/>
          <w:sz w:val="18"/>
          <w:szCs w:val="18"/>
        </w:rPr>
        <w:t>Зудилина</w:t>
      </w:r>
      <w:r>
        <w:rPr>
          <w:rFonts w:ascii="Verdana" w:hAnsi="Verdana"/>
          <w:color w:val="000000"/>
          <w:sz w:val="18"/>
          <w:szCs w:val="18"/>
        </w:rPr>
        <w:t>, В.В. Ковалева, М.В. Мельник, Н.А.</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w:t>
      </w:r>
    </w:p>
    <w:p w14:paraId="151660A6"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проблемы составления и интерпретации публичной отчетности в современных условиях раскрыты очень ограниченно, хотя по этому направлению накоплен большой творческий опыт в России и странах с традиционной рыночной экономикой.</w:t>
      </w:r>
    </w:p>
    <w:p w14:paraId="1686822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исследование проблемы информационных запросов пользователей, состава и анализа отчетности внесли такие русские ученые, как Н.С.</w:t>
      </w:r>
      <w:r>
        <w:rPr>
          <w:rStyle w:val="WW8Num2z0"/>
          <w:rFonts w:ascii="Verdana" w:hAnsi="Verdana"/>
          <w:color w:val="000000"/>
          <w:sz w:val="18"/>
          <w:szCs w:val="18"/>
        </w:rPr>
        <w:t> </w:t>
      </w:r>
      <w:r>
        <w:rPr>
          <w:rStyle w:val="WW8Num3z0"/>
          <w:rFonts w:ascii="Verdana" w:hAnsi="Verdana"/>
          <w:color w:val="4682B4"/>
          <w:sz w:val="18"/>
          <w:szCs w:val="18"/>
        </w:rPr>
        <w:t>Аринушкин</w:t>
      </w:r>
      <w:r>
        <w:rPr>
          <w:rFonts w:ascii="Verdana" w:hAnsi="Verdana"/>
          <w:color w:val="000000"/>
          <w:sz w:val="18"/>
          <w:szCs w:val="18"/>
        </w:rPr>
        <w:t>, Н.А. Блатов, Н.Р. Вейцман, Н.А.</w:t>
      </w:r>
      <w:r>
        <w:rPr>
          <w:rStyle w:val="WW8Num2z0"/>
          <w:rFonts w:ascii="Verdana" w:hAnsi="Verdana"/>
          <w:color w:val="000000"/>
          <w:sz w:val="18"/>
          <w:szCs w:val="18"/>
        </w:rPr>
        <w:t> </w:t>
      </w:r>
      <w:r>
        <w:rPr>
          <w:rStyle w:val="WW8Num3z0"/>
          <w:rFonts w:ascii="Verdana" w:hAnsi="Verdana"/>
          <w:color w:val="4682B4"/>
          <w:sz w:val="18"/>
          <w:szCs w:val="18"/>
        </w:rPr>
        <w:t>Кипарисов</w:t>
      </w:r>
      <w:r>
        <w:rPr>
          <w:rFonts w:ascii="Verdana" w:hAnsi="Verdana"/>
          <w:color w:val="000000"/>
          <w:sz w:val="18"/>
          <w:szCs w:val="18"/>
        </w:rPr>
        <w:t>, А.К. Рощаховский, А.П. Рудановский.</w:t>
      </w:r>
    </w:p>
    <w:p w14:paraId="413C787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трудов особое внимание привлекают фундаментальные работы П.</w:t>
      </w:r>
      <w:r>
        <w:rPr>
          <w:rStyle w:val="WW8Num2z0"/>
          <w:rFonts w:ascii="Verdana" w:hAnsi="Verdana"/>
          <w:color w:val="000000"/>
          <w:sz w:val="18"/>
          <w:szCs w:val="18"/>
        </w:rPr>
        <w:t> </w:t>
      </w:r>
      <w:r>
        <w:rPr>
          <w:rStyle w:val="WW8Num3z0"/>
          <w:rFonts w:ascii="Verdana" w:hAnsi="Verdana"/>
          <w:color w:val="4682B4"/>
          <w:sz w:val="18"/>
          <w:szCs w:val="18"/>
        </w:rPr>
        <w:t>Герстнера</w:t>
      </w:r>
      <w:r>
        <w:rPr>
          <w:rFonts w:ascii="Verdana" w:hAnsi="Verdana"/>
          <w:color w:val="000000"/>
          <w:sz w:val="18"/>
          <w:szCs w:val="18"/>
        </w:rPr>
        <w:t>, Ф. Обербринкманна, К.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Р. Каплана, Д. Нортона, JLA.</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Й. Бетге, Джона Льва Винсента, Дж. Риса, Г. Мюллера, X.</w:t>
      </w:r>
      <w:r>
        <w:rPr>
          <w:rStyle w:val="WW8Num2z0"/>
          <w:rFonts w:ascii="Verdana" w:hAnsi="Verdana"/>
          <w:color w:val="000000"/>
          <w:sz w:val="18"/>
          <w:szCs w:val="18"/>
        </w:rPr>
        <w:t> </w:t>
      </w:r>
      <w:r>
        <w:rPr>
          <w:rStyle w:val="WW8Num3z0"/>
          <w:rFonts w:ascii="Verdana" w:hAnsi="Verdana"/>
          <w:color w:val="4682B4"/>
          <w:sz w:val="18"/>
          <w:szCs w:val="18"/>
        </w:rPr>
        <w:t>Гернона</w:t>
      </w:r>
      <w:r>
        <w:rPr>
          <w:rFonts w:ascii="Verdana" w:hAnsi="Verdana"/>
          <w:color w:val="000000"/>
          <w:sz w:val="18"/>
          <w:szCs w:val="18"/>
        </w:rPr>
        <w:t>, Р. Дж. Экклза, P. X.</w:t>
      </w:r>
      <w:r>
        <w:rPr>
          <w:rStyle w:val="WW8Num2z0"/>
          <w:rFonts w:ascii="Verdana" w:hAnsi="Verdana"/>
          <w:color w:val="000000"/>
          <w:sz w:val="18"/>
          <w:szCs w:val="18"/>
        </w:rPr>
        <w:t> </w:t>
      </w:r>
      <w:r>
        <w:rPr>
          <w:rStyle w:val="WW8Num3z0"/>
          <w:rFonts w:ascii="Verdana" w:hAnsi="Verdana"/>
          <w:color w:val="4682B4"/>
          <w:sz w:val="18"/>
          <w:szCs w:val="18"/>
        </w:rPr>
        <w:t>Герца</w:t>
      </w:r>
      <w:r>
        <w:rPr>
          <w:rFonts w:ascii="Verdana" w:hAnsi="Verdana"/>
          <w:color w:val="000000"/>
          <w:sz w:val="18"/>
          <w:szCs w:val="18"/>
        </w:rPr>
        <w:t>, Э. Мэрл Кигана, Дейвида М. X.</w:t>
      </w:r>
      <w:r>
        <w:rPr>
          <w:rStyle w:val="WW8Num2z0"/>
          <w:rFonts w:ascii="Verdana" w:hAnsi="Verdana"/>
          <w:color w:val="000000"/>
          <w:sz w:val="18"/>
          <w:szCs w:val="18"/>
        </w:rPr>
        <w:t> </w:t>
      </w:r>
      <w:r>
        <w:rPr>
          <w:rStyle w:val="WW8Num3z0"/>
          <w:rFonts w:ascii="Verdana" w:hAnsi="Verdana"/>
          <w:color w:val="4682B4"/>
          <w:sz w:val="18"/>
          <w:szCs w:val="18"/>
        </w:rPr>
        <w:t>Филлипса</w:t>
      </w:r>
      <w:r>
        <w:rPr>
          <w:rFonts w:ascii="Verdana" w:hAnsi="Verdana"/>
          <w:color w:val="000000"/>
          <w:sz w:val="18"/>
          <w:szCs w:val="18"/>
        </w:rPr>
        <w:t>, С. Дипиаза и других исследователей.</w:t>
      </w:r>
    </w:p>
    <w:p w14:paraId="47E787E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публичная отчетность</w:t>
      </w:r>
      <w:r>
        <w:rPr>
          <w:rFonts w:ascii="Verdana" w:hAnsi="Verdana"/>
          <w:color w:val="000000"/>
          <w:sz w:val="18"/>
          <w:szCs w:val="18"/>
        </w:rPr>
        <w:t>» вошло в экономическую литературу России в конце XIX - начале XX столетия, в период бурного расцвета</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формы бизнеса. Первая регламентация публичной отчетности была закреплена</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уставом (1867 г.) и Положением о государственном</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(1898 г.). Эти законодательные акты определяли состав, адреса представления, порядок опубликования, правовую ответственность за сокрытие и искажение данных отчетности. В 20-е годы прошлого столетия работа по упорядочиванию публичной отчетности была продолжена. Постепенное усовершенствование законодательной базы публичной отчетности привело к тому, что «Правила публичной отчетности промышленных 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и кредитных учреждений» (утвержденные</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СССР 24.08.1926 г.) регламентировали достаточно полный порядок опубликования бухгалтерских отчетов. К сожалению, в 30-е годы статус публичной отчетности был упразднен.</w:t>
      </w:r>
    </w:p>
    <w:p w14:paraId="1855E57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Ключевые моменты, касающиеся публичной отчетности, были разработаны в Англии в XIX и XX веках и получили дальнейшее развитие в нынешнем столетии. Многие английские разработки легли в основу МСФО, в частности доступность данных для заинтересованных пользователей и законодательные требования к предъявлению</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отчетов акционерам.</w:t>
      </w:r>
    </w:p>
    <w:p w14:paraId="324FD3D4"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английский Закон о компаниях к публичным относит компании, которым разрешен</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акций и других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для населения.</w:t>
      </w:r>
    </w:p>
    <w:p w14:paraId="3B7E3333"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публичные компании должны быть зарегистрированы в правительственной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биржам. Впервые в США законы, регулирующие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были приняты в Канзасе (1911 г.) и ряде других штатов. Этими законодательными актами требовалась регистрация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до продажи их на</w:t>
      </w:r>
      <w:r>
        <w:rPr>
          <w:rStyle w:val="WW8Num2z0"/>
          <w:rFonts w:ascii="Verdana" w:hAnsi="Verdana"/>
          <w:color w:val="000000"/>
          <w:sz w:val="18"/>
          <w:szCs w:val="18"/>
        </w:rPr>
        <w:t> </w:t>
      </w:r>
      <w:r>
        <w:rPr>
          <w:rStyle w:val="WW8Num3z0"/>
          <w:rFonts w:ascii="Verdana" w:hAnsi="Verdana"/>
          <w:color w:val="4682B4"/>
          <w:sz w:val="18"/>
          <w:szCs w:val="18"/>
        </w:rPr>
        <w:t>бирже</w:t>
      </w:r>
      <w:r>
        <w:rPr>
          <w:rStyle w:val="WW8Num2z0"/>
          <w:rFonts w:ascii="Verdana" w:hAnsi="Verdana"/>
          <w:color w:val="000000"/>
          <w:sz w:val="18"/>
          <w:szCs w:val="18"/>
        </w:rPr>
        <w:t> </w:t>
      </w:r>
      <w:r>
        <w:rPr>
          <w:rFonts w:ascii="Verdana" w:hAnsi="Verdana"/>
          <w:color w:val="000000"/>
          <w:sz w:val="18"/>
          <w:szCs w:val="18"/>
        </w:rPr>
        <w:t>с представлением подробной информации о финансово-хозяйственной деятельности акционерной компании. Финансовый</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1929 года предопределил появление положений о контроле за операциями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таких как «Акт о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Fonts w:ascii="Verdana" w:hAnsi="Verdana"/>
          <w:color w:val="000000"/>
          <w:sz w:val="18"/>
          <w:szCs w:val="18"/>
        </w:rPr>
        <w:t>» (1933 г.) и «Закон о ценных</w:t>
      </w:r>
      <w:r>
        <w:rPr>
          <w:rStyle w:val="WW8Num2z0"/>
          <w:rFonts w:ascii="Verdana" w:hAnsi="Verdana"/>
          <w:color w:val="000000"/>
          <w:sz w:val="18"/>
          <w:szCs w:val="18"/>
        </w:rPr>
        <w:t> </w:t>
      </w:r>
      <w:r>
        <w:rPr>
          <w:rStyle w:val="WW8Num3z0"/>
          <w:rFonts w:ascii="Verdana" w:hAnsi="Verdana"/>
          <w:color w:val="4682B4"/>
          <w:sz w:val="18"/>
          <w:szCs w:val="18"/>
        </w:rPr>
        <w:t>бумах</w:t>
      </w:r>
      <w:r>
        <w:rPr>
          <w:rFonts w:ascii="Verdana" w:hAnsi="Verdana"/>
          <w:color w:val="000000"/>
          <w:sz w:val="18"/>
          <w:szCs w:val="18"/>
        </w:rPr>
        <w:t>» (1934 г.). Слабой стороной этих актов являлось то, что они не содержали конкретных требований к структуре финансовой отчетности. В дальнейшем обеспечение интересов информацией, необходимой для принятия обоснованных финансовых решений, было возложено на Комиссию по ценным</w:t>
      </w:r>
      <w:r>
        <w:rPr>
          <w:rStyle w:val="WW8Num3z0"/>
          <w:rFonts w:ascii="Verdana" w:hAnsi="Verdana"/>
          <w:color w:val="4682B4"/>
          <w:sz w:val="18"/>
          <w:szCs w:val="18"/>
        </w:rPr>
        <w:t>бумагам</w:t>
      </w:r>
      <w:r>
        <w:rPr>
          <w:rStyle w:val="WW8Num2z0"/>
          <w:rFonts w:ascii="Verdana" w:hAnsi="Verdana"/>
          <w:color w:val="000000"/>
          <w:sz w:val="18"/>
          <w:szCs w:val="18"/>
        </w:rPr>
        <w:t> </w:t>
      </w:r>
      <w:r>
        <w:rPr>
          <w:rFonts w:ascii="Verdana" w:hAnsi="Verdana"/>
          <w:color w:val="000000"/>
          <w:sz w:val="18"/>
          <w:szCs w:val="18"/>
        </w:rPr>
        <w:t>и биржам. В настоящее время комиссия требует публикации информации в проспектах и регулярных финансовых отчетах, дает четкое представление об основной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и может определять порядок оформления финансовых отчетов и их содержание, хотя универсальных финансовых отчетов в США нет.</w:t>
      </w:r>
    </w:p>
    <w:p w14:paraId="737EF46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Канадский Закон о</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не содержит прямых указаний в части финансовой отчетности, предоставляя правительству возможность разрабатывать специальные предписания, которые фактически являются рекомендациями канадского общества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6874160C"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Швейцарии статья 663JI Закона об</w:t>
      </w:r>
      <w:r>
        <w:rPr>
          <w:rStyle w:val="WW8Num2z0"/>
          <w:rFonts w:ascii="Verdana" w:hAnsi="Verdana"/>
          <w:color w:val="000000"/>
          <w:sz w:val="18"/>
          <w:szCs w:val="18"/>
        </w:rPr>
        <w:t> </w:t>
      </w:r>
      <w:r>
        <w:rPr>
          <w:rStyle w:val="WW8Num3z0"/>
          <w:rFonts w:ascii="Verdana" w:hAnsi="Verdana"/>
          <w:color w:val="4682B4"/>
          <w:sz w:val="18"/>
          <w:szCs w:val="18"/>
        </w:rPr>
        <w:t>облигациях</w:t>
      </w:r>
      <w:r>
        <w:rPr>
          <w:rStyle w:val="WW8Num2z0"/>
          <w:rFonts w:ascii="Verdana" w:hAnsi="Verdana"/>
          <w:color w:val="000000"/>
          <w:sz w:val="18"/>
          <w:szCs w:val="18"/>
        </w:rPr>
        <w:t> </w:t>
      </w:r>
      <w:r>
        <w:rPr>
          <w:rFonts w:ascii="Verdana" w:hAnsi="Verdana"/>
          <w:color w:val="000000"/>
          <w:sz w:val="18"/>
          <w:szCs w:val="18"/>
        </w:rPr>
        <w:t>(OR 1991) закрепляет положение, по которому</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о производственно-хозяйственной деятельности должен отражать содержание производственно-финансовых процессов, а также</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и финансовое положение организации. Содержание и объем</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законодательством не закреплены.</w:t>
      </w:r>
    </w:p>
    <w:p w14:paraId="487EAE63"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Германская публичная отчетность регулируется Законом об основных принципах составления</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Эта отчетность ориентирована прежде всего на</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одновременно она является официальной информацией для широкой общественности, так как имеет большую степень распространения.</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обязательная публикация в Германии закреплена за</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обществами, акции которых обращаются на бирже, за банками и</w:t>
      </w:r>
      <w:r>
        <w:rPr>
          <w:rStyle w:val="WW8Num2z0"/>
          <w:rFonts w:ascii="Verdana" w:hAnsi="Verdana"/>
          <w:color w:val="000000"/>
          <w:sz w:val="18"/>
          <w:szCs w:val="18"/>
        </w:rPr>
        <w:t> </w:t>
      </w:r>
      <w:r>
        <w:rPr>
          <w:rStyle w:val="WW8Num3z0"/>
          <w:rFonts w:ascii="Verdana" w:hAnsi="Verdana"/>
          <w:color w:val="4682B4"/>
          <w:sz w:val="18"/>
          <w:szCs w:val="18"/>
        </w:rPr>
        <w:t>сберегательными</w:t>
      </w:r>
      <w:r>
        <w:rPr>
          <w:rFonts w:ascii="Verdana" w:hAnsi="Verdana"/>
          <w:color w:val="000000"/>
          <w:sz w:val="18"/>
          <w:szCs w:val="18"/>
        </w:rPr>
        <w:t>кассами.</w:t>
      </w:r>
    </w:p>
    <w:p w14:paraId="3EF4F89C"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многие аспекты исследуемой проблемы достаточно полно освещены в монографической и периодической литературе. Вместе с тем новые экономические процессы требуют дельнейшего совершенствования корпоративной публичной отчетности и обеспечения ее достоверности, что определяет необходимость исследования теоретико-методологических и информационно-аналитических вопросов ее составления и интерпретации. Таким образом, теоретическая значимость и практическая востребованность исследования методологии составления и интерпретации корпоративной публичной отчетности, а также недостаточная степень разработанности ряда аспектов проблемы определяют актуальность выбранной научной темы.</w:t>
      </w:r>
    </w:p>
    <w:p w14:paraId="56F2610C"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публичная отчетность и система ее интерпретации.</w:t>
      </w:r>
    </w:p>
    <w:p w14:paraId="2B81E42D"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теоретико-методологический и методический аппарат формирования корпоративной публичной отчетности, аналитические методы ее интерпретации и использования для обоснования финансовых решений.</w:t>
      </w:r>
    </w:p>
    <w:p w14:paraId="311B4B85"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основные задачи исследования. Цель исследования состоит в развитии теории и методологии составления, представления, анализа и интерпретации корпоративной публичной отчетности, адаптированной к современному состоянию экономики, структуре национального хозяйства и позволяющей снизить информационные риски при принятии рациональных решений пользователями.</w:t>
      </w:r>
    </w:p>
    <w:p w14:paraId="7F2CF77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цель может быть реализована в следующих</w:t>
      </w:r>
      <w:r>
        <w:rPr>
          <w:rStyle w:val="WW8Num2z0"/>
          <w:rFonts w:ascii="Verdana" w:hAnsi="Verdana"/>
          <w:color w:val="000000"/>
          <w:sz w:val="18"/>
          <w:szCs w:val="18"/>
        </w:rPr>
        <w:t> </w:t>
      </w:r>
      <w:r>
        <w:rPr>
          <w:rStyle w:val="WW8Num3z0"/>
          <w:rFonts w:ascii="Verdana" w:hAnsi="Verdana"/>
          <w:color w:val="4682B4"/>
          <w:sz w:val="18"/>
          <w:szCs w:val="18"/>
        </w:rPr>
        <w:t>подцелях</w:t>
      </w:r>
      <w:r>
        <w:rPr>
          <w:rStyle w:val="WW8Num2z0"/>
          <w:rFonts w:ascii="Verdana" w:hAnsi="Verdana"/>
          <w:color w:val="000000"/>
          <w:sz w:val="18"/>
          <w:szCs w:val="18"/>
        </w:rPr>
        <w:t> </w:t>
      </w:r>
      <w:r>
        <w:rPr>
          <w:rFonts w:ascii="Verdana" w:hAnsi="Verdana"/>
          <w:color w:val="000000"/>
          <w:sz w:val="18"/>
          <w:szCs w:val="18"/>
        </w:rPr>
        <w:t>и задачах: 1. Раскрыть базовые концепции корпоративной публичной отчетности в системе информационных рисков:</w:t>
      </w:r>
    </w:p>
    <w:p w14:paraId="7B1F963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типологию аналитических задач и согласования информационных потребностей субъектов рыночных отношений, уточнив</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запросы пользователей корпоративной публичной отчетности;</w:t>
      </w:r>
    </w:p>
    <w:p w14:paraId="05D34036"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базовые концепции корпоративной публичной отчетности и предложить систему ее нормативно-правового регулирования;</w:t>
      </w:r>
    </w:p>
    <w:p w14:paraId="145304F4"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развитие корпоративной отчетности во времени и пространстве;</w:t>
      </w:r>
    </w:p>
    <w:p w14:paraId="4FF1B3F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определение корпоративной публичной отчетности, дополняющее и уточняющее ее</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w:t>
      </w:r>
    </w:p>
    <w:p w14:paraId="06930FB0"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роль корпоративной публичной отчетности в снижении информационных рисков, определить взаимосвязь и обмен информацией корпоративной публичной отчетности в формировании эффективных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w:t>
      </w:r>
    </w:p>
    <w:p w14:paraId="52CD8271"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основные подходы к толкованию отчетности как системы информационного обеспечения типичных финансовых решений в условиях рыночной экономики;</w:t>
      </w:r>
    </w:p>
    <w:p w14:paraId="31120909"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несистемной информации, определить состав и содержание несистемной информации в корпоративной публичной отчетности на основе сочетания бухгалтерской и несистемной информации.</w:t>
      </w:r>
    </w:p>
    <w:p w14:paraId="1BF16BE6"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Научно обосновать теоретико-методологический аппарат и принципы формирования корпоративной публичной отчетности:</w:t>
      </w:r>
    </w:p>
    <w:p w14:paraId="17C510ED"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тенденции изменения бухгалтерской (финансовой) отчетности в России;</w:t>
      </w:r>
    </w:p>
    <w:p w14:paraId="7E271AAD"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структуру и содержание корпоративной публичной отчетности;</w:t>
      </w:r>
    </w:p>
    <w:p w14:paraId="3D376319"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состав пояснений и дополнений корпоративной публичной отчетности, отражающих</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 основные характеристики производственного потенциала 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состояния предприятия;</w:t>
      </w:r>
    </w:p>
    <w:p w14:paraId="10E1807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схему взаимосвязи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корпорации и уточнить структуру ее затрат на качество, предложить классификацию и систему кодов затрат на качество.</w:t>
      </w:r>
    </w:p>
    <w:p w14:paraId="360AFD0C"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Сформировать концептуальные положения корпоративной публичной отчетности и обосновать методологию ее представления:</w:t>
      </w:r>
    </w:p>
    <w:p w14:paraId="5E9A93B1"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качественные характеристики корпоративной публичной отчетности;</w:t>
      </w:r>
    </w:p>
    <w:p w14:paraId="6B20E170"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и формы представления материалов корпоративной публичной отчетности;</w:t>
      </w:r>
    </w:p>
    <w:p w14:paraId="6775745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модели</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и консолидации корпоративной публичной отчетности.</w:t>
      </w:r>
    </w:p>
    <w:p w14:paraId="1FFDABD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Определить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интерпретации корпоративной публичной отчетности:</w:t>
      </w:r>
    </w:p>
    <w:p w14:paraId="61B6165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обозначить методологические принципы анализа корпоративной публичной отчетности</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группами пользователей, исходя из целей, преследуемых ими при анализе корпоративной публичной отчетности, разработать интерпретационные модели корпоративной публичной отчетности в части финансовой устойчивости и качества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21841380"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интерпретационные модели нормативной публичной отчетности в части финансовой устойчивости и качества менеджмента;</w:t>
      </w:r>
    </w:p>
    <w:p w14:paraId="62ECCDB2"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тетрадь основных аналитических коэффициентов с уточненными формулами их расчета;</w:t>
      </w:r>
    </w:p>
    <w:p w14:paraId="319C0859"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описать интерпретационные характеристики показателей, используемых приоритетными группами пользователей;</w:t>
      </w:r>
    </w:p>
    <w:p w14:paraId="49F8FA46"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проиллюстрировать примеры влияния качества менеджмента на финансовые результаты и финансовое состояние организации;</w:t>
      </w:r>
    </w:p>
    <w:p w14:paraId="6FA6354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модель</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корпораций с использованием характеристик</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потенциала, финансового состояния и качества менеджмента.</w:t>
      </w:r>
    </w:p>
    <w:p w14:paraId="5655F90C"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материалы, содержащиеся в Федеральных законах, Указах Президента Российской Федерации, Постановлениях Правительства Российской Федерации, приказах и инструкциях министерств и ведомств, документах методического и справочного характера по учету и отчетности в России, и</w:t>
      </w:r>
    </w:p>
    <w:p w14:paraId="3B4013B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посвященных проблемам методологии составления и интерпретации публичной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w:t>
      </w:r>
    </w:p>
    <w:p w14:paraId="2440D22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методы морфологического анализа, типологии, приемы логической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данных, системный анализ, методы сравнения, простые и сложные группировки,</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и факторный методы. Методы анализа согласовывались с базовыми учетно-аналитическими концепциями:</w:t>
      </w:r>
      <w:r>
        <w:rPr>
          <w:rStyle w:val="WW8Num2z0"/>
          <w:rFonts w:ascii="Verdana" w:hAnsi="Verdana"/>
          <w:color w:val="000000"/>
          <w:sz w:val="18"/>
          <w:szCs w:val="18"/>
        </w:rPr>
        <w:t> </w:t>
      </w:r>
      <w:r>
        <w:rPr>
          <w:rStyle w:val="WW8Num3z0"/>
          <w:rFonts w:ascii="Verdana" w:hAnsi="Verdana"/>
          <w:color w:val="4682B4"/>
          <w:sz w:val="18"/>
          <w:szCs w:val="18"/>
        </w:rPr>
        <w:t>наращения</w:t>
      </w:r>
      <w:r>
        <w:rPr>
          <w:rFonts w:ascii="Verdana" w:hAnsi="Verdana"/>
          <w:color w:val="000000"/>
          <w:sz w:val="18"/>
          <w:szCs w:val="18"/>
        </w:rPr>
        <w:t>, сохранения капитала, риска, экономического роста.</w:t>
      </w:r>
    </w:p>
    <w:p w14:paraId="65CA31D9"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общенаучного подхода в диссертации проведена систематизация факторов, влияющих на создание концепции развития корпоративной публичной отчетности, выявлены и определены основные проблемы исследования. При разработке концепции корпоративной публичной отчетности проанализированы МСФО, материалы научных конференций, общая и специальная литература в области экономики, бухгалтерского учета, финансовой отчетности.</w:t>
      </w:r>
    </w:p>
    <w:p w14:paraId="18E74753"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сохранена историческая преемственность в разработке теоретических проблем корпоративной публичной отчетности. Многие проблемы решались русскими и советскими учеными, поэтому целый ряд методологических вопросов требовал уточнения и разработки применительно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корпораций.</w:t>
      </w:r>
    </w:p>
    <w:p w14:paraId="7BA7E76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пунктов 1.1. Исходные парадигмы, базовые концепции, основополагающие принципы, постулаты и правила бухгалтерского учета,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экономического анализа, 1.5. История развития методологии и организации бухгалтерского учета.</w:t>
      </w:r>
    </w:p>
    <w:p w14:paraId="73667493"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результатов исследования заключается в формировании теоретико-методологических положений и методического инструментария обоснования форм, положений и дополнений корпоративной публичной отчетности, обеспечивающей снижение информационного риска, достоверное и достаточное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представление о производственном потенциале 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w:t>
      </w:r>
    </w:p>
    <w:p w14:paraId="3C9310EE"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содержат следующие положения работы:</w:t>
      </w:r>
    </w:p>
    <w:p w14:paraId="70FD591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Раскрыта экономическая природа бухгалтерской информации как категории, имманентно присущей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частности:</w:t>
      </w:r>
    </w:p>
    <w:p w14:paraId="424FD75E"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теоретико-методологическая база формирования бухгалтерской информации, обеспечивающей получение достоверного представления о производственном потенциале, результатах хозяйственной деятельности, финансовом состоянии и устойчивости развития организации;</w:t>
      </w:r>
    </w:p>
    <w:p w14:paraId="0C060F7D"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содержание корпоративной публичной отчетности, обеспечивающей обоснование финансовых решений с учетом направлений деятельности, структуры корпорации и ее хозяйственных связей в системе мер снижения информационных рисков;</w:t>
      </w:r>
    </w:p>
    <w:p w14:paraId="5F8CD5D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закономерности развития корпоративной публичной отчетности, адекватной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структуре, уровню экономического потенциала и организационно-правовому статусу корпорации;</w:t>
      </w:r>
    </w:p>
    <w:p w14:paraId="38F3C7F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состав и содержание несистемной информации, основанной на данных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внутрипроизводственной</w:t>
      </w:r>
      <w:r>
        <w:rPr>
          <w:rStyle w:val="WW8Num2z0"/>
          <w:rFonts w:ascii="Verdana" w:hAnsi="Verdana"/>
          <w:color w:val="000000"/>
          <w:sz w:val="18"/>
          <w:szCs w:val="18"/>
        </w:rPr>
        <w:t> </w:t>
      </w:r>
      <w:r>
        <w:rPr>
          <w:rFonts w:ascii="Verdana" w:hAnsi="Verdana"/>
          <w:color w:val="000000"/>
          <w:sz w:val="18"/>
          <w:szCs w:val="18"/>
        </w:rPr>
        <w:t>отчетности, позволяющей обеспечить защиту интересов пользователей;</w:t>
      </w:r>
    </w:p>
    <w:p w14:paraId="7B4AE6B4"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базовые концепции корпоративной публичной отчетности, включая</w:t>
      </w:r>
      <w:r>
        <w:rPr>
          <w:rStyle w:val="WW8Num2z0"/>
          <w:rFonts w:ascii="Verdana" w:hAnsi="Verdana"/>
          <w:color w:val="000000"/>
          <w:sz w:val="18"/>
          <w:szCs w:val="18"/>
        </w:rPr>
        <w:t> </w:t>
      </w:r>
      <w:r>
        <w:rPr>
          <w:rStyle w:val="WW8Num3z0"/>
          <w:rFonts w:ascii="Verdana" w:hAnsi="Verdana"/>
          <w:color w:val="4682B4"/>
          <w:sz w:val="18"/>
          <w:szCs w:val="18"/>
        </w:rPr>
        <w:t>фондовую</w:t>
      </w:r>
      <w:r>
        <w:rPr>
          <w:rFonts w:ascii="Verdana" w:hAnsi="Verdana"/>
          <w:color w:val="000000"/>
          <w:sz w:val="18"/>
          <w:szCs w:val="18"/>
        </w:rPr>
        <w:t>, наращения капитала, нормативно-правовую;</w:t>
      </w:r>
    </w:p>
    <w:p w14:paraId="03818C64"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определение корпоративной публичной отчетности, дополняющее и уточняющее ее целевую направленность, и предложена система нормативно-правового регулирования;</w:t>
      </w:r>
    </w:p>
    <w:p w14:paraId="1BF39BB1"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научно обоснована типология аналитических задач и согласования информационных потребностей с учетом приоритетных запросов пользователей.</w:t>
      </w:r>
    </w:p>
    <w:p w14:paraId="6BA89417"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Развит теоретико-методологический аппарат и выделены принципы формирования корпоративной публичной отчетности, в частности:</w:t>
      </w:r>
    </w:p>
    <w:p w14:paraId="3D461870"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тенденции изменения бухгалтерской (финансовой) отчетности в России;</w:t>
      </w:r>
    </w:p>
    <w:p w14:paraId="452451AF"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субъекты корпоративной публичной отчетности и факторы их выбора;</w:t>
      </w:r>
    </w:p>
    <w:p w14:paraId="1D5E8DFA"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 научно обоснована структура и содержание корпоративной публичной отчетности;</w:t>
      </w:r>
    </w:p>
    <w:p w14:paraId="4F797CC5"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объективная потребность и содержание пояснений и дополнений корпоративной публичной отчетности, подготовленных по материалам бухгалтерской и несистемной информации;</w:t>
      </w:r>
    </w:p>
    <w:p w14:paraId="02B48051"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схемы взаимосвязи организационной структуры корпорации;</w:t>
      </w:r>
    </w:p>
    <w:p w14:paraId="61AB425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состав затрат на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качества продукции корпорации и предложена система их кодов.</w:t>
      </w:r>
    </w:p>
    <w:p w14:paraId="021E1108"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Разработаны концептуальные положения и методологический аппарат представления корпоративной публичной отчетности, в частности:</w:t>
      </w:r>
    </w:p>
    <w:p w14:paraId="56801435"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качественные характеристики корпоративной публичной отчетности с учетом приоритетных потребностей пользователей для принятия разных классов управленческих решений;</w:t>
      </w:r>
    </w:p>
    <w:p w14:paraId="0A9406D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структура корпоративной публичной отчетности и порядок ее утверждения, учитывающий разные организационно-правовые формы корпораций, их организационно-производственную и</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структуры;</w:t>
      </w:r>
    </w:p>
    <w:p w14:paraId="6BD7C29E"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обоснована вариантность форм представления корпоративной публичной отчетности, ориентированной на разный состав пользователей и разные классы принимаемых управленческих </w:t>
      </w:r>
      <w:r>
        <w:rPr>
          <w:rFonts w:ascii="Verdana" w:hAnsi="Verdana"/>
          <w:color w:val="000000"/>
          <w:sz w:val="18"/>
          <w:szCs w:val="18"/>
        </w:rPr>
        <w:lastRenderedPageBreak/>
        <w:t>решений;</w:t>
      </w:r>
    </w:p>
    <w:p w14:paraId="4F52170A"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модели сегментации и консолидации корпоративной публичной отчетности.</w:t>
      </w:r>
    </w:p>
    <w:p w14:paraId="1B4ACD5A"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 аналитический инструментарий интерпретации корпоративной публичной отчетности, в частности:</w:t>
      </w:r>
    </w:p>
    <w:p w14:paraId="1FB4ACB2"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анализа корпоративной публичной отчетности приоритетными группами пользователей;</w:t>
      </w:r>
    </w:p>
    <w:p w14:paraId="7151E893"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совершенствованию методик расчетов финансовых коэффициентов,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цены капитала, выраженного привилегированными и обыкновенными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 нормы денежных резервов,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w:t>
      </w:r>
    </w:p>
    <w:p w14:paraId="6E544D48"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на основе корпоративной публичной отчетности аналитические таблицы и тетрадь основных аналитических коэффициентов, характеризующих производственный потенциал и финансовую устойчивость корпорации;</w:t>
      </w:r>
    </w:p>
    <w:p w14:paraId="3325A2FE"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приведена интерпретационная модель корпоративной публичной отчетности в части финансовой устойчивости и качества менеджмента;</w:t>
      </w:r>
    </w:p>
    <w:p w14:paraId="45EAAA0A"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 механизм влияния качества менеджмента на финансовые результаты деятельности корпораций;</w:t>
      </w:r>
    </w:p>
    <w:p w14:paraId="568A0B3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уточненная модель рейтинговой оценки устойчивости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построенная на основе использования сочетания бухгалтерской и несистемной информации, внутренних факторов и внешних условий развития корпорации.</w:t>
      </w:r>
    </w:p>
    <w:p w14:paraId="08DCFEB2"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Основные положения, рекомендации и выводы диссертационного исследования ориентированы на широкое их использование при подготовке, интерпретации и использовании корпоративной публичной отчетности.</w:t>
      </w:r>
    </w:p>
    <w:p w14:paraId="2123B19B"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716150F6"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и содержание корпоративной публичной отчетности;</w:t>
      </w:r>
    </w:p>
    <w:p w14:paraId="3D6BDC69"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модели сегментации и консолидации корпоративной публичной отчетности;</w:t>
      </w:r>
    </w:p>
    <w:p w14:paraId="6DF38979"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формы представления корпоративной публичной отчетности;</w:t>
      </w:r>
    </w:p>
    <w:p w14:paraId="32EDE54A"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 пояснений и дополнений корпоративной публичной отчетности;</w:t>
      </w:r>
    </w:p>
    <w:p w14:paraId="6B8204F2"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рабочая тетрадь и методика уточненных расчетов аналитических показателей корпоративной публичной отчетности;</w:t>
      </w:r>
    </w:p>
    <w:p w14:paraId="7604B989"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модели рейтинговой оценки корпораций на основе интерпретационных возможностей корпоративной публичной отчетности;</w:t>
      </w:r>
    </w:p>
    <w:p w14:paraId="2E4EC644"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интерпретационная модель устойчивости хозяйствующего субъекта и качества менеджмента.</w:t>
      </w:r>
    </w:p>
    <w:p w14:paraId="1F18DE2B"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позволит на базе корпоративной публичной отчетности создать механизм защиты экономических интересов пользователей.</w:t>
      </w:r>
    </w:p>
    <w:p w14:paraId="180FEBB2"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результаты диссертационного исследования внедрены и апробированы различными организациями, а именно:</w:t>
      </w:r>
    </w:p>
    <w:p w14:paraId="35D1B780"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«Аудит-Право» - пояснения и дополнения к бухгалтерской (финансовой) отчетности, методика составления корпоративной публичной отчетности;</w:t>
      </w:r>
    </w:p>
    <w:p w14:paraId="497966F1"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ООО «Мастер-Центр» - анализ финансовой устойчивости и качества менеджмента, модели расчета ликвидности, цены капитала;</w:t>
      </w:r>
    </w:p>
    <w:p w14:paraId="516F034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«Мотор-Супер» - схема отчета совета директоров, модель расчета производственного потенциала;</w:t>
      </w:r>
    </w:p>
    <w:p w14:paraId="2ADE229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АВТОВАЗ</w:t>
      </w:r>
      <w:r>
        <w:rPr>
          <w:rFonts w:ascii="Verdana" w:hAnsi="Verdana"/>
          <w:color w:val="000000"/>
          <w:sz w:val="18"/>
          <w:szCs w:val="18"/>
        </w:rPr>
        <w:t>» - тетрадь основных аналитических коэффициентов; интерпретационные модели корпоративной публичной отчетности приоритетными группами пользователей; модель рейтинговой оценки хозяйствующего субъекта с использованием показателей</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устойчивого целевого партнерства, мотивации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финансового положения, качества менеджмента, потенциала организации;</w:t>
      </w:r>
    </w:p>
    <w:p w14:paraId="26E30774"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Администрация г. Сызрань - состав корпоративной публичной отчетности, методика</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и представления корпоративной публичной отчетности, интерпретационные модели корпоративной публичной отчетности;</w:t>
      </w:r>
    </w:p>
    <w:p w14:paraId="6EA1B0E0"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используются при преподавании курсов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в</w:t>
      </w:r>
    </w:p>
    <w:p w14:paraId="4C0B630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Волжском университете им. В.Н. Татищева (институте) и учебно-методических центрах: АНОДО «Алекс-Центр», УНО</w:t>
      </w:r>
      <w:r>
        <w:rPr>
          <w:rStyle w:val="WW8Num2z0"/>
          <w:rFonts w:ascii="Verdana" w:hAnsi="Verdana"/>
          <w:color w:val="000000"/>
          <w:sz w:val="18"/>
          <w:szCs w:val="18"/>
        </w:rPr>
        <w:t> </w:t>
      </w:r>
      <w:r>
        <w:rPr>
          <w:rStyle w:val="WW8Num3z0"/>
          <w:rFonts w:ascii="Verdana" w:hAnsi="Verdana"/>
          <w:color w:val="4682B4"/>
          <w:sz w:val="18"/>
          <w:szCs w:val="18"/>
        </w:rPr>
        <w:t>УДО</w:t>
      </w:r>
      <w:r>
        <w:rPr>
          <w:rStyle w:val="WW8Num2z0"/>
          <w:rFonts w:ascii="Verdana" w:hAnsi="Verdana"/>
          <w:color w:val="000000"/>
          <w:sz w:val="18"/>
          <w:szCs w:val="18"/>
        </w:rPr>
        <w:t> </w:t>
      </w:r>
      <w:r>
        <w:rPr>
          <w:rFonts w:ascii="Verdana" w:hAnsi="Verdana"/>
          <w:color w:val="000000"/>
          <w:sz w:val="18"/>
          <w:szCs w:val="18"/>
        </w:rPr>
        <w:t>УМЦ «</w:t>
      </w:r>
      <w:r>
        <w:rPr>
          <w:rStyle w:val="WW8Num3z0"/>
          <w:rFonts w:ascii="Verdana" w:hAnsi="Verdana"/>
          <w:color w:val="4682B4"/>
          <w:sz w:val="18"/>
          <w:szCs w:val="18"/>
        </w:rPr>
        <w:t>Стратегия</w:t>
      </w:r>
      <w:r>
        <w:rPr>
          <w:rFonts w:ascii="Verdana" w:hAnsi="Verdana"/>
          <w:color w:val="000000"/>
          <w:sz w:val="18"/>
          <w:szCs w:val="18"/>
        </w:rPr>
        <w:t>».</w:t>
      </w:r>
    </w:p>
    <w:p w14:paraId="6BE21146"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на различных этапах были обсуждены и получили положительную оценку на международных, всероссийских, региональных, межвузовских и вузовских научно-практических конференциях и семинарах, в том числе:</w:t>
      </w:r>
    </w:p>
    <w:p w14:paraId="5ABDAA8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международных конференциях: Международная научно-практическая конференция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«Реформирование бухгалтерского учета и аудита в соответствии с международными стандартами» (Москва, 2002 г.); VI Международная конференция «Развитие через качество - теория и практика» (Тольятти, 2002 г.), VII Международная конференция «Развитие через качество - теория и практика» (Тольятти, 2003 г.); на всероссийских научно-практических конференциях: «</w:t>
      </w:r>
      <w:r>
        <w:rPr>
          <w:rStyle w:val="WW8Num3z0"/>
          <w:rFonts w:ascii="Verdana" w:hAnsi="Verdana"/>
          <w:color w:val="4682B4"/>
          <w:sz w:val="18"/>
          <w:szCs w:val="18"/>
        </w:rPr>
        <w:t>Проблема экономического роста</w:t>
      </w:r>
      <w:r>
        <w:rPr>
          <w:rFonts w:ascii="Verdana" w:hAnsi="Verdana"/>
          <w:color w:val="000000"/>
          <w:sz w:val="18"/>
          <w:szCs w:val="18"/>
        </w:rPr>
        <w:t>» (Самара, 1999 г.), «</w:t>
      </w:r>
      <w:r>
        <w:rPr>
          <w:rStyle w:val="WW8Num3z0"/>
          <w:rFonts w:ascii="Verdana" w:hAnsi="Verdana"/>
          <w:color w:val="4682B4"/>
          <w:sz w:val="18"/>
          <w:szCs w:val="18"/>
        </w:rPr>
        <w:t>Реформирование бухгалтерского учета в соответствии с международными стандартами</w:t>
      </w:r>
      <w:r>
        <w:rPr>
          <w:rFonts w:ascii="Verdana" w:hAnsi="Verdana"/>
          <w:color w:val="000000"/>
          <w:sz w:val="18"/>
          <w:szCs w:val="18"/>
        </w:rPr>
        <w:t>» (Москва, 2000 г.); «</w:t>
      </w:r>
      <w:r>
        <w:rPr>
          <w:rStyle w:val="WW8Num3z0"/>
          <w:rFonts w:ascii="Verdana" w:hAnsi="Verdana"/>
          <w:color w:val="4682B4"/>
          <w:sz w:val="18"/>
          <w:szCs w:val="18"/>
        </w:rPr>
        <w:t>Проблемы развития экономики предприятия в современных условиях</w:t>
      </w:r>
      <w:r>
        <w:rPr>
          <w:rFonts w:ascii="Verdana" w:hAnsi="Verdana"/>
          <w:color w:val="000000"/>
          <w:sz w:val="18"/>
          <w:szCs w:val="18"/>
        </w:rPr>
        <w:t>» (Москва, 2001 г.); «</w:t>
      </w:r>
      <w:r>
        <w:rPr>
          <w:rStyle w:val="WW8Num3z0"/>
          <w:rFonts w:ascii="Verdana" w:hAnsi="Verdana"/>
          <w:color w:val="4682B4"/>
          <w:sz w:val="18"/>
          <w:szCs w:val="18"/>
        </w:rPr>
        <w:t>Реформирование деятельности предприятий в условиях рынка</w:t>
      </w:r>
      <w:r>
        <w:rPr>
          <w:rFonts w:ascii="Verdana" w:hAnsi="Verdana"/>
          <w:color w:val="000000"/>
          <w:sz w:val="18"/>
          <w:szCs w:val="18"/>
        </w:rPr>
        <w:t>» (Тольятти, 2002 г.).</w:t>
      </w:r>
    </w:p>
    <w:p w14:paraId="3944FAC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Большая часть материалов исследования издана в качестве учебной, учебно-методической и научной литературы. Теоретические, методологические и практические результаты исследования использованы в процессе подготовки учебника «</w:t>
      </w:r>
      <w:r>
        <w:rPr>
          <w:rStyle w:val="WW8Num3z0"/>
          <w:rFonts w:ascii="Verdana" w:hAnsi="Verdana"/>
          <w:color w:val="4682B4"/>
          <w:sz w:val="18"/>
          <w:szCs w:val="18"/>
        </w:rPr>
        <w:t>Основы менеджмента</w:t>
      </w:r>
      <w:r>
        <w:rPr>
          <w:rFonts w:ascii="Verdana" w:hAnsi="Verdana"/>
          <w:color w:val="000000"/>
          <w:sz w:val="18"/>
          <w:szCs w:val="18"/>
        </w:rPr>
        <w:t>» (2002 г., рекомендован</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вузов по специальности «</w:t>
      </w:r>
      <w:r>
        <w:rPr>
          <w:rStyle w:val="WW8Num3z0"/>
          <w:rFonts w:ascii="Verdana" w:hAnsi="Verdana"/>
          <w:color w:val="4682B4"/>
          <w:sz w:val="18"/>
          <w:szCs w:val="18"/>
        </w:rPr>
        <w:t>Менеджмент организации</w:t>
      </w:r>
      <w:r>
        <w:rPr>
          <w:rFonts w:ascii="Verdana" w:hAnsi="Verdana"/>
          <w:color w:val="000000"/>
          <w:sz w:val="18"/>
          <w:szCs w:val="18"/>
        </w:rPr>
        <w:t>» для студентов, обучающихся по экономическим специальностям), учебных пособий: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предприятиях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(1999 г., рекомендовано Министерством общего и профессионального образования Российской Федерации, УМО вузов по специальностям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Мировая экономика</w:t>
      </w:r>
      <w:r>
        <w:rPr>
          <w:rFonts w:ascii="Verdana" w:hAnsi="Verdana"/>
          <w:color w:val="000000"/>
          <w:sz w:val="18"/>
          <w:szCs w:val="18"/>
        </w:rPr>
        <w:t>» для студентов, обучающихся по специальности «</w:t>
      </w:r>
      <w:r>
        <w:rPr>
          <w:rStyle w:val="WW8Num3z0"/>
          <w:rFonts w:ascii="Verdana" w:hAnsi="Verdana"/>
          <w:color w:val="4682B4"/>
          <w:sz w:val="18"/>
          <w:szCs w:val="18"/>
        </w:rPr>
        <w:t>Бухгалтерский учет и аудит</w:t>
      </w:r>
      <w:r>
        <w:rPr>
          <w:rFonts w:ascii="Verdana" w:hAnsi="Verdana"/>
          <w:color w:val="000000"/>
          <w:sz w:val="18"/>
          <w:szCs w:val="18"/>
        </w:rPr>
        <w:t>»,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Мировая экономика</w:t>
      </w:r>
      <w:r>
        <w:rPr>
          <w:rFonts w:ascii="Verdana" w:hAnsi="Verdana"/>
          <w:color w:val="000000"/>
          <w:sz w:val="18"/>
          <w:szCs w:val="18"/>
        </w:rPr>
        <w:t>»), «</w:t>
      </w:r>
      <w:r>
        <w:rPr>
          <w:rStyle w:val="WW8Num3z0"/>
          <w:rFonts w:ascii="Verdana" w:hAnsi="Verdana"/>
          <w:color w:val="4682B4"/>
          <w:sz w:val="18"/>
          <w:szCs w:val="18"/>
        </w:rPr>
        <w:t>Бухгалтерская финансовая отчетность и ее анализ</w:t>
      </w:r>
      <w:r>
        <w:rPr>
          <w:rFonts w:ascii="Verdana" w:hAnsi="Verdana"/>
          <w:color w:val="000000"/>
          <w:sz w:val="18"/>
          <w:szCs w:val="18"/>
        </w:rPr>
        <w:t>» и «</w:t>
      </w:r>
      <w:r>
        <w:rPr>
          <w:rStyle w:val="WW8Num3z0"/>
          <w:rFonts w:ascii="Verdana" w:hAnsi="Verdana"/>
          <w:color w:val="4682B4"/>
          <w:sz w:val="18"/>
          <w:szCs w:val="18"/>
        </w:rPr>
        <w:t>Публичная бухгалтерская (финансовая) отчетность организаций</w:t>
      </w:r>
      <w:r>
        <w:rPr>
          <w:rFonts w:ascii="Verdana" w:hAnsi="Verdana"/>
          <w:color w:val="000000"/>
          <w:sz w:val="18"/>
          <w:szCs w:val="18"/>
        </w:rPr>
        <w:t>»</w:t>
      </w:r>
    </w:p>
    <w:p w14:paraId="265675EC"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2003 г., рекомендованы УМО по образованию в области финансов, учета и мировой экономики Финансовой академии при Правительстве Российской Федерации).</w:t>
      </w:r>
    </w:p>
    <w:p w14:paraId="5DF6A457"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32 работах, в которых автору принадлежит - 79 п.л.</w:t>
      </w:r>
    </w:p>
    <w:p w14:paraId="5A0B93FE"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общим объемом 455 страниц состоит из введения, пяти глав, заключения, библиографического списка, включающего 312 источников, содержит 57 таблиц, 26 рисунков и схем, 22 приложения.</w:t>
      </w:r>
    </w:p>
    <w:p w14:paraId="093950D1" w14:textId="77777777" w:rsidR="00FA76D3" w:rsidRDefault="00FA76D3" w:rsidP="00FA76D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Никифорова, Елена Владимировна</w:t>
      </w:r>
    </w:p>
    <w:p w14:paraId="76DE17B9"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качественных характеристик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показали, что в нем целесообразно раскрыть движение денежных средств, отражающее изменение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активов (в разделе текущей деятельности), привести детализированную информацию в рамках финансовой деятельности (приток денежных средств от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акций и других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 от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отток денежных средств, выплаты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выделить отдельной группой</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которые вызваны чрезвычайными и необычными для данного предприятия обстоятельствами.</w:t>
      </w:r>
    </w:p>
    <w:p w14:paraId="4140FE1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формах (баланс, отчет о финансовых результатах, отчет о движении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xml:space="preserve">, отчет о движении денежных средств) приведены данные общего характера, выражающие итоги деятельности предприятия. Для полного понимания этих форм </w:t>
      </w:r>
      <w:r>
        <w:rPr>
          <w:rFonts w:ascii="Verdana" w:hAnsi="Verdana"/>
          <w:color w:val="000000"/>
          <w:sz w:val="18"/>
          <w:szCs w:val="18"/>
        </w:rPr>
        <w:lastRenderedPageBreak/>
        <w:t>пользователям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необходимо знать существенные дополнения. Такие дополнения по инициативе руководства могут быть включены в пояснения и примечания к отчетности.</w:t>
      </w:r>
    </w:p>
    <w:p w14:paraId="7560386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пояснительной записке по отдельным разделам приводятся дополнительные показатели. Отдельно отражаются и показатели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по которой истекли сроки ее</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При этом обособленно необходимо показывать</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числящуюся в бухгалтерском учете как</w:t>
      </w:r>
      <w:r>
        <w:rPr>
          <w:rStyle w:val="WW8Num2z0"/>
          <w:rFonts w:ascii="Verdana" w:hAnsi="Verdana"/>
          <w:color w:val="000000"/>
          <w:sz w:val="18"/>
          <w:szCs w:val="18"/>
        </w:rPr>
        <w:t> </w:t>
      </w:r>
      <w:r>
        <w:rPr>
          <w:rStyle w:val="WW8Num3z0"/>
          <w:rFonts w:ascii="Verdana" w:hAnsi="Verdana"/>
          <w:color w:val="4682B4"/>
          <w:sz w:val="18"/>
          <w:szCs w:val="18"/>
        </w:rPr>
        <w:t>просроченная</w:t>
      </w:r>
      <w:r>
        <w:rPr>
          <w:rStyle w:val="WW8Num2z0"/>
          <w:rFonts w:ascii="Verdana" w:hAnsi="Verdana"/>
          <w:color w:val="000000"/>
          <w:sz w:val="18"/>
          <w:szCs w:val="18"/>
        </w:rPr>
        <w:t> </w:t>
      </w:r>
      <w:r>
        <w:rPr>
          <w:rFonts w:ascii="Verdana" w:hAnsi="Verdana"/>
          <w:color w:val="000000"/>
          <w:sz w:val="18"/>
          <w:szCs w:val="18"/>
        </w:rPr>
        <w:t>свыше 3 месяцев от</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w:t>
      </w:r>
    </w:p>
    <w:p w14:paraId="0761B4C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справках к разделу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и кредиторская задолженность» отражаются сведения о движении</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выданных (полученных), в том числе</w:t>
      </w:r>
      <w:r>
        <w:rPr>
          <w:rStyle w:val="WW8Num2z0"/>
          <w:rFonts w:ascii="Verdana" w:hAnsi="Verdana"/>
          <w:color w:val="000000"/>
          <w:sz w:val="18"/>
          <w:szCs w:val="18"/>
        </w:rPr>
        <w:t> </w:t>
      </w:r>
      <w:r>
        <w:rPr>
          <w:rStyle w:val="WW8Num3z0"/>
          <w:rFonts w:ascii="Verdana" w:hAnsi="Verdana"/>
          <w:color w:val="4682B4"/>
          <w:sz w:val="18"/>
          <w:szCs w:val="18"/>
        </w:rPr>
        <w:t>просроченных</w:t>
      </w:r>
      <w:r>
        <w:rPr>
          <w:rFonts w:ascii="Verdana" w:hAnsi="Verdana"/>
          <w:color w:val="000000"/>
          <w:sz w:val="18"/>
          <w:szCs w:val="18"/>
        </w:rPr>
        <w:t>, при заполнении которых следует руководствоваться письмом Министерства финансов Российской Федерации от 31 октября 1994 г. 142 «О порядке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применяемыми при расчетах между предприятиями за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товаров, выполненные работы и оказанные услуги».</w:t>
      </w:r>
    </w:p>
    <w:p w14:paraId="4A60B71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Справочно приводятся данные 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поставленной продукции, выполненных работ, оказанных услуг, по которым в бухгалтерском учете числится дебиторская задолженность. Такие данные позволяют пользователям отчетности выявить причину</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дебиторской задолженности и ее влияние на финансовое положение организации.</w:t>
      </w:r>
    </w:p>
    <w:p w14:paraId="7B5DD3A9"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Амортизируемое</w:t>
      </w:r>
      <w:r>
        <w:rPr>
          <w:rStyle w:val="WW8Num2z0"/>
          <w:rFonts w:ascii="Verdana" w:hAnsi="Verdana"/>
          <w:color w:val="000000"/>
          <w:sz w:val="18"/>
          <w:szCs w:val="18"/>
        </w:rPr>
        <w:t> </w:t>
      </w:r>
      <w:r>
        <w:rPr>
          <w:rFonts w:ascii="Verdana" w:hAnsi="Verdana"/>
          <w:color w:val="000000"/>
          <w:sz w:val="18"/>
          <w:szCs w:val="18"/>
        </w:rPr>
        <w:t>имущество» приводится расшифровка состава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основных средств и</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вложений в материальные ценности по первоначальной (восстановительной) стоимости, принадлежащих</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w:t>
      </w:r>
    </w:p>
    <w:p w14:paraId="598DEB7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должны быть приведены сведения о стоимости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переданных в залог, если указанное не будет отражено в пояснительной записке.</w:t>
      </w:r>
    </w:p>
    <w:p w14:paraId="348EEB74"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«Движение средств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и финансовых вложений» отражается наличие собственных и привлеченных средств у организации и их использование на цели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и других вложений долгосрочного характера.</w:t>
      </w:r>
    </w:p>
    <w:p w14:paraId="69EB95F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 долгосрочных 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финансовых вложений хозяйствующего субъекта в российской и иностранной</w:t>
      </w:r>
      <w:r>
        <w:rPr>
          <w:rStyle w:val="WW8Num2z0"/>
          <w:rFonts w:ascii="Verdana" w:hAnsi="Verdana"/>
          <w:color w:val="000000"/>
          <w:sz w:val="18"/>
          <w:szCs w:val="18"/>
        </w:rPr>
        <w:t> </w:t>
      </w:r>
      <w:r>
        <w:rPr>
          <w:rStyle w:val="WW8Num3z0"/>
          <w:rFonts w:ascii="Verdana" w:hAnsi="Verdana"/>
          <w:color w:val="4682B4"/>
          <w:sz w:val="18"/>
          <w:szCs w:val="18"/>
        </w:rPr>
        <w:t>валютах</w:t>
      </w:r>
      <w:r>
        <w:rPr>
          <w:rStyle w:val="WW8Num2z0"/>
          <w:rFonts w:ascii="Verdana" w:hAnsi="Verdana"/>
          <w:color w:val="000000"/>
          <w:sz w:val="18"/>
          <w:szCs w:val="18"/>
        </w:rPr>
        <w:t> </w:t>
      </w:r>
      <w:r>
        <w:rPr>
          <w:rFonts w:ascii="Verdana" w:hAnsi="Verdana"/>
          <w:color w:val="000000"/>
          <w:sz w:val="18"/>
          <w:szCs w:val="18"/>
        </w:rPr>
        <w:t>расшифровывается в разделе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w:t>
      </w:r>
    </w:p>
    <w:p w14:paraId="0DE4C98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о рыночной стоимости числящихся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других ценных бумаг отражаются справочно к разделу «</w:t>
      </w:r>
      <w:r>
        <w:rPr>
          <w:rStyle w:val="WW8Num3z0"/>
          <w:rFonts w:ascii="Verdana" w:hAnsi="Verdana"/>
          <w:color w:val="4682B4"/>
          <w:sz w:val="18"/>
          <w:szCs w:val="18"/>
        </w:rPr>
        <w:t>Финансовые вложения</w:t>
      </w:r>
      <w:r>
        <w:rPr>
          <w:rFonts w:ascii="Verdana" w:hAnsi="Verdana"/>
          <w:color w:val="000000"/>
          <w:sz w:val="18"/>
          <w:szCs w:val="18"/>
        </w:rPr>
        <w:t>».</w:t>
      </w:r>
    </w:p>
    <w:p w14:paraId="1D13D44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Расходы по обычным видам деятельности</w:t>
      </w:r>
      <w:r>
        <w:rPr>
          <w:rFonts w:ascii="Verdana" w:hAnsi="Verdana"/>
          <w:color w:val="000000"/>
          <w:sz w:val="18"/>
          <w:szCs w:val="18"/>
        </w:rPr>
        <w:t>» приводятся расходы организации, сгруппированные по элементам: материальные затраты,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отчисления на социальные нужды,</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 прочие затраты. По указанным элементам отражаются затраты организации, связанные со</w:t>
      </w:r>
      <w:r>
        <w:rPr>
          <w:rStyle w:val="WW8Num2z0"/>
          <w:rFonts w:ascii="Verdana" w:hAnsi="Verdana"/>
          <w:color w:val="000000"/>
          <w:sz w:val="18"/>
          <w:szCs w:val="18"/>
        </w:rPr>
        <w:t> </w:t>
      </w:r>
      <w:r>
        <w:rPr>
          <w:rStyle w:val="WW8Num3z0"/>
          <w:rFonts w:ascii="Verdana" w:hAnsi="Verdana"/>
          <w:color w:val="4682B4"/>
          <w:sz w:val="18"/>
          <w:szCs w:val="18"/>
        </w:rPr>
        <w:t>списанием</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на цели производства продукции, выполненные работы, оказанные услуги, амортизацию и пр.</w:t>
      </w:r>
    </w:p>
    <w:p w14:paraId="1CC35CE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Сведения приводятся в целом по экономическому субъекту (по всем видам деятельности) без учета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оборота.</w:t>
      </w:r>
    </w:p>
    <w:p w14:paraId="0DD074E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может принять решение о представлении данных о расходах по обычным видам деятельности не в составе приложения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а в виде самостоятельного приложения к отчету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 форме № 2).</w:t>
      </w:r>
    </w:p>
    <w:p w14:paraId="112140A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Социальные показатели</w:t>
      </w:r>
      <w:r>
        <w:rPr>
          <w:rFonts w:ascii="Verdana" w:hAnsi="Verdana"/>
          <w:color w:val="000000"/>
          <w:sz w:val="18"/>
          <w:szCs w:val="18"/>
        </w:rPr>
        <w:t>» отражаются отдельные социальные показатели деятельности организации:</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на государственное социальное страхование (Фонд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Российской Федерации, Пенсионный фонд Российской Федерации), в Государственный фонд</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Российской Федерации и на обязательное медицинское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по установленным законодательством Российской Федерации нормам от средств на оплату труда. В этом же разделе отдельно отражаются данные о размере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по договорам добровольного страхования</w:t>
      </w:r>
      <w:r>
        <w:rPr>
          <w:rStyle w:val="WW8Num2z0"/>
          <w:rFonts w:ascii="Verdana" w:hAnsi="Verdana"/>
          <w:color w:val="000000"/>
          <w:sz w:val="18"/>
          <w:szCs w:val="18"/>
        </w:rPr>
        <w:t> </w:t>
      </w:r>
      <w:r>
        <w:rPr>
          <w:rStyle w:val="WW8Num3z0"/>
          <w:rFonts w:ascii="Verdana" w:hAnsi="Verdana"/>
          <w:color w:val="4682B4"/>
          <w:sz w:val="18"/>
          <w:szCs w:val="18"/>
        </w:rPr>
        <w:t>пенсий</w:t>
      </w:r>
      <w:r>
        <w:rPr>
          <w:rFonts w:ascii="Verdana" w:hAnsi="Verdana"/>
          <w:color w:val="000000"/>
          <w:sz w:val="18"/>
          <w:szCs w:val="18"/>
        </w:rPr>
        <w:t>.</w:t>
      </w:r>
    </w:p>
    <w:p w14:paraId="43B9D069"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Здесь же выделяются показатели о</w:t>
      </w:r>
      <w:r>
        <w:rPr>
          <w:rStyle w:val="WW8Num2z0"/>
          <w:rFonts w:ascii="Verdana" w:hAnsi="Verdana"/>
          <w:color w:val="000000"/>
          <w:sz w:val="18"/>
          <w:szCs w:val="18"/>
        </w:rPr>
        <w:t> </w:t>
      </w:r>
      <w:r>
        <w:rPr>
          <w:rStyle w:val="WW8Num3z0"/>
          <w:rFonts w:ascii="Verdana" w:hAnsi="Verdana"/>
          <w:color w:val="4682B4"/>
          <w:sz w:val="18"/>
          <w:szCs w:val="18"/>
        </w:rPr>
        <w:t>среднесписочной</w:t>
      </w:r>
      <w:r>
        <w:rPr>
          <w:rStyle w:val="WW8Num2z0"/>
          <w:rFonts w:ascii="Verdana" w:hAnsi="Verdana"/>
          <w:color w:val="000000"/>
          <w:sz w:val="18"/>
          <w:szCs w:val="18"/>
        </w:rPr>
        <w:t> </w:t>
      </w:r>
      <w:r>
        <w:rPr>
          <w:rFonts w:ascii="Verdana" w:hAnsi="Verdana"/>
          <w:color w:val="000000"/>
          <w:sz w:val="18"/>
          <w:szCs w:val="18"/>
        </w:rPr>
        <w:t>численности работников организации и денежные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и поощрения работникам (начисленные денежные выплаты и поощрения), не связанные с производством продукции, выполнением работ, оказанием услуг, доходы по</w:t>
      </w:r>
      <w:r>
        <w:rPr>
          <w:rStyle w:val="WW8Num2z0"/>
          <w:rFonts w:ascii="Verdana" w:hAnsi="Verdana"/>
          <w:color w:val="000000"/>
          <w:sz w:val="18"/>
          <w:szCs w:val="18"/>
        </w:rPr>
        <w:t> </w:t>
      </w:r>
      <w:r>
        <w:rPr>
          <w:rStyle w:val="WW8Num3z0"/>
          <w:rFonts w:ascii="Verdana" w:hAnsi="Verdana"/>
          <w:color w:val="4682B4"/>
          <w:sz w:val="18"/>
          <w:szCs w:val="18"/>
        </w:rPr>
        <w:t>акциям</w:t>
      </w:r>
      <w:r>
        <w:rPr>
          <w:rStyle w:val="WW8Num2z0"/>
          <w:rFonts w:ascii="Verdana" w:hAnsi="Verdana"/>
          <w:color w:val="000000"/>
          <w:sz w:val="18"/>
          <w:szCs w:val="18"/>
        </w:rPr>
        <w:t> </w:t>
      </w:r>
      <w:r>
        <w:rPr>
          <w:rFonts w:ascii="Verdana" w:hAnsi="Verdana"/>
          <w:color w:val="000000"/>
          <w:sz w:val="18"/>
          <w:szCs w:val="18"/>
        </w:rPr>
        <w:t>и вкладам в имущество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4A7D172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Организации могут представлять показатели, включенные в отдельные разделы приложения к </w:t>
      </w:r>
      <w:r>
        <w:rPr>
          <w:rFonts w:ascii="Verdana" w:hAnsi="Verdana"/>
          <w:color w:val="000000"/>
          <w:sz w:val="18"/>
          <w:szCs w:val="18"/>
        </w:rPr>
        <w:lastRenderedPageBreak/>
        <w:t>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по образцу формы № 5, в виде самостоятельных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3BEDDFD3"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тенденций изменения бухгалтерской (финансовой) отчетности позволил прийти к следующему заключению:</w:t>
      </w:r>
    </w:p>
    <w:p w14:paraId="2FB0856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Главная задача проводимых реформ заключается в создании приемлемых условий для последовательного, рационального и успешного выполнения системой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присущих ей функций в конкретной экономической среде. Необходимо обеспечить соответствие российской системы бухгалтерского учета общепризнанным в мире подходам к ведению бухгалтерского учета, ввести механизм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бухгалтерской отчетности в соответствии с уровнем</w:t>
      </w:r>
      <w:r>
        <w:rPr>
          <w:rStyle w:val="WW8Num3z0"/>
          <w:rFonts w:ascii="Verdana" w:hAnsi="Verdana"/>
          <w:color w:val="4682B4"/>
          <w:sz w:val="18"/>
          <w:szCs w:val="18"/>
        </w:rPr>
        <w:t>инфляции</w:t>
      </w:r>
      <w:r>
        <w:rPr>
          <w:rFonts w:ascii="Verdana" w:hAnsi="Verdana"/>
          <w:color w:val="000000"/>
          <w:sz w:val="18"/>
          <w:szCs w:val="18"/>
        </w:rPr>
        <w:t>, сформировать допустимые способы оценки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обеспечить открытость (публичность) бухгалтерской отчетности.</w:t>
      </w:r>
    </w:p>
    <w:p w14:paraId="21F9D160"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решения поставленных задач необходимо подготовить соответствующие изменения и дополнения в Закон «</w:t>
      </w:r>
      <w:r>
        <w:rPr>
          <w:rStyle w:val="WW8Num3z0"/>
          <w:rFonts w:ascii="Verdana" w:hAnsi="Verdana"/>
          <w:color w:val="4682B4"/>
          <w:sz w:val="18"/>
          <w:szCs w:val="18"/>
        </w:rPr>
        <w:t>О бухгалтерском учете</w:t>
      </w:r>
      <w:r>
        <w:rPr>
          <w:rFonts w:ascii="Verdana" w:hAnsi="Verdana"/>
          <w:color w:val="000000"/>
          <w:sz w:val="18"/>
          <w:szCs w:val="18"/>
        </w:rPr>
        <w:t>» (№ 129-ФЗ от 29.11.1996 г.) и иные нормативные правовые акты; разработать порядок проведения обязательной аттестации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утвердить положения по бухгалтерскому учету, отвечающие требованиям международных стандартов.</w:t>
      </w:r>
    </w:p>
    <w:p w14:paraId="07E22260"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Значительное внимание раскрытию существенных аспектов данных об основных элементах отчетности любой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об активах,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капитале, доходах, расходах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уделено в работах проф.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А.Н. Хорина, В.Ф. Палия. По мнению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в бухгалтерском балансе, составленном в формате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организации предлагается характеризовать в объеме минимальных требований, предписываемых законодательными и нормативными актами, а также в виде дополнительных сведений, которые руководство организации может приводить в инициативном порядке. В частности, вариантом расширения минимально требуемых данных является раскрытие информации об</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обеспечивающих операционную, финансовую и инвестиционную деятельность.</w:t>
      </w:r>
    </w:p>
    <w:p w14:paraId="094D6FD4"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рамках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интерпретируемость сведений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по нашему мнению, должна обеспечиваться постатейной расшифровкой основных составляющих:</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капитал, эмиссионный доход, резервный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нераспределенная (реинвестированная) прибыль. Дифференцированные сведения о фактически</w:t>
      </w:r>
      <w:r>
        <w:rPr>
          <w:rStyle w:val="WW8Num2z0"/>
          <w:rFonts w:ascii="Verdana" w:hAnsi="Verdana"/>
          <w:color w:val="000000"/>
          <w:sz w:val="18"/>
          <w:szCs w:val="18"/>
        </w:rPr>
        <w:t> </w:t>
      </w:r>
      <w:r>
        <w:rPr>
          <w:rStyle w:val="WW8Num3z0"/>
          <w:rFonts w:ascii="Verdana" w:hAnsi="Verdana"/>
          <w:color w:val="4682B4"/>
          <w:sz w:val="18"/>
          <w:szCs w:val="18"/>
        </w:rPr>
        <w:t>оплаченном</w:t>
      </w:r>
      <w:r>
        <w:rPr>
          <w:rStyle w:val="WW8Num2z0"/>
          <w:rFonts w:ascii="Verdana" w:hAnsi="Verdana"/>
          <w:color w:val="000000"/>
          <w:sz w:val="18"/>
          <w:szCs w:val="18"/>
        </w:rPr>
        <w:t> </w:t>
      </w:r>
      <w:r>
        <w:rPr>
          <w:rFonts w:ascii="Verdana" w:hAnsi="Verdana"/>
          <w:color w:val="000000"/>
          <w:sz w:val="18"/>
          <w:szCs w:val="18"/>
        </w:rPr>
        <w:t>капитале учредителями позволяют рассчитать цену собственного капитала, оценить меру финансовых рисков и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Дополнительных показателей требует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но и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(например, сведения о дивидендах по обыкновенным и привилегированным акциям</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Fonts w:ascii="Verdana" w:hAnsi="Verdana"/>
          <w:color w:val="000000"/>
          <w:sz w:val="18"/>
          <w:szCs w:val="18"/>
        </w:rPr>
        <w:t>). Дополнительную информацию о капитале</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предполагается вводить в соответствии с требованиями международных стандартов финансовой отчетности.</w:t>
      </w:r>
    </w:p>
    <w:p w14:paraId="7AC7DF4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части обязательств организации необходима группировка капитала по внешним источникам финансирования организации. Такая группировка статей</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финансирования позволит не только более четко разграничить собственный и</w:t>
      </w:r>
      <w:r>
        <w:rPr>
          <w:rStyle w:val="WW8Num2z0"/>
          <w:rFonts w:ascii="Verdana" w:hAnsi="Verdana"/>
          <w:color w:val="000000"/>
          <w:sz w:val="18"/>
          <w:szCs w:val="18"/>
        </w:rPr>
        <w:t> </w:t>
      </w:r>
      <w:r>
        <w:rPr>
          <w:rStyle w:val="WW8Num3z0"/>
          <w:rFonts w:ascii="Verdana" w:hAnsi="Verdana"/>
          <w:color w:val="4682B4"/>
          <w:sz w:val="18"/>
          <w:szCs w:val="18"/>
        </w:rPr>
        <w:t>заемный</w:t>
      </w:r>
      <w:r>
        <w:rPr>
          <w:rStyle w:val="WW8Num2z0"/>
          <w:rFonts w:ascii="Verdana" w:hAnsi="Verdana"/>
          <w:color w:val="000000"/>
          <w:sz w:val="18"/>
          <w:szCs w:val="18"/>
        </w:rPr>
        <w:t> </w:t>
      </w:r>
      <w:r>
        <w:rPr>
          <w:rFonts w:ascii="Verdana" w:hAnsi="Verdana"/>
          <w:color w:val="000000"/>
          <w:sz w:val="18"/>
          <w:szCs w:val="18"/>
        </w:rPr>
        <w:t>капитал, но и раскрыть механизм</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долговых обязательств, контролировать своевременность, полноту и</w:t>
      </w:r>
      <w:r>
        <w:rPr>
          <w:rStyle w:val="WW8Num2z0"/>
          <w:rFonts w:ascii="Verdana" w:hAnsi="Verdana"/>
          <w:color w:val="000000"/>
          <w:sz w:val="18"/>
          <w:szCs w:val="18"/>
        </w:rPr>
        <w:t> </w:t>
      </w:r>
      <w:r>
        <w:rPr>
          <w:rStyle w:val="WW8Num3z0"/>
          <w:rFonts w:ascii="Verdana" w:hAnsi="Verdana"/>
          <w:color w:val="4682B4"/>
          <w:sz w:val="18"/>
          <w:szCs w:val="18"/>
        </w:rPr>
        <w:t>платность</w:t>
      </w:r>
      <w:r>
        <w:rPr>
          <w:rStyle w:val="WW8Num2z0"/>
          <w:rFonts w:ascii="Verdana" w:hAnsi="Verdana"/>
          <w:color w:val="000000"/>
          <w:sz w:val="18"/>
          <w:szCs w:val="18"/>
        </w:rPr>
        <w:t> </w:t>
      </w:r>
      <w:r>
        <w:rPr>
          <w:rFonts w:ascii="Verdana" w:hAnsi="Verdana"/>
          <w:color w:val="000000"/>
          <w:sz w:val="18"/>
          <w:szCs w:val="18"/>
        </w:rPr>
        <w:t>предоставляемых финансовых ресурсов.</w:t>
      </w:r>
    </w:p>
    <w:p w14:paraId="60CD504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Принципиально важным моментом в структурировании обязательств является разграничение обязательств на</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и долгосрочные; объединение поставщиков капитала в рамках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обязательств в четыре группы -</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партнеры, государственные органы, персонал и расчеты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участие инвесторов предполагается отражать в разрезе форм финансирования организации. Представленный подход к раскрытию обязательств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по минимальной программе и с учетом дополнительной информации (например, в пояснительной записке) позволит, на наш взгляд, оценить масштабы заемного финансирования, оптимальность его источников дать оценку заемного капитала и другие важные финансовые характеристики.</w:t>
      </w:r>
    </w:p>
    <w:p w14:paraId="3F8E8C1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Основные задачи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бухгалтерской отчетности в соответствии с международными стандартами:</w:t>
      </w:r>
    </w:p>
    <w:p w14:paraId="5AA11A55"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систему положений (стандартов) по бухгалтерскому учету и отчетности, которая будет способствовать представлению полезной информации;</w:t>
      </w:r>
    </w:p>
    <w:p w14:paraId="717C0FC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обеспечить</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реформы бухгалтерского учета и отчетности в России с основными тенденциями гармонизации стандартов на международном уровне;</w:t>
      </w:r>
    </w:p>
    <w:p w14:paraId="3F75805C"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оказать содействие</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в процессе изучения внедрения</w:t>
      </w:r>
      <w:r>
        <w:rPr>
          <w:rStyle w:val="WW8Num2z0"/>
          <w:rFonts w:ascii="Verdana" w:hAnsi="Verdana"/>
          <w:color w:val="000000"/>
          <w:sz w:val="18"/>
          <w:szCs w:val="18"/>
        </w:rPr>
        <w:t> </w:t>
      </w:r>
      <w:r>
        <w:rPr>
          <w:rStyle w:val="WW8Num3z0"/>
          <w:rFonts w:ascii="Verdana" w:hAnsi="Verdana"/>
          <w:color w:val="4682B4"/>
          <w:sz w:val="18"/>
          <w:szCs w:val="18"/>
        </w:rPr>
        <w:t>реформированной</w:t>
      </w:r>
      <w:r>
        <w:rPr>
          <w:rStyle w:val="WW8Num2z0"/>
          <w:rFonts w:ascii="Verdana" w:hAnsi="Verdana"/>
          <w:color w:val="000000"/>
          <w:sz w:val="18"/>
          <w:szCs w:val="18"/>
        </w:rPr>
        <w:t> </w:t>
      </w:r>
      <w:r>
        <w:rPr>
          <w:rFonts w:ascii="Verdana" w:hAnsi="Verdana"/>
          <w:color w:val="000000"/>
          <w:sz w:val="18"/>
          <w:szCs w:val="18"/>
        </w:rPr>
        <w:t>модели бухгалтерского учета и отчетности.</w:t>
      </w:r>
    </w:p>
    <w:p w14:paraId="19CA1F1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Подводя итог вышеизложенному, мы полагаем, что в нормативных актах, касающихся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публичной отчетности, следует дать общую структуру</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 единым литерным и номенклатурным статьям. Выделение всех значимых статей из основных групп баланса следует производить в пояснениях, отражающих</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 отчетную политику предприятия, чтобы не перегружать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как это предусмотрено международной практикой.</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Fonts w:ascii="Verdana" w:hAnsi="Verdana"/>
          <w:color w:val="000000"/>
          <w:sz w:val="18"/>
          <w:szCs w:val="18"/>
        </w:rPr>
        <w:t>возможности свободного перемещения активов и обязательств из одной категории в другую (т.е. классификация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по степени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в корпоративной публичной отчетности позволит избежать субъектам рыночных отношений ошибочных выводов, касающихся оценки жизнеспособности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w:t>
      </w:r>
    </w:p>
    <w:p w14:paraId="7A169A40"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Одной из важнейших задач совершенствования отчета о прибылях и убытках, на наш взгляд, является прямое отражение расчетов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арендной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процентов, дисконтных скидок организации. В получении таких сведений</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не только акционеры, но и иностранные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фондовые биржи, инвестиционные институты и т.д.</w:t>
      </w:r>
    </w:p>
    <w:p w14:paraId="5028899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финансовой концепции этого отчета предполагается, что раскрытию должны подлежать те данные, которые получает в рамках организации</w:t>
      </w:r>
      <w:r>
        <w:rPr>
          <w:rStyle w:val="WW8Num2z0"/>
          <w:rFonts w:ascii="Verdana" w:hAnsi="Verdana"/>
          <w:color w:val="000000"/>
          <w:sz w:val="18"/>
          <w:szCs w:val="18"/>
        </w:rPr>
        <w:t> </w:t>
      </w:r>
      <w:r>
        <w:rPr>
          <w:rStyle w:val="WW8Num3z0"/>
          <w:rFonts w:ascii="Verdana" w:hAnsi="Verdana"/>
          <w:color w:val="4682B4"/>
          <w:sz w:val="18"/>
          <w:szCs w:val="18"/>
        </w:rPr>
        <w:t>заинтересованное</w:t>
      </w:r>
      <w:r>
        <w:rPr>
          <w:rStyle w:val="WW8Num2z0"/>
          <w:rFonts w:ascii="Verdana" w:hAnsi="Verdana"/>
          <w:color w:val="000000"/>
          <w:sz w:val="18"/>
          <w:szCs w:val="18"/>
        </w:rPr>
        <w:t> </w:t>
      </w:r>
      <w:r>
        <w:rPr>
          <w:rFonts w:ascii="Verdana" w:hAnsi="Verdana"/>
          <w:color w:val="000000"/>
          <w:sz w:val="18"/>
          <w:szCs w:val="18"/>
        </w:rPr>
        <w:t>лицо: собственники - чистую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дивиденды; деловые партнеры -</w:t>
      </w:r>
      <w:r>
        <w:rPr>
          <w:rStyle w:val="WW8Num2z0"/>
          <w:rFonts w:ascii="Verdana" w:hAnsi="Verdana"/>
          <w:color w:val="000000"/>
          <w:sz w:val="18"/>
          <w:szCs w:val="18"/>
        </w:rPr>
        <w:t> </w:t>
      </w:r>
      <w:r>
        <w:rPr>
          <w:rStyle w:val="WW8Num3z0"/>
          <w:rFonts w:ascii="Verdana" w:hAnsi="Verdana"/>
          <w:color w:val="4682B4"/>
          <w:sz w:val="18"/>
          <w:szCs w:val="18"/>
        </w:rPr>
        <w:t>проценты</w:t>
      </w:r>
      <w:r>
        <w:rPr>
          <w:rFonts w:ascii="Verdana" w:hAnsi="Verdana"/>
          <w:color w:val="000000"/>
          <w:sz w:val="18"/>
          <w:szCs w:val="18"/>
        </w:rPr>
        <w:t>, арендную плату и т.п.; правительственные органы - выплаты</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характера; персонал — оплату труда,</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и т.п.</w:t>
      </w:r>
    </w:p>
    <w:p w14:paraId="3E33B8A1"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Роль пояснений и дополнений к бухгалтерской (финансовой) отчетности</w:t>
      </w:r>
    </w:p>
    <w:p w14:paraId="613ED09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бухгалтерской (финансовой) отчетности представляется информация о финансовом положении и результатах деятельности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Финансовое положение организации, представленное в бухгалтерском балансе, зависит от имеющихся у нее экономических ресурсов, финансовой структуры, ликвидности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а также способности адаптироваться к изменениям окружающей среды. Отчет о прибылях и убытках позволяет получить сведения о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частности о ее</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Такая информация требуется для оценки потенциальных изменений в экономических ресурсах, которыми, вероятно, предприятие будет располагать в будущем.</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формы отчетности помогают понять причины основных изменений в показателях бухгалтерского баланса и отчета о прибылях и убытках, определить степень эффективности, с которой организация использовала свои ресурсы, и оценить инвестиционную, финансовую и</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деятельности в течение отчетного периода. Составные части бухгалтерской (финансовой) отчетности взаимосвязаны, потому что они отражают разные аспекты одних и тех же операций и событий.</w:t>
      </w:r>
    </w:p>
    <w:p w14:paraId="41D5952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содержит также пояснения и дополнения. Это информация, которая более подробно раскрывает отдельные аспекты деятельности корпорации, например: риски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влияющие на деятельность предприятия, ресурсы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не отраженные в балансе, сведения о географических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сегментах, информацию о прекращаемой деятельности и др.</w:t>
      </w:r>
    </w:p>
    <w:p w14:paraId="39C8315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пояснительной записке должна быть приведена информация о данных, требование раскрытия которых определено в пункте 27 Положения по бухгалтерскому учету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ПБУ 4/99, а также в других положениях по бухгалтерскому учету (об изменениях</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о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запасах</w:t>
      </w:r>
      <w:r>
        <w:rPr>
          <w:rFonts w:ascii="Verdana" w:hAnsi="Verdana"/>
          <w:color w:val="000000"/>
          <w:sz w:val="18"/>
          <w:szCs w:val="18"/>
        </w:rPr>
        <w:t>, основных средствах, о доходах и расходах организации, о событиях после отчетной даты и условных фактах хозяйственной жизни, об информации по</w:t>
      </w:r>
      <w:r>
        <w:rPr>
          <w:rStyle w:val="WW8Num2z0"/>
          <w:rFonts w:ascii="Verdana" w:hAnsi="Verdana"/>
          <w:color w:val="000000"/>
          <w:sz w:val="18"/>
          <w:szCs w:val="18"/>
        </w:rPr>
        <w:t> </w:t>
      </w:r>
      <w:r>
        <w:rPr>
          <w:rStyle w:val="WW8Num3z0"/>
          <w:rFonts w:ascii="Verdana" w:hAnsi="Verdana"/>
          <w:color w:val="4682B4"/>
          <w:sz w:val="18"/>
          <w:szCs w:val="18"/>
        </w:rPr>
        <w:t>аффилированным</w:t>
      </w:r>
      <w:r>
        <w:rPr>
          <w:rStyle w:val="WW8Num2z0"/>
          <w:rFonts w:ascii="Verdana" w:hAnsi="Verdana"/>
          <w:color w:val="000000"/>
          <w:sz w:val="18"/>
          <w:szCs w:val="18"/>
        </w:rPr>
        <w:t> </w:t>
      </w:r>
      <w:r>
        <w:rPr>
          <w:rFonts w:ascii="Verdana" w:hAnsi="Verdana"/>
          <w:color w:val="000000"/>
          <w:sz w:val="18"/>
          <w:szCs w:val="18"/>
        </w:rPr>
        <w:t>лицам, об информации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и географическим сегментам и пр.), не нашедших отражения в формах бухгалтерской отчетности.</w:t>
      </w:r>
    </w:p>
    <w:p w14:paraId="5019C294"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Информацию о соответствующих данных рекомендуется включать в пояснительную записку в виде отдельных разделов.</w:t>
      </w:r>
    </w:p>
    <w:p w14:paraId="074A77C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Согласно Положению по бухгалтерскому 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к годовому бухгалтерскому отчету прилагается пояснительная записка, в которой отражаются следующие данные:</w:t>
      </w:r>
    </w:p>
    <w:p w14:paraId="4EE259EC"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наличии на начало и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 движении в течение отчетного периода отдельных видов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5CA08EE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наличии на начало и конец отчетного периода отдельных видов</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1696D11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изменениях в капитале (</w:t>
      </w:r>
      <w:r>
        <w:rPr>
          <w:rStyle w:val="WW8Num3z0"/>
          <w:rFonts w:ascii="Verdana" w:hAnsi="Verdana"/>
          <w:color w:val="4682B4"/>
          <w:sz w:val="18"/>
          <w:szCs w:val="18"/>
        </w:rPr>
        <w:t>уставном</w:t>
      </w:r>
      <w:r>
        <w:rPr>
          <w:rFonts w:ascii="Verdana" w:hAnsi="Verdana"/>
          <w:color w:val="000000"/>
          <w:sz w:val="18"/>
          <w:szCs w:val="18"/>
        </w:rPr>
        <w:t>, резервном, добавочном и др.) организации;</w:t>
      </w:r>
    </w:p>
    <w:p w14:paraId="32DF45E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количестве</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выпущенных акционерным обществом и полностью</w:t>
      </w:r>
      <w:r>
        <w:rPr>
          <w:rStyle w:val="WW8Num2z0"/>
          <w:rFonts w:ascii="Verdana" w:hAnsi="Verdana"/>
          <w:color w:val="000000"/>
          <w:sz w:val="18"/>
          <w:szCs w:val="18"/>
        </w:rPr>
        <w:t> </w:t>
      </w:r>
      <w:r>
        <w:rPr>
          <w:rStyle w:val="WW8Num3z0"/>
          <w:rFonts w:ascii="Verdana" w:hAnsi="Verdana"/>
          <w:color w:val="4682B4"/>
          <w:sz w:val="18"/>
          <w:szCs w:val="18"/>
        </w:rPr>
        <w:t>оплаченных</w:t>
      </w:r>
      <w:r>
        <w:rPr>
          <w:rFonts w:ascii="Verdana" w:hAnsi="Verdana"/>
          <w:color w:val="000000"/>
          <w:sz w:val="18"/>
          <w:szCs w:val="18"/>
        </w:rPr>
        <w:t>, количестве акций, выпущенных, но</w:t>
      </w:r>
      <w:r>
        <w:rPr>
          <w:rStyle w:val="WW8Num2z0"/>
          <w:rFonts w:ascii="Verdana" w:hAnsi="Verdana"/>
          <w:color w:val="000000"/>
          <w:sz w:val="18"/>
          <w:szCs w:val="18"/>
        </w:rPr>
        <w:t> </w:t>
      </w:r>
      <w:r>
        <w:rPr>
          <w:rStyle w:val="WW8Num3z0"/>
          <w:rFonts w:ascii="Verdana" w:hAnsi="Verdana"/>
          <w:color w:val="4682B4"/>
          <w:sz w:val="18"/>
          <w:szCs w:val="18"/>
        </w:rPr>
        <w:t>неоплаченных</w:t>
      </w:r>
      <w:r>
        <w:rPr>
          <w:rStyle w:val="WW8Num2z0"/>
          <w:rFonts w:ascii="Verdana" w:hAnsi="Verdana"/>
          <w:color w:val="000000"/>
          <w:sz w:val="18"/>
          <w:szCs w:val="18"/>
        </w:rPr>
        <w:t> </w:t>
      </w:r>
      <w:r>
        <w:rPr>
          <w:rFonts w:ascii="Verdana" w:hAnsi="Verdana"/>
          <w:color w:val="000000"/>
          <w:sz w:val="18"/>
          <w:szCs w:val="18"/>
        </w:rPr>
        <w:t>или оплаченных частично, номинальной стоимости акций, находящихся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акционерного, его дочерних и зависимых обществ;</w:t>
      </w:r>
    </w:p>
    <w:p w14:paraId="3A8988C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предстоящих расходов и платежей, оценочных резервов, наличии на начало и конец отчетного периода, движении средств каждого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в течение отчетного периода;</w:t>
      </w:r>
    </w:p>
    <w:p w14:paraId="49504C2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наличии на начало и конец отчетного периода отдельных видов</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2886273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объемах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и услуг по видам деятельности и географическим рынкам</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w:t>
      </w:r>
    </w:p>
    <w:p w14:paraId="3D9A7764"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составе затрат на производство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обращения);</w:t>
      </w:r>
    </w:p>
    <w:p w14:paraId="69E30314"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внереализационных доходов и расходов;</w:t>
      </w:r>
    </w:p>
    <w:p w14:paraId="44FA089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любых выданных и полученных обеспечениях обязательств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организации.</w:t>
      </w:r>
    </w:p>
    <w:p w14:paraId="47290331"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согласны с мнением Винсента Дж. Лава [94, с. 120], что существующее нормативное положение не содержит исчерпывающей схемы примечаний и пояснений. Поэтому полагаем, что необходимо, исходя из международного опыта, разработать правила представления такой информации.</w:t>
      </w:r>
    </w:p>
    <w:p w14:paraId="0B6C4353"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согласно международным стандартам многих стран, в примечаниях должна отражаться вся существенная информация, необходимая для понимания отчетности субъектами рыночных отношений. Форма представления такой отчетности не регламентируется и базируется на определенных правилах. Общее же правило требует, чтобы в примечаниях была показана такая информация, которая исключала бы возможность возникновения недоразумений. «При решении вопроса о целесообразности включения того или иного примечания важнейшую роль играет</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содержащихся в них сведений» [94, с. 119].</w:t>
      </w:r>
    </w:p>
    <w:p w14:paraId="535F766E"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Опираясь на международный и современный российский опыт, можно предложить следующую схему пояснений, и дополнений:</w:t>
      </w:r>
    </w:p>
    <w:p w14:paraId="104F4B6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Примечание 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Здесь раскрываются следующие показатели:</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в отношении основных средств, нематериальных активов; методы оценки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и подобных ценностей; методы оценки товаров; создаваемые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будущих периодов; прибыль в расчете на одну</w:t>
      </w:r>
      <w:r>
        <w:rPr>
          <w:rStyle w:val="WW8Num2z0"/>
          <w:rFonts w:ascii="Verdana" w:hAnsi="Verdana"/>
          <w:color w:val="000000"/>
          <w:sz w:val="18"/>
          <w:szCs w:val="18"/>
        </w:rPr>
        <w:t> </w:t>
      </w:r>
      <w:r>
        <w:rPr>
          <w:rStyle w:val="WW8Num3z0"/>
          <w:rFonts w:ascii="Verdana" w:hAnsi="Verdana"/>
          <w:color w:val="4682B4"/>
          <w:sz w:val="18"/>
          <w:szCs w:val="18"/>
        </w:rPr>
        <w:t>акцию</w:t>
      </w:r>
      <w:r>
        <w:rPr>
          <w:rFonts w:ascii="Verdana" w:hAnsi="Verdana"/>
          <w:color w:val="000000"/>
          <w:sz w:val="18"/>
          <w:szCs w:val="18"/>
        </w:rPr>
        <w:t>.</w:t>
      </w:r>
    </w:p>
    <w:p w14:paraId="4D0C886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Примечание 2. Материальные ценности. В данном разделе дается детализация с выделением отдельных строк для сырья,</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готовой продукции. Ценность этой информации заключается в том, что она необходима деловым партнерам для расчета ликвидности запасов и затрат. Мы предлагаем такие пояснения оформить в виде таблицы (табл. 2.1).</w:t>
      </w:r>
    </w:p>
    <w:p w14:paraId="74D9DD63"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Примечание 3. Обязательства. Обязательства предприятия для повышения аналитичности отчетности можно представить следующим образом (табл. 2.1). [54, с. 7].</w:t>
      </w:r>
    </w:p>
    <w:p w14:paraId="650F1679"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Примечание 4. Финансовые вложения. Так же, как и обязательства, эти данные целесообразно представить в таблице (табл. 2.3) [54, с. 4]. С помощью этих сведений пользователи информации получают возможность оценить качество активов.</w:t>
      </w:r>
    </w:p>
    <w:p w14:paraId="0EDE155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Примечание 5.</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данном разделе приводится расшифровка составляющих статьи «</w:t>
      </w:r>
      <w:r>
        <w:rPr>
          <w:rStyle w:val="WW8Num3z0"/>
          <w:rFonts w:ascii="Verdana" w:hAnsi="Verdana"/>
          <w:color w:val="4682B4"/>
          <w:sz w:val="18"/>
          <w:szCs w:val="18"/>
        </w:rPr>
        <w:t>Нематериальные активы</w:t>
      </w:r>
      <w:r>
        <w:rPr>
          <w:rFonts w:ascii="Verdana" w:hAnsi="Verdana"/>
          <w:color w:val="000000"/>
          <w:sz w:val="18"/>
          <w:szCs w:val="18"/>
        </w:rPr>
        <w:t>». С помощью такой информации пользователи отчетности смогут проверить обоснованность оценки нематериальных активов (табл. 2.4).</w:t>
      </w:r>
    </w:p>
    <w:p w14:paraId="78E6A930"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Примечание 6. Дебиторская задолженность. В этом разделе приводится детализация дебиторской задолженности по срокам и видам (табл. 2.5) [54, с. 4]. Представленная таким образом информация позволяет субъектам рынка оценить качество дебиторской задолженности.</w:t>
      </w:r>
    </w:p>
    <w:p w14:paraId="43F581C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Примечание 7. Собственный капитал. Так как эти данные позволяют получить детальное представление о</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предприятия, их отражение в пояснениях дополнит отчет об изменении капитала. В этом примечании описываются условия выпуска акций, их</w:t>
      </w:r>
      <w:r>
        <w:rPr>
          <w:rStyle w:val="WW8Num2z0"/>
          <w:rFonts w:ascii="Verdana" w:hAnsi="Verdana"/>
          <w:color w:val="000000"/>
          <w:sz w:val="18"/>
          <w:szCs w:val="18"/>
        </w:rPr>
        <w:t> </w:t>
      </w:r>
      <w:r>
        <w:rPr>
          <w:rStyle w:val="WW8Num3z0"/>
          <w:rFonts w:ascii="Verdana" w:hAnsi="Verdana"/>
          <w:color w:val="4682B4"/>
          <w:sz w:val="18"/>
          <w:szCs w:val="18"/>
        </w:rPr>
        <w:t>выкупа</w:t>
      </w:r>
      <w:r>
        <w:rPr>
          <w:rFonts w:ascii="Verdana" w:hAnsi="Verdana"/>
          <w:color w:val="000000"/>
          <w:sz w:val="18"/>
          <w:szCs w:val="18"/>
        </w:rPr>
        <w:t>, условия по выпуску опционов на</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и сводные данные об</w:t>
      </w:r>
      <w:r>
        <w:rPr>
          <w:rStyle w:val="WW8Num2z0"/>
          <w:rFonts w:ascii="Verdana" w:hAnsi="Verdana"/>
          <w:color w:val="000000"/>
          <w:sz w:val="18"/>
          <w:szCs w:val="18"/>
        </w:rPr>
        <w:t> </w:t>
      </w:r>
      <w:r>
        <w:rPr>
          <w:rStyle w:val="WW8Num3z0"/>
          <w:rFonts w:ascii="Verdana" w:hAnsi="Verdana"/>
          <w:color w:val="4682B4"/>
          <w:sz w:val="18"/>
          <w:szCs w:val="18"/>
        </w:rPr>
        <w:t>опционах</w:t>
      </w:r>
      <w:r>
        <w:rPr>
          <w:rFonts w:ascii="Verdana" w:hAnsi="Verdana"/>
          <w:color w:val="000000"/>
          <w:sz w:val="18"/>
          <w:szCs w:val="18"/>
        </w:rPr>
        <w:t>.</w:t>
      </w:r>
    </w:p>
    <w:p w14:paraId="3C81C74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Примечание 8. Результаты деятельности по</w:t>
      </w:r>
      <w:r>
        <w:rPr>
          <w:rStyle w:val="WW8Num2z0"/>
          <w:rFonts w:ascii="Verdana" w:hAnsi="Verdana"/>
          <w:color w:val="000000"/>
          <w:sz w:val="18"/>
          <w:szCs w:val="18"/>
        </w:rPr>
        <w:t> </w:t>
      </w:r>
      <w:r>
        <w:rPr>
          <w:rStyle w:val="WW8Num3z0"/>
          <w:rFonts w:ascii="Verdana" w:hAnsi="Verdana"/>
          <w:color w:val="4682B4"/>
          <w:sz w:val="18"/>
          <w:szCs w:val="18"/>
        </w:rPr>
        <w:t>кварталам</w:t>
      </w:r>
      <w:r>
        <w:rPr>
          <w:rFonts w:ascii="Verdana" w:hAnsi="Verdana"/>
          <w:color w:val="000000"/>
          <w:sz w:val="18"/>
          <w:szCs w:val="18"/>
        </w:rPr>
        <w:t>. Эта информация позволяет проследить динамику сезонных колебаний и других тенденций, относящихся к деятельности предприятия.</w:t>
      </w:r>
    </w:p>
    <w:p w14:paraId="59C6C9E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Примечание 9. Возникновение</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(ТНК), создание предприятий с участием иностранного капитала, появление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производственных, финансовых связей между компаниями потребовали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об их деятельности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т.е. по отдельным направлениям деятельности предприятия. Данная проблема особенно обострилась, когда у организаций появилась возможность расширять свою деятельность путем вложения средств в разнообразные отрасли, организации, производства в различных географических районах. Сегментарный учет определяется как система сбора, отражения и обобщения информации о деятельности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w:t>
      </w:r>
    </w:p>
    <w:p w14:paraId="3A3C9E53"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292B63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Ориентируясь на современные законодательные акты в области гражданского права и бухгалтерского учета и опираясь на труды российских и зарубежных ученых-бухгалтеров, в диссертационной работе исследованы актуальные вопросы методологии составления, представления, анализа и интерпретации публичной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Проведенное диссертационное исследование позволило получить следующие результаты.</w:t>
      </w:r>
    </w:p>
    <w:p w14:paraId="11650A3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Style w:val="WW8Num2z0"/>
          <w:rFonts w:ascii="Verdana" w:hAnsi="Verdana"/>
          <w:color w:val="000000"/>
          <w:sz w:val="18"/>
          <w:szCs w:val="18"/>
        </w:rPr>
        <w:t> </w:t>
      </w:r>
      <w:r>
        <w:rPr>
          <w:rFonts w:ascii="Verdana" w:hAnsi="Verdana"/>
          <w:color w:val="000000"/>
          <w:sz w:val="18"/>
          <w:szCs w:val="18"/>
        </w:rPr>
        <w:t>и тенденции развития общества в целом в промышленно развитых странах выявили основополагающую роль информационных ресурсов и их значительное влияние на сферу управления экономикой государства. Информационная система предприятий и организаций всех отраслей и форм собственности преследует единую цель - обеспечение всех пользователей достоверной информацией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C45963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теории и практики показало, что информация превращается в категорию ресурса. Дать однозначное определение понятия «</w:t>
      </w:r>
      <w:r>
        <w:rPr>
          <w:rStyle w:val="WW8Num3z0"/>
          <w:rFonts w:ascii="Verdana" w:hAnsi="Verdana"/>
          <w:color w:val="4682B4"/>
          <w:sz w:val="18"/>
          <w:szCs w:val="18"/>
        </w:rPr>
        <w:t>информация</w:t>
      </w:r>
      <w:r>
        <w:rPr>
          <w:rFonts w:ascii="Verdana" w:hAnsi="Verdana"/>
          <w:color w:val="000000"/>
          <w:sz w:val="18"/>
          <w:szCs w:val="18"/>
        </w:rPr>
        <w:t>» довольно сложно в связи с наличием большого количества публикаций по различным аспектам теоретической и прикладной информации. В самом общем виде информация - мера неоднородности распределения материи и энергии в пространстве и во времени и мера измерений, которыми сопровождаются все протекающие в мире процессы.</w:t>
      </w:r>
    </w:p>
    <w:p w14:paraId="44A11C64"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в экономике проявляется в следующих приложениях: производственная отрасль, т.е. вид экономической деятельности; фактор производства;</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общественное благо; элемент рыночного механизма; фактор</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резерв деловых и правительственных кругов.</w:t>
      </w:r>
    </w:p>
    <w:p w14:paraId="73CB02C4"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информации как экономического ресурса позволяет говорить о неубывающем характере этого ресурса и многоаспектности его проявления. Вместе с тем информационный ресурс имеет ряд особенностей, отличающих его от традиционных ресурсов: он воздействует на эффективность производства без физического увеличения других ресурсов; действует на субъективный фактор производства - человека, его характер и особенности; ускоряет процесс</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за счет уменьшения периодов производства и обращения. Несмотря на применение информации как фактора роста производства, не всякая и не во всем объеме используемая информация привлекается для целей управления. В работе обосновано, что основное место в информационной системе занимает</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публичная отчетность.</w:t>
      </w:r>
    </w:p>
    <w:p w14:paraId="4E35FC4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корпоративной публичной отчетности заключается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заинтересованным пользователям достоверной и уместной информации о финансово-хозяйственной деятельности организации для принятия экономических решений о дальнейших действиях в отношении делового партнера. Корпоративная публичная отчетность является связующим звеном между организацией и субъектами деловой среды. Недостаток информации, предоставляемой пользователям, может серьезно ограничить приток дополнительных</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 xml:space="preserve">как источников расширения деятельности организации, потому что многие деловые партнеры организации не могут получить интересующие их сведения о финансовой устойчивости, о платежеспособности, о перспективах развития иначе как </w:t>
      </w:r>
      <w:r>
        <w:rPr>
          <w:rFonts w:ascii="Verdana" w:hAnsi="Verdana"/>
          <w:color w:val="000000"/>
          <w:sz w:val="18"/>
          <w:szCs w:val="18"/>
        </w:rPr>
        <w:lastRenderedPageBreak/>
        <w:t>посредством знакомства с доступными для них источниками - публично предъявляемой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w:t>
      </w:r>
    </w:p>
    <w:p w14:paraId="081B4EE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Изучая</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публичную отчетность, субъекты рыночных отношений преследуют различные цели: деловых партнеров интересует информация о возможности организации своевременно</w:t>
      </w:r>
      <w:r>
        <w:rPr>
          <w:rStyle w:val="WW8Num2z0"/>
          <w:rFonts w:ascii="Verdana" w:hAnsi="Verdana"/>
          <w:color w:val="000000"/>
          <w:sz w:val="18"/>
          <w:szCs w:val="18"/>
        </w:rPr>
        <w:t> </w:t>
      </w:r>
      <w:r>
        <w:rPr>
          <w:rStyle w:val="WW8Num3z0"/>
          <w:rFonts w:ascii="Verdana" w:hAnsi="Verdana"/>
          <w:color w:val="4682B4"/>
          <w:sz w:val="18"/>
          <w:szCs w:val="18"/>
        </w:rPr>
        <w:t>погашать</w:t>
      </w:r>
      <w:r>
        <w:rPr>
          <w:rStyle w:val="WW8Num2z0"/>
          <w:rFonts w:ascii="Verdana" w:hAnsi="Verdana"/>
          <w:color w:val="000000"/>
          <w:sz w:val="18"/>
          <w:szCs w:val="18"/>
        </w:rPr>
        <w:t> </w:t>
      </w:r>
      <w:r>
        <w:rPr>
          <w:rFonts w:ascii="Verdana" w:hAnsi="Verdana"/>
          <w:color w:val="000000"/>
          <w:sz w:val="18"/>
          <w:szCs w:val="18"/>
        </w:rPr>
        <w:t>долги; инвесторов - перспективы организации,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 цена акции, тенденции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дивидендов. Эти проблемы могут быть решены с использованием публикуемых финансовых данных корпоративной публичной отчетности. В условиях рыночной экономики корпоративная публичная отчетность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становится основным средством коммуникации и важнейшим элементом информационного обеспечения анализа системы рисков для пользователей отчетности. При этом пользователи информации различны, цели их конкретны, а нередко и противоположны.</w:t>
      </w:r>
    </w:p>
    <w:p w14:paraId="1AAF1FC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проблем в современных условиях, имеющих теоретическое и практическое значение, является предоставление корпоративной публичной отчетности. При этом важную роль играет механизм публичного предъявления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w:t>
      </w:r>
    </w:p>
    <w:p w14:paraId="4B63EF89"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указание на то, с какой периодичностью и в каком виде предъявляется информация;</w:t>
      </w:r>
    </w:p>
    <w:p w14:paraId="53E94278"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указание на степень совпадения отчетных данных в публичной и бухгалтерской отчетности.</w:t>
      </w:r>
    </w:p>
    <w:p w14:paraId="36A7DE6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современной российской экономике корпоративная публичная отчетность призвана сыграть роль особого</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(информационного продукта) - полезной деловой информации, позволяющей: а) организовать информационно насыщенный механизм рыночных отношений между субъектами, характеризующимися деловой активностью, а также с</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структурами рынка, обслуживающими их деятельность и представляющими интересы государства, на территории которого ведется эта деятельность (</w:t>
      </w:r>
      <w:r>
        <w:rPr>
          <w:rStyle w:val="WW8Num3z0"/>
          <w:rFonts w:ascii="Verdana" w:hAnsi="Verdana"/>
          <w:color w:val="4682B4"/>
          <w:sz w:val="18"/>
          <w:szCs w:val="18"/>
        </w:rPr>
        <w:t>фондовая</w:t>
      </w:r>
      <w:r>
        <w:rPr>
          <w:rStyle w:val="WW8Num2z0"/>
          <w:rFonts w:ascii="Verdana" w:hAnsi="Verdana"/>
          <w:color w:val="000000"/>
          <w:sz w:val="18"/>
          <w:szCs w:val="18"/>
        </w:rPr>
        <w:t> </w:t>
      </w:r>
      <w:r>
        <w:rPr>
          <w:rFonts w:ascii="Verdana" w:hAnsi="Verdana"/>
          <w:color w:val="000000"/>
          <w:sz w:val="18"/>
          <w:szCs w:val="18"/>
        </w:rPr>
        <w:t>концепция); б) на законных основаниях защищать</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 экономические интересы физических и юридических лиц, принимающих участие в делах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(нормативно-правовая концепция); в) организовать информационно насыщенный механизм предъявления корпоративной публичной отчетности, позволяющий получить приток дополнительных капиталов как источников расширения деятельности любого хозяйствующего субъекта, возможности</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капитала корпорации (концепция наращения капитала).</w:t>
      </w:r>
    </w:p>
    <w:p w14:paraId="610C8D21"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определены базовые концепции корпоративной публичной отчетности - это фондовая, нормативно-правовая, наращения капитала.</w:t>
      </w:r>
    </w:p>
    <w:p w14:paraId="398F1829"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терминологической единицы понятие «</w:t>
      </w:r>
      <w:r>
        <w:rPr>
          <w:rStyle w:val="WW8Num3z0"/>
          <w:rFonts w:ascii="Verdana" w:hAnsi="Verdana"/>
          <w:color w:val="4682B4"/>
          <w:sz w:val="18"/>
          <w:szCs w:val="18"/>
        </w:rPr>
        <w:t>публичная отчетность</w:t>
      </w:r>
      <w:r>
        <w:rPr>
          <w:rFonts w:ascii="Verdana" w:hAnsi="Verdana"/>
          <w:color w:val="000000"/>
          <w:sz w:val="18"/>
          <w:szCs w:val="18"/>
        </w:rPr>
        <w:t>» вошло в экономическую литературу России в конце XIX - начале XX столетия, в период бурного расцвета</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формы бизнеса. Первая регламентация публичной отчетности была закреплена</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уставом (1867 г.) и Положением о государственном промысловом</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(1898 г.). Эти законодательные акты определяли состав, адреса представления, порядок опубликования, правовую ответственность за сокрытие и искажение данных отчетности. Постепенное усовершенствование законодательной базы публичной отчетности привело к тому, что правилами от 24.08.1926 г. был установлен достаточно полно регламентированный порядок опубликования бухгалтерских отчетов, указывалось на обязанность опубликования бухгалтерской отчетности всеми</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обществами. В 30-е годы статус публичной отчетности был упразднен.</w:t>
      </w:r>
    </w:p>
    <w:p w14:paraId="419EA95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Ключевые моменты, касающиеся публичной отчетности, были разработаны в Англии в XIX и XX веках и получили дальнейшее развитие в нынешнем столетии. Многие английские разработки легли в основу международных стандартов финансовой отчетности, в частности доступность данных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 законодательные требования к корпорации по предъявлению</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отчетов акционерам.</w:t>
      </w:r>
    </w:p>
    <w:p w14:paraId="7ED2931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историческое наследие должно явиться базой формирования корпоративной публичной отчетности. Конечно, сегодня правила корпоративной публичной отчетности будут отличными от существовавших в 20-е годы прошлого столетия, но опыт, который имела Россия, может быть максимально использован. Для России корпоративная публичная отчетность должна рассматриваться как социальный</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на экономическую информацию в целях повышения культуры использования деловой информации.</w:t>
      </w:r>
    </w:p>
    <w:p w14:paraId="6F62C80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Длительный период развития практики предоставления </w:t>
      </w:r>
      <w:r>
        <w:rPr>
          <w:rFonts w:ascii="Verdana" w:hAnsi="Verdana"/>
          <w:color w:val="000000"/>
          <w:sz w:val="18"/>
          <w:szCs w:val="18"/>
        </w:rPr>
        <w:lastRenderedPageBreak/>
        <w:t>отчетности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позволил многим экономически развитым странам достичь должной ступени в своем развитии, выработать определенное количество идей и накопить опыт в этой области. Обращение к опыту развитых стран позволит разработать такую корпоративную публичную отчетность, которая будет учитывать интересы субъектов рынка.</w:t>
      </w:r>
    </w:p>
    <w:p w14:paraId="3BA1992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данный момент в российской экономической литературе корпоративная публичная отчетность часто отождествляется с бухгалтерской отчетностью, однако в лексике бухгалтеров-профессионалов мира применяется еще и такой термин, как «</w:t>
      </w:r>
      <w:r>
        <w:rPr>
          <w:rStyle w:val="WW8Num3z0"/>
          <w:rFonts w:ascii="Verdana" w:hAnsi="Verdana"/>
          <w:color w:val="4682B4"/>
          <w:sz w:val="18"/>
          <w:szCs w:val="18"/>
        </w:rPr>
        <w:t>публичная отчетность</w:t>
      </w:r>
      <w:r>
        <w:rPr>
          <w:rFonts w:ascii="Verdana" w:hAnsi="Verdana"/>
          <w:color w:val="000000"/>
          <w:sz w:val="18"/>
          <w:szCs w:val="18"/>
        </w:rPr>
        <w:t>». Проведенное исследование существенных различий по содержанию показателей и методам составления корпоративной публичной и бухгалтерской отчетности свидетельствует о том, что бухгалтерская отчетность не должна и не может заменить корпоративную публичную отчетность, являясь лишь базой формирования последней.</w:t>
      </w:r>
    </w:p>
    <w:p w14:paraId="417C4AF3"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корпоративной публичной отчетности и предоставления ее пользователям является раскрытие полезной информации: о финансовом положении, финансовых ресурсах организации, объемах и формах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 оборот организации собственного и заемного капитала; о финансовом результате деятельности организации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размерах и формах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полученных основными группами поставщиков финансовых ресурсов организации, добавленной стоимости; об изменении финансового положения организации, изменении источников финансирования и направлениях их использования в организации, движении финансовых потоков организации за отчетный период.</w:t>
      </w:r>
    </w:p>
    <w:p w14:paraId="58541C73"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указано на недостаточную</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механизма предъявления корпоративной публичной отчетности пользователям. В связи с этим предложена система нормативно-правового регулирования корпоративной публичной отчетности. В законодательных актах, регулирующих корпоративную публичную отчетность предложено использовать разработанные в процессе исследования критерии привязки корпораций к печатным органам различного статуса.</w:t>
      </w:r>
    </w:p>
    <w:p w14:paraId="2DD44F4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дано определение предмета корпоративной публичной отчетности: предметом корпоративной публичной отчетности является система показателей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данных, необходимых для принятия экономических решений пользователями информации.</w:t>
      </w:r>
    </w:p>
    <w:p w14:paraId="44F14488"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Описаны категории пользователей корпоративной публичной отчетности и их интересы.</w:t>
      </w:r>
    </w:p>
    <w:p w14:paraId="76DF000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 пользователей корпоративной публичной отчетности постоянно находится в динамическом состоянии и может значительно варьироваться в зависимости от конкретных экономических условий, а интересы пользователей по «</w:t>
      </w:r>
      <w:r>
        <w:rPr>
          <w:rStyle w:val="WW8Num3z0"/>
          <w:rFonts w:ascii="Verdana" w:hAnsi="Verdana"/>
          <w:color w:val="4682B4"/>
          <w:sz w:val="18"/>
          <w:szCs w:val="18"/>
        </w:rPr>
        <w:t>горизонтали</w:t>
      </w:r>
      <w:r>
        <w:rPr>
          <w:rFonts w:ascii="Verdana" w:hAnsi="Verdana"/>
          <w:color w:val="000000"/>
          <w:sz w:val="18"/>
          <w:szCs w:val="18"/>
        </w:rPr>
        <w:t>» и «</w:t>
      </w:r>
      <w:r>
        <w:rPr>
          <w:rStyle w:val="WW8Num3z0"/>
          <w:rFonts w:ascii="Verdana" w:hAnsi="Verdana"/>
          <w:color w:val="4682B4"/>
          <w:sz w:val="18"/>
          <w:szCs w:val="18"/>
        </w:rPr>
        <w:t>вертикали</w:t>
      </w:r>
      <w:r>
        <w:rPr>
          <w:rFonts w:ascii="Verdana" w:hAnsi="Verdana"/>
          <w:color w:val="000000"/>
          <w:sz w:val="18"/>
          <w:szCs w:val="18"/>
        </w:rPr>
        <w:t>» в отношении информационного содержания пребывают в относительно стабильном состоянии.</w:t>
      </w:r>
    </w:p>
    <w:p w14:paraId="6410F89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рыночной экономике каждый ее участник руководствуется соображениями собственной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 своей индивидуальной шкалой предпочтений и ценностей, в связи с этим возникает расхождение во взглядах деловых партнеров на важность одних и тех же сведений.</w:t>
      </w:r>
    </w:p>
    <w:p w14:paraId="7A1D8FF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Разнохарактерность информационных запросов влечет за собой возникновение противоречий: между внутренними и внешними пользователями; между внешними пользователями; между различными группами пользователей; между</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и действующим руководством.</w:t>
      </w:r>
    </w:p>
    <w:p w14:paraId="5B2A0CFE"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Сгладить существующее противоречие при составлении корпоративной публичной отчетности можно с помощью таких приемов, как введение в корпоративную публичную отчетность разделов с дополнительными данными, письменного отчета совета директоров корпорации пользователям отчетности, раскрывающего важные моменты ее деятельности.</w:t>
      </w:r>
    </w:p>
    <w:p w14:paraId="774140B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Владение предприятием посредством</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акций определяет акционеров, на наш взгляд, как основную группу, на которую прежде всего должна ориентироваться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при составлении корпоративной публичной отчетности и определении ее концептуальной насыщенности. Интересы этой группы пользователей складываются из противоречий, вытекающих из видов акций и их правовой основы. Приобретая акции,</w:t>
      </w:r>
      <w:r>
        <w:rPr>
          <w:rStyle w:val="WW8Num2z0"/>
          <w:rFonts w:ascii="Verdana" w:hAnsi="Verdana"/>
          <w:color w:val="000000"/>
          <w:sz w:val="18"/>
          <w:szCs w:val="18"/>
        </w:rPr>
        <w:t> </w:t>
      </w:r>
      <w:r>
        <w:rPr>
          <w:rStyle w:val="WW8Num3z0"/>
          <w:rFonts w:ascii="Verdana" w:hAnsi="Verdana"/>
          <w:color w:val="4682B4"/>
          <w:sz w:val="18"/>
          <w:szCs w:val="18"/>
        </w:rPr>
        <w:t>акционеры</w:t>
      </w:r>
      <w:r>
        <w:rPr>
          <w:rStyle w:val="WW8Num2z0"/>
          <w:rFonts w:ascii="Verdana" w:hAnsi="Verdana"/>
          <w:color w:val="000000"/>
          <w:sz w:val="18"/>
          <w:szCs w:val="18"/>
        </w:rPr>
        <w:t> </w:t>
      </w:r>
      <w:r>
        <w:rPr>
          <w:rFonts w:ascii="Verdana" w:hAnsi="Verdana"/>
          <w:color w:val="000000"/>
          <w:sz w:val="18"/>
          <w:szCs w:val="18"/>
        </w:rPr>
        <w:t>преследуют различные цели и, исходя из этих целей, предпочтение отдают привилегированным или обыкновенным акциям.</w:t>
      </w:r>
    </w:p>
    <w:p w14:paraId="1D5CA18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Широкий диапазон интересов предопределяет направленность корпоративной публичной отчетности на</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 xml:space="preserve">группы пользователей, включающих в себя юридические и физические </w:t>
      </w:r>
      <w:r>
        <w:rPr>
          <w:rFonts w:ascii="Verdana" w:hAnsi="Verdana"/>
          <w:color w:val="000000"/>
          <w:sz w:val="18"/>
          <w:szCs w:val="18"/>
        </w:rPr>
        <w:lastRenderedPageBreak/>
        <w:t>лица,</w:t>
      </w:r>
      <w:r>
        <w:rPr>
          <w:rStyle w:val="WW8Num2z0"/>
          <w:rFonts w:ascii="Verdana" w:hAnsi="Verdana"/>
          <w:color w:val="000000"/>
          <w:sz w:val="18"/>
          <w:szCs w:val="18"/>
        </w:rPr>
        <w:t> </w:t>
      </w:r>
      <w:r>
        <w:rPr>
          <w:rStyle w:val="WW8Num3z0"/>
          <w:rFonts w:ascii="Verdana" w:hAnsi="Verdana"/>
          <w:color w:val="4682B4"/>
          <w:sz w:val="18"/>
          <w:szCs w:val="18"/>
        </w:rPr>
        <w:t>капиталы</w:t>
      </w:r>
      <w:r>
        <w:rPr>
          <w:rStyle w:val="WW8Num2z0"/>
          <w:rFonts w:ascii="Verdana" w:hAnsi="Verdana"/>
          <w:color w:val="000000"/>
          <w:sz w:val="18"/>
          <w:szCs w:val="18"/>
        </w:rPr>
        <w:t> </w:t>
      </w:r>
      <w:r>
        <w:rPr>
          <w:rFonts w:ascii="Verdana" w:hAnsi="Verdana"/>
          <w:color w:val="000000"/>
          <w:sz w:val="18"/>
          <w:szCs w:val="18"/>
        </w:rPr>
        <w:t>которых переданы или могут быть переданы под контроль, во владение, пользование, управление организацией. Такая ориентация не случайна, так как корпоративная публичная отчетность, отвечающая требованиям перечисленных групп пользователей, охватывает разносторонние аспекты</w:t>
      </w:r>
      <w:r>
        <w:rPr>
          <w:rStyle w:val="WW8Num2z0"/>
          <w:rFonts w:ascii="Verdana" w:hAnsi="Verdana"/>
          <w:color w:val="000000"/>
          <w:sz w:val="18"/>
          <w:szCs w:val="18"/>
        </w:rPr>
        <w:t> </w:t>
      </w:r>
      <w:r>
        <w:rPr>
          <w:rStyle w:val="WW8Num3z0"/>
          <w:rFonts w:ascii="Verdana" w:hAnsi="Verdana"/>
          <w:color w:val="4682B4"/>
          <w:sz w:val="18"/>
          <w:szCs w:val="18"/>
        </w:rPr>
        <w:t>финансовохозяйственной</w:t>
      </w:r>
      <w:r>
        <w:rPr>
          <w:rStyle w:val="WW8Num2z0"/>
          <w:rFonts w:ascii="Verdana" w:hAnsi="Verdana"/>
          <w:color w:val="000000"/>
          <w:sz w:val="18"/>
          <w:szCs w:val="18"/>
        </w:rPr>
        <w:t> </w:t>
      </w:r>
      <w:r>
        <w:rPr>
          <w:rFonts w:ascii="Verdana" w:hAnsi="Verdana"/>
          <w:color w:val="000000"/>
          <w:sz w:val="18"/>
          <w:szCs w:val="18"/>
        </w:rPr>
        <w:t>деятельности, что позволяет многим субъектам рынка находить ответы на интересующие их вопросы.</w:t>
      </w:r>
    </w:p>
    <w:p w14:paraId="05AD3AA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Противоречия, возникающие между составителями отчетности и внешними пользователями, можно сгладить с помощью разделов в корпоративной публичной отчетности с дополнительными данными и письменного отчета советов директоров. Противоречия, возникающие между внешними пользователями отчетности «</w:t>
      </w:r>
      <w:r>
        <w:rPr>
          <w:rStyle w:val="WW8Num3z0"/>
          <w:rFonts w:ascii="Verdana" w:hAnsi="Verdana"/>
          <w:color w:val="4682B4"/>
          <w:sz w:val="18"/>
          <w:szCs w:val="18"/>
        </w:rPr>
        <w:t>вертикального</w:t>
      </w:r>
      <w:r>
        <w:rPr>
          <w:rFonts w:ascii="Verdana" w:hAnsi="Verdana"/>
          <w:color w:val="000000"/>
          <w:sz w:val="18"/>
          <w:szCs w:val="18"/>
        </w:rPr>
        <w:t>» и «</w:t>
      </w:r>
      <w:r>
        <w:rPr>
          <w:rStyle w:val="WW8Num3z0"/>
          <w:rFonts w:ascii="Verdana" w:hAnsi="Verdana"/>
          <w:color w:val="4682B4"/>
          <w:sz w:val="18"/>
          <w:szCs w:val="18"/>
        </w:rPr>
        <w:t>горизонтального</w:t>
      </w:r>
      <w:r>
        <w:rPr>
          <w:rFonts w:ascii="Verdana" w:hAnsi="Verdana"/>
          <w:color w:val="000000"/>
          <w:sz w:val="18"/>
          <w:szCs w:val="18"/>
        </w:rPr>
        <w:t>» иерархических уровней, могут быть ликвидированы посредствам дополнительных расшифровок, включенных в состав отчетности, и детализации статей бухгалтерского отчета, ориентированных на интересы</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групп пользователей.</w:t>
      </w:r>
    </w:p>
    <w:p w14:paraId="61B0734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разработана типологическая таблица аналитических задач в зависимости от интересов пользователей информации, позволяющая определить категории приоритетных групп пользователей: акционеров; деловых партнеров;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49447896"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Главная задача проводимых реформ заключается в создании приемлемых условий для последовательного, рационального и успешного выполнения системой бухгалтерского учета присущих ей функций в конкретной экономической среде. Необходимо обеспечить соответствие российской системы бухгалтерского учета общепризнанным в мире подходам к ведению бухгалтерского учета, ввести механизм корректировки бухгалтерской отчетности в соответствии с уровнем инфляции, сформировать допустимые способы оценки имущества и обязательств, обеспечить открытость (публичность) бухгалтерской отчетности.</w:t>
      </w:r>
    </w:p>
    <w:p w14:paraId="62D2F8F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задач необходимо подготовить соответствующие изменения и дополнения в Закон «</w:t>
      </w:r>
      <w:r>
        <w:rPr>
          <w:rStyle w:val="WW8Num3z0"/>
          <w:rFonts w:ascii="Verdana" w:hAnsi="Verdana"/>
          <w:color w:val="4682B4"/>
          <w:sz w:val="18"/>
          <w:szCs w:val="18"/>
        </w:rPr>
        <w:t>О бухгалтерском учете</w:t>
      </w:r>
      <w:r>
        <w:rPr>
          <w:rFonts w:ascii="Verdana" w:hAnsi="Verdana"/>
          <w:color w:val="000000"/>
          <w:sz w:val="18"/>
          <w:szCs w:val="18"/>
        </w:rPr>
        <w:t>» (№ 129-ФЗ от 29.11.96 г.) и иные нормативные правовые акты; утвердить положения по бухгалтерскому учету, отвечающие требованиям международных стандартов.</w:t>
      </w:r>
    </w:p>
    <w:p w14:paraId="52A714B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внимание раскрытию существенных аспектов данных об основных элементах отчетности любой коммерческой организации - об активах, обязательствах, капитале, доходах, расходах и прибыли - уделено в работах проф. И. Бетге,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В.Ф. Палия. По мнению А.Н. Хорина, в</w:t>
      </w:r>
    </w:p>
    <w:p w14:paraId="6ED1C422"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355 бухгалтерском балансе, составленном в формате финансовой отчетности, активы организации предлагается характеризовать в объеме минимальных требований, предписываемых законодательными и нормативными актами, а также в виде дополнительных сведений, которые руководство организации может приводить в инициативном порядке. В частности, вариантом расширения минимально требуемых данных является раскрытие информации об активах, обеспечивающих операционную, финансовую и инвестиционную деятельность.</w:t>
      </w:r>
    </w:p>
    <w:p w14:paraId="005E338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бухгалтерской (финансовой) отчетности прозрачность и интерпретируемость сведений о собственном капитале, по нашему мнению, должна обеспечиваться постатейной расшифровкой основных составляющих:</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эмиссионный доход, резервный капитал,</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(реинвестированная) прибыль. Дифференцированные сведения о фактически оплаченном капитале учредителями позволяют рассчитать цену собственного капитала, оценить меру финансовых рисков и финансового рычага. Дополнительных показателей требует не только бухгалтерский баланс, но и отчет о прибылях и убытках (например, сведения о</w:t>
      </w:r>
      <w:r>
        <w:rPr>
          <w:rStyle w:val="WW8Num2z0"/>
          <w:rFonts w:ascii="Verdana" w:hAnsi="Verdana"/>
          <w:color w:val="000000"/>
          <w:sz w:val="18"/>
          <w:szCs w:val="18"/>
        </w:rPr>
        <w:t> </w:t>
      </w:r>
      <w:r>
        <w:rPr>
          <w:rStyle w:val="WW8Num3z0"/>
          <w:rFonts w:ascii="Verdana" w:hAnsi="Verdana"/>
          <w:color w:val="4682B4"/>
          <w:sz w:val="18"/>
          <w:szCs w:val="18"/>
        </w:rPr>
        <w:t>дивидендах</w:t>
      </w:r>
      <w:r>
        <w:rPr>
          <w:rStyle w:val="WW8Num2z0"/>
          <w:rFonts w:ascii="Verdana" w:hAnsi="Verdana"/>
          <w:color w:val="000000"/>
          <w:sz w:val="18"/>
          <w:szCs w:val="18"/>
        </w:rPr>
        <w:t> </w:t>
      </w:r>
      <w:r>
        <w:rPr>
          <w:rFonts w:ascii="Verdana" w:hAnsi="Verdana"/>
          <w:color w:val="000000"/>
          <w:sz w:val="18"/>
          <w:szCs w:val="18"/>
        </w:rPr>
        <w:t>по обыкновенным и привилегированным акциям начисленные). Дополнительную информацию о капитале собственника предполагается вводить в соответствии с требованиями международных стандартов финансовой отчетности.</w:t>
      </w:r>
    </w:p>
    <w:p w14:paraId="38EBA08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обязательств организации необходима группировка капитала по внешним источникам финансирования организации. Такая группировка статей заемного финансирования позволит не только более четко разграничить собственный и заемный капитал, но и раскрыть механизм обслуживания</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контролировать своевременность, полноту и платность предоставляемых финансовых ресурсов.</w:t>
      </w:r>
    </w:p>
    <w:p w14:paraId="427A36C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Принципиально важным моментом в структурировании обязательств является разграничение обязательств на краткосрочные 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Fonts w:ascii="Verdana" w:hAnsi="Verdana"/>
          <w:color w:val="000000"/>
          <w:sz w:val="18"/>
          <w:szCs w:val="18"/>
        </w:rPr>
        <w:t>; объединение поставщиков капитала в рамках текущих обязательств в четыре группы - коммерческие партнеры, государственные органы,</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и расчеты с учредителями; участие инвесторов предполагается отражать в разрезе форм финансирования организации. Представленный подход к раскрытию обязательств в балансе по минимальной программе и с учетом дополнительной информации (например, в пояснительной записке) позволит, на наш взгляд, оценить масштабы заемного финансирования, оптимальность его источников дать оценку заемного капитала и другие важные финансовые характеристики.</w:t>
      </w:r>
    </w:p>
    <w:p w14:paraId="65937EED"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задачи по реформированию бухгалтерской отчетности в соответствии с международными стандартами: создать систему положений (стандартов) по бухгалтерскому учету и отчетности, которая будет способствовать представлению полезной информации; обеспечить увязку реформы бухгалтерского учета и отчетности в России с основными тенденциями гармонизации стандартов на международном уровне; оказать содействие хозяйствующим субъектам в процессе внедрения реформированной модели бухгалтерского учета и отчетности.</w:t>
      </w:r>
    </w:p>
    <w:p w14:paraId="66792AC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 вышеизложенному, мы полагаем, что в нормативных актах, касающихся корпоративной публичной отчетности, следует дать общую структуру баланса по единым литерным и номенклатурным статьям. Выделение всех значимых статей из основных групп баланса следует производить в пояснениях, отражающих учетную и</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политику предприятия, чтобы не перегружать баланс, как это предусмотрено международной практикой. Предоставление возможности свободного перемещения активов и обязательств из одной категории в другую (т.е. классификация активов и обязательств по степени ликвидности) в корпоративной публичной отчетности позволит избежать субъектам рыночных отношений ошибочных выводов, касающихся оценки жизнеспособности корпорации.</w:t>
      </w:r>
    </w:p>
    <w:p w14:paraId="516A141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важнейших задач совершенствования отчета о прибылях и убытках, на наш взгляд, является прямое отражение расчетов с персоналом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арендной платы, процентов,</w:t>
      </w:r>
      <w:r>
        <w:rPr>
          <w:rStyle w:val="WW8Num2z0"/>
          <w:rFonts w:ascii="Verdana" w:hAnsi="Verdana"/>
          <w:color w:val="000000"/>
          <w:sz w:val="18"/>
          <w:szCs w:val="18"/>
        </w:rPr>
        <w:t> </w:t>
      </w:r>
      <w:r>
        <w:rPr>
          <w:rStyle w:val="WW8Num3z0"/>
          <w:rFonts w:ascii="Verdana" w:hAnsi="Verdana"/>
          <w:color w:val="4682B4"/>
          <w:sz w:val="18"/>
          <w:szCs w:val="18"/>
        </w:rPr>
        <w:t>дисконтных</w:t>
      </w:r>
      <w:r>
        <w:rPr>
          <w:rStyle w:val="WW8Num2z0"/>
          <w:rFonts w:ascii="Verdana" w:hAnsi="Verdana"/>
          <w:color w:val="000000"/>
          <w:sz w:val="18"/>
          <w:szCs w:val="18"/>
        </w:rPr>
        <w:t> </w:t>
      </w:r>
      <w:r>
        <w:rPr>
          <w:rFonts w:ascii="Verdana" w:hAnsi="Verdana"/>
          <w:color w:val="000000"/>
          <w:sz w:val="18"/>
          <w:szCs w:val="18"/>
        </w:rPr>
        <w:t>скидок организации. В получении таких сведений заинтересованы не только акционеры, но и иностранные инвесторы,</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биржи, инвестиционные институты и т.д.</w:t>
      </w:r>
    </w:p>
    <w:p w14:paraId="6D91985C"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финансовой концепции этого отчета предполагается, что раскрытию должны подлежать те данные, которые получает в рамках организации заинтересованное лицо:</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 чистую прибыль, дивиденды; деловые партнеры - проценты,</w:t>
      </w:r>
      <w:r>
        <w:rPr>
          <w:rStyle w:val="WW8Num2z0"/>
          <w:rFonts w:ascii="Verdana" w:hAnsi="Verdana"/>
          <w:color w:val="000000"/>
          <w:sz w:val="18"/>
          <w:szCs w:val="18"/>
        </w:rPr>
        <w:t> </w:t>
      </w:r>
      <w:r>
        <w:rPr>
          <w:rStyle w:val="WW8Num3z0"/>
          <w:rFonts w:ascii="Verdana" w:hAnsi="Verdana"/>
          <w:color w:val="4682B4"/>
          <w:sz w:val="18"/>
          <w:szCs w:val="18"/>
        </w:rPr>
        <w:t>арендную</w:t>
      </w:r>
      <w:r>
        <w:rPr>
          <w:rStyle w:val="WW8Num2z0"/>
          <w:rFonts w:ascii="Verdana" w:hAnsi="Verdana"/>
          <w:color w:val="000000"/>
          <w:sz w:val="18"/>
          <w:szCs w:val="18"/>
        </w:rPr>
        <w:t> </w:t>
      </w:r>
      <w:r>
        <w:rPr>
          <w:rFonts w:ascii="Verdana" w:hAnsi="Verdana"/>
          <w:color w:val="000000"/>
          <w:sz w:val="18"/>
          <w:szCs w:val="18"/>
        </w:rPr>
        <w:t>плату и т.п.; правительственные органы - выплаты фискального характера; персонал — оплату труда, премии и т.п.</w:t>
      </w:r>
    </w:p>
    <w:p w14:paraId="058EF1BE"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работе раскрыта роль пояснений и дополнений корпоративной публичной отчетности.</w:t>
      </w:r>
    </w:p>
    <w:p w14:paraId="57DCC44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международного и современного российского опыта в исследовании разработаны схемы пояснений, отражающие: учетную политику; материальные ценности; обязательства; финансовые вложения; нематериальные активы;</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собственный капитал; результаты деятельности по кварталам; результаты деятельности по сегментам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аренды; порядок расчета аналитических показателей; предоставление нефинансовых данных.</w:t>
      </w:r>
    </w:p>
    <w:p w14:paraId="4B63228C"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Качество продукции является многокомпонентной функцией нескольких параметров: соответствие продукта требованиям общества (экономичность,</w:t>
      </w:r>
      <w:r>
        <w:rPr>
          <w:rStyle w:val="WW8Num2z0"/>
          <w:rFonts w:ascii="Verdana" w:hAnsi="Verdana"/>
          <w:color w:val="000000"/>
          <w:sz w:val="18"/>
          <w:szCs w:val="18"/>
        </w:rPr>
        <w:t> </w:t>
      </w:r>
      <w:r>
        <w:rPr>
          <w:rStyle w:val="WW8Num3z0"/>
          <w:rFonts w:ascii="Verdana" w:hAnsi="Verdana"/>
          <w:color w:val="4682B4"/>
          <w:sz w:val="18"/>
          <w:szCs w:val="18"/>
        </w:rPr>
        <w:t>экологичность</w:t>
      </w:r>
      <w:r>
        <w:rPr>
          <w:rFonts w:ascii="Verdana" w:hAnsi="Verdana"/>
          <w:color w:val="000000"/>
          <w:sz w:val="18"/>
          <w:szCs w:val="18"/>
        </w:rPr>
        <w:t>, ресурсоемкость); соответствие продукта требованиям</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соответствие продукта требованиям установленной на предприятии документации и техпроцесса; целесообразность производства продукции.</w:t>
      </w:r>
    </w:p>
    <w:p w14:paraId="353142A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производства продукции высшего качества с минимальными затратами, не нанося вреда среде и обществу,</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должен пройти четыре ступени развития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сертификация продукции, влияющей на безопасность потребителя (</w:t>
      </w:r>
      <w:r>
        <w:rPr>
          <w:rStyle w:val="WW8Num3z0"/>
          <w:rFonts w:ascii="Verdana" w:hAnsi="Verdana"/>
          <w:color w:val="4682B4"/>
          <w:sz w:val="18"/>
          <w:szCs w:val="18"/>
        </w:rPr>
        <w:t>сертификаты</w:t>
      </w:r>
      <w:r>
        <w:rPr>
          <w:rStyle w:val="WW8Num2z0"/>
          <w:rFonts w:ascii="Verdana" w:hAnsi="Verdana"/>
          <w:color w:val="000000"/>
          <w:sz w:val="18"/>
          <w:szCs w:val="18"/>
        </w:rPr>
        <w:t> </w:t>
      </w:r>
      <w:r>
        <w:rPr>
          <w:rFonts w:ascii="Verdana" w:hAnsi="Verdana"/>
          <w:color w:val="000000"/>
          <w:sz w:val="18"/>
          <w:szCs w:val="18"/>
        </w:rPr>
        <w:t>соответствия); обеспечение соответствия технологическим процессам как подтверждение того, что качественная продукция достигается не</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брака, а хорошим состоянием технологии;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 xml:space="preserve">системы качества как подтверждение того, что все (в том числе технологические процессы) находится в управляемом состоянии; сертификация экологической безопасности продукции как гарантия того, что предприятие наносит минимальный </w:t>
      </w:r>
      <w:r>
        <w:rPr>
          <w:rFonts w:ascii="Verdana" w:hAnsi="Verdana"/>
          <w:color w:val="000000"/>
          <w:sz w:val="18"/>
          <w:szCs w:val="18"/>
        </w:rPr>
        <w:lastRenderedPageBreak/>
        <w:t>вред окружающей среде.</w:t>
      </w:r>
    </w:p>
    <w:p w14:paraId="3DD5F84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схема взаимосвязи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корпорации и структуры затрат на качество. Чтобы эта структура эффективно работала, необходимы классификация и кодирование затрат на качество. В работе разработана система кодов затрат на качество. Все затраты на качество можно разделить на две большие группы: затраты на обеспечение качества и на устранение последствий отказов в связи с низким качеством продукции.</w:t>
      </w:r>
    </w:p>
    <w:p w14:paraId="54A3655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определены признаки классификации затрат на качество: взаимосвязь затрат со стратегией хозяйствующего субъекта, так как эффективность развития предприятия зависит от четкого контроля за затратами, связанными с реализацией</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и миссии организации; причина возникновения затрат;</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(производительность затрат); учет затрат; подход к формированию затрат (затраты возникают в рамках процесса или относятся к центру ответственности). В исследовании определена структура кода, характеризующего затраты на качество в центрах и процессах ответственности.</w:t>
      </w:r>
    </w:p>
    <w:p w14:paraId="1B735309"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Параметры классификации затрат на качество можно представить следующим образом: расходы по обеспечению качества продукции; расходы на обеспечение качества продукции по периоду жизненного цикла продукции; расходы на обеспечение качества продукции по функциональному назначению; расходы на обеспечение качества продукции, связанные с периодичностью затрат; расходы на обеспечение качества продукции, связанные с методом определения затрат; расходы на обеспечение качества продукции по месту возникновения затрат; расходы на обеспечение качества продукции по источнику возмещения затрат; прогнозируемые расходы на обеспечение качества затрат.</w:t>
      </w:r>
    </w:p>
    <w:p w14:paraId="32453BFD"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законодательных актах (вразрез с международными стандартами финансовой отчетности) нет ясной формализованной цели бухгалтерской отчетности, а соответственно, и корпоративной публичной отчетности.</w:t>
      </w:r>
    </w:p>
    <w:p w14:paraId="251B29D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качественными характеристиками финансовых отчетов международные стандарты подразумевают атрибуты, которые делают информацию полезной для пользователей. К главным атрибутам относится уместность (возможность использования информации для принятия решения определенного характера) и достоверность. Уместность информации заключается в том, что она помогает пользователям отчетности принимать обоснованные экономические решения через призму прошлых, настоящих и будущих статей. Изучение отечественной и зарубежной литературы, международных стандартов отчетности показывает, что уместность корпоративной публичной отчетности раскрывается более подробно через дополнительные характеристики: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 существенность, ценность для прогнозирования и обратную связь. На достоверность корпоративной публичной отчетности оказывают влияние следующие факторы: правдивость; преобладание содержания над формой; нейтральность по отношению к различным пользователям; осмотрительность; возможность проверки; понятность;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w:t>
      </w:r>
    </w:p>
    <w:p w14:paraId="1E20B0D0"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Сопоставительный анализ принципов составления бухгалтерской (финансовой) отчетности по отечественной Концепции 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свидетельствует о том, что: структура и содержание принципов составления бухгалтерской отчетности в Концепции в большинстве случаев совпадают с МСФО; не сформировано в Концепции в отличие от МСФО понятие достоверного и объективного представления финансовой отчетности; в ряде принципов имеются различия в трактовке (например, в раскрытии принципов непрерывности деятельности предприятия, преобладания содержания над формой); в МСФО все принципы раскрываются более подробно, чем в Концепции, и содержат много примеров.</w:t>
      </w:r>
    </w:p>
    <w:p w14:paraId="672BECA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Корпоративная публичная отчетность, составленная с соблюдением предписаний нормативных документов в области бухгалтерского учета и отчетности, может быть достоверной, но нереальной. В работе приведены примеры, когда показатели корпоративной публичной отчетности достоверны, но не обладают свойством</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для пользователей. Составителям отчетности необходимо стремиться к тому, чтобы реальность была достаточной, а не абсолютной.</w:t>
      </w:r>
    </w:p>
    <w:p w14:paraId="1B21F139"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Указано на необходимость на законодательном уровне разработать методику учета</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 xml:space="preserve">факторов, позволяющую своевременно и четко с помощью расчетных индексов </w:t>
      </w:r>
      <w:r>
        <w:rPr>
          <w:rFonts w:ascii="Verdana" w:hAnsi="Verdana"/>
          <w:color w:val="000000"/>
          <w:sz w:val="18"/>
          <w:szCs w:val="18"/>
        </w:rPr>
        <w:lastRenderedPageBreak/>
        <w:t>и коэффициентов минимизировать ее влияние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и тем самым повысить ее достоверность. Реализовать данную проблему можно путем разработки и принятия соответствующего положения по бухгалтерскому учету, где будут</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закреплены способы учета влияния изменения цен и соответствующие им способы корректировки показателей корпоративной публичной отчетности с целью повышения ее достоверности. Разработка соответствующего российского стандарта с учетом национальных традиций ведения бухгалтерского учета и международного опыт учета инфляционных факторов на</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показатели (МСФО 15 «</w:t>
      </w:r>
      <w:r>
        <w:rPr>
          <w:rStyle w:val="WW8Num3z0"/>
          <w:rFonts w:ascii="Verdana" w:hAnsi="Verdana"/>
          <w:color w:val="4682B4"/>
          <w:sz w:val="18"/>
          <w:szCs w:val="18"/>
        </w:rPr>
        <w:t>Информация, отражающая влияние изменения цен</w:t>
      </w:r>
      <w:r>
        <w:rPr>
          <w:rFonts w:ascii="Verdana" w:hAnsi="Verdana"/>
          <w:color w:val="000000"/>
          <w:sz w:val="18"/>
          <w:szCs w:val="18"/>
        </w:rPr>
        <w:t>» и МСФО 29 «Финансовая отчетность в условиях</w:t>
      </w:r>
      <w:r>
        <w:rPr>
          <w:rStyle w:val="WW8Num3z0"/>
          <w:rFonts w:ascii="Verdana" w:hAnsi="Verdana"/>
          <w:color w:val="4682B4"/>
          <w:sz w:val="18"/>
          <w:szCs w:val="18"/>
        </w:rPr>
        <w:t>гиперинфляции</w:t>
      </w:r>
      <w:r>
        <w:rPr>
          <w:rFonts w:ascii="Verdana" w:hAnsi="Verdana"/>
          <w:color w:val="000000"/>
          <w:sz w:val="18"/>
          <w:szCs w:val="18"/>
        </w:rPr>
        <w:t>») позволит приблизиться к решению задачи гармонизации бухгалтерского учета и отчетности в соответствии с международными стандартами финансовой отчетности.</w:t>
      </w:r>
    </w:p>
    <w:p w14:paraId="002FE08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Аналогично составу публичной отчетности в странах с развитым</w:t>
      </w:r>
      <w:r>
        <w:rPr>
          <w:rStyle w:val="WW8Num2z0"/>
          <w:rFonts w:ascii="Verdana" w:hAnsi="Verdana"/>
          <w:color w:val="000000"/>
          <w:sz w:val="18"/>
          <w:szCs w:val="18"/>
        </w:rPr>
        <w:t> </w:t>
      </w:r>
      <w:r>
        <w:rPr>
          <w:rStyle w:val="WW8Num3z0"/>
          <w:rFonts w:ascii="Verdana" w:hAnsi="Verdana"/>
          <w:color w:val="4682B4"/>
          <w:sz w:val="18"/>
          <w:szCs w:val="18"/>
        </w:rPr>
        <w:t>фондовым</w:t>
      </w:r>
      <w:r>
        <w:rPr>
          <w:rStyle w:val="WW8Num2z0"/>
          <w:rFonts w:ascii="Verdana" w:hAnsi="Verdana"/>
          <w:color w:val="000000"/>
          <w:sz w:val="18"/>
          <w:szCs w:val="18"/>
        </w:rPr>
        <w:t> </w:t>
      </w:r>
      <w:r>
        <w:rPr>
          <w:rFonts w:ascii="Verdana" w:hAnsi="Verdana"/>
          <w:color w:val="000000"/>
          <w:sz w:val="18"/>
          <w:szCs w:val="18"/>
        </w:rPr>
        <w:t>рынком можно предложить для нашей страны следующую отчетность: отчет совета директоров; бухгалтерский отчет;</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w:t>
      </w:r>
    </w:p>
    <w:p w14:paraId="47C5D6E3"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обобщения международного опыта нами разработана и предложена подробная схема отчета совета директоров. Данный отчет содержит информацию о наиболее примечательных эпизодах деятельности корпорации в финансовом году и ее положении на конец года, о финансовой активности, о перспективах развития, о кадрах предприятия и т.д.</w:t>
      </w:r>
    </w:p>
    <w:p w14:paraId="0BD1AA9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исторического и современного западного опыта в работе предложены структура и содержание: бухгалтерского баланса; отчета о прибылях и убытках; отчета о движении капитала; отчета о прибылях и убытках; отчета о движении денежных средств,</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корпоративной публичной отчетности.</w:t>
      </w:r>
    </w:p>
    <w:p w14:paraId="058B43B2"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Большое значение для принятия эффективных управленческих решений головными организациями имеет</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корпоративной публичной отчетности. Такая отчетность позволяет пользователям: анализировать основные направления деятельности; оценивать риски и</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Fonts w:ascii="Verdana" w:hAnsi="Verdana"/>
          <w:color w:val="000000"/>
          <w:sz w:val="18"/>
          <w:szCs w:val="18"/>
        </w:rPr>
        <w:t>; принимать адекватные решения в отношении корпорации.</w:t>
      </w:r>
    </w:p>
    <w:p w14:paraId="4AB0C46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Принципами</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является разделение зон бизнеса на</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отраслевой, географический, отчетный. В работе описана информационная насыщенность</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w:t>
      </w:r>
    </w:p>
    <w:p w14:paraId="7A6B7AD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публичной отчетности появляется у компаний при возможности получения новых источников сырья и новых рынков сбыта, в результате расширения бизнеса эта отчетность составляется материнской (</w:t>
      </w:r>
      <w:r>
        <w:rPr>
          <w:rStyle w:val="WW8Num3z0"/>
          <w:rFonts w:ascii="Verdana" w:hAnsi="Verdana"/>
          <w:color w:val="4682B4"/>
          <w:sz w:val="18"/>
          <w:szCs w:val="18"/>
        </w:rPr>
        <w:t>холдинговой</w:t>
      </w:r>
      <w:r>
        <w:rPr>
          <w:rFonts w:ascii="Verdana" w:hAnsi="Verdana"/>
          <w:color w:val="000000"/>
          <w:sz w:val="18"/>
          <w:szCs w:val="18"/>
        </w:rPr>
        <w:t>) компанией и представляет результаты особого свода финансовой отчетности предприятий этой компании, ведущих свой бухгалтерский учет и составляющих свою финансовую отчетность, как если бы они являлись единым хозяйствующим субъектом.</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публичная отчетность дает акционерам и</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деловым партнерам и прочим заинтересованным пользователям,</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информацию о системе участий, более полезную, чем раздельная бухгалтерская (финансовая) отчетность материнской компании как</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 дочернего предприятия как самостоятельной единицы. Внутренние связи и взаимоотношения становятся прозрачными для пользователей консолидированной отчетности.</w:t>
      </w:r>
    </w:p>
    <w:p w14:paraId="085522C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пользователям консолидированной публичной отчетности, в частности, относятся: внешние инвесторы; акционеры материнской компании; существующие и потенциальные акционеры</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существующие и потенциальные</w:t>
      </w:r>
      <w:r>
        <w:rPr>
          <w:rStyle w:val="WW8Num2z0"/>
          <w:rFonts w:ascii="Verdana" w:hAnsi="Verdana"/>
          <w:color w:val="000000"/>
          <w:sz w:val="18"/>
          <w:szCs w:val="18"/>
        </w:rPr>
        <w:t> </w:t>
      </w:r>
      <w:r>
        <w:rPr>
          <w:rStyle w:val="WW8Num3z0"/>
          <w:rFonts w:ascii="Verdana" w:hAnsi="Verdana"/>
          <w:color w:val="4682B4"/>
          <w:sz w:val="18"/>
          <w:szCs w:val="18"/>
        </w:rPr>
        <w:t>кредиторы</w:t>
      </w:r>
      <w:r>
        <w:rPr>
          <w:rFonts w:ascii="Verdana" w:hAnsi="Verdana"/>
          <w:color w:val="000000"/>
          <w:sz w:val="18"/>
          <w:szCs w:val="18"/>
        </w:rPr>
        <w:t>, поставщики, покупатели и др.; руководство и наблюдательный совет материнской компании и дочерних предприятий; служащие компании и дочерних предприятий; правительственные организации;</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и консультанты; деловые круги. Значение консолидированной публичной отчетности выходит за чисто информационные рамки, поскольку имеет вполне конкретных пользователей — инвесторов и акционеров.</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операции могут создавать нереалистичную картину активности группы компаний, ее</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xml:space="preserve">, расчетов, запасов, финансовых результатов. Консолидированная отчетность представляет более объективную картину операций и финансового положения единой хозяйственной структуры, не заменяя отдельных финансовых отчетов компаний группы, поскольку отражает ее экономические взаимосвязи. Такая отчетность может выполнять функцию контроля для материнской компании и влиять на </w:t>
      </w:r>
      <w:r>
        <w:rPr>
          <w:rFonts w:ascii="Verdana" w:hAnsi="Verdana"/>
          <w:color w:val="000000"/>
          <w:sz w:val="18"/>
          <w:szCs w:val="18"/>
        </w:rPr>
        <w:lastRenderedPageBreak/>
        <w:t>ее</w:t>
      </w:r>
      <w:r>
        <w:rPr>
          <w:rStyle w:val="WW8Num2z0"/>
          <w:rFonts w:ascii="Verdana" w:hAnsi="Verdana"/>
          <w:color w:val="000000"/>
          <w:sz w:val="18"/>
          <w:szCs w:val="18"/>
        </w:rPr>
        <w:t> </w:t>
      </w:r>
      <w:r>
        <w:rPr>
          <w:rStyle w:val="WW8Num3z0"/>
          <w:rFonts w:ascii="Verdana" w:hAnsi="Verdana"/>
          <w:color w:val="4682B4"/>
          <w:sz w:val="18"/>
          <w:szCs w:val="18"/>
        </w:rPr>
        <w:t>дивидендную</w:t>
      </w:r>
      <w:r>
        <w:rPr>
          <w:rStyle w:val="WW8Num2z0"/>
          <w:rFonts w:ascii="Verdana" w:hAnsi="Verdana"/>
          <w:color w:val="000000"/>
          <w:sz w:val="18"/>
          <w:szCs w:val="18"/>
        </w:rPr>
        <w:t> </w:t>
      </w:r>
      <w:r>
        <w:rPr>
          <w:rFonts w:ascii="Verdana" w:hAnsi="Verdana"/>
          <w:color w:val="000000"/>
          <w:sz w:val="18"/>
          <w:szCs w:val="18"/>
        </w:rPr>
        <w:t>политику. Консолидированная публичная отчетность раскрывает важную информацию для принятия финансовых и управленческих решений.</w:t>
      </w:r>
    </w:p>
    <w:p w14:paraId="4524635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под консолидированной отчетностью понимается отчетность о состоянии требований и обязательств, собственных средств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финансовых результатов, а также расчет рисков на консолидированной основе корпорации и</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с целью установления характера влияния на финансовое состояние предприятий корпораций и &gt; холдингов их вложений в капиталы других юридических лиц, операций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этими юридическими лицами, возможностей управлять их деятельностью, а также в целях определения</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величины рисков и собственных средств (чистых активов) консолидированной группы. Консолидированная отчетность составляется и представляется головными организациями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групп.</w:t>
      </w:r>
    </w:p>
    <w:p w14:paraId="2003F725"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Отчетность участника консолидированной группы может включаться в состав консолидированной публичной отчетности с использованием одного их трех методов: метода полной консолидации; метода пропорциональной консолидации; метода эквивалентной стоимости.</w:t>
      </w:r>
    </w:p>
    <w:p w14:paraId="532D078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метода консолидации, в соответствии с которым отчетность участника включается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публичную отчетность, а также расчет разницы стоимости приобретения долей капитала производится головной организацией исходя из доли контроля консолидированной группы в капитале каждого участника.</w:t>
      </w:r>
    </w:p>
    <w:p w14:paraId="0187A682"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касаясь вопроса совершенствования консолидированной отчетности в Российской Федерации и обобщив предложения В. Д.</w:t>
      </w:r>
    </w:p>
    <w:p w14:paraId="4C0B8D7C"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Новодворского</w:t>
      </w:r>
      <w:r>
        <w:rPr>
          <w:rFonts w:ascii="Verdana" w:hAnsi="Verdana"/>
          <w:color w:val="000000"/>
          <w:sz w:val="18"/>
          <w:szCs w:val="18"/>
        </w:rPr>
        <w:t>, А.Н. Хорина, В.В. Палия,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П.С. Безруких, А.С. Бакаева, можно сделать ряд предложений: ускорить принятие специального Положения по консолидированной отчетности; консолидированную отчетность вести на специальных формах, полностью соответствующих требованиям Директивы</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контроль за обязанностью ведения консолидированной отчетности возложить на Министерство финансов РФ; признать консолидированную отчетность обязательной к ежегодной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 включать в консолидированную отчетность показатели дочерних организаций, находящихся за рубежом, исходя из принципа значимости этих данных для формирования финансовых показателей; в специальной форме, а не в пояснительной записке давать сведения о зависимых обществах; расшифровать данные по зависимым обществам при условии превышения ими каждым 5% от размера общих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организации; консолидированная отчетность должна содержать такие показатели, как доля меньшинства,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Fonts w:ascii="Verdana" w:hAnsi="Verdana"/>
          <w:color w:val="000000"/>
          <w:sz w:val="18"/>
          <w:szCs w:val="18"/>
        </w:rPr>
        <w:t>, которые должны быть четко оговорены в Положении о консолидированной отчетности; консолидированная отчетность должна быть в обязательном порядке публичной.</w:t>
      </w:r>
    </w:p>
    <w:p w14:paraId="723FBA1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Выявлено, что интересы акционеров могут быть ориентированы на анализ структуры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эффективность использования труда, доходность акций, цены</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w:t>
      </w:r>
    </w:p>
    <w:p w14:paraId="11D30D2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детализированного анализа структуры активов с помощью таблиц отдельно в отношении каждого</w:t>
      </w:r>
      <w:r>
        <w:rPr>
          <w:rStyle w:val="WW8Num2z0"/>
          <w:rFonts w:ascii="Verdana" w:hAnsi="Verdana"/>
          <w:color w:val="000000"/>
          <w:sz w:val="18"/>
          <w:szCs w:val="18"/>
        </w:rPr>
        <w:t> </w:t>
      </w:r>
      <w:r>
        <w:rPr>
          <w:rStyle w:val="WW8Num3z0"/>
          <w:rFonts w:ascii="Verdana" w:hAnsi="Verdana"/>
          <w:color w:val="4682B4"/>
          <w:sz w:val="18"/>
          <w:szCs w:val="18"/>
        </w:rPr>
        <w:t>укрупненного</w:t>
      </w:r>
      <w:r>
        <w:rPr>
          <w:rStyle w:val="WW8Num2z0"/>
          <w:rFonts w:ascii="Verdana" w:hAnsi="Verdana"/>
          <w:color w:val="000000"/>
          <w:sz w:val="18"/>
          <w:szCs w:val="18"/>
        </w:rPr>
        <w:t> </w:t>
      </w:r>
      <w:r>
        <w:rPr>
          <w:rFonts w:ascii="Verdana" w:hAnsi="Verdana"/>
          <w:color w:val="000000"/>
          <w:sz w:val="18"/>
          <w:szCs w:val="18"/>
        </w:rPr>
        <w:t>вида активов, что позволяет выявить статьи активов, по которым произошел наибольший вклад в</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общей величины активов. Разработана тетрадь основных аналитических коэффициентов, характеризующих состояние и движение следующих объектов корпоративной публичной отчетности: основных средств; нематериальных активов; производственных ресурсов;</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акций; цены акционерного капитала. Предложена формула расчета изменения рыночной стоимости акции, характеризующая увеличение (уменьшение) стоимости акций. Приведены иллюстративные примеры расчета цены акционерного капитала, выраженного привилегированными и обыкновенными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w:t>
      </w:r>
    </w:p>
    <w:p w14:paraId="68AD44E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При определении</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ликвидности деловым партнерам необходимо особое внимание уделить качественному составу компонентов, входящих в раздел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w:t>
      </w:r>
    </w:p>
    <w:p w14:paraId="5A390551"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предложены уточненные формулы коэффициентов ликвидности, нормы денежных резервов и указана необходимость пересмотра эмпирических значений данных показателей.</w:t>
      </w:r>
    </w:p>
    <w:p w14:paraId="588DE57E"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экономической литературе приводится большое количество коэффициентов деловой активности, что, в свою очередь, усложняет аналитическую деятельность пользователей отчетности. </w:t>
      </w:r>
      <w:r>
        <w:rPr>
          <w:rFonts w:ascii="Verdana" w:hAnsi="Verdana"/>
          <w:color w:val="000000"/>
          <w:sz w:val="18"/>
          <w:szCs w:val="18"/>
        </w:rPr>
        <w:lastRenderedPageBreak/>
        <w:t>В работе проведен обзор ключевых показателей деловой активности, позволяющих реально оценивать деловую активность хозяйствующего субъекта. В исследовании описаны интерпретационные характеристики показателей, используемых деловыми партнерами. В работе рекомендовано оценивать первичные источники погашения</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с помощью расчета прогнозируемого</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Приведены иллюстративные примеры таких расчетов. Использование рекомендуемых показателей</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позволит:</w:t>
      </w:r>
    </w:p>
    <w:p w14:paraId="56A9F048"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оценку ликвидности различающимися между собой методом определения дохода общества и методом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денежного потока;</w:t>
      </w:r>
    </w:p>
    <w:p w14:paraId="5073EE5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оценку ликвидности на основе сочетания статической и динамической оценок; получить прогнозируемый</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денежный поток, который представляет собой величину максимально допустимого риска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займа, кредита данной корпорации.</w:t>
      </w:r>
    </w:p>
    <w:p w14:paraId="0A8C81C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Инвесторы, анализируя корпоративную публичную отчетность, пытаются сделать заключение о том, каковы финансовые перспективы корпорации, стоит ли</w:t>
      </w:r>
      <w:r>
        <w:rPr>
          <w:rStyle w:val="WW8Num2z0"/>
          <w:rFonts w:ascii="Verdana" w:hAnsi="Verdana"/>
          <w:color w:val="000000"/>
          <w:sz w:val="18"/>
          <w:szCs w:val="18"/>
        </w:rPr>
        <w:t> </w:t>
      </w:r>
      <w:r>
        <w:rPr>
          <w:rStyle w:val="WW8Num3z0"/>
          <w:rFonts w:ascii="Verdana" w:hAnsi="Verdana"/>
          <w:color w:val="4682B4"/>
          <w:sz w:val="18"/>
          <w:szCs w:val="18"/>
        </w:rPr>
        <w:t>вкладывать</w:t>
      </w:r>
      <w:r>
        <w:rPr>
          <w:rStyle w:val="WW8Num2z0"/>
          <w:rFonts w:ascii="Verdana" w:hAnsi="Verdana"/>
          <w:color w:val="000000"/>
          <w:sz w:val="18"/>
          <w:szCs w:val="18"/>
        </w:rPr>
        <w:t> </w:t>
      </w:r>
      <w:r>
        <w:rPr>
          <w:rFonts w:ascii="Verdana" w:hAnsi="Verdana"/>
          <w:color w:val="000000"/>
          <w:sz w:val="18"/>
          <w:szCs w:val="18"/>
        </w:rPr>
        <w:t>в нее средства. Важным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Fonts w:ascii="Verdana" w:hAnsi="Verdana"/>
          <w:color w:val="000000"/>
          <w:sz w:val="18"/>
          <w:szCs w:val="18"/>
        </w:rPr>
        <w:t>, характеризующим цели инвесторов, является долговременность инвестиций.</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инвестор надеется, что его оценка вероятного курса движения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на рынке позволит ему быстро заработать крупную сумму.</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инвестор, естественно, гораздо более</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в росте дивидендов и доходов. Инвесторы надеются на то, что на основе отчетных данных и материалов раскрытия учетной политики корпорации можно оценить обязательства по привлеченным источникам финансирования, определить размер внешних</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корпорации при ее ликвидации,</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 реорганизации и т.д. В данном контексте для инвесторов</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имеет экономико-правовая структура баланса корпорации, дифференциация инвестиционной и финансовой части баланса по группам</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счетов, которые поддаются обработке методами финансовой математики и бизнес-статистики.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инвесторы следят за изменением показателей в финансовой отчетности интересующих их предприятий с помощью профессиональных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Иностранные инвесторы хотят понимать отчеты иностранных компаний с точки зрения правильности и</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w:t>
      </w:r>
    </w:p>
    <w:p w14:paraId="4B5BDC9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задачами при анализе корпоративной публичной отчетности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являются: оценка финансовой эффективности решения по</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Style w:val="WW8Num2z0"/>
          <w:rFonts w:ascii="Verdana" w:hAnsi="Verdana"/>
          <w:color w:val="000000"/>
          <w:sz w:val="18"/>
          <w:szCs w:val="18"/>
        </w:rPr>
        <w:t> </w:t>
      </w:r>
      <w:r>
        <w:rPr>
          <w:rFonts w:ascii="Verdana" w:hAnsi="Verdana"/>
          <w:color w:val="000000"/>
          <w:sz w:val="18"/>
          <w:szCs w:val="18"/>
        </w:rPr>
        <w:t>средств; анализ и оценка экономического потенциала организации; анализ производства и реализации продукции исследуемого инвестиционного объекта; анализ</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информационного мониторинга капитальных вложений; оценка предпочтительности альтернативных сфер приложений капитала.</w:t>
      </w:r>
    </w:p>
    <w:p w14:paraId="1E2ADEF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теория и реальная зарубежная и российская практика позволяют прийти к заключению, что на степень финансовой эффективности решения по инвестированию средств оказывают влияние многие факторы, решающее значение среди которых имеют: уровень инфляции, степень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цена капитала предприятия.</w:t>
      </w:r>
    </w:p>
    <w:p w14:paraId="6DB81CC4"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предложены модели расчета цены капитала: собственного и заемного.</w:t>
      </w:r>
    </w:p>
    <w:p w14:paraId="4B347B25"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Рекомендован методический подход к анализу и оценке производственной мощности.</w:t>
      </w:r>
    </w:p>
    <w:p w14:paraId="376522A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Информационный мониторинг должен быть комплексным. Комплекс показателей, необходимых для мониторинга, включает показатели: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акций, соотношение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ликвидность, рентабельность и т.д. Предложенные показатели даны в их интерпретации.</w:t>
      </w:r>
    </w:p>
    <w:p w14:paraId="3DEFC6F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существовании альтернативных сфер приложения капитала потенциальным инвесторам следует проранжировать все предлагаемые проекты по величине соответствующих им норм наращения</w:t>
      </w:r>
      <w:r>
        <w:rPr>
          <w:rStyle w:val="WW8Num2z0"/>
          <w:rFonts w:ascii="Verdana" w:hAnsi="Verdana"/>
          <w:color w:val="000000"/>
          <w:sz w:val="18"/>
          <w:szCs w:val="18"/>
        </w:rPr>
        <w:t> </w:t>
      </w:r>
      <w:r>
        <w:rPr>
          <w:rStyle w:val="WW8Num3z0"/>
          <w:rFonts w:ascii="Verdana" w:hAnsi="Verdana"/>
          <w:color w:val="4682B4"/>
          <w:sz w:val="18"/>
          <w:szCs w:val="18"/>
        </w:rPr>
        <w:t>каптала</w:t>
      </w:r>
      <w:r>
        <w:rPr>
          <w:rFonts w:ascii="Verdana" w:hAnsi="Verdana"/>
          <w:color w:val="000000"/>
          <w:sz w:val="18"/>
          <w:szCs w:val="18"/>
        </w:rPr>
        <w:t>. Далее ранжированию следует подвергнуть показатели информационного мониторинга, а затем выбрать сферу предпочтительного приложения капитала.</w:t>
      </w:r>
    </w:p>
    <w:p w14:paraId="32B20C6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Изучение экономической литературы показало, что в отечественной теории и практике еще не утвердился единый подход ни к определению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ни к методам проведения анализа.</w:t>
      </w:r>
    </w:p>
    <w:p w14:paraId="739307E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предлагаемой работе рекомендуется финансовую устойчивость оценивать по системе следующих коэффициентов. Первая группа показателей оценивает финансовую устойчивость </w:t>
      </w:r>
      <w:r>
        <w:rPr>
          <w:rFonts w:ascii="Verdana" w:hAnsi="Verdana"/>
          <w:color w:val="000000"/>
          <w:sz w:val="18"/>
          <w:szCs w:val="18"/>
        </w:rPr>
        <w:lastRenderedPageBreak/>
        <w:t>организации, или, точнее, его финансовую независимость, которая является одной из важнейших характеристик финансового состояния предприятия с позиции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перспективы. Она связана прежде всего с общей финансовой структурой предприятия, степенью его зависимости от</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инвесторов. Вторую группу показателей находим из расчета: чистых активов, собственного</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уровня собственного оборотного капитала,</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собственного оборотного капитала, доли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в покрытии запасов, коэффициента покрытия запасов. Третья группа показателей построена на основе</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автономии, финансовой зависимости, заемных средств, покрытия инвестиций, уровня инвестиционного капитала, доли собственного капитала в перманентном, маневренности капитала. Четвертая группа показателей построена на основе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покрытие внеоборотных активов, реальная стоимость имущества, накопление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соотношение текущих (оборотных) активов 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w:t>
      </w:r>
    </w:p>
    <w:p w14:paraId="6AA45C53"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дана всесторонняя интерпретация показателей финансовой устойчивости. Предложено измерять риск и предел безопасности вложения средств с помощью составления детализированного отчета об обязательствах и собственном капитале, схема такого отчета приведена в диссертации. Дана интерпретация всех отраженных в отчете показателей.</w:t>
      </w:r>
    </w:p>
    <w:p w14:paraId="3E76C9C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аналитические таблицы, характеризующие финансовую устойчивость: динамика и структура прибыли; анализ</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номенклатура производимой предприятием продукции; аналитическая таблица</w:t>
      </w:r>
      <w:r>
        <w:rPr>
          <w:rStyle w:val="WW8Num2z0"/>
          <w:rFonts w:ascii="Verdana" w:hAnsi="Verdana"/>
          <w:color w:val="000000"/>
          <w:sz w:val="18"/>
          <w:szCs w:val="18"/>
        </w:rPr>
        <w:t> </w:t>
      </w:r>
      <w:r>
        <w:rPr>
          <w:rStyle w:val="WW8Num3z0"/>
          <w:rFonts w:ascii="Verdana" w:hAnsi="Verdana"/>
          <w:color w:val="4682B4"/>
          <w:sz w:val="18"/>
          <w:szCs w:val="18"/>
        </w:rPr>
        <w:t>продажных</w:t>
      </w:r>
      <w:r>
        <w:rPr>
          <w:rStyle w:val="WW8Num2z0"/>
          <w:rFonts w:ascii="Verdana" w:hAnsi="Verdana"/>
          <w:color w:val="000000"/>
          <w:sz w:val="18"/>
          <w:szCs w:val="18"/>
        </w:rPr>
        <w:t> </w:t>
      </w:r>
      <w:r>
        <w:rPr>
          <w:rFonts w:ascii="Verdana" w:hAnsi="Verdana"/>
          <w:color w:val="000000"/>
          <w:sz w:val="18"/>
          <w:szCs w:val="18"/>
        </w:rPr>
        <w:t>цен по основной производимой продукции; ведомость сопоставления максимально возможного объема продаж с величинами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партий основной продукции; анализ прибыли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основной производимой продукции.</w:t>
      </w:r>
    </w:p>
    <w:p w14:paraId="6E2780C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существующих множеств расчетных формул коэффициентов рентабельности при интерпретации отчетности с позиции долгосрочной платежеспособности достаточно ограничиться анализом рентабельности</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собственного и общего капитала, обслуживания долга. Данные показатели позволят пользователям отчетности проводить качественный анализ предъявляемой им корпоративной публичной отчетности.</w:t>
      </w:r>
    </w:p>
    <w:p w14:paraId="7C852A6F"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Четкое разделение в отчете о прибылях и убытках в составе корпоративной публичной отчетности затрат на постоянные и переменные позволяет пользователю отчетности, в частности</w:t>
      </w:r>
      <w:r>
        <w:rPr>
          <w:rStyle w:val="WW8Num2z0"/>
          <w:rFonts w:ascii="Verdana" w:hAnsi="Verdana"/>
          <w:color w:val="000000"/>
          <w:sz w:val="18"/>
          <w:szCs w:val="18"/>
        </w:rPr>
        <w:t> </w:t>
      </w:r>
      <w:r>
        <w:rPr>
          <w:rStyle w:val="WW8Num3z0"/>
          <w:rFonts w:ascii="Verdana" w:hAnsi="Verdana"/>
          <w:color w:val="4682B4"/>
          <w:sz w:val="18"/>
          <w:szCs w:val="18"/>
        </w:rPr>
        <w:t>акционеру</w:t>
      </w:r>
      <w:r>
        <w:rPr>
          <w:rFonts w:ascii="Verdana" w:hAnsi="Verdana"/>
          <w:color w:val="000000"/>
          <w:sz w:val="18"/>
          <w:szCs w:val="18"/>
        </w:rPr>
        <w:t>, оценить качество менеджмента организации. Разделение затрат в отчетности на постоянные и переменные соответствует системе «директ-костинг».</w:t>
      </w:r>
    </w:p>
    <w:p w14:paraId="1BB9EF2B"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важнейших особенностей анализа при системе «директ-костинг» является анализ классификации затрат на постоянные и переменные. Анализ проводится при помощи графика взаимосвязи объема производства, себестоимости 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посредством различных арифметических расчетов. Кроме того, в результате графических и аналитических построений можно анализировать не только прибыль, но и</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которые являются производными величинами выручки и затрат. При проведении анализа взаимосвязи делаются допущения, которые могут полностью или частично отсутствовать в реальной ситуации принятия решения: поведение общих затрат и выручки жестко определено и линейно в области релевантности; все затраты можно разделить на переменные и постоянные; постоянные расходы остаются независимо от объема в пределах области релевантности.</w:t>
      </w:r>
    </w:p>
    <w:p w14:paraId="47190E6D"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расчеты в системе «директ-костинг» сводятся к нахождению следующих ключевых показателей: точки критического объема производства, критической</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цены, критической выручки, минимального</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и критического уровня постоянных расходов.</w:t>
      </w:r>
    </w:p>
    <w:p w14:paraId="274B4237"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взаимосвязи объема производства, себестоимости и маржинального дохода прибыли, а также влияния объема производства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xml:space="preserve">и прибыль позволяют предложить четыре основных метода повышения рентабельности: повышение продажной цены единицы продукции; снижение переменных затрат на единицу продукции; снижение постоянных затрат; увеличение объема производства. В работе проиллюстрированы примеры эффекта от использования каждого из этих методов в отдельности. В исследовании рассмотрены типовые примеры влияния системы </w:t>
      </w:r>
      <w:r>
        <w:rPr>
          <w:rFonts w:ascii="Verdana" w:hAnsi="Verdana"/>
          <w:color w:val="000000"/>
          <w:sz w:val="18"/>
          <w:szCs w:val="18"/>
        </w:rPr>
        <w:lastRenderedPageBreak/>
        <w:t>«директ-костинг» на принятие управленческих решений. Круг вопросов, решаемых в системе «директ-костинг», широк. Аналитические расчеты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их основе являются важнейшей составной частью системы производственного учета «директ-костинг».</w:t>
      </w:r>
    </w:p>
    <w:p w14:paraId="0D3810EC"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использования информации о затратах, разделенных в учете на их постоянную и переменную составляющие в зависимости от изменения объема производства или загрузки производственных мощностей, значительно расширяются и углубляются возможности анализа публичной отчетности в части обоснования разного рода решений по управлению хозяйствующим субъектом.</w:t>
      </w:r>
    </w:p>
    <w:p w14:paraId="3AEDF883" w14:textId="77777777" w:rsidR="00FA76D3" w:rsidRDefault="00FA76D3" w:rsidP="00FA76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Игнорирование факта колебаний себестоимости единицы продукции, а значит, и прибыли на единицу вследствие изменения доли постоянных затрат при изменениях объема производства может привести к неправильным результатам и принятию ошибочных решений.</w:t>
      </w:r>
    </w:p>
    <w:p w14:paraId="56639E11"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При существовании альтернативных сфер приложения капитала потенциальным инвесторам следует проранжировать все предлагаемые проекты по величине соответствующих им норм наращения каптала. Далее</w:t>
      </w:r>
      <w:r>
        <w:rPr>
          <w:rStyle w:val="WW8Num2z0"/>
          <w:rFonts w:ascii="Verdana" w:hAnsi="Verdana"/>
          <w:color w:val="000000"/>
          <w:sz w:val="18"/>
          <w:szCs w:val="18"/>
        </w:rPr>
        <w:t> </w:t>
      </w:r>
      <w:r>
        <w:rPr>
          <w:rStyle w:val="WW8Num3z0"/>
          <w:rFonts w:ascii="Verdana" w:hAnsi="Verdana"/>
          <w:color w:val="4682B4"/>
          <w:sz w:val="18"/>
          <w:szCs w:val="18"/>
        </w:rPr>
        <w:t>ранжированию</w:t>
      </w:r>
      <w:r>
        <w:rPr>
          <w:rStyle w:val="WW8Num2z0"/>
          <w:rFonts w:ascii="Verdana" w:hAnsi="Verdana"/>
          <w:color w:val="000000"/>
          <w:sz w:val="18"/>
          <w:szCs w:val="18"/>
        </w:rPr>
        <w:t> </w:t>
      </w:r>
      <w:r>
        <w:rPr>
          <w:rFonts w:ascii="Verdana" w:hAnsi="Verdana"/>
          <w:color w:val="000000"/>
          <w:sz w:val="18"/>
          <w:szCs w:val="18"/>
        </w:rPr>
        <w:t>следует подвергнуть показатели информационного мониторинга, а затем выбрать сферу предпочтительного приложения капитала.</w:t>
      </w:r>
    </w:p>
    <w:p w14:paraId="46B3E245"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Итоговая</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учитывает все важнейшие параметры (показатели) финансово-хозяйственной и производственной деятельности предприятия, т.е. хозяйственной активности в целом. При ее построении используются данные о производственном потенциале предприятия, рентабельности его продукции, эффективности использования производственных и финансовых ресурсов, состоянии 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средств, их источниках и другие показатели. Точная и объективная оценка финансового состояния не может базироваться на произвольном наборе показателей. Поэтому выбор и обоснование исходных показателей финансово-хозяйственной деятельности должны осуществляться согласно достижениям теории финансов предприятия, исходить из целей оценки, потребностей субъектов управления в аналитической оценке.</w:t>
      </w:r>
    </w:p>
    <w:p w14:paraId="7DFC40B6"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Исходные показатели для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объединены в 7 групп, дающих возможность комплексно проводить</w:t>
      </w:r>
      <w:r>
        <w:rPr>
          <w:rStyle w:val="WW8Num2z0"/>
          <w:rFonts w:ascii="Verdana" w:hAnsi="Verdana"/>
          <w:color w:val="000000"/>
          <w:sz w:val="18"/>
          <w:szCs w:val="18"/>
        </w:rPr>
        <w:t> </w:t>
      </w:r>
      <w:r>
        <w:rPr>
          <w:rStyle w:val="WW8Num3z0"/>
          <w:rFonts w:ascii="Verdana" w:hAnsi="Verdana"/>
          <w:color w:val="4682B4"/>
          <w:sz w:val="18"/>
          <w:szCs w:val="18"/>
        </w:rPr>
        <w:t>рейтинговую</w:t>
      </w:r>
      <w:r>
        <w:rPr>
          <w:rStyle w:val="WW8Num2z0"/>
          <w:rFonts w:ascii="Verdana" w:hAnsi="Verdana"/>
          <w:color w:val="000000"/>
          <w:sz w:val="18"/>
          <w:szCs w:val="18"/>
        </w:rPr>
        <w:t> </w:t>
      </w:r>
      <w:r>
        <w:rPr>
          <w:rFonts w:ascii="Verdana" w:hAnsi="Verdana"/>
          <w:color w:val="000000"/>
          <w:sz w:val="18"/>
          <w:szCs w:val="18"/>
        </w:rPr>
        <w:t>оценку.</w:t>
      </w:r>
    </w:p>
    <w:p w14:paraId="514B898A"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характеристики предлагаемой методики рейтинговой оценки: во-первых, предлагаемая методика базируется на комплексном подходе к оценке такого сложного явления, как финансовая деятельность предприятия; во-вторых, рейтинговая оценка финансовой деятельности корпорации осуществляется на основе публичной отчетности предприятия. Для ее получения используются важнейшие показатели финансовой деятельности, применяемые в рыночной экономике; в-третьих, рейтинговая оценка является сравнительной. Она учитывает реальные достижения всех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в-четвертых, для получения рейтинговой оценки используется гибкий вычислительный алгоритм, реализующий возможности математической модели сравнительной комплексной оценки производственно-хозяйственной деятельности предприятия, прошедший широкую апробацию на практике.</w:t>
      </w:r>
    </w:p>
    <w:p w14:paraId="59E8640C"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предприятий по степени эффективности использования ресурсов производства необходимо проводить на основе построения</w:t>
      </w:r>
      <w:r>
        <w:rPr>
          <w:rStyle w:val="WW8Num2z0"/>
          <w:rFonts w:ascii="Verdana" w:hAnsi="Verdana"/>
          <w:color w:val="000000"/>
          <w:sz w:val="18"/>
          <w:szCs w:val="18"/>
        </w:rPr>
        <w:t> </w:t>
      </w:r>
      <w:r>
        <w:rPr>
          <w:rStyle w:val="WW8Num3z0"/>
          <w:rFonts w:ascii="Verdana" w:hAnsi="Verdana"/>
          <w:color w:val="4682B4"/>
          <w:sz w:val="18"/>
          <w:szCs w:val="18"/>
        </w:rPr>
        <w:t>пятифакторной</w:t>
      </w:r>
      <w:r>
        <w:rPr>
          <w:rStyle w:val="WW8Num2z0"/>
          <w:rFonts w:ascii="Verdana" w:hAnsi="Verdana"/>
          <w:color w:val="000000"/>
          <w:sz w:val="18"/>
          <w:szCs w:val="18"/>
        </w:rPr>
        <w:t> </w:t>
      </w:r>
      <w:r>
        <w:rPr>
          <w:rFonts w:ascii="Verdana" w:hAnsi="Verdana"/>
          <w:color w:val="000000"/>
          <w:sz w:val="18"/>
          <w:szCs w:val="18"/>
        </w:rPr>
        <w:t>модели рентабельности предприятий, где находят отражение все показатели использования производственных ресурсов: зарплато-материало-амортизциоемость;</w:t>
      </w:r>
      <w:r>
        <w:rPr>
          <w:rStyle w:val="WW8Num2z0"/>
          <w:rFonts w:ascii="Verdana" w:hAnsi="Verdana"/>
          <w:color w:val="000000"/>
          <w:sz w:val="18"/>
          <w:szCs w:val="18"/>
        </w:rPr>
        <w:t> </w:t>
      </w:r>
      <w:r>
        <w:rPr>
          <w:rStyle w:val="WW8Num3z0"/>
          <w:rFonts w:ascii="Verdana" w:hAnsi="Verdana"/>
          <w:color w:val="4682B4"/>
          <w:sz w:val="18"/>
          <w:szCs w:val="18"/>
        </w:rPr>
        <w:t>фондоемкость</w:t>
      </w:r>
      <w:r>
        <w:rPr>
          <w:rStyle w:val="WW8Num2z0"/>
          <w:rFonts w:ascii="Verdana" w:hAnsi="Verdana"/>
          <w:color w:val="000000"/>
          <w:sz w:val="18"/>
          <w:szCs w:val="18"/>
        </w:rPr>
        <w:t> </w:t>
      </w:r>
      <w:r>
        <w:rPr>
          <w:rFonts w:ascii="Verdana" w:hAnsi="Verdana"/>
          <w:color w:val="000000"/>
          <w:sz w:val="18"/>
          <w:szCs w:val="18"/>
        </w:rPr>
        <w:t>продукции по внеоборотным и</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активам.</w:t>
      </w:r>
    </w:p>
    <w:p w14:paraId="4353164C" w14:textId="77777777" w:rsidR="00FA76D3" w:rsidRDefault="00FA76D3" w:rsidP="00FA76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предложенного в работе, позволит</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определиться с выбором объекта приложения капитала. Имея данные итогового рейтинг-листа и, если необходимо, расшифровки по</w:t>
      </w:r>
      <w:r>
        <w:rPr>
          <w:rStyle w:val="WW8Num2z0"/>
          <w:rFonts w:ascii="Verdana" w:hAnsi="Verdana"/>
          <w:color w:val="000000"/>
          <w:sz w:val="18"/>
          <w:szCs w:val="18"/>
        </w:rPr>
        <w:t> </w:t>
      </w:r>
      <w:r>
        <w:rPr>
          <w:rStyle w:val="WW8Num3z0"/>
          <w:rFonts w:ascii="Verdana" w:hAnsi="Verdana"/>
          <w:color w:val="4682B4"/>
          <w:sz w:val="18"/>
          <w:szCs w:val="18"/>
        </w:rPr>
        <w:t>рейтингу</w:t>
      </w:r>
      <w:r>
        <w:rPr>
          <w:rStyle w:val="WW8Num2z0"/>
          <w:rFonts w:ascii="Verdana" w:hAnsi="Verdana"/>
          <w:color w:val="000000"/>
          <w:sz w:val="18"/>
          <w:szCs w:val="18"/>
        </w:rPr>
        <w:t> </w:t>
      </w:r>
      <w:r>
        <w:rPr>
          <w:rFonts w:ascii="Verdana" w:hAnsi="Verdana"/>
          <w:color w:val="000000"/>
          <w:sz w:val="18"/>
          <w:szCs w:val="18"/>
        </w:rPr>
        <w:t>финансового состояния, эффективности использования производственных ресурсов и</w:t>
      </w:r>
      <w:r>
        <w:rPr>
          <w:rStyle w:val="WW8Num2z0"/>
          <w:rFonts w:ascii="Verdana" w:hAnsi="Verdana"/>
          <w:color w:val="000000"/>
          <w:sz w:val="18"/>
          <w:szCs w:val="18"/>
        </w:rPr>
        <w:t> </w:t>
      </w:r>
      <w:r>
        <w:rPr>
          <w:rStyle w:val="WW8Num3z0"/>
          <w:rFonts w:ascii="Verdana" w:hAnsi="Verdana"/>
          <w:color w:val="4682B4"/>
          <w:sz w:val="18"/>
          <w:szCs w:val="18"/>
        </w:rPr>
        <w:t>трендовому</w:t>
      </w:r>
      <w:r>
        <w:rPr>
          <w:rStyle w:val="WW8Num2z0"/>
          <w:rFonts w:ascii="Verdana" w:hAnsi="Verdana"/>
          <w:color w:val="000000"/>
          <w:sz w:val="18"/>
          <w:szCs w:val="18"/>
        </w:rPr>
        <w:t> </w:t>
      </w:r>
      <w:r>
        <w:rPr>
          <w:rFonts w:ascii="Verdana" w:hAnsi="Verdana"/>
          <w:color w:val="000000"/>
          <w:sz w:val="18"/>
          <w:szCs w:val="18"/>
        </w:rPr>
        <w:t>прогнозному анализу темпов роста основных показателей деятельности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может принять обоснованное решение. Кроме того,</w:t>
      </w:r>
      <w:r>
        <w:rPr>
          <w:rStyle w:val="WW8Num3z0"/>
          <w:rFonts w:ascii="Verdana" w:hAnsi="Verdana"/>
          <w:color w:val="4682B4"/>
          <w:sz w:val="18"/>
          <w:szCs w:val="18"/>
        </w:rPr>
        <w:t>рейтинговый</w:t>
      </w:r>
      <w:r>
        <w:rPr>
          <w:rStyle w:val="WW8Num2z0"/>
          <w:rFonts w:ascii="Verdana" w:hAnsi="Verdana"/>
          <w:color w:val="000000"/>
          <w:sz w:val="18"/>
          <w:szCs w:val="18"/>
        </w:rPr>
        <w:t> </w:t>
      </w:r>
      <w:r>
        <w:rPr>
          <w:rFonts w:ascii="Verdana" w:hAnsi="Verdana"/>
          <w:color w:val="000000"/>
          <w:sz w:val="18"/>
          <w:szCs w:val="18"/>
        </w:rPr>
        <w:t>анализ можно использовать и внутри корпорации для оценки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принятия мер по ее повышению.</w:t>
      </w:r>
    </w:p>
    <w:p w14:paraId="658B37B3" w14:textId="77777777" w:rsidR="00FA76D3" w:rsidRDefault="00FA76D3" w:rsidP="00FA76D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Никифорова, Елена Владимировна, 2004 год</w:t>
      </w:r>
    </w:p>
    <w:p w14:paraId="28E4C2E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6B1672A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Гражданский кодекс Российской Федерации (части первая, вторая и третья) (в редакции).</w:t>
      </w:r>
    </w:p>
    <w:p w14:paraId="573892B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 июля 1998 г. № 146-ФЗ и часть вторая от 5 августа 2000 г. № 117-ФЗ (в редакции).</w:t>
      </w:r>
    </w:p>
    <w:p w14:paraId="30610C4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 208-ФЗ (в редакции).</w:t>
      </w:r>
    </w:p>
    <w:p w14:paraId="162120E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07.08.01 г. № 119-ФЗ</w:t>
      </w:r>
    </w:p>
    <w:p w14:paraId="0FF7928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 129-ФЗ (в редакции).</w:t>
      </w:r>
    </w:p>
    <w:p w14:paraId="27BD651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принятая Постановлением Правительства РФ от 06.03.1998 г. № 283.</w:t>
      </w:r>
    </w:p>
    <w:p w14:paraId="27DBFC9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 (в редакции).</w:t>
      </w:r>
    </w:p>
    <w:p w14:paraId="3D7639D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РФ от 09.12.1998 г. № 60н.</w:t>
      </w:r>
    </w:p>
    <w:p w14:paraId="7B96F40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Минфина РФ от 6.07.1999 г. № 43н.</w:t>
      </w:r>
    </w:p>
    <w:p w14:paraId="691BBBF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утвержденное приказом Минфина РФ от 30.03.2001 г. № 26н.</w:t>
      </w:r>
    </w:p>
    <w:p w14:paraId="6806679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публикуемой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 Письмо Центрального банка Российской Федерации от 22.12.94 г. // Финансовая газета. М., 1995. № 2-3. С. 17.</w:t>
      </w:r>
    </w:p>
    <w:p w14:paraId="58BFFD0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 бухгалтерского учета финансово-хозяйственной деятельности организации и Инструкция по его применению // Приказ Минфина РФ от 31.10.2000 г. № 94н.</w:t>
      </w:r>
    </w:p>
    <w:p w14:paraId="585B60E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бухгалтерской отчетности». Одобрено Комиссией по аудиторской деятельности при Президенте РФ 09.02.1996 г.</w:t>
      </w:r>
    </w:p>
    <w:p w14:paraId="44A0F91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Правила определения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по их</w:t>
      </w:r>
      <w:r>
        <w:rPr>
          <w:rStyle w:val="WW8Num2z0"/>
          <w:rFonts w:ascii="Verdana" w:hAnsi="Verdana"/>
          <w:color w:val="000000"/>
          <w:sz w:val="18"/>
          <w:szCs w:val="18"/>
        </w:rPr>
        <w:t> </w:t>
      </w:r>
      <w:r>
        <w:rPr>
          <w:rStyle w:val="WW8Num3z0"/>
          <w:rFonts w:ascii="Verdana" w:hAnsi="Verdana"/>
          <w:color w:val="4682B4"/>
          <w:sz w:val="18"/>
          <w:szCs w:val="18"/>
        </w:rPr>
        <w:t>балансам</w:t>
      </w:r>
      <w:r>
        <w:rPr>
          <w:rStyle w:val="WW8Num2z0"/>
          <w:rFonts w:ascii="Verdana" w:hAnsi="Verdana"/>
          <w:color w:val="000000"/>
          <w:sz w:val="18"/>
          <w:szCs w:val="18"/>
        </w:rPr>
        <w:t> </w:t>
      </w:r>
      <w:r>
        <w:rPr>
          <w:rFonts w:ascii="Verdana" w:hAnsi="Verdana"/>
          <w:color w:val="000000"/>
          <w:sz w:val="18"/>
          <w:szCs w:val="18"/>
        </w:rPr>
        <w:t>в условиях падающей валюты. Утверждены</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 декабря 1923 г.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М., 1923. № 1.</w:t>
      </w:r>
    </w:p>
    <w:p w14:paraId="6E82027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Порядок публикации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открытыми акционерными обществами // Приложение к приказу Минфина Российской Федерации от 28.01.96 г. № 101.</w:t>
      </w:r>
    </w:p>
    <w:p w14:paraId="0CA6424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Методических указаний по проведению анализа финансового состояния организации // Приказ Федеральной службы пофинансовому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23.01.2001 г. № 16 (с изменениями и дополнениями).</w:t>
      </w:r>
    </w:p>
    <w:p w14:paraId="6149D27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ЦБР от 30 июля 2002 г. № 191-П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681B36C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30 декабря 1996 г. № 112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(с изменениями и дополнениями ).</w:t>
      </w:r>
    </w:p>
    <w:p w14:paraId="7711688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России от 22 июля 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71E4D78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 Стратегическое рыночное управление: Пер. с англ. /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2002. - 544 с.</w:t>
      </w:r>
    </w:p>
    <w:p w14:paraId="732CCB2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И.Л. Коммуникативные методы управления риском//</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-экономика, политика, идеология. -М., 1997. № 5. С. 117-124.</w:t>
      </w:r>
    </w:p>
    <w:p w14:paraId="187B70A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Абдулаев Н., Зайнетдинов Ф. Формирование системы анализа финансового состояния предприятия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2000. № 11. С. 3.</w:t>
      </w:r>
    </w:p>
    <w:p w14:paraId="529DF23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бухгалтерской отчетности. Методика. Практические рекомендации // Б-ка жур.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Вып. 2.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192 с.</w:t>
      </w:r>
    </w:p>
    <w:p w14:paraId="1061F44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Дело и Сервис, 1998. - 464 с.</w:t>
      </w:r>
    </w:p>
    <w:p w14:paraId="18E45E5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Рынок ценных бумаг и организация работы на нем. — М.: Перспектива, 1991. 134 с.</w:t>
      </w:r>
    </w:p>
    <w:p w14:paraId="0C05268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Миркин Я.М. Технология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М.: Перспектива, 1992. - 204 с.</w:t>
      </w:r>
    </w:p>
    <w:p w14:paraId="3CA4A00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Б.И. Рынок ценных бумаг. Введение в</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операции. — М.: Финансы и статистика, 1991. 160 с.</w:t>
      </w:r>
    </w:p>
    <w:p w14:paraId="129B035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Анализ и оценка результатов деятельности производственных систем / Под ред. проф. Е. Венциновски, проф. С.</w:t>
      </w:r>
      <w:r>
        <w:rPr>
          <w:rStyle w:val="WW8Num2z0"/>
          <w:rFonts w:ascii="Verdana" w:hAnsi="Verdana"/>
          <w:color w:val="000000"/>
          <w:sz w:val="18"/>
          <w:szCs w:val="18"/>
        </w:rPr>
        <w:t> </w:t>
      </w:r>
      <w:r>
        <w:rPr>
          <w:rStyle w:val="WW8Num3z0"/>
          <w:rFonts w:ascii="Verdana" w:hAnsi="Verdana"/>
          <w:color w:val="4682B4"/>
          <w:sz w:val="18"/>
          <w:szCs w:val="18"/>
        </w:rPr>
        <w:t>Каменицера</w:t>
      </w:r>
      <w:r>
        <w:rPr>
          <w:rFonts w:ascii="Verdana" w:hAnsi="Verdana"/>
          <w:color w:val="000000"/>
          <w:sz w:val="18"/>
          <w:szCs w:val="18"/>
        </w:rPr>
        <w:t>. М.: Финансы, 1978. -318 с.</w:t>
      </w:r>
    </w:p>
    <w:p w14:paraId="5FDC8E5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Учеб. пособие/Э.И.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М.Г. Егорова и др.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192 с.</w:t>
      </w:r>
    </w:p>
    <w:p w14:paraId="2B4DF9C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финансовой отчетности: Учеб. пособие / Под ред. О. 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 - Л, 2004. - 408 с.</w:t>
      </w:r>
    </w:p>
    <w:p w14:paraId="6974DE8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Ананьина</w:t>
      </w:r>
      <w:r>
        <w:rPr>
          <w:rStyle w:val="WW8Num2z0"/>
          <w:rFonts w:ascii="Verdana" w:hAnsi="Verdana"/>
          <w:color w:val="000000"/>
          <w:sz w:val="18"/>
          <w:szCs w:val="18"/>
        </w:rPr>
        <w:t> </w:t>
      </w:r>
      <w:r>
        <w:rPr>
          <w:rFonts w:ascii="Verdana" w:hAnsi="Verdana"/>
          <w:color w:val="000000"/>
          <w:sz w:val="18"/>
          <w:szCs w:val="18"/>
        </w:rPr>
        <w:t>Е.А., Данилочкин С.В., Данилочкина Н.Г. и др.</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279 с.</w:t>
      </w:r>
    </w:p>
    <w:p w14:paraId="438AA01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России: Практическое руководство с документами и комментариями. М.:</w:t>
      </w:r>
      <w:r>
        <w:rPr>
          <w:rStyle w:val="WW8Num2z0"/>
          <w:rFonts w:ascii="Verdana" w:hAnsi="Verdana"/>
          <w:color w:val="000000"/>
          <w:sz w:val="18"/>
          <w:szCs w:val="18"/>
        </w:rPr>
        <w:t> </w:t>
      </w:r>
      <w:r>
        <w:rPr>
          <w:rStyle w:val="WW8Num3z0"/>
          <w:rFonts w:ascii="Verdana" w:hAnsi="Verdana"/>
          <w:color w:val="4682B4"/>
          <w:sz w:val="18"/>
          <w:szCs w:val="18"/>
        </w:rPr>
        <w:t>Менатеп</w:t>
      </w:r>
      <w:r>
        <w:rPr>
          <w:rFonts w:ascii="Verdana" w:hAnsi="Verdana"/>
          <w:color w:val="000000"/>
          <w:sz w:val="18"/>
          <w:szCs w:val="18"/>
        </w:rPr>
        <w:t>— Информ, 1994.-576 с.</w:t>
      </w:r>
    </w:p>
    <w:p w14:paraId="382C562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Андрошенко В.И.,</w:t>
      </w:r>
      <w:r>
        <w:rPr>
          <w:rStyle w:val="WW8Num2z0"/>
          <w:rFonts w:ascii="Verdana" w:hAnsi="Verdana"/>
          <w:color w:val="000000"/>
          <w:sz w:val="18"/>
          <w:szCs w:val="18"/>
        </w:rPr>
        <w:t> </w:t>
      </w:r>
      <w:r>
        <w:rPr>
          <w:rStyle w:val="WW8Num3z0"/>
          <w:rFonts w:ascii="Verdana" w:hAnsi="Verdana"/>
          <w:color w:val="4682B4"/>
          <w:sz w:val="18"/>
          <w:szCs w:val="18"/>
        </w:rPr>
        <w:t>Костикова</w:t>
      </w:r>
      <w:r>
        <w:rPr>
          <w:rStyle w:val="WW8Num2z0"/>
          <w:rFonts w:ascii="Verdana" w:hAnsi="Verdana"/>
          <w:color w:val="000000"/>
          <w:sz w:val="18"/>
          <w:szCs w:val="18"/>
        </w:rPr>
        <w:t> </w:t>
      </w:r>
      <w:r>
        <w:rPr>
          <w:rFonts w:ascii="Verdana" w:hAnsi="Verdana"/>
          <w:color w:val="000000"/>
          <w:sz w:val="18"/>
          <w:szCs w:val="18"/>
        </w:rPr>
        <w:t>Е.В. Книга акционера для чтения и принятия решений. М.: Гермес-Союз;</w:t>
      </w:r>
      <w:r>
        <w:rPr>
          <w:rStyle w:val="WW8Num2z0"/>
          <w:rFonts w:ascii="Verdana" w:hAnsi="Verdana"/>
          <w:color w:val="000000"/>
          <w:sz w:val="18"/>
          <w:szCs w:val="18"/>
        </w:rPr>
        <w:t> </w:t>
      </w:r>
      <w:r>
        <w:rPr>
          <w:rStyle w:val="WW8Num3z0"/>
          <w:rFonts w:ascii="Verdana" w:hAnsi="Verdana"/>
          <w:color w:val="4682B4"/>
          <w:sz w:val="18"/>
          <w:szCs w:val="18"/>
        </w:rPr>
        <w:t>МТБ</w:t>
      </w:r>
      <w:r>
        <w:rPr>
          <w:rFonts w:ascii="Verdana" w:hAnsi="Verdana"/>
          <w:color w:val="000000"/>
          <w:sz w:val="18"/>
          <w:szCs w:val="18"/>
        </w:rPr>
        <w:t>; Финансы и статистика, 1994. — 208 с.</w:t>
      </w:r>
    </w:p>
    <w:p w14:paraId="17F271D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Питер Ком, 1999. -416с.</w:t>
      </w:r>
    </w:p>
    <w:p w14:paraId="4B06CE4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Пер. с англ./ Под ред.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 - 519 с.</w:t>
      </w:r>
    </w:p>
    <w:p w14:paraId="5F244CF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 с.</w:t>
      </w:r>
    </w:p>
    <w:p w14:paraId="0EA96B0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М.: Правоведение, тип. И.К.</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1912. - 240 с.</w:t>
      </w:r>
    </w:p>
    <w:p w14:paraId="147C00C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К вопросу об анализе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(конспективное изложение). Самара: 2-я тип. «</w:t>
      </w:r>
      <w:r>
        <w:rPr>
          <w:rStyle w:val="WW8Num3z0"/>
          <w:rFonts w:ascii="Verdana" w:hAnsi="Verdana"/>
          <w:color w:val="4682B4"/>
          <w:sz w:val="18"/>
          <w:szCs w:val="18"/>
        </w:rPr>
        <w:t>Красный Октябрь</w:t>
      </w:r>
      <w:r>
        <w:rPr>
          <w:rFonts w:ascii="Verdana" w:hAnsi="Verdana"/>
          <w:color w:val="000000"/>
          <w:sz w:val="18"/>
          <w:szCs w:val="18"/>
        </w:rPr>
        <w:t>» Полиграфпрома, 1927. — 103с.</w:t>
      </w:r>
    </w:p>
    <w:p w14:paraId="74378BB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процедуры, связанные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Fonts w:ascii="Verdana" w:hAnsi="Verdana"/>
          <w:color w:val="000000"/>
          <w:sz w:val="18"/>
          <w:szCs w:val="18"/>
        </w:rPr>
        <w:t>. М.: Ось-89, 1995. - 80 с.</w:t>
      </w:r>
    </w:p>
    <w:p w14:paraId="11F7E41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М.: Международный центр финансового и экономического развития, 1996. - 125 с.</w:t>
      </w:r>
    </w:p>
    <w:p w14:paraId="6DF7177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J1.3. Учетная политика предприятия. М.: Прогресс, 1994. - 144 с.</w:t>
      </w:r>
    </w:p>
    <w:p w14:paraId="3B4BC51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3-е изд., перераб. М.: Финансы и статистика, 1994. - 284 с.</w:t>
      </w:r>
    </w:p>
    <w:p w14:paraId="64D3BD7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1998. 112 с.</w:t>
      </w:r>
    </w:p>
    <w:p w14:paraId="2A18897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-М.: Финансы и статистика, 2000. 208 с.</w:t>
      </w:r>
    </w:p>
    <w:p w14:paraId="0A5DC6F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анализ: Пер. с англ. Киев: Торгово-издательское бюро ВНУ, 1993.-428 с.</w:t>
      </w:r>
    </w:p>
    <w:p w14:paraId="4AA792F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А.В., Чуб Б.А. Инвестиционная стратегия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 региональном уровне. М.: Финансы и статистика, 1996.</w:t>
      </w:r>
    </w:p>
    <w:p w14:paraId="19BD799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Из истории экономического анализа (личные воспоминания). -М.: Финансовая академия, 1999. 44 с.</w:t>
      </w:r>
    </w:p>
    <w:p w14:paraId="14EDDB9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Предварительная оценка платежеспособности 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ссудозаемщика</w:t>
      </w:r>
      <w:r>
        <w:rPr>
          <w:rStyle w:val="WW8Num2z0"/>
          <w:rFonts w:ascii="Verdana" w:hAnsi="Verdana"/>
          <w:color w:val="000000"/>
          <w:sz w:val="18"/>
          <w:szCs w:val="18"/>
        </w:rPr>
        <w:t> </w:t>
      </w:r>
      <w:r>
        <w:rPr>
          <w:rFonts w:ascii="Verdana" w:hAnsi="Verdana"/>
          <w:color w:val="000000"/>
          <w:sz w:val="18"/>
          <w:szCs w:val="18"/>
        </w:rPr>
        <w:t>// Деньги и кредит. — М., 1992. № 5.1. С. 36-44.</w:t>
      </w:r>
    </w:p>
    <w:p w14:paraId="040CF10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 214с.</w:t>
      </w:r>
    </w:p>
    <w:p w14:paraId="7F86E7C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 хозяйствующего субъекта: Учеб. пособие. М.: Финансы и статистика, 2003. - 240 с.</w:t>
      </w:r>
    </w:p>
    <w:p w14:paraId="7577193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Хорин А.Н. Повысить информативность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1996. № 2. С. 3-9.</w:t>
      </w:r>
    </w:p>
    <w:p w14:paraId="750EE49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Белобжецкий И.А.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методика составления // Бухгалтерский учет. -М., 1994. № 1. С. 15-21.</w:t>
      </w:r>
    </w:p>
    <w:p w14:paraId="576442B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ее контроляМ.: Финансы и статистика, 1985. 272 с.</w:t>
      </w:r>
    </w:p>
    <w:p w14:paraId="3C5FE91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 xml:space="preserve">И.А. Собственный капитал: учет, отчетность и аудит// Бухгалтерский учет. </w:t>
      </w:r>
      <w:r>
        <w:rPr>
          <w:rFonts w:ascii="Verdana" w:hAnsi="Verdana"/>
          <w:color w:val="000000"/>
          <w:sz w:val="18"/>
          <w:szCs w:val="18"/>
        </w:rPr>
        <w:lastRenderedPageBreak/>
        <w:t>М., 1993. № 9. С. 13-19.</w:t>
      </w:r>
    </w:p>
    <w:p w14:paraId="467E71F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2001. - 215 с.</w:t>
      </w:r>
    </w:p>
    <w:p w14:paraId="7BE81E8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 ред. пер.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 сер. проф.</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Я.В. Соколов. М.: Финансы и статистика, 2002. - 642 с.</w:t>
      </w:r>
    </w:p>
    <w:p w14:paraId="12E7E12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Найт Р.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СПб.: Питер, 2004. - 240 с.</w:t>
      </w:r>
    </w:p>
    <w:p w14:paraId="64B68E2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Иорг. Балансоведение: Пер. с нем./ Науч.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 А.С. Бакаева; прим. В.А. Верхова.- М.: Бухгалтерский учет, 2000.-415 с.</w:t>
      </w:r>
    </w:p>
    <w:p w14:paraId="4A7781D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Пер. с англ./ Под ред. И.П.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1997.-631 с.</w:t>
      </w:r>
    </w:p>
    <w:p w14:paraId="65BC3C7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Благуш П. Факторный анализ с обобщениями: Пер. с чешек.; вступ. ст. Б.Г. Миркина. М.: Финансы и статистика, 1989. - 248 с.</w:t>
      </w:r>
    </w:p>
    <w:p w14:paraId="01687FA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JL: Экономическое образование, 1930.</w:t>
      </w:r>
    </w:p>
    <w:p w14:paraId="20F58B5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Счетоводство товариществ, акционерных обществ и трестов. (Учет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результатов). М—Д.: Гос. изд-во, тип. Печатный двор, 1928.-232 с.</w:t>
      </w:r>
    </w:p>
    <w:p w14:paraId="06EEB35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1999. - 208 с.</w:t>
      </w:r>
    </w:p>
    <w:p w14:paraId="0E62DAD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Большой экономический словарь/ Под ред. А.Н. Азраиляна. — М.: Институт новой экономики, 1998. 858 с.</w:t>
      </w:r>
    </w:p>
    <w:p w14:paraId="0171940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Е.И. и др. Финансы предприятий. М.: Банки и биржи, 1994.</w:t>
      </w:r>
    </w:p>
    <w:p w14:paraId="7D498C2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2002. - 384 с.</w:t>
      </w:r>
    </w:p>
    <w:p w14:paraId="09938D8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- 144 с.</w:t>
      </w:r>
    </w:p>
    <w:p w14:paraId="7CAA36E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2002. - 240 с.</w:t>
      </w:r>
    </w:p>
    <w:p w14:paraId="2909569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Бухгалтерский учет / Под ред. П.С. Безруких. М.: Бухгалтерский учет, 1994.-528 с.</w:t>
      </w:r>
    </w:p>
    <w:p w14:paraId="664AF54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М.: Контакт, 1991. -128 с.</w:t>
      </w:r>
    </w:p>
    <w:p w14:paraId="64B0A79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Бухгалтерский учет в товариществах и акционерных компаниях в США. -М.:</w:t>
      </w:r>
      <w:r>
        <w:rPr>
          <w:rStyle w:val="WW8Num2z0"/>
          <w:rFonts w:ascii="Verdana" w:hAnsi="Verdana"/>
          <w:color w:val="000000"/>
          <w:sz w:val="18"/>
          <w:szCs w:val="18"/>
        </w:rPr>
        <w:t> </w:t>
      </w:r>
      <w:r>
        <w:rPr>
          <w:rStyle w:val="WW8Num3z0"/>
          <w:rFonts w:ascii="Verdana" w:hAnsi="Verdana"/>
          <w:color w:val="4682B4"/>
          <w:sz w:val="18"/>
          <w:szCs w:val="18"/>
        </w:rPr>
        <w:t>Крокус</w:t>
      </w:r>
      <w:r>
        <w:rPr>
          <w:rStyle w:val="WW8Num2z0"/>
          <w:rFonts w:ascii="Verdana" w:hAnsi="Verdana"/>
          <w:color w:val="000000"/>
          <w:sz w:val="18"/>
          <w:szCs w:val="18"/>
        </w:rPr>
        <w:t> </w:t>
      </w:r>
      <w:r>
        <w:rPr>
          <w:rFonts w:ascii="Verdana" w:hAnsi="Verdana"/>
          <w:color w:val="000000"/>
          <w:sz w:val="18"/>
          <w:szCs w:val="18"/>
        </w:rPr>
        <w:t>Интернейшенэл, 1991. 145 с.</w:t>
      </w:r>
    </w:p>
    <w:p w14:paraId="681B37C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Бухгалтерский учет и отчетность: Пособие для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предприятий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Менатеп— Информ, 1992.-320 с.</w:t>
      </w:r>
    </w:p>
    <w:p w14:paraId="7737D64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Бухгалтерско-аудиторский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 Отв. ред. Ю.Б.</w:t>
      </w:r>
      <w:r>
        <w:rPr>
          <w:rStyle w:val="WW8Num2z0"/>
          <w:rFonts w:ascii="Verdana" w:hAnsi="Verdana"/>
          <w:color w:val="000000"/>
          <w:sz w:val="18"/>
          <w:szCs w:val="18"/>
        </w:rPr>
        <w:t> </w:t>
      </w:r>
      <w:r>
        <w:rPr>
          <w:rStyle w:val="WW8Num3z0"/>
          <w:rFonts w:ascii="Verdana" w:hAnsi="Verdana"/>
          <w:color w:val="4682B4"/>
          <w:sz w:val="18"/>
          <w:szCs w:val="18"/>
        </w:rPr>
        <w:t>Рубинина</w:t>
      </w:r>
      <w:r>
        <w:rPr>
          <w:rFonts w:ascii="Verdana" w:hAnsi="Verdana"/>
          <w:color w:val="000000"/>
          <w:sz w:val="18"/>
          <w:szCs w:val="18"/>
        </w:rPr>
        <w:t>, В.И. Солдаткин М.: Соминтек, 1994. - 744 с.</w:t>
      </w:r>
    </w:p>
    <w:p w14:paraId="3423A3A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 Филинъ, 1997336 с.</w:t>
      </w:r>
    </w:p>
    <w:p w14:paraId="564B0DD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 Я.В. Соколов. М.: Финансы и статистика, 1996. - 564 с.</w:t>
      </w:r>
    </w:p>
    <w:p w14:paraId="185FFEA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Васильчук</w:t>
      </w:r>
      <w:r>
        <w:rPr>
          <w:rStyle w:val="WW8Num2z0"/>
          <w:rFonts w:ascii="Verdana" w:hAnsi="Verdana"/>
          <w:color w:val="000000"/>
          <w:sz w:val="18"/>
          <w:szCs w:val="18"/>
        </w:rPr>
        <w:t> </w:t>
      </w:r>
      <w:r>
        <w:rPr>
          <w:rFonts w:ascii="Verdana" w:hAnsi="Verdana"/>
          <w:color w:val="000000"/>
          <w:sz w:val="18"/>
          <w:szCs w:val="18"/>
        </w:rPr>
        <w:t>О.И., Голиков О.И., Филатова Е.В.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предприятиях химической промышленности. Тольятти: Изд-во. ПТИС, 1999. - 140 с.</w:t>
      </w:r>
    </w:p>
    <w:p w14:paraId="35BA047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Ващенко</w:t>
      </w:r>
      <w:r>
        <w:rPr>
          <w:rStyle w:val="WW8Num2z0"/>
          <w:rFonts w:ascii="Verdana" w:hAnsi="Verdana"/>
          <w:color w:val="000000"/>
          <w:sz w:val="18"/>
          <w:szCs w:val="18"/>
        </w:rPr>
        <w:t> </w:t>
      </w:r>
      <w:r>
        <w:rPr>
          <w:rFonts w:ascii="Verdana" w:hAnsi="Verdana"/>
          <w:color w:val="000000"/>
          <w:sz w:val="18"/>
          <w:szCs w:val="18"/>
        </w:rPr>
        <w:t>Т.В. Математика финансового менеджмента. М.: Перспектива, 1996. - 82 с.</w:t>
      </w:r>
    </w:p>
    <w:p w14:paraId="3C495BD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Анализ хозяйственных показателей предприятия (как</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проверять работу предприятия по данным</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статистики). -М.: Госполитиздат, 1943. 64 с.</w:t>
      </w:r>
    </w:p>
    <w:p w14:paraId="6554F31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монополий свидетельствуют.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1960-30с.</w:t>
      </w:r>
    </w:p>
    <w:p w14:paraId="06FE84B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 предприятия и общественность. М.: Финансы. 1954,-32 с.</w:t>
      </w:r>
    </w:p>
    <w:p w14:paraId="6D36EFC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 предприятия и общественность. М.: Финансы, 1964. -34 с.</w:t>
      </w:r>
    </w:p>
    <w:p w14:paraId="6F9A343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 социалистического промышленного предприятия и его анализ. М.: Госполитиздат, 1957. - 80 с.</w:t>
      </w:r>
    </w:p>
    <w:p w14:paraId="09D2B47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1956.- 187 с.</w:t>
      </w:r>
    </w:p>
    <w:p w14:paraId="73613A6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3-е изд., доп.-М.: Внешторгиздат, 1962. 188 с.</w:t>
      </w:r>
    </w:p>
    <w:p w14:paraId="7409613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М.: Планиздат, 1947. - 108с.</w:t>
      </w:r>
    </w:p>
    <w:p w14:paraId="26E3945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Как анализировать баланс промышленного предприятия.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1961. - 68 с.</w:t>
      </w:r>
    </w:p>
    <w:p w14:paraId="03BF605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1927. -246 с.</w:t>
      </w:r>
    </w:p>
    <w:p w14:paraId="5FE0D2E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2-е изд. (част, перераб.). М.: Центросоюз, 1928. - 280 с.</w:t>
      </w:r>
    </w:p>
    <w:p w14:paraId="4F08098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А.А. Операционный аудит-анализ. М.: Перспектива, 1996. 120 с.</w:t>
      </w:r>
    </w:p>
    <w:p w14:paraId="0262C54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Вильяме Я. Справочник GAAP с комментариями. Вып. 1. — М.: ИНФРА-М, 1998. XI. 149 с.</w:t>
      </w:r>
    </w:p>
    <w:p w14:paraId="22362B7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Винсент Дж. Лав. Пособие Эрнст</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Янг. Как понимать и использовать финансовую отчетность/ Пер. с англ. с доп. М.: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 Санз, 1996.-352 с.</w:t>
      </w:r>
    </w:p>
    <w:p w14:paraId="132DB6A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Бухгалтерский учет и отчетность на предприятии: Бухгалтерский учет в современных условиях собственности и сфер деятельности. М.: Дело и право, 1992. - 112 с.</w:t>
      </w:r>
    </w:p>
    <w:p w14:paraId="5BC4969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Риски, присущие бизнесу// Бухгалтерский учет. — М., 1995. №4. С. 29-31.</w:t>
      </w:r>
    </w:p>
    <w:p w14:paraId="1FD1A64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Высоцкий</w:t>
      </w:r>
      <w:r>
        <w:rPr>
          <w:rStyle w:val="WW8Num2z0"/>
          <w:rFonts w:ascii="Verdana" w:hAnsi="Verdana"/>
          <w:color w:val="000000"/>
          <w:sz w:val="18"/>
          <w:szCs w:val="18"/>
        </w:rPr>
        <w:t> </w:t>
      </w:r>
      <w:r>
        <w:rPr>
          <w:rFonts w:ascii="Verdana" w:hAnsi="Verdana"/>
          <w:color w:val="000000"/>
          <w:sz w:val="18"/>
          <w:szCs w:val="18"/>
        </w:rPr>
        <w:t>Д.А. Анализ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Бухгалтерский учет. — М., 1996. № 12. С. 36—37.</w:t>
      </w:r>
    </w:p>
    <w:p w14:paraId="48E4A49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Вэйтилингам Ромеш. Руководство по использованию финансовой информации Financial Times. М.: Финансы и статика, 1999. - 768 с.</w:t>
      </w:r>
    </w:p>
    <w:p w14:paraId="068B3AE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Пер. Н.А. Ревякина / Под. ред. проф. Филимонова. М.: Экономическая жизнь, 1926. - 355 с.</w:t>
      </w:r>
    </w:p>
    <w:p w14:paraId="265F880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Учебник. 2-е изд., перераб. и доп. М.: Банки и биржи; ЮНИТИ, 1995. - 480 с.</w:t>
      </w:r>
    </w:p>
    <w:p w14:paraId="39F28C2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1996. - 208 с.</w:t>
      </w:r>
    </w:p>
    <w:p w14:paraId="28F66CB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Шиянова C.JI. Комплексный анализ экономического потенциала организации: Монография / Под. ред. А.И.</w:t>
      </w:r>
      <w:r>
        <w:rPr>
          <w:rStyle w:val="WW8Num2z0"/>
          <w:rFonts w:ascii="Verdana" w:hAnsi="Verdana"/>
          <w:color w:val="000000"/>
          <w:sz w:val="18"/>
          <w:szCs w:val="18"/>
        </w:rPr>
        <w:t> </w:t>
      </w:r>
      <w:r>
        <w:rPr>
          <w:rStyle w:val="WW8Num3z0"/>
          <w:rFonts w:ascii="Verdana" w:hAnsi="Verdana"/>
          <w:color w:val="4682B4"/>
          <w:sz w:val="18"/>
          <w:szCs w:val="18"/>
        </w:rPr>
        <w:t>Афоничкина</w:t>
      </w:r>
      <w:r>
        <w:rPr>
          <w:rFonts w:ascii="Verdana" w:hAnsi="Verdana"/>
          <w:color w:val="000000"/>
          <w:sz w:val="18"/>
          <w:szCs w:val="18"/>
        </w:rPr>
        <w:t>. Тольятти: Волжский ун-т им. В.Н.</w:t>
      </w:r>
      <w:r>
        <w:rPr>
          <w:rStyle w:val="WW8Num2z0"/>
          <w:rFonts w:ascii="Verdana" w:hAnsi="Verdana"/>
          <w:color w:val="000000"/>
          <w:sz w:val="18"/>
          <w:szCs w:val="18"/>
        </w:rPr>
        <w:t> </w:t>
      </w:r>
      <w:r>
        <w:rPr>
          <w:rStyle w:val="WW8Num3z0"/>
          <w:rFonts w:ascii="Verdana" w:hAnsi="Verdana"/>
          <w:color w:val="4682B4"/>
          <w:sz w:val="18"/>
          <w:szCs w:val="18"/>
        </w:rPr>
        <w:t>Татищева</w:t>
      </w:r>
      <w:r>
        <w:rPr>
          <w:rFonts w:ascii="Verdana" w:hAnsi="Verdana"/>
          <w:color w:val="000000"/>
          <w:sz w:val="18"/>
          <w:szCs w:val="18"/>
        </w:rPr>
        <w:t>, 2003. - 175 с.</w:t>
      </w:r>
    </w:p>
    <w:p w14:paraId="10B547B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Бухгалтерская (финансовая) отчетность организации и ее анализ // Вестник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Самара, 2001. №6. С. 4-38.</w:t>
      </w:r>
    </w:p>
    <w:p w14:paraId="158D7A9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Бухгалтерская (финансовая) отчетность организации и ее анализ // Вестник профессионального бухгалтера. — Самара, 2001. №7. С. 31-50.</w:t>
      </w:r>
    </w:p>
    <w:p w14:paraId="6FA4F2C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Бухгалтерская финансовая отчетность и ее анализ: Учеб. пособие с грифом УМО/Отв. ред. А.И.</w:t>
      </w:r>
      <w:r>
        <w:rPr>
          <w:rStyle w:val="WW8Num2z0"/>
          <w:rFonts w:ascii="Verdana" w:hAnsi="Verdana"/>
          <w:color w:val="000000"/>
          <w:sz w:val="18"/>
          <w:szCs w:val="18"/>
        </w:rPr>
        <w:t> </w:t>
      </w:r>
      <w:r>
        <w:rPr>
          <w:rStyle w:val="WW8Num3z0"/>
          <w:rFonts w:ascii="Verdana" w:hAnsi="Verdana"/>
          <w:color w:val="4682B4"/>
          <w:sz w:val="18"/>
          <w:szCs w:val="18"/>
        </w:rPr>
        <w:t>Афоничкин</w:t>
      </w:r>
      <w:r>
        <w:rPr>
          <w:rFonts w:ascii="Verdana" w:hAnsi="Verdana"/>
          <w:color w:val="000000"/>
          <w:sz w:val="18"/>
          <w:szCs w:val="18"/>
        </w:rPr>
        <w:t>. -Тольятти: Волжский ун-т им. В.Н.</w:t>
      </w:r>
      <w:r>
        <w:rPr>
          <w:rStyle w:val="WW8Num2z0"/>
          <w:rFonts w:ascii="Verdana" w:hAnsi="Verdana"/>
          <w:color w:val="000000"/>
          <w:sz w:val="18"/>
          <w:szCs w:val="18"/>
        </w:rPr>
        <w:t> </w:t>
      </w:r>
      <w:r>
        <w:rPr>
          <w:rStyle w:val="WW8Num3z0"/>
          <w:rFonts w:ascii="Verdana" w:hAnsi="Verdana"/>
          <w:color w:val="4682B4"/>
          <w:sz w:val="18"/>
          <w:szCs w:val="18"/>
        </w:rPr>
        <w:t>Татищева</w:t>
      </w:r>
      <w:r>
        <w:rPr>
          <w:rFonts w:ascii="Verdana" w:hAnsi="Verdana"/>
          <w:color w:val="000000"/>
          <w:sz w:val="18"/>
          <w:szCs w:val="18"/>
        </w:rPr>
        <w:t>, 2003. 247 с.</w:t>
      </w:r>
    </w:p>
    <w:p w14:paraId="2601D8A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бухгалтерская отчетность (нормативно-методические материалы по составлению и контролю) / Под ред. А.С. Бакаева. М.: Финансовая газета, 1992. - 64 с.</w:t>
      </w:r>
    </w:p>
    <w:p w14:paraId="2FE0CF3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Голубович</w:t>
      </w:r>
      <w:r>
        <w:rPr>
          <w:rStyle w:val="WW8Num2z0"/>
          <w:rFonts w:ascii="Verdana" w:hAnsi="Verdana"/>
          <w:color w:val="000000"/>
          <w:sz w:val="18"/>
          <w:szCs w:val="18"/>
        </w:rPr>
        <w:t> </w:t>
      </w:r>
      <w:r>
        <w:rPr>
          <w:rFonts w:ascii="Verdana" w:hAnsi="Verdana"/>
          <w:color w:val="000000"/>
          <w:sz w:val="18"/>
          <w:szCs w:val="18"/>
        </w:rPr>
        <w:t>А.Д., Ситнин А.Р., Хенкин Б.Л. Финансы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Анализ финансовых отчетов зарубежных компаний (рекомендации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Менатеп, 1991. 70 с.</w:t>
      </w:r>
    </w:p>
    <w:p w14:paraId="5E7B31D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Ценные бумаги: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2-е изд. -М.: ДИС, 1994.-64 с.</w:t>
      </w:r>
    </w:p>
    <w:p w14:paraId="37333D4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банков.2.е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2000. - 224 с.</w:t>
      </w:r>
    </w:p>
    <w:p w14:paraId="43C192A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Графова Г. Формирование финансовых результатов деятельности предприятий с учетом новых положений по бухгалтерскому учету//Аудитор. -М., 2000. №9. С. 18.</w:t>
      </w:r>
    </w:p>
    <w:p w14:paraId="7424A2D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Грейденберг М.Б. Анализ хозяйственной деятельности промышленного предприятия. — М.: Госфиниздат, 1938. 93 с.</w:t>
      </w:r>
    </w:p>
    <w:p w14:paraId="3C8790C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Губер Т. Как читать баланс / Пер. с 18-го нем. изд. Ф. Бельмера / Под общ. ред. и с прим. И.И. Лакшова. М.: МАКИЗ, 1925. - 46 с.</w:t>
      </w:r>
    </w:p>
    <w:p w14:paraId="37C9322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А.И. Введение в бухгалтерию. М.: К. Тихомирова, 1907. — 173с.</w:t>
      </w:r>
    </w:p>
    <w:p w14:paraId="3C94D2B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Десмонд</w:t>
      </w:r>
      <w:r>
        <w:rPr>
          <w:rStyle w:val="WW8Num2z0"/>
          <w:rFonts w:ascii="Verdana" w:hAnsi="Verdana"/>
          <w:color w:val="000000"/>
          <w:sz w:val="18"/>
          <w:szCs w:val="18"/>
        </w:rPr>
        <w:t> </w:t>
      </w:r>
      <w:r>
        <w:rPr>
          <w:rFonts w:ascii="Verdana" w:hAnsi="Verdana"/>
          <w:color w:val="000000"/>
          <w:sz w:val="18"/>
          <w:szCs w:val="18"/>
        </w:rPr>
        <w:t>Г.М., Келли Р.Э. Руководство по оценке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РОО, 1996.-272 с.</w:t>
      </w:r>
    </w:p>
    <w:p w14:paraId="3463745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.-212с.</w:t>
      </w:r>
    </w:p>
    <w:p w14:paraId="6673159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Джонс Эрнест. Деловые финансы: Пер. с англ. М.: Олимп-Бизнес, 1998.-416 с.</w:t>
      </w:r>
    </w:p>
    <w:p w14:paraId="6810B9A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 отчетности. 4-е изд., перераб. и доп. М.: Дело и сервис, 2001. - 304 с.</w:t>
      </w:r>
    </w:p>
    <w:p w14:paraId="64AEBCB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- 560 с.</w:t>
      </w:r>
    </w:p>
    <w:p w14:paraId="1E8AA72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Мизиковский Е.А.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М.: Финансы и статистика, 1995. - 272 с.</w:t>
      </w:r>
    </w:p>
    <w:p w14:paraId="483B418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1995. - 368 с.</w:t>
      </w:r>
    </w:p>
    <w:p w14:paraId="244CF6D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Под ред. проф. Л.Т. Гиляровского. -М.: Финансы и статистика, 2001. 400 с.</w:t>
      </w:r>
    </w:p>
    <w:p w14:paraId="37A73F9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потребности в собственном</w:t>
      </w:r>
      <w:r>
        <w:rPr>
          <w:rStyle w:val="WW8Num2z0"/>
          <w:rFonts w:ascii="Verdana" w:hAnsi="Verdana"/>
          <w:color w:val="000000"/>
          <w:sz w:val="18"/>
          <w:szCs w:val="18"/>
        </w:rPr>
        <w:t> </w:t>
      </w:r>
      <w:r>
        <w:rPr>
          <w:rStyle w:val="WW8Num3z0"/>
          <w:rFonts w:ascii="Verdana" w:hAnsi="Verdana"/>
          <w:color w:val="4682B4"/>
          <w:sz w:val="18"/>
          <w:szCs w:val="18"/>
        </w:rPr>
        <w:t>оборотном</w:t>
      </w:r>
      <w:r>
        <w:rPr>
          <w:rStyle w:val="WW8Num2z0"/>
          <w:rFonts w:ascii="Verdana" w:hAnsi="Verdana"/>
          <w:color w:val="000000"/>
          <w:sz w:val="18"/>
          <w:szCs w:val="18"/>
        </w:rPr>
        <w:t> </w:t>
      </w:r>
      <w:r>
        <w:rPr>
          <w:rFonts w:ascii="Verdana" w:hAnsi="Verdana"/>
          <w:color w:val="000000"/>
          <w:sz w:val="18"/>
          <w:szCs w:val="18"/>
        </w:rPr>
        <w:t>капитале. Методы составления прогнозного баланса // Бухгалтерский учет. — М, 1996. №4. С. 14-20 с.</w:t>
      </w:r>
    </w:p>
    <w:p w14:paraId="263EA23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 предприятия. -М.: Бизнес-школа; Интел-Синтез, 1994. 118 с.</w:t>
      </w:r>
    </w:p>
    <w:p w14:paraId="4BE24AE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составлении пояснительной записки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 Бухгалтерский учет. М., 1997. № 1. С. 32-39.</w:t>
      </w:r>
    </w:p>
    <w:p w14:paraId="43609D3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Бухгалтерский учет, 2002. 528 с.</w:t>
      </w:r>
    </w:p>
    <w:p w14:paraId="6C7B44C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3-е изд., перераб. и доп. — М.: Бухгалтерский учет, 1999. 352 с.</w:t>
      </w:r>
    </w:p>
    <w:p w14:paraId="500985C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Басалаева М.А. Составление пояснительной записки к бухгалтерской отчетности // Бухгалтерский учет. М., 2003. № 4. С. 10-22.</w:t>
      </w:r>
    </w:p>
    <w:p w14:paraId="185E82F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Жегалов</w:t>
      </w:r>
      <w:r>
        <w:rPr>
          <w:rStyle w:val="WW8Num2z0"/>
          <w:rFonts w:ascii="Verdana" w:hAnsi="Verdana"/>
          <w:color w:val="000000"/>
          <w:sz w:val="18"/>
          <w:szCs w:val="18"/>
        </w:rPr>
        <w:t> </w:t>
      </w:r>
      <w:r>
        <w:rPr>
          <w:rFonts w:ascii="Verdana" w:hAnsi="Verdana"/>
          <w:color w:val="000000"/>
          <w:sz w:val="18"/>
          <w:szCs w:val="18"/>
        </w:rPr>
        <w:t>П.В. Методы бухгалтерского учета и достоверности бухгалтерской отчетности // Бухгалтерская отчетность организации. — М., 2000. № 1.С. 58-59.</w:t>
      </w:r>
    </w:p>
    <w:p w14:paraId="7CD2AC0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Жигло</w:t>
      </w:r>
      <w:r>
        <w:rPr>
          <w:rStyle w:val="WW8Num2z0"/>
          <w:rFonts w:ascii="Verdana" w:hAnsi="Verdana"/>
          <w:color w:val="000000"/>
          <w:sz w:val="18"/>
          <w:szCs w:val="18"/>
        </w:rPr>
        <w:t> </w:t>
      </w:r>
      <w:r>
        <w:rPr>
          <w:rFonts w:ascii="Verdana" w:hAnsi="Verdana"/>
          <w:color w:val="000000"/>
          <w:sz w:val="18"/>
          <w:szCs w:val="18"/>
        </w:rPr>
        <w:t>А.Н. Расчет ставок дисконта и оценка риска // Бухгалтерский учет.-М., 1996. №6. С. 41 -44.</w:t>
      </w:r>
    </w:p>
    <w:p w14:paraId="391F274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Замуруев</w:t>
      </w:r>
      <w:r>
        <w:rPr>
          <w:rStyle w:val="WW8Num2z0"/>
          <w:rFonts w:ascii="Verdana" w:hAnsi="Verdana"/>
          <w:color w:val="000000"/>
          <w:sz w:val="18"/>
          <w:szCs w:val="18"/>
        </w:rPr>
        <w:t> </w:t>
      </w:r>
      <w:r>
        <w:rPr>
          <w:rFonts w:ascii="Verdana" w:hAnsi="Verdana"/>
          <w:color w:val="000000"/>
          <w:sz w:val="18"/>
          <w:szCs w:val="18"/>
        </w:rPr>
        <w:t>А. Минимизировать или управлять?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политики в рамках локальной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системы//Риск. -М., 1998. № 4. С. 23 28.</w:t>
      </w:r>
    </w:p>
    <w:p w14:paraId="7B33477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Анализ хозяйственной деятельности предприятий развитых капиталистических стран. 2-е изд., перераб. Екатеринбург: Каменный пояс, 1992. - 224 с.</w:t>
      </w:r>
    </w:p>
    <w:p w14:paraId="794A0E5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Бухгалтерский учет на капиталистических предприятиях.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- 144 с.</w:t>
      </w:r>
    </w:p>
    <w:p w14:paraId="2915766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Учись читать бухгалтерскую отчетность партнера и</w:t>
      </w:r>
      <w:r>
        <w:rPr>
          <w:rStyle w:val="WW8Num2z0"/>
          <w:rFonts w:ascii="Verdana" w:hAnsi="Verdana"/>
          <w:color w:val="000000"/>
          <w:sz w:val="18"/>
          <w:szCs w:val="18"/>
        </w:rPr>
        <w:t> </w:t>
      </w:r>
      <w:r>
        <w:rPr>
          <w:rStyle w:val="WW8Num3z0"/>
          <w:rFonts w:ascii="Verdana" w:hAnsi="Verdana"/>
          <w:color w:val="4682B4"/>
          <w:sz w:val="18"/>
          <w:szCs w:val="18"/>
        </w:rPr>
        <w:t>конкурента</w:t>
      </w:r>
      <w:r>
        <w:rPr>
          <w:rFonts w:ascii="Verdana" w:hAnsi="Verdana"/>
          <w:color w:val="000000"/>
          <w:sz w:val="18"/>
          <w:szCs w:val="18"/>
        </w:rPr>
        <w:t>. М.: РУДН, 1993. - 48 с.</w:t>
      </w:r>
    </w:p>
    <w:p w14:paraId="376D047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Устовицкая В.М. Контроль и анализ использования</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на предприятиях. Киев.: Техника, 1990. - 136 с.</w:t>
      </w:r>
    </w:p>
    <w:p w14:paraId="6C5062E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Ипполитова</w:t>
      </w:r>
      <w:r>
        <w:rPr>
          <w:rStyle w:val="WW8Num2z0"/>
          <w:rFonts w:ascii="Verdana" w:hAnsi="Verdana"/>
          <w:color w:val="000000"/>
          <w:sz w:val="18"/>
          <w:szCs w:val="18"/>
        </w:rPr>
        <w:t> </w:t>
      </w:r>
      <w:r>
        <w:rPr>
          <w:rFonts w:ascii="Verdana" w:hAnsi="Verdana"/>
          <w:color w:val="000000"/>
          <w:sz w:val="18"/>
          <w:szCs w:val="18"/>
        </w:rPr>
        <w:t>Е.В. Зарубежный опыт использования качественной информации для предварительного отбора предприятий реципиентов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выявления рисков// Экономический анализ: теория и практика. -М., 2002. № 1.С. 49-59.</w:t>
      </w:r>
    </w:p>
    <w:p w14:paraId="62EE26E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Как читать балансовый отчет // Международная организация труда: Пер. с англ. М.: Финансы и статистика, 1992. - 208 с.</w:t>
      </w:r>
    </w:p>
    <w:p w14:paraId="6558668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Как читать финансовый отчет: Пер. с англ. М.: Дело, 1992. - С. 39</w:t>
      </w:r>
    </w:p>
    <w:p w14:paraId="0B6242B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Карлин Томас П.,</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Альберт P., III Анализ финансовых отчетов (на основе GAAP): Учебник. М.: ИНФРА-М, 1998. - 448 с.</w:t>
      </w:r>
    </w:p>
    <w:p w14:paraId="53A6B2C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Оленев Н.И., Примак А.Г.,</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М.: Финансы и статистика, 1998. - 256 с.</w:t>
      </w:r>
    </w:p>
    <w:p w14:paraId="3D2695D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Кинг У,</w:t>
      </w:r>
      <w:r>
        <w:rPr>
          <w:rStyle w:val="WW8Num2z0"/>
          <w:rFonts w:ascii="Verdana" w:hAnsi="Verdana"/>
          <w:color w:val="000000"/>
          <w:sz w:val="18"/>
          <w:szCs w:val="18"/>
        </w:rPr>
        <w:t> </w:t>
      </w:r>
      <w:r>
        <w:rPr>
          <w:rStyle w:val="WW8Num3z0"/>
          <w:rFonts w:ascii="Verdana" w:hAnsi="Verdana"/>
          <w:color w:val="4682B4"/>
          <w:sz w:val="18"/>
          <w:szCs w:val="18"/>
        </w:rPr>
        <w:t>Клиланд</w:t>
      </w:r>
      <w:r>
        <w:rPr>
          <w:rStyle w:val="WW8Num2z0"/>
          <w:rFonts w:ascii="Verdana" w:hAnsi="Verdana"/>
          <w:color w:val="000000"/>
          <w:sz w:val="18"/>
          <w:szCs w:val="18"/>
        </w:rPr>
        <w:t> </w:t>
      </w:r>
      <w:r>
        <w:rPr>
          <w:rFonts w:ascii="Verdana" w:hAnsi="Verdana"/>
          <w:color w:val="000000"/>
          <w:sz w:val="18"/>
          <w:szCs w:val="18"/>
        </w:rPr>
        <w:t>Д. Стратегическое планирование и</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политика. -М.: Прогресс, 1982. 582 с.</w:t>
      </w:r>
    </w:p>
    <w:p w14:paraId="0C4FA03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Анализ баланса. 2-е изд. М.: НКРКИ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w:t>
      </w:r>
    </w:p>
    <w:p w14:paraId="65C1430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Счетоводство акционерных обществ и</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товариществ. -М.: Экономическая жизнь, 1925. 129 с.</w:t>
      </w:r>
    </w:p>
    <w:p w14:paraId="42354B7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w:t>
      </w:r>
    </w:p>
    <w:p w14:paraId="119D11F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М.В. Анализ прогнозирования финансово-хозяйственной деятельности. М.: АиН, 2001 . - 88 с.</w:t>
      </w:r>
    </w:p>
    <w:p w14:paraId="51C6DC4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Кисилев</w:t>
      </w:r>
      <w:r>
        <w:rPr>
          <w:rStyle w:val="WW8Num2z0"/>
          <w:rFonts w:ascii="Verdana" w:hAnsi="Verdana"/>
          <w:color w:val="000000"/>
          <w:sz w:val="18"/>
          <w:szCs w:val="18"/>
        </w:rPr>
        <w:t> </w:t>
      </w:r>
      <w:r>
        <w:rPr>
          <w:rFonts w:ascii="Verdana" w:hAnsi="Verdana"/>
          <w:color w:val="000000"/>
          <w:sz w:val="18"/>
          <w:szCs w:val="18"/>
        </w:rPr>
        <w:t>Ю.М. Оценка финансового инновационного потенциала предприятий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М., 2001. № 3. С. 42</w:t>
      </w:r>
    </w:p>
    <w:p w14:paraId="54FCE4A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- 216 с.</w:t>
      </w:r>
    </w:p>
    <w:p w14:paraId="04DC031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Выбор направлений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Бухгалтерский учет. -М., 1991. № 11. С. 3-5.</w:t>
      </w:r>
    </w:p>
    <w:p w14:paraId="076EE32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2001. 560 с.</w:t>
      </w:r>
    </w:p>
    <w:p w14:paraId="440CC3D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 инвестиций. Анализ отчетности. 2-е изд., перераб. и доп. М.: Финансы и статистика, 1998. -515 с.</w:t>
      </w:r>
    </w:p>
    <w:p w14:paraId="38C271F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основы-М.: Финансы и статистика, 2004. 270 с.</w:t>
      </w:r>
    </w:p>
    <w:p w14:paraId="169BD10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Е.М. Гриженко, 2000. - 424 с.</w:t>
      </w:r>
    </w:p>
    <w:p w14:paraId="72AFA6E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Галанина Е.Н. Бухгалтер и налоговый инспектор: проблемы и решения. М.: Финансы и статистика, 1992. - 112 с.</w:t>
      </w:r>
    </w:p>
    <w:p w14:paraId="57A2DB2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 Д. Стоимость компаний: оценка и управление: Пер. с англ. 2-е изд. М.: Олимп-Бизнес, 2000. - 576 с.</w:t>
      </w:r>
    </w:p>
    <w:p w14:paraId="1DBF903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Кочович Е. Финансовая математика: Теория и практика финансово-банковских расчетов: Пер. с серб./ Пред. Е.М.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М.: Финансы и статистика, 1994. - 268 с.</w:t>
      </w:r>
    </w:p>
    <w:p w14:paraId="590D38C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финансового состояния и инвестиционной привлекательности акционерных обществ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 торговле. М.: ДИС; МВ-Центр, 1994. - 256 с.</w:t>
      </w:r>
    </w:p>
    <w:p w14:paraId="6B48AC4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Крылов В. Анализ отчета промышленного объединения. М.: Госфиниздат, 1995. - 86 с.</w:t>
      </w:r>
    </w:p>
    <w:p w14:paraId="5E05BBD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М.В., Журавков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2-е изд., перераб. и доп. М.: Финансы и статистика, 2003. - 608 с.</w:t>
      </w:r>
    </w:p>
    <w:p w14:paraId="1D03185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Т.Б. Выбор партнера: анализ отчетности капиталистических предприятий. М.: Финансы и статистика, 1991. - 160 с.</w:t>
      </w:r>
    </w:p>
    <w:p w14:paraId="1ACAA70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Чирков А.П. Анализ выполнения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поставкам продукции. -М.: Финансы и статистика, 1989. 108 с.</w:t>
      </w:r>
    </w:p>
    <w:p w14:paraId="6B76084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Курс экономической теории / Под ред. М.Н.</w:t>
      </w:r>
      <w:r>
        <w:rPr>
          <w:rStyle w:val="WW8Num2z0"/>
          <w:rFonts w:ascii="Verdana" w:hAnsi="Verdana"/>
          <w:color w:val="000000"/>
          <w:sz w:val="18"/>
          <w:szCs w:val="18"/>
        </w:rPr>
        <w:t> </w:t>
      </w:r>
      <w:r>
        <w:rPr>
          <w:rStyle w:val="WW8Num3z0"/>
          <w:rFonts w:ascii="Verdana" w:hAnsi="Verdana"/>
          <w:color w:val="4682B4"/>
          <w:sz w:val="18"/>
          <w:szCs w:val="18"/>
        </w:rPr>
        <w:t>Чепурина</w:t>
      </w:r>
      <w:r>
        <w:rPr>
          <w:rFonts w:ascii="Verdana" w:hAnsi="Verdana"/>
          <w:color w:val="000000"/>
          <w:sz w:val="18"/>
          <w:szCs w:val="18"/>
        </w:rPr>
        <w:t>, Е.А. Кисилевой. Кирилов, 1994. - 624 с.</w:t>
      </w:r>
    </w:p>
    <w:p w14:paraId="2A27DAF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 Шаршукова Л. Ищите оптиум: Характеристика основных методов</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предпринимательского риска, их сильные и слабые стороны//Риск. -М., 1996. № 10-12. С. 57-61.</w:t>
      </w:r>
    </w:p>
    <w:p w14:paraId="560718E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Линнакс</w:t>
      </w:r>
      <w:r>
        <w:rPr>
          <w:rStyle w:val="WW8Num2z0"/>
          <w:rFonts w:ascii="Verdana" w:hAnsi="Verdana"/>
          <w:color w:val="000000"/>
          <w:sz w:val="18"/>
          <w:szCs w:val="18"/>
        </w:rPr>
        <w:t> </w:t>
      </w:r>
      <w:r>
        <w:rPr>
          <w:rFonts w:ascii="Verdana" w:hAnsi="Verdana"/>
          <w:color w:val="000000"/>
          <w:sz w:val="18"/>
          <w:szCs w:val="18"/>
        </w:rPr>
        <w:t>Э.А. Финансовый учет акционерного общества в США. — М.: Финансы и статистика, ЮНИТИ, 1991. 48 с.</w:t>
      </w:r>
    </w:p>
    <w:p w14:paraId="69534F7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Анализ эффективности хозяйственной деятельности в строительстве. М.: Финансы и статистика, 1988. - 224 с.</w:t>
      </w:r>
    </w:p>
    <w:p w14:paraId="3C1BE07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Райзберг Б.А., Ратновский А.А. Универсальный бизнес-словарь. М.: ИНФРА-М, 1997. - 640 с.</w:t>
      </w:r>
    </w:p>
    <w:p w14:paraId="147E3DF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Ложкин</w:t>
      </w:r>
      <w:r>
        <w:rPr>
          <w:rStyle w:val="WW8Num2z0"/>
          <w:rFonts w:ascii="Verdana" w:hAnsi="Verdana"/>
          <w:color w:val="000000"/>
          <w:sz w:val="18"/>
          <w:szCs w:val="18"/>
        </w:rPr>
        <w:t> </w:t>
      </w:r>
      <w:r>
        <w:rPr>
          <w:rFonts w:ascii="Verdana" w:hAnsi="Verdana"/>
          <w:color w:val="000000"/>
          <w:sz w:val="18"/>
          <w:szCs w:val="18"/>
        </w:rPr>
        <w:t>О.Б. Классификатор количественных моделей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Приложение к журналу «</w:t>
      </w:r>
      <w:r>
        <w:rPr>
          <w:rStyle w:val="WW8Num3z0"/>
          <w:rFonts w:ascii="Verdana" w:hAnsi="Verdana"/>
          <w:color w:val="4682B4"/>
          <w:sz w:val="18"/>
          <w:szCs w:val="18"/>
        </w:rPr>
        <w:t>Аудит и финансовый анализ</w:t>
      </w:r>
      <w:r>
        <w:rPr>
          <w:rFonts w:ascii="Verdana" w:hAnsi="Verdana"/>
          <w:color w:val="000000"/>
          <w:sz w:val="18"/>
          <w:szCs w:val="18"/>
        </w:rPr>
        <w:t>». М., 2004. № I.e. 151-187.</w:t>
      </w:r>
    </w:p>
    <w:p w14:paraId="4A1B402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 Под ред. проф. Н.П. Любушкина.- М.: ЮНИТИ-ДАНА, 2000. 471 с.</w:t>
      </w:r>
    </w:p>
    <w:p w14:paraId="1279372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А.С., Мизиковский Е.А. Оценка структуры баланса и несостоятельности предприятия // Бухгалтерский учет. М., 1996. № 3. С. 19 -21.</w:t>
      </w:r>
    </w:p>
    <w:p w14:paraId="4F46310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Манн Р., Майер Э. Контроллинг для начинающих: Пер. с нем. Ю.Г. Жукова / Под ред.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2-е изд., перераб. и доп. М.: Финансы и статистика, 1995. - 304 с.</w:t>
      </w:r>
    </w:p>
    <w:p w14:paraId="52D3D38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167.</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М.: ПРИОР, 1997.- 160 с.</w:t>
      </w:r>
    </w:p>
    <w:p w14:paraId="2366B0C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Сборник с комментариями. Вып. 1-8/ Сост. М.М. Рапопорт. М.: Аудит-трейнинг, 1992 . Вып. 8. - 96 с.</w:t>
      </w:r>
    </w:p>
    <w:p w14:paraId="359931E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Международные стандарты финансовой отчетности 1999. — М.: Аскери-АССА, 1999. 1135 с.</w:t>
      </w:r>
    </w:p>
    <w:p w14:paraId="511CB38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Из истории экономического анализа// Экономический анализ: теория и практика. М., 2002. № 1. С. 3-6.</w:t>
      </w:r>
    </w:p>
    <w:p w14:paraId="551F190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Стратегический анализ.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1991. 136 с.</w:t>
      </w:r>
    </w:p>
    <w:p w14:paraId="250F1D9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Методика анализа финансового состояния предприятия в условиях перехода к рынку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М., 1992 . № 2. С. 40-47.</w:t>
      </w:r>
    </w:p>
    <w:p w14:paraId="4FEF2F1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Новые объекты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векселя. М.: Финансы и статистика, 1993. - 48 с.</w:t>
      </w:r>
    </w:p>
    <w:p w14:paraId="25EDEA7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Профессиональный курс в Финансовой академии при Правительстве РФ. М.: Перспектива, 1995.-550 с.</w:t>
      </w:r>
    </w:p>
    <w:p w14:paraId="33485C5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В.А. Информация в постиндустриальной экономике// Вестник Финансовой академии. М.: Финансы и статистика, 2002. № 1. С. 66-74.</w:t>
      </w:r>
    </w:p>
    <w:p w14:paraId="7A0AC37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1992. - 136 с.</w:t>
      </w:r>
    </w:p>
    <w:p w14:paraId="09FA0BA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Настольная книга</w:t>
      </w:r>
      <w:r>
        <w:rPr>
          <w:rStyle w:val="WW8Num2z0"/>
          <w:rFonts w:ascii="Verdana" w:hAnsi="Verdana"/>
          <w:color w:val="000000"/>
          <w:sz w:val="18"/>
          <w:szCs w:val="18"/>
        </w:rPr>
        <w:t> </w:t>
      </w:r>
      <w:r>
        <w:rPr>
          <w:rStyle w:val="WW8Num3z0"/>
          <w:rFonts w:ascii="Verdana" w:hAnsi="Verdana"/>
          <w:color w:val="4682B4"/>
          <w:sz w:val="18"/>
          <w:szCs w:val="18"/>
        </w:rPr>
        <w:t>финансиста</w:t>
      </w:r>
      <w:r>
        <w:rPr>
          <w:rFonts w:ascii="Verdana" w:hAnsi="Verdana"/>
          <w:color w:val="000000"/>
          <w:sz w:val="18"/>
          <w:szCs w:val="18"/>
        </w:rPr>
        <w:t>: Практическое руководство для бухгалтеров и финансовых работников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ценным бумагам, правовой деятельности/ Под ред. В.Г.</w:t>
      </w:r>
      <w:r>
        <w:rPr>
          <w:rStyle w:val="WW8Num2z0"/>
          <w:rFonts w:ascii="Verdana" w:hAnsi="Verdana"/>
          <w:color w:val="000000"/>
          <w:sz w:val="18"/>
          <w:szCs w:val="18"/>
        </w:rPr>
        <w:t> </w:t>
      </w:r>
      <w:r>
        <w:rPr>
          <w:rStyle w:val="WW8Num3z0"/>
          <w:rFonts w:ascii="Verdana" w:hAnsi="Verdana"/>
          <w:color w:val="4682B4"/>
          <w:sz w:val="18"/>
          <w:szCs w:val="18"/>
        </w:rPr>
        <w:t>Панскова</w:t>
      </w:r>
      <w:r>
        <w:rPr>
          <w:rFonts w:ascii="Verdana" w:hAnsi="Verdana"/>
          <w:color w:val="000000"/>
          <w:sz w:val="18"/>
          <w:szCs w:val="18"/>
        </w:rPr>
        <w:t>. М.: Международный центр финансово-экономического развития, 1995. - 208 с.</w:t>
      </w:r>
    </w:p>
    <w:p w14:paraId="589E6BC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Л. Принципы бухгалтерского учета/ Под ред. Я.В. Соколова. 2-е изд. М.: Финансы и статистика, 1994 - 496с.</w:t>
      </w:r>
    </w:p>
    <w:p w14:paraId="50995DC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Публичная отчетность: принципы построения / Под. ред. А.И. Афоничкина. М.: Финансы и статистика, 2002. - 96 с.</w:t>
      </w:r>
    </w:p>
    <w:p w14:paraId="26B0574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Резников P.JI. Проблемы информационной насыщенности публичной отчетности данными о затратах на качество производимой продукции // Вестник Волжского ун-та им. В.Н. Татищева. Сер. «</w:t>
      </w:r>
      <w:r>
        <w:rPr>
          <w:rStyle w:val="WW8Num3z0"/>
          <w:rFonts w:ascii="Verdana" w:hAnsi="Verdana"/>
          <w:color w:val="4682B4"/>
          <w:sz w:val="18"/>
          <w:szCs w:val="18"/>
        </w:rPr>
        <w:t>Экономика</w:t>
      </w:r>
      <w:r>
        <w:rPr>
          <w:rFonts w:ascii="Verdana" w:hAnsi="Verdana"/>
          <w:color w:val="000000"/>
          <w:sz w:val="18"/>
          <w:szCs w:val="18"/>
        </w:rPr>
        <w:t>». Вып. 3. Тольятти, 2002. С. 146-151.</w:t>
      </w:r>
    </w:p>
    <w:p w14:paraId="5610A4B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Публичная бухгалтерская (финансовая) отчетность организации: Учебное пособие. Гриф</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 Самара: Самарский территориальный институт проф.</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2003. 403 с.</w:t>
      </w:r>
    </w:p>
    <w:p w14:paraId="578BF89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использование корпоративной публичной отчетности для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организации//Финансы и кредит. М., 2004. №11.</w:t>
      </w:r>
    </w:p>
    <w:p w14:paraId="2FCC993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Отражение затрат по обеспечению качества продукции в корпоративной публичной отчетности. Вестник Ставропольского государственного университета. Ставрополь,</w:t>
      </w:r>
      <w:r>
        <w:rPr>
          <w:rStyle w:val="WW8Num2z0"/>
          <w:rFonts w:ascii="Verdana" w:hAnsi="Verdana"/>
          <w:color w:val="000000"/>
          <w:sz w:val="18"/>
          <w:szCs w:val="18"/>
        </w:rPr>
        <w:t> </w:t>
      </w:r>
      <w:r>
        <w:rPr>
          <w:rStyle w:val="WW8Num3z0"/>
          <w:rFonts w:ascii="Verdana" w:hAnsi="Verdana"/>
          <w:color w:val="4682B4"/>
          <w:sz w:val="18"/>
          <w:szCs w:val="18"/>
        </w:rPr>
        <w:t>СГУ</w:t>
      </w:r>
      <w:r>
        <w:rPr>
          <w:rStyle w:val="WW8Num2z0"/>
          <w:rFonts w:ascii="Verdana" w:hAnsi="Verdana"/>
          <w:color w:val="000000"/>
          <w:sz w:val="18"/>
          <w:szCs w:val="18"/>
        </w:rPr>
        <w:t> </w:t>
      </w:r>
      <w:r>
        <w:rPr>
          <w:rFonts w:ascii="Verdana" w:hAnsi="Verdana"/>
          <w:color w:val="000000"/>
          <w:sz w:val="18"/>
          <w:szCs w:val="18"/>
        </w:rPr>
        <w:t>№ 37, 2004.</w:t>
      </w:r>
    </w:p>
    <w:p w14:paraId="571E9D1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Аналитические возможности публичной отчетности акционерных обществ (интерпретация публичной отчетности)//Аудит и финансовый анализ. М., 2003. № 4. - с. 172-181.</w:t>
      </w:r>
    </w:p>
    <w:p w14:paraId="4C7D211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 Л.В., Ефимова О.В. Бухгалтерский отчет: Составление и анализ. В 3 ч. Ч. 2. М.: Бухгалтерский учет, 1994. — 112с.</w:t>
      </w:r>
    </w:p>
    <w:p w14:paraId="776C6AB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 Л.В., Ефимова О.В Бухгалтерский отчет: составление и анализ. В 3 ч. Ч.З. М.: Бухгалтерский учет, 1994. — 80с.</w:t>
      </w:r>
    </w:p>
    <w:p w14:paraId="1546E12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К вопросу об оценке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Бухгалтерский учет. М., 1995. № 11. С. 19-24.</w:t>
      </w:r>
    </w:p>
    <w:p w14:paraId="5B3738C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Рентабельность: показатели и анализ // Бухгалтерский учет. М., 1992. № 1. С. 12-17.</w:t>
      </w:r>
    </w:p>
    <w:p w14:paraId="708B08C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 Бухгалтерская отчетность: какой ей быть?// Бухгалтерский учет. М., 1993. № 5. С. 14-20.</w:t>
      </w:r>
    </w:p>
    <w:p w14:paraId="20DDBC1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 Бухгалтерская отчетность: какой ей быть?// Бухгалтерский учет. М., 1993. № 4. С. 4—8.</w:t>
      </w:r>
    </w:p>
    <w:p w14:paraId="7585EF4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 Бухгалтерская отчетность: какой ей быть?// Бухгалтерский учет. М., 1993. № 7. С. 12-18.</w:t>
      </w:r>
    </w:p>
    <w:p w14:paraId="2E38B19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 Бухгалтерская отчетность: какой ей быть?// Бухгалтерский учет. М., 1993. № 11. С. 9-13; №12. С. 9-12.</w:t>
      </w:r>
    </w:p>
    <w:p w14:paraId="50009B1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и ее пользователи // Бухгалтерский учет. М., 1993. № 9. С. 712.</w:t>
      </w:r>
    </w:p>
    <w:p w14:paraId="424A503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 баланса: Пер. с нем. / Под ред. проф. Я.В. Соколова. М.: Финансы и статистика, 2003.-416 с.</w:t>
      </w:r>
    </w:p>
    <w:p w14:paraId="37F3404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Скачко Г.А., Сидельникова Л.Б. Бухгалтерский учет и финансовый анализ деятельности на предприятиях различных форм собственности: Практ. пособие: Самоучитель. М.: Совет, 1994. - 163 с.</w:t>
      </w:r>
    </w:p>
    <w:p w14:paraId="09F6449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Нильс-Горан, Рой, Жан, Веттер Магнус.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Пер с англ. — М.: Вильяме, 2004. 304 с.</w:t>
      </w:r>
    </w:p>
    <w:p w14:paraId="47B1B89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Акционерное дело и</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М.: Экономика, 1992.-127 с.</w:t>
      </w:r>
    </w:p>
    <w:p w14:paraId="0804002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Л.И.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Учебник для вузов. М.: Банки и биржи; ЮНИТИ, 1995.-400 с.</w:t>
      </w:r>
    </w:p>
    <w:p w14:paraId="1C86BCF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Финансы предприятий: Учебник для вузов. — М.: Финансы; ЮНИТИ, 1998. 639 с.</w:t>
      </w:r>
    </w:p>
    <w:p w14:paraId="780B758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Новая отчетность. Содержание и методика анализа. М.: Контроллинг, 1991. - 64 с.</w:t>
      </w:r>
    </w:p>
    <w:p w14:paraId="6AA82E7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Бухгалтерский учет: операции с векселями-М.: Бухгалтерский учет, 1995. — 160 с.</w:t>
      </w:r>
    </w:p>
    <w:p w14:paraId="510C035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дебиторской и кредиторской задолженности//Бухгалтерский учет. М., 2002. № 4. С. 46-52.</w:t>
      </w:r>
    </w:p>
    <w:p w14:paraId="54E8241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финансовых результатов по данным бухгалтерской отчетности // Бухгалтерский учет. М., 2002. № 5. С. 68-72.</w:t>
      </w:r>
    </w:p>
    <w:p w14:paraId="68BCCB1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 баланс. 2-е изд., перераб. и доп. - М.: Финансы и статистика, 1993. - 256 с.</w:t>
      </w:r>
    </w:p>
    <w:p w14:paraId="2DC7F13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 Пер. с фр. М.: Финансы и статистика, 1999. - 360 с.</w:t>
      </w:r>
    </w:p>
    <w:p w14:paraId="6A7CDBB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П., Зозулюк Л. Предпринимательские риски и управление ими // Российский экономический журнал. М., 1997. № 9. С. 70-82.</w:t>
      </w:r>
    </w:p>
    <w:p w14:paraId="5305B91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Шеремет Е.Е. Хозрасчет отделов и служб предприятия. -М.: Экономика, 1991.-112 с.</w:t>
      </w:r>
    </w:p>
    <w:p w14:paraId="1D99CD3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Вексель: вопросы учета, анализа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Финансы и статистика, 1997. - 208 с.</w:t>
      </w:r>
    </w:p>
    <w:p w14:paraId="3062A37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Л.П., Стародубцева Е.Б. Современный экономический словарь. М.: ИНФРА-М, 1998. - 479 с.</w:t>
      </w:r>
    </w:p>
    <w:p w14:paraId="532659C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Райн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Пер. с англ. / Под ред. В.А. Микрюкова. М.: Аудит, ЮНИТИ, 1998. - 616 с.</w:t>
      </w:r>
    </w:p>
    <w:p w14:paraId="014E4A8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JI.Д. Потенциал и стоимость предприятия. М.: Перспектива, 1997. - 124 с.</w:t>
      </w:r>
    </w:p>
    <w:p w14:paraId="338E223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Приор, 1999. — 224 с.</w:t>
      </w:r>
    </w:p>
    <w:p w14:paraId="6EC2830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Ричард Т. Количественные методы анализа хозяйственной деятельности: Пер. с англ. М.: Дело и сервис, 1999. - 432 с.</w:t>
      </w:r>
    </w:p>
    <w:p w14:paraId="37295EA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Робертсон 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КРМ</w:t>
      </w:r>
      <w:r>
        <w:rPr>
          <w:rFonts w:ascii="Verdana" w:hAnsi="Verdana"/>
          <w:color w:val="000000"/>
          <w:sz w:val="18"/>
          <w:szCs w:val="18"/>
        </w:rPr>
        <w:t>; Контакт, 1993. - 496с.</w:t>
      </w:r>
    </w:p>
    <w:p w14:paraId="491FEF7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- 98 с.</w:t>
      </w:r>
    </w:p>
    <w:p w14:paraId="6932DC8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А.И., Лукасевич И.Я. Оценка коммерческой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опыт зарубежных корпораций. — М.: Финансы и статистика, 1993. 96 с.</w:t>
      </w:r>
    </w:p>
    <w:p w14:paraId="5F42421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Спб.: Типо-лит. «</w:t>
      </w:r>
      <w:r>
        <w:rPr>
          <w:rStyle w:val="WW8Num3z0"/>
          <w:rFonts w:ascii="Verdana" w:hAnsi="Verdana"/>
          <w:color w:val="4682B4"/>
          <w:sz w:val="18"/>
          <w:szCs w:val="18"/>
        </w:rPr>
        <w:t>Якорь</w:t>
      </w:r>
      <w:r>
        <w:rPr>
          <w:rFonts w:ascii="Verdana" w:hAnsi="Verdana"/>
          <w:color w:val="000000"/>
          <w:sz w:val="18"/>
          <w:szCs w:val="18"/>
        </w:rPr>
        <w:t xml:space="preserve">», 1910.-63 </w:t>
      </w:r>
      <w:r>
        <w:rPr>
          <w:rFonts w:ascii="Verdana" w:hAnsi="Verdana"/>
          <w:color w:val="000000"/>
          <w:sz w:val="18"/>
          <w:szCs w:val="18"/>
        </w:rPr>
        <w:lastRenderedPageBreak/>
        <w:t>с.</w:t>
      </w:r>
    </w:p>
    <w:p w14:paraId="0BEF390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1925. - 747 с.</w:t>
      </w:r>
    </w:p>
    <w:p w14:paraId="736BFAB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Рудник</w:t>
      </w:r>
      <w:r>
        <w:rPr>
          <w:rStyle w:val="WW8Num2z0"/>
          <w:rFonts w:ascii="Verdana" w:hAnsi="Verdana"/>
          <w:color w:val="000000"/>
          <w:sz w:val="18"/>
          <w:szCs w:val="18"/>
        </w:rPr>
        <w:t> </w:t>
      </w:r>
      <w:r>
        <w:rPr>
          <w:rFonts w:ascii="Verdana" w:hAnsi="Verdana"/>
          <w:color w:val="000000"/>
          <w:sz w:val="18"/>
          <w:szCs w:val="18"/>
        </w:rPr>
        <w:t>Т.И. и др. Экономический анализ и</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Т.И. Рудник, Г.И. Абрамова, И.В.</w:t>
      </w:r>
      <w:r>
        <w:rPr>
          <w:rStyle w:val="WW8Num2z0"/>
          <w:rFonts w:ascii="Verdana" w:hAnsi="Verdana"/>
          <w:color w:val="000000"/>
          <w:sz w:val="18"/>
          <w:szCs w:val="18"/>
        </w:rPr>
        <w:t> </w:t>
      </w:r>
      <w:r>
        <w:rPr>
          <w:rStyle w:val="WW8Num3z0"/>
          <w:rFonts w:ascii="Verdana" w:hAnsi="Verdana"/>
          <w:color w:val="4682B4"/>
          <w:sz w:val="18"/>
          <w:szCs w:val="18"/>
        </w:rPr>
        <w:t>Чуваков</w:t>
      </w:r>
      <w:r>
        <w:rPr>
          <w:rFonts w:ascii="Verdana" w:hAnsi="Verdana"/>
          <w:color w:val="000000"/>
          <w:sz w:val="18"/>
          <w:szCs w:val="18"/>
        </w:rPr>
        <w:t>. -М.: Финансы и статистика, 1988. 64 с.</w:t>
      </w:r>
    </w:p>
    <w:p w14:paraId="107D2BC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Н.А., Русак В.А.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Справ, пособие. М.: Высш. шк., 1997. - 309 с.</w:t>
      </w:r>
    </w:p>
    <w:p w14:paraId="2D050BE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Русинов Ф., Макаренко О. Формирование и оценка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потенциала предприятия // Консультант директора. — М„ 1998. № 19. С. 8.</w:t>
      </w:r>
    </w:p>
    <w:p w14:paraId="35A6162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Рыманов</w:t>
      </w:r>
      <w:r>
        <w:rPr>
          <w:rStyle w:val="WW8Num2z0"/>
          <w:rFonts w:ascii="Verdana" w:hAnsi="Verdana"/>
          <w:color w:val="000000"/>
          <w:sz w:val="18"/>
          <w:szCs w:val="18"/>
        </w:rPr>
        <w:t> </w:t>
      </w:r>
      <w:r>
        <w:rPr>
          <w:rFonts w:ascii="Verdana" w:hAnsi="Verdana"/>
          <w:color w:val="000000"/>
          <w:sz w:val="18"/>
          <w:szCs w:val="18"/>
        </w:rPr>
        <w:t>А.Ю. Финансово-экономическая устойчивость предприятия: сущность, формы проявления // Экономический анализ: теория и практика. -М., 2002. № 1.С. 16-19.</w:t>
      </w:r>
    </w:p>
    <w:p w14:paraId="3FAD88D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М.: ИНФРА-М, 1996.- 164 с.</w:t>
      </w:r>
    </w:p>
    <w:p w14:paraId="7F67D82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-Мн.:</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-498 с.</w:t>
      </w:r>
    </w:p>
    <w:p w14:paraId="4DDB480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Учебник. 2-е изд., испр. Мн.: Экоперспектива, 1999. - 494 с.</w:t>
      </w:r>
    </w:p>
    <w:p w14:paraId="7066E68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Садуакасова Б. Международные стандарты финансовой отчетности: Практическое пособие по трансформации. Новосибирск: Субвузиздат, 2002. -300 с.</w:t>
      </w:r>
    </w:p>
    <w:p w14:paraId="36A65C1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Е.В.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российская практика: Учебник. М.: Перспектива; ИНФРА-М, 1997. - 328 с.</w:t>
      </w:r>
    </w:p>
    <w:p w14:paraId="2727242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Г.В. Анализ освоения производства новой техники. -М.: Финансы и статистика, 1989. 96 с.</w:t>
      </w:r>
    </w:p>
    <w:p w14:paraId="23A2276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Сердюкова</w:t>
      </w:r>
      <w:r>
        <w:rPr>
          <w:rStyle w:val="WW8Num2z0"/>
          <w:rFonts w:ascii="Verdana" w:hAnsi="Verdana"/>
          <w:color w:val="000000"/>
          <w:sz w:val="18"/>
          <w:szCs w:val="18"/>
        </w:rPr>
        <w:t> </w:t>
      </w:r>
      <w:r>
        <w:rPr>
          <w:rFonts w:ascii="Verdana" w:hAnsi="Verdana"/>
          <w:color w:val="000000"/>
          <w:sz w:val="18"/>
          <w:szCs w:val="18"/>
        </w:rPr>
        <w:t>И.Д. Методы анализа финансовых рисков// Бухгалтерский учет. М., 1996. № 6. С. 54-56.</w:t>
      </w:r>
    </w:p>
    <w:p w14:paraId="1ECDBE2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Силбигер С.</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за 10 дней / Пер. с англ. Э.В. Шустера М.: Консультант Плюс, 2001. - 440 с.</w:t>
      </w:r>
    </w:p>
    <w:p w14:paraId="5605D3E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JI. Кому улыбается прибыль: критерии и методы количественной оценки уровня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Ч. Ill Риск. — М., 1998. №2-3. С. 54-59.</w:t>
      </w:r>
    </w:p>
    <w:p w14:paraId="389F6C6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Скамай Л. Кому улыбается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критерии и методы количественной оценки уровня предпринимательских рисков. Ч. 2// Риск. — М., 1998. -№ 4 С. 18-22.</w:t>
      </w:r>
    </w:p>
    <w:p w14:paraId="570DC42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1998.-576 с.</w:t>
      </w:r>
    </w:p>
    <w:p w14:paraId="462B73E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Скотт М.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 Пер. с англ. М.: Олимп-Бизнес, 2000.-432 с.</w:t>
      </w:r>
    </w:p>
    <w:p w14:paraId="0C0AF77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Советский энциклопедический словарь / Гл. ред. A.M. Прохоров. М.: Советская энциклопедия, 1989. - 1632 с.</w:t>
      </w:r>
    </w:p>
    <w:p w14:paraId="1BC40B5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Современные проблемы рыночной экономики: Сб. ст. Тольятти, ПТИС, 1996.-96 с.</w:t>
      </w:r>
    </w:p>
    <w:p w14:paraId="4AF4A9A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Значимость важнейшая категория бухгалтерского учета // Бухгалтерский учет. 1996. № 3. С. 7-11.</w:t>
      </w:r>
    </w:p>
    <w:p w14:paraId="271E493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 - 367 с.</w:t>
      </w:r>
    </w:p>
    <w:p w14:paraId="4FEB5DA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1374C2F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- 400 с.</w:t>
      </w:r>
    </w:p>
    <w:p w14:paraId="016905E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Ковалев В.В. Отчетность в России конца XIX начала XX вв.// Бухгалтерский учет. - М., 1993. - № 9. 40-43 с.</w:t>
      </w:r>
    </w:p>
    <w:p w14:paraId="351540C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Бухгалтерская отчетность: степень возможной реальности// Бухгалтерский учет. М., 1997. № 1. С. 51-58.</w:t>
      </w:r>
    </w:p>
    <w:p w14:paraId="0B62A01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B.C. Анализ экономического потенциала предприятия. — М.: Финансы и статистика, 1986. 112 с.</w:t>
      </w:r>
    </w:p>
    <w:p w14:paraId="61A414C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Е.Н. Бизнес-план: финансовый анализ инвестиционного проекта. -М.: Ось-89, 2000. 96 с.</w:t>
      </w:r>
    </w:p>
    <w:p w14:paraId="6EBE72B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245. Стандарты финансовой отчетности в синоптическом представлении. 2-е издание. М.: </w:t>
      </w:r>
      <w:r>
        <w:rPr>
          <w:rFonts w:ascii="Verdana" w:hAnsi="Verdana"/>
          <w:color w:val="000000"/>
          <w:sz w:val="18"/>
          <w:szCs w:val="18"/>
        </w:rPr>
        <w:lastRenderedPageBreak/>
        <w:t>РВЕАГ, Эссен, Финансовая академия при Правительстве Российской Федерации, 2003. - 128 с.</w:t>
      </w:r>
    </w:p>
    <w:p w14:paraId="1B42E8A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Статистический словарь/ Гл. ред. М.А. Королев. 2-е изд., перераб. и доп. М.: Финансы и статистика, 1989. - 623 с.</w:t>
      </w:r>
    </w:p>
    <w:p w14:paraId="70E3844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 курс. М.: СПИРИН, 1998. - 303 с.</w:t>
      </w:r>
    </w:p>
    <w:p w14:paraId="6355F06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в условиях инфляции. — М.: Перспектива, 1995. 65 с.</w:t>
      </w:r>
    </w:p>
    <w:p w14:paraId="72F3A4C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Российская практика. — М.: Перспектива, 1994. 194 с.</w:t>
      </w:r>
    </w:p>
    <w:p w14:paraId="0804996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Тихонова М.</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организация управления и трудовые отношения. М.: Юринформцентр, 1994. - 72 с.</w:t>
      </w:r>
    </w:p>
    <w:p w14:paraId="337E69E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160 с.</w:t>
      </w:r>
    </w:p>
    <w:p w14:paraId="13B26A9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Уолш К. Ключевые показатели менеджмента: Как анализировать, сравнивать и контролировать данные, определяющие стоимость компании: Пер. с англ. 2-е изд. М.: Дело, 2001. - 360 с.</w:t>
      </w:r>
    </w:p>
    <w:p w14:paraId="3EAFCCE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Бизнес-реинжиниринг. -М.: ТАНДЕМ;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-224 с.</w:t>
      </w:r>
    </w:p>
    <w:p w14:paraId="79541CD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Доходы предпринимателя. М.: Финансы и статистика, 1992. - 96 с.</w:t>
      </w:r>
    </w:p>
    <w:p w14:paraId="2AE3786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Филатова (Никифорова) Е.В. О публичной отчетности акционерных обществ // Бухгалтерский учет. — М., № 12. С. 74-75.</w:t>
      </w:r>
    </w:p>
    <w:p w14:paraId="738E59C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Финансовое искусство</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Учеб.-практ. руководство для директоров, бухгалтеров,</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владельцев предприятий /</w:t>
      </w:r>
    </w:p>
    <w:p w14:paraId="37175C7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Е.А. Стоянов, А.В. Каторжное и др. М.: Перспектива, 1992. -66 с.</w:t>
      </w:r>
    </w:p>
    <w:p w14:paraId="1643498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Финансовое планирование и контроль: Пер. с англ. / Под ред.</w:t>
      </w:r>
    </w:p>
    <w:p w14:paraId="2E68830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М.А.</w:t>
      </w:r>
      <w:r>
        <w:rPr>
          <w:rStyle w:val="WW8Num2z0"/>
          <w:rFonts w:ascii="Verdana" w:hAnsi="Verdana"/>
          <w:color w:val="000000"/>
          <w:sz w:val="18"/>
          <w:szCs w:val="18"/>
        </w:rPr>
        <w:t> </w:t>
      </w:r>
      <w:r>
        <w:rPr>
          <w:rStyle w:val="WW8Num3z0"/>
          <w:rFonts w:ascii="Verdana" w:hAnsi="Verdana"/>
          <w:color w:val="4682B4"/>
          <w:sz w:val="18"/>
          <w:szCs w:val="18"/>
        </w:rPr>
        <w:t>Поукова</w:t>
      </w:r>
      <w:r>
        <w:rPr>
          <w:rStyle w:val="WW8Num2z0"/>
          <w:rFonts w:ascii="Verdana" w:hAnsi="Verdana"/>
          <w:color w:val="000000"/>
          <w:sz w:val="18"/>
          <w:szCs w:val="18"/>
        </w:rPr>
        <w:t> </w:t>
      </w:r>
      <w:r>
        <w:rPr>
          <w:rFonts w:ascii="Verdana" w:hAnsi="Verdana"/>
          <w:color w:val="000000"/>
          <w:sz w:val="18"/>
          <w:szCs w:val="18"/>
        </w:rPr>
        <w:t>и А.Х. Тейлора. М.: ИНФРА-М, 1996. - 480 с.</w:t>
      </w:r>
    </w:p>
    <w:p w14:paraId="7A778C37"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Финансово-кредитный энциклопедический словарь/ Кол. авт.;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- 1168 с.</w:t>
      </w:r>
    </w:p>
    <w:p w14:paraId="574B10A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Финансовые и инвестиционные показатели деятельности американской фирмы. М.: СПб., 1991. - 30 с.</w:t>
      </w:r>
    </w:p>
    <w:p w14:paraId="75CB3F2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Финансовый анализ деятельности фирмы. М.: ИСТ-СЕРВИС, 1995. - 240 с.</w:t>
      </w:r>
    </w:p>
    <w:p w14:paraId="114346A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Перспектива, 1996. - 308 с.</w:t>
      </w:r>
    </w:p>
    <w:p w14:paraId="5CFAACE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Финансы: Учеб. пособие / Под ред. проф. A.M. Ковалевой. М.: Финансы и статистика, 1996. - 336 с.</w:t>
      </w:r>
    </w:p>
    <w:p w14:paraId="17C87FF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М.: Дело, 1993. -864 с.</w:t>
      </w:r>
    </w:p>
    <w:p w14:paraId="01E1592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Хан Д. Планирование и контроль: концепция контроллинга: Пер. с нем. /Под ред. и с пред.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 - 800 с.</w:t>
      </w:r>
    </w:p>
    <w:p w14:paraId="3D2713A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Финансовый и экономический анализ деятельности предприятий // Международная организация труда: Пер. с англ. Д.П. Лукичева и А.О.</w:t>
      </w:r>
      <w:r>
        <w:rPr>
          <w:rStyle w:val="WW8Num2z0"/>
          <w:rFonts w:ascii="Verdana" w:hAnsi="Verdana"/>
          <w:color w:val="000000"/>
          <w:sz w:val="18"/>
          <w:szCs w:val="18"/>
        </w:rPr>
        <w:t> </w:t>
      </w:r>
      <w:r>
        <w:rPr>
          <w:rStyle w:val="WW8Num3z0"/>
          <w:rFonts w:ascii="Verdana" w:hAnsi="Verdana"/>
          <w:color w:val="4682B4"/>
          <w:sz w:val="18"/>
          <w:szCs w:val="18"/>
        </w:rPr>
        <w:t>Лукичевой</w:t>
      </w:r>
      <w:r>
        <w:rPr>
          <w:rFonts w:ascii="Verdana" w:hAnsi="Verdana"/>
          <w:color w:val="000000"/>
          <w:sz w:val="18"/>
          <w:szCs w:val="18"/>
        </w:rPr>
        <w:t>/ Под ред. Ю.Н. Воропаева. М.: Финансы и статистика, 1996. - 192 с.</w:t>
      </w:r>
    </w:p>
    <w:p w14:paraId="1F28B9C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 - 663 с.</w:t>
      </w:r>
    </w:p>
    <w:p w14:paraId="786B8079"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 М.Ф. Теория бухгалтерского учета: Пер. с англ. / Под ред. Я.В. Соколова. М.: Финансы и статистика, 1997. - 576 с.</w:t>
      </w:r>
    </w:p>
    <w:p w14:paraId="4F2C8DD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финансовых ресурсов: цена капитала предприятия// Бухгалтерский учет. -М., 1994. № 4. С. 13-17.</w:t>
      </w:r>
    </w:p>
    <w:p w14:paraId="7B4AD39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Балансовое обощение данных финансовой отчетности // Бухгалтерский учет. М., 2002. № 10. С. 56-59.</w:t>
      </w:r>
    </w:p>
    <w:p w14:paraId="00A50BB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Бухгалтерский учет. М., 1994. № 8. С. 36-38.</w:t>
      </w:r>
    </w:p>
    <w:p w14:paraId="56BE879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Категории прибыли организации и их практическое значение // Бухгалтерский учет. М., 2002. № 12. С. 51-54.</w:t>
      </w:r>
    </w:p>
    <w:p w14:paraId="6664F3E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Наращение и дисконтирование по сложным</w:t>
      </w:r>
      <w:r>
        <w:rPr>
          <w:rStyle w:val="WW8Num2z0"/>
          <w:rFonts w:ascii="Verdana" w:hAnsi="Verdana"/>
          <w:color w:val="000000"/>
          <w:sz w:val="18"/>
          <w:szCs w:val="18"/>
        </w:rPr>
        <w:t> </w:t>
      </w:r>
      <w:r>
        <w:rPr>
          <w:rStyle w:val="WW8Num3z0"/>
          <w:rFonts w:ascii="Verdana" w:hAnsi="Verdana"/>
          <w:color w:val="4682B4"/>
          <w:sz w:val="18"/>
          <w:szCs w:val="18"/>
        </w:rPr>
        <w:t>процентам</w:t>
      </w:r>
      <w:r>
        <w:rPr>
          <w:rFonts w:ascii="Verdana" w:hAnsi="Verdana"/>
          <w:color w:val="000000"/>
          <w:sz w:val="18"/>
          <w:szCs w:val="18"/>
        </w:rPr>
        <w:t>// Бухгалтерский учет. -</w:t>
      </w:r>
      <w:r>
        <w:rPr>
          <w:rFonts w:ascii="Verdana" w:hAnsi="Verdana"/>
          <w:color w:val="000000"/>
          <w:sz w:val="18"/>
          <w:szCs w:val="18"/>
        </w:rPr>
        <w:lastRenderedPageBreak/>
        <w:t>М., 1994. № 3. С. 12-14.</w:t>
      </w:r>
    </w:p>
    <w:p w14:paraId="49EE3C9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классификаций в бухгалтерском учете // Бухгалтерский учет. М., 2002. № 4. С. 53-55.</w:t>
      </w:r>
    </w:p>
    <w:p w14:paraId="5396310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Бухгалтерский учет. М., 2002. № 5. С. 58-67.</w:t>
      </w:r>
    </w:p>
    <w:p w14:paraId="43E30B9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Публичная отчетность и интересы ее пользователей // Бухгалтерский учет. М., 1996. № 4. С. 16-21.</w:t>
      </w:r>
    </w:p>
    <w:p w14:paraId="784189D5"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 Бухгалтерский учет. 1999. № 11-12.</w:t>
      </w:r>
    </w:p>
    <w:p w14:paraId="05519DA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Бухгалтерский учет. — М., 2001. № 8.1. С. 57-62.</w:t>
      </w:r>
    </w:p>
    <w:p w14:paraId="2718D6A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Кукин С.А. Дилемма финансового учета: принципы или правила?// Бухгалтерский учет. М., 1995. № 2. С. 3-11.</w:t>
      </w:r>
    </w:p>
    <w:p w14:paraId="7EF04C4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Успаева М.Г. Справедливая стоимость как бухгалтерская оценка // Бухгалтерский учет. М., 2002. № 23. С. 65-66.</w:t>
      </w:r>
    </w:p>
    <w:p w14:paraId="63AAA6F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Михалева Ж.Г. Принцип временной определенности // Аудит и финансовый анализ. М., 2003. № 4. с. 35-109.</w:t>
      </w:r>
    </w:p>
    <w:p w14:paraId="24D5337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Худяков</w:t>
      </w:r>
      <w:r>
        <w:rPr>
          <w:rStyle w:val="WW8Num2z0"/>
          <w:rFonts w:ascii="Verdana" w:hAnsi="Verdana"/>
          <w:color w:val="000000"/>
          <w:sz w:val="18"/>
          <w:szCs w:val="18"/>
        </w:rPr>
        <w:t> </w:t>
      </w:r>
      <w:r>
        <w:rPr>
          <w:rFonts w:ascii="Verdana" w:hAnsi="Verdana"/>
          <w:color w:val="000000"/>
          <w:sz w:val="18"/>
          <w:szCs w:val="18"/>
        </w:rPr>
        <w:t>П.Н. Анализ баланса и отчетности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товариществ. 2-е изд. перераб. и доп. М.: Всероссийский корпоративно-издательский союз. Типолит им. Воровского, 1930. - 48 с.</w:t>
      </w:r>
    </w:p>
    <w:p w14:paraId="22244A3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статика, 2001. — 320 с.</w:t>
      </w:r>
    </w:p>
    <w:p w14:paraId="65405F6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Анализ и синтез систем в экономике. М.: Экономика, 1970.- 151с.</w:t>
      </w:r>
    </w:p>
    <w:p w14:paraId="71998F9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 коммерческих расчетов. 2-е изд., испр. и доп. М.: Дело, 1995. - 348 с.</w:t>
      </w:r>
    </w:p>
    <w:p w14:paraId="2B26A07F"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Статистико-экономические методы анализа в управлении производством США. М.: Статистика, 1977. — 162 с.</w:t>
      </w:r>
    </w:p>
    <w:p w14:paraId="03E7FFB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1971.-240 с.</w:t>
      </w:r>
    </w:p>
    <w:p w14:paraId="764A695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Экономический анализ и управление производством. -Киев: Техника, 1969. 102 с.</w:t>
      </w:r>
    </w:p>
    <w:p w14:paraId="1FB94372"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Говиндараджан В. Стратегическое управление затратами: Пер. с англ. СПб.: Бизнес Микро, 1999. 288 с.</w:t>
      </w:r>
    </w:p>
    <w:p w14:paraId="215D2F7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Шаршукова</w:t>
      </w:r>
      <w:r>
        <w:rPr>
          <w:rStyle w:val="WW8Num2z0"/>
          <w:rFonts w:ascii="Verdana" w:hAnsi="Verdana"/>
          <w:color w:val="000000"/>
          <w:sz w:val="18"/>
          <w:szCs w:val="18"/>
        </w:rPr>
        <w:t> </w:t>
      </w:r>
      <w:r>
        <w:rPr>
          <w:rFonts w:ascii="Verdana" w:hAnsi="Verdana"/>
          <w:color w:val="000000"/>
          <w:sz w:val="18"/>
          <w:szCs w:val="18"/>
        </w:rPr>
        <w:t>JI. Классификация: (классификация предпринимательского риска) // Риск. М., 1997. № 2. С. 64-69.</w:t>
      </w:r>
    </w:p>
    <w:p w14:paraId="0EF3249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Шаршукова Л. Кто становится</w:t>
      </w:r>
      <w:r>
        <w:rPr>
          <w:rStyle w:val="WW8Num2z0"/>
          <w:rFonts w:ascii="Verdana" w:hAnsi="Verdana"/>
          <w:color w:val="000000"/>
          <w:sz w:val="18"/>
          <w:szCs w:val="18"/>
        </w:rPr>
        <w:t> </w:t>
      </w:r>
      <w:r>
        <w:rPr>
          <w:rStyle w:val="WW8Num3z0"/>
          <w:rFonts w:ascii="Verdana" w:hAnsi="Verdana"/>
          <w:color w:val="4682B4"/>
          <w:sz w:val="18"/>
          <w:szCs w:val="18"/>
        </w:rPr>
        <w:t>банкротом</w:t>
      </w:r>
      <w:r>
        <w:rPr>
          <w:rFonts w:ascii="Verdana" w:hAnsi="Verdana"/>
          <w:color w:val="000000"/>
          <w:sz w:val="18"/>
          <w:szCs w:val="18"/>
        </w:rPr>
        <w:t>? Анализ факторов, влияющих на уровень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 Риск. М., 1997. № 5. С. 5-11.щ 297.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финансовогоанализа. М.: ИНФРА-М, 2000. - 208 с.</w:t>
      </w:r>
    </w:p>
    <w:p w14:paraId="20CFF426"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Шим Дж. К., Сигл</w:t>
      </w:r>
      <w:r>
        <w:rPr>
          <w:rStyle w:val="WW8Num2z0"/>
          <w:rFonts w:ascii="Verdana" w:hAnsi="Verdana"/>
          <w:color w:val="000000"/>
          <w:sz w:val="18"/>
          <w:szCs w:val="18"/>
        </w:rPr>
        <w:t> </w:t>
      </w:r>
      <w:r>
        <w:rPr>
          <w:rStyle w:val="WW8Num3z0"/>
          <w:rFonts w:ascii="Verdana" w:hAnsi="Verdana"/>
          <w:color w:val="4682B4"/>
          <w:sz w:val="18"/>
          <w:szCs w:val="18"/>
        </w:rPr>
        <w:t>Джоел</w:t>
      </w:r>
      <w:r>
        <w:rPr>
          <w:rStyle w:val="WW8Num2z0"/>
          <w:rFonts w:ascii="Verdana" w:hAnsi="Verdana"/>
          <w:color w:val="000000"/>
          <w:sz w:val="18"/>
          <w:szCs w:val="18"/>
        </w:rPr>
        <w:t> </w:t>
      </w:r>
      <w:r>
        <w:rPr>
          <w:rFonts w:ascii="Verdana" w:hAnsi="Verdana"/>
          <w:color w:val="000000"/>
          <w:sz w:val="18"/>
          <w:szCs w:val="18"/>
        </w:rPr>
        <w:t>Г. Финансовый менеджмент/ Пер. с англ. — М.: Филинъ, 1996. 400 с.</w:t>
      </w:r>
    </w:p>
    <w:p w14:paraId="64D6253A"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Годовой отчет акционерного общества: принципиальный подход к составлению// Экономика и жизнь. М., 1994. № З.С. 3.</w:t>
      </w:r>
    </w:p>
    <w:p w14:paraId="065F109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 новых видов имущества и операций. М.: Бухгалтерский учет, 1993. - 112 с.</w:t>
      </w:r>
    </w:p>
    <w:p w14:paraId="080C47A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Учетная политика: формирование и реализация // Бухгалтерский учет. М., 1995. № 9.</w:t>
      </w:r>
    </w:p>
    <w:p w14:paraId="5A2485A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Анализ хозяйственной деятельности предприятий России. М.: Дело и сервис, 2003. - 320 с.</w:t>
      </w:r>
    </w:p>
    <w:p w14:paraId="4627A71D"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Мери, Филлипс Дейвид М.Х. Революция в корпоративной отчетности: Как разговаривать с рынком капитала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Пер. с англ. Н. Барышниковой.• М.: Олимп-Бизнес, 2002. 400 с.</w:t>
      </w:r>
    </w:p>
    <w:p w14:paraId="7A42E8C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Экономико-математические методы в анализе хозяйственной деятельности предприятий и объединений/ А.Б. Бутник-Сиверский,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xml:space="preserve">, Я.Р. Рейльян и др. М.: Финансы и статистика, </w:t>
      </w:r>
      <w:r>
        <w:rPr>
          <w:rFonts w:ascii="Verdana" w:hAnsi="Verdana"/>
          <w:color w:val="000000"/>
          <w:sz w:val="18"/>
          <w:szCs w:val="18"/>
        </w:rPr>
        <w:lastRenderedPageBreak/>
        <w:t>1982. - 200 с.</w:t>
      </w:r>
    </w:p>
    <w:p w14:paraId="73E869E3"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Англо-русский словарь справочник/ Э. Дж. Дослан, Б.И.</w:t>
      </w:r>
      <w:r>
        <w:rPr>
          <w:rStyle w:val="WW8Num2z0"/>
          <w:rFonts w:ascii="Verdana" w:hAnsi="Verdana"/>
          <w:color w:val="000000"/>
          <w:sz w:val="18"/>
          <w:szCs w:val="18"/>
        </w:rPr>
        <w:t> </w:t>
      </w:r>
      <w:r>
        <w:rPr>
          <w:rStyle w:val="WW8Num3z0"/>
          <w:rFonts w:ascii="Verdana" w:hAnsi="Verdana"/>
          <w:color w:val="4682B4"/>
          <w:sz w:val="18"/>
          <w:szCs w:val="18"/>
        </w:rPr>
        <w:t>Домненко</w:t>
      </w:r>
      <w:r>
        <w:rPr>
          <w:rFonts w:ascii="Verdana" w:hAnsi="Verdana"/>
          <w:color w:val="000000"/>
          <w:sz w:val="18"/>
          <w:szCs w:val="18"/>
        </w:rPr>
        <w:t>. - М.: Лазурь, 1994. - 544 с.</w:t>
      </w:r>
    </w:p>
    <w:p w14:paraId="36331CC8"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Экономический анализ хозяйственной деятельности предприятий и объединений /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Г.М. Тация. М.: Финансы, 1975. -518 с.</w:t>
      </w:r>
    </w:p>
    <w:p w14:paraId="61E3ED1C"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Экономический анализ хозяйственной деятельности предприятий и объединений /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Г.М. Тация. М.: Финансы, 1986. -407 с.</w:t>
      </w:r>
    </w:p>
    <w:p w14:paraId="000C3DD1"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Энджел</w:t>
      </w:r>
      <w:r>
        <w:rPr>
          <w:rStyle w:val="WW8Num2z0"/>
          <w:rFonts w:ascii="Verdana" w:hAnsi="Verdana"/>
          <w:color w:val="000000"/>
          <w:sz w:val="18"/>
          <w:szCs w:val="18"/>
        </w:rPr>
        <w:t> </w:t>
      </w:r>
      <w:r>
        <w:rPr>
          <w:rFonts w:ascii="Verdana" w:hAnsi="Verdana"/>
          <w:color w:val="000000"/>
          <w:sz w:val="18"/>
          <w:szCs w:val="18"/>
        </w:rPr>
        <w:t>Л., Бойд Б. Как</w:t>
      </w:r>
      <w:r>
        <w:rPr>
          <w:rStyle w:val="WW8Num2z0"/>
          <w:rFonts w:ascii="Verdana" w:hAnsi="Verdana"/>
          <w:color w:val="000000"/>
          <w:sz w:val="18"/>
          <w:szCs w:val="18"/>
        </w:rPr>
        <w:t> </w:t>
      </w:r>
      <w:r>
        <w:rPr>
          <w:rStyle w:val="WW8Num3z0"/>
          <w:rFonts w:ascii="Verdana" w:hAnsi="Verdana"/>
          <w:color w:val="4682B4"/>
          <w:sz w:val="18"/>
          <w:szCs w:val="18"/>
        </w:rPr>
        <w:t>покупать</w:t>
      </w:r>
      <w:r>
        <w:rPr>
          <w:rStyle w:val="WW8Num2z0"/>
          <w:rFonts w:ascii="Verdana" w:hAnsi="Verdana"/>
          <w:color w:val="000000"/>
          <w:sz w:val="18"/>
          <w:szCs w:val="18"/>
        </w:rPr>
        <w:t> </w:t>
      </w:r>
      <w:r>
        <w:rPr>
          <w:rFonts w:ascii="Verdana" w:hAnsi="Verdana"/>
          <w:color w:val="000000"/>
          <w:sz w:val="18"/>
          <w:szCs w:val="18"/>
        </w:rPr>
        <w:t>акции: Пер. с англ. М.:</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1992.-352 с.</w:t>
      </w:r>
    </w:p>
    <w:p w14:paraId="70AC2AF4"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Энтони Р., Рис Дж. Учет: ситуации и примеры: Пер. с англ. / Под ред. и с пред.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17F8BD0B"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Яновский А. Роль предпринимательского риска в развитииэкономики// Бизнес. М., 1997. № 3. С. 28-29.</w:t>
      </w:r>
    </w:p>
    <w:p w14:paraId="3C790D90"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Arthur Levit. Corporate in a 191. Global Arena. New York, 1999. October 7.</w:t>
      </w:r>
    </w:p>
    <w:p w14:paraId="0B0A1A7E" w14:textId="77777777" w:rsidR="00FA76D3" w:rsidRDefault="00FA76D3" w:rsidP="00FA76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KLAASSENRA J. The institutional framework of reporting in the Netherlands.</w:t>
      </w:r>
    </w:p>
    <w:p w14:paraId="7D7AD5E8" w14:textId="67BA8518" w:rsidR="005D75A6" w:rsidRPr="00FA76D3" w:rsidRDefault="00FA76D3" w:rsidP="00FA76D3">
      <w:r>
        <w:rPr>
          <w:rFonts w:ascii="Verdana" w:hAnsi="Verdana"/>
          <w:color w:val="000000"/>
          <w:sz w:val="18"/>
          <w:szCs w:val="18"/>
        </w:rPr>
        <w:br/>
      </w:r>
      <w:bookmarkStart w:id="0" w:name="_GoBack"/>
      <w:bookmarkEnd w:id="0"/>
    </w:p>
    <w:sectPr w:rsidR="005D75A6" w:rsidRPr="00FA76D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16B2" w14:textId="77777777" w:rsidR="00F72B71" w:rsidRDefault="00F72B71">
      <w:pPr>
        <w:spacing w:after="0" w:line="240" w:lineRule="auto"/>
      </w:pPr>
      <w:r>
        <w:separator/>
      </w:r>
    </w:p>
  </w:endnote>
  <w:endnote w:type="continuationSeparator" w:id="0">
    <w:p w14:paraId="561A6303" w14:textId="77777777" w:rsidR="00F72B71" w:rsidRDefault="00F7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A742A" w14:textId="77777777" w:rsidR="00F72B71" w:rsidRDefault="00F72B71">
      <w:pPr>
        <w:spacing w:after="0" w:line="240" w:lineRule="auto"/>
      </w:pPr>
      <w:r>
        <w:separator/>
      </w:r>
    </w:p>
  </w:footnote>
  <w:footnote w:type="continuationSeparator" w:id="0">
    <w:p w14:paraId="73197C59" w14:textId="77777777" w:rsidR="00F72B71" w:rsidRDefault="00F72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2B71"/>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3491-8B6B-4A2F-98F3-CD869811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13030</TotalTime>
  <Pages>36</Pages>
  <Words>19528</Words>
  <Characters>111314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1467</cp:revision>
  <cp:lastPrinted>2009-02-06T05:36:00Z</cp:lastPrinted>
  <dcterms:created xsi:type="dcterms:W3CDTF">2016-05-04T14:28:00Z</dcterms:created>
  <dcterms:modified xsi:type="dcterms:W3CDTF">2016-08-21T10:57:00Z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