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C1" w:rsidRPr="00910BC1" w:rsidRDefault="00910BC1" w:rsidP="00910BC1">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910BC1">
        <w:rPr>
          <w:rFonts w:ascii="Times New Roman" w:eastAsia="Arial Narrow" w:hAnsi="Times New Roman" w:cs="Times New Roman"/>
          <w:b/>
          <w:bCs/>
          <w:color w:val="000000"/>
          <w:kern w:val="0"/>
          <w:sz w:val="24"/>
          <w:lang w:val="uk-UA" w:eastAsia="uk-UA" w:bidi="uk-UA"/>
        </w:rPr>
        <w:t>Базілевич Ксенія Олексіївна</w:t>
      </w:r>
      <w:r w:rsidRPr="00910BC1">
        <w:rPr>
          <w:rFonts w:ascii="Times New Roman" w:eastAsia="Arial Narrow" w:hAnsi="Times New Roman" w:cs="Times New Roman"/>
          <w:color w:val="000000"/>
          <w:kern w:val="0"/>
          <w:sz w:val="24"/>
          <w:szCs w:val="24"/>
          <w:lang w:val="uk-UA" w:eastAsia="uk-UA" w:bidi="uk-UA"/>
        </w:rPr>
        <w:t>, асистент кафедри інфор</w:t>
      </w:r>
      <w:r w:rsidRPr="00910BC1">
        <w:rPr>
          <w:rFonts w:ascii="Times New Roman" w:eastAsia="Arial Narrow" w:hAnsi="Times New Roman" w:cs="Times New Roman"/>
          <w:color w:val="000000"/>
          <w:kern w:val="0"/>
          <w:sz w:val="24"/>
          <w:szCs w:val="24"/>
          <w:lang w:val="uk-UA" w:eastAsia="uk-UA" w:bidi="uk-UA"/>
        </w:rPr>
        <w:softHyphen/>
        <w:t>матики Національного аерокосмічного університету імені М. Є. Жуковського «Харківський авіаційний інститут»: «Ін</w:t>
      </w:r>
      <w:r w:rsidRPr="00910BC1">
        <w:rPr>
          <w:rFonts w:ascii="Times New Roman" w:eastAsia="Arial Narrow" w:hAnsi="Times New Roman" w:cs="Times New Roman"/>
          <w:color w:val="000000"/>
          <w:kern w:val="0"/>
          <w:sz w:val="24"/>
          <w:szCs w:val="24"/>
          <w:lang w:val="uk-UA" w:eastAsia="uk-UA" w:bidi="uk-UA"/>
        </w:rPr>
        <w:softHyphen/>
        <w:t>формаційна технологія моделювання фінансових потоків фонду особистого страхування в умовах стохастичної неви</w:t>
      </w:r>
      <w:r w:rsidRPr="00910BC1">
        <w:rPr>
          <w:rFonts w:ascii="Times New Roman" w:eastAsia="Arial Narrow" w:hAnsi="Times New Roman" w:cs="Times New Roman"/>
          <w:color w:val="000000"/>
          <w:kern w:val="0"/>
          <w:sz w:val="24"/>
          <w:szCs w:val="24"/>
          <w:lang w:val="uk-UA" w:eastAsia="uk-UA" w:bidi="uk-UA"/>
        </w:rPr>
        <w:softHyphen/>
        <w:t>значеності» (05.13.06 - інформаційні технології). Спецрада Д</w:t>
      </w:r>
    </w:p>
    <w:p w:rsidR="00086D61" w:rsidRPr="00910BC1" w:rsidRDefault="00910BC1" w:rsidP="00910BC1">
      <w:r w:rsidRPr="00910BC1">
        <w:rPr>
          <w:rFonts w:ascii="Times New Roman" w:hAnsi="Times New Roman" w:cs="Times New Roman"/>
          <w:color w:val="000000"/>
          <w:kern w:val="0"/>
          <w:sz w:val="24"/>
          <w:szCs w:val="24"/>
          <w:lang w:val="uk-UA" w:eastAsia="uk-UA" w:bidi="uk-UA"/>
        </w:rPr>
        <w:t>у Національному аерокосмічному університеті імені М. Є. Жуковського «Харківський авіаційний інститут»</w:t>
      </w:r>
    </w:p>
    <w:sectPr w:rsidR="00086D61" w:rsidRPr="00910BC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42403-195D-422F-A665-ED4867F6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Pages>
  <Words>65</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117</cp:revision>
  <cp:lastPrinted>2009-02-06T05:36:00Z</cp:lastPrinted>
  <dcterms:created xsi:type="dcterms:W3CDTF">2020-05-14T12:20:00Z</dcterms:created>
  <dcterms:modified xsi:type="dcterms:W3CDTF">2020-05-17T21:23:00Z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