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6262DC" w:rsidRDefault="006262DC" w:rsidP="006262DC">
      <w:r w:rsidRPr="00AC0960">
        <w:rPr>
          <w:rFonts w:ascii="Times New Roman" w:hAnsi="Times New Roman" w:cs="Times New Roman"/>
          <w:b/>
          <w:sz w:val="24"/>
          <w:szCs w:val="24"/>
        </w:rPr>
        <w:t>Сидоренко Світлана Вікторівна</w:t>
      </w:r>
      <w:r w:rsidRPr="00AC0960">
        <w:rPr>
          <w:rFonts w:ascii="Times New Roman" w:hAnsi="Times New Roman" w:cs="Times New Roman"/>
          <w:sz w:val="24"/>
          <w:szCs w:val="24"/>
        </w:rPr>
        <w:t>, молодший науковий співробітник лабораторії лісових культур та агролісомеліорації Українського ордена «Знак Пошани» науково-дослідного інституту лісового господарства та агролісомеліорації ім. Г. М. Висоцького Державного агентства лісових ресурсів України та Національної академії наук України (УкрНДІЛГА). Назва дисертації: «</w:t>
      </w:r>
      <w:r w:rsidRPr="00AC0960">
        <w:rPr>
          <w:rFonts w:ascii="Times New Roman" w:hAnsi="Times New Roman" w:cs="Times New Roman"/>
          <w:bCs/>
          <w:iCs/>
          <w:sz w:val="24"/>
          <w:szCs w:val="24"/>
        </w:rPr>
        <w:t xml:space="preserve">Агроекологічні властивості дубових полезахисних лісових смуг Лівобережного Лісостепу України». Шифр та назва спеціальності: </w:t>
      </w:r>
      <w:r w:rsidRPr="00AC0960">
        <w:rPr>
          <w:rFonts w:ascii="Times New Roman" w:hAnsi="Times New Roman" w:cs="Times New Roman"/>
          <w:sz w:val="24"/>
          <w:szCs w:val="24"/>
        </w:rPr>
        <w:t>06.03.01 «Лісові культури та фітомеліорація». Спецрада Д 35.072.02 Національного лісотехнічного університету України</w:t>
      </w:r>
    </w:p>
    <w:sectPr w:rsidR="00B97607" w:rsidRPr="006262D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6262DC" w:rsidRPr="006262D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93"/>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C6ACD-2A8E-4163-8CB9-CAC7D79A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89</Words>
  <Characters>508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cp:revision>
  <cp:lastPrinted>2009-02-06T05:36:00Z</cp:lastPrinted>
  <dcterms:created xsi:type="dcterms:W3CDTF">2021-05-28T11:18:00Z</dcterms:created>
  <dcterms:modified xsi:type="dcterms:W3CDTF">2021-05-28T11:32:00Z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