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3179"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Колесник</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Елизавета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Владимировна</w:t>
      </w:r>
      <w:r w:rsidRPr="003417D6">
        <w:rPr>
          <w:rFonts w:ascii="Helvetica" w:hAnsi="Helvetica" w:cs="Helvetica"/>
          <w:b/>
          <w:bCs/>
          <w:color w:val="222222"/>
          <w:sz w:val="21"/>
          <w:szCs w:val="21"/>
        </w:rPr>
        <w:t>.</w:t>
      </w:r>
    </w:p>
    <w:p w14:paraId="7202EC16"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Вязко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невязкое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взаимодействие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трехмерных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течениях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подковообразными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вихревыми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структурами</w:t>
      </w:r>
      <w:r w:rsidRPr="003417D6">
        <w:rPr>
          <w:rFonts w:ascii="Helvetica" w:hAnsi="Helvetica" w:cs="Helvetica"/>
          <w:b/>
          <w:bCs/>
          <w:color w:val="222222"/>
          <w:sz w:val="21"/>
          <w:szCs w:val="21"/>
        </w:rPr>
        <w:t xml:space="preserve"> : </w:t>
      </w:r>
      <w:r w:rsidRPr="003417D6">
        <w:rPr>
          <w:rFonts w:ascii="Helvetica" w:hAnsi="Helvetica" w:cs="Helvetica" w:hint="eastAsia"/>
          <w:b/>
          <w:bCs/>
          <w:color w:val="222222"/>
          <w:sz w:val="21"/>
          <w:szCs w:val="21"/>
        </w:rPr>
        <w:t>численное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моделирование</w:t>
      </w:r>
      <w:r w:rsidRPr="003417D6">
        <w:rPr>
          <w:rFonts w:ascii="Helvetica" w:hAnsi="Helvetica" w:cs="Helvetica"/>
          <w:b/>
          <w:bCs/>
          <w:color w:val="222222"/>
          <w:sz w:val="21"/>
          <w:szCs w:val="21"/>
        </w:rPr>
        <w:t xml:space="preserve"> : </w:t>
      </w:r>
      <w:r w:rsidRPr="003417D6">
        <w:rPr>
          <w:rFonts w:ascii="Helvetica" w:hAnsi="Helvetica" w:cs="Helvetica" w:hint="eastAsia"/>
          <w:b/>
          <w:bCs/>
          <w:color w:val="222222"/>
          <w:sz w:val="21"/>
          <w:szCs w:val="21"/>
        </w:rPr>
        <w:t>автореферат</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дис</w:t>
      </w:r>
      <w:r w:rsidRPr="003417D6">
        <w:rPr>
          <w:rFonts w:ascii="Helvetica" w:hAnsi="Helvetica" w:cs="Helvetica"/>
          <w:b/>
          <w:bCs/>
          <w:color w:val="222222"/>
          <w:sz w:val="21"/>
          <w:szCs w:val="21"/>
        </w:rPr>
        <w:t xml:space="preserve">. ... </w:t>
      </w:r>
      <w:r w:rsidRPr="003417D6">
        <w:rPr>
          <w:rFonts w:ascii="Helvetica" w:hAnsi="Helvetica" w:cs="Helvetica" w:hint="eastAsia"/>
          <w:b/>
          <w:bCs/>
          <w:color w:val="222222"/>
          <w:sz w:val="21"/>
          <w:szCs w:val="21"/>
        </w:rPr>
        <w:t>кандидата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физико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математических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наук</w:t>
      </w:r>
      <w:r w:rsidRPr="003417D6">
        <w:rPr>
          <w:rFonts w:ascii="Helvetica" w:hAnsi="Helvetica" w:cs="Helvetica"/>
          <w:b/>
          <w:bCs/>
          <w:color w:val="222222"/>
          <w:sz w:val="21"/>
          <w:szCs w:val="21"/>
        </w:rPr>
        <w:t xml:space="preserve"> : 01.02.05 / </w:t>
      </w:r>
      <w:r w:rsidRPr="003417D6">
        <w:rPr>
          <w:rFonts w:ascii="Helvetica" w:hAnsi="Helvetica" w:cs="Helvetica" w:hint="eastAsia"/>
          <w:b/>
          <w:bCs/>
          <w:color w:val="222222"/>
          <w:sz w:val="21"/>
          <w:szCs w:val="21"/>
        </w:rPr>
        <w:t>Колесник</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Елизавета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Владимировна</w:t>
      </w:r>
      <w:r w:rsidRPr="003417D6">
        <w:rPr>
          <w:rFonts w:ascii="Helvetica" w:hAnsi="Helvetica" w:cs="Helvetica"/>
          <w:b/>
          <w:bCs/>
          <w:color w:val="222222"/>
          <w:sz w:val="21"/>
          <w:szCs w:val="21"/>
        </w:rPr>
        <w:t>; [</w:t>
      </w:r>
      <w:r w:rsidRPr="003417D6">
        <w:rPr>
          <w:rFonts w:ascii="Helvetica" w:hAnsi="Helvetica" w:cs="Helvetica" w:hint="eastAsia"/>
          <w:b/>
          <w:bCs/>
          <w:color w:val="222222"/>
          <w:sz w:val="21"/>
          <w:szCs w:val="21"/>
        </w:rPr>
        <w:t>Место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защиты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Санкт</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Петербургский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политехнический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университет</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Петра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Великого</w:t>
      </w:r>
      <w:r w:rsidRPr="003417D6">
        <w:rPr>
          <w:rFonts w:ascii="Helvetica" w:hAnsi="Helvetica" w:cs="Helvetica"/>
          <w:b/>
          <w:bCs/>
          <w:color w:val="222222"/>
          <w:sz w:val="21"/>
          <w:szCs w:val="21"/>
        </w:rPr>
        <w:t xml:space="preserve">]. - </w:t>
      </w:r>
      <w:r w:rsidRPr="003417D6">
        <w:rPr>
          <w:rFonts w:ascii="Helvetica" w:hAnsi="Helvetica" w:cs="Helvetica" w:hint="eastAsia"/>
          <w:b/>
          <w:bCs/>
          <w:color w:val="222222"/>
          <w:sz w:val="21"/>
          <w:szCs w:val="21"/>
        </w:rPr>
        <w:t>Санкт</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Петербург</w:t>
      </w:r>
      <w:r w:rsidRPr="003417D6">
        <w:rPr>
          <w:rFonts w:ascii="Helvetica" w:hAnsi="Helvetica" w:cs="Helvetica"/>
          <w:b/>
          <w:bCs/>
          <w:color w:val="222222"/>
          <w:sz w:val="21"/>
          <w:szCs w:val="21"/>
        </w:rPr>
        <w:t xml:space="preserve">, 2021. - 20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w:t>
      </w:r>
    </w:p>
    <w:p w14:paraId="7527EF04"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больше</w:t>
      </w:r>
    </w:p>
    <w:p w14:paraId="1809635E"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Цитаты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из</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текста</w:t>
      </w:r>
      <w:r w:rsidRPr="003417D6">
        <w:rPr>
          <w:rFonts w:ascii="Helvetica" w:hAnsi="Helvetica" w:cs="Helvetica"/>
          <w:b/>
          <w:bCs/>
          <w:color w:val="222222"/>
          <w:sz w:val="21"/>
          <w:szCs w:val="21"/>
        </w:rPr>
        <w:t>:</w:t>
      </w:r>
    </w:p>
    <w:p w14:paraId="3B35CAD1"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стр</w:t>
      </w:r>
      <w:r w:rsidRPr="003417D6">
        <w:rPr>
          <w:rFonts w:ascii="Helvetica" w:hAnsi="Helvetica" w:cs="Helvetica"/>
          <w:b/>
          <w:bCs/>
          <w:color w:val="222222"/>
          <w:sz w:val="21"/>
          <w:szCs w:val="21"/>
        </w:rPr>
        <w:t>. 4</w:t>
      </w:r>
    </w:p>
    <w:p w14:paraId="19B27A36"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тестирование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оценка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работоспособности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реализованных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методов</w:t>
      </w:r>
      <w:r w:rsidRPr="003417D6">
        <w:rPr>
          <w:rFonts w:ascii="Helvetica" w:hAnsi="Helvetica" w:cs="Helvetica"/>
          <w:b/>
          <w:bCs/>
          <w:color w:val="222222"/>
          <w:sz w:val="21"/>
          <w:szCs w:val="21"/>
        </w:rPr>
        <w:t xml:space="preserve">. 4. </w:t>
      </w:r>
      <w:r w:rsidRPr="003417D6">
        <w:rPr>
          <w:rFonts w:ascii="Helvetica" w:hAnsi="Helvetica" w:cs="Helvetica" w:hint="eastAsia"/>
          <w:b/>
          <w:bCs/>
          <w:color w:val="222222"/>
          <w:sz w:val="21"/>
          <w:szCs w:val="21"/>
        </w:rPr>
        <w:t>Обзор</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представленных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литературе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работ</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исследованию</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явлений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вязко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невязкого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взаимодействия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трехмерных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течениях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подковообразными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вихревыми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структурами</w:t>
      </w:r>
      <w:r w:rsidRPr="003417D6">
        <w:rPr>
          <w:rFonts w:ascii="Helvetica" w:hAnsi="Helvetica" w:cs="Helvetica"/>
          <w:b/>
          <w:bCs/>
          <w:color w:val="222222"/>
          <w:sz w:val="21"/>
          <w:szCs w:val="21"/>
        </w:rPr>
        <w:t xml:space="preserve">. 5. </w:t>
      </w:r>
      <w:r w:rsidRPr="003417D6">
        <w:rPr>
          <w:rFonts w:ascii="Helvetica" w:hAnsi="Helvetica" w:cs="Helvetica" w:hint="eastAsia"/>
          <w:b/>
          <w:bCs/>
          <w:color w:val="222222"/>
          <w:sz w:val="21"/>
          <w:szCs w:val="21"/>
        </w:rPr>
        <w:t>Численное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исследование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влияния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сжимаемости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среды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структуру</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потока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локальный</w:t>
      </w:r>
    </w:p>
    <w:p w14:paraId="6F072BA0"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стр</w:t>
      </w:r>
      <w:r w:rsidRPr="003417D6">
        <w:rPr>
          <w:rFonts w:ascii="Helvetica" w:hAnsi="Helvetica" w:cs="Helvetica"/>
          <w:b/>
          <w:bCs/>
          <w:color w:val="222222"/>
          <w:sz w:val="21"/>
          <w:szCs w:val="21"/>
        </w:rPr>
        <w:t>. 5</w:t>
      </w:r>
    </w:p>
    <w:p w14:paraId="01219A4E"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представления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спектре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газодинамических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теплообменных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процессов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характерных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вязко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невязкого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взаимодействия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трехмерных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течениях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подковообразными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вихревыми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структурами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Глубокое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понимание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специфики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данного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класса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важно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частности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дальнейшего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совершенствования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конструктивных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элементов</w:t>
      </w:r>
    </w:p>
    <w:p w14:paraId="01295B83"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стр</w:t>
      </w:r>
      <w:r w:rsidRPr="003417D6">
        <w:rPr>
          <w:rFonts w:ascii="Helvetica" w:hAnsi="Helvetica" w:cs="Helvetica"/>
          <w:b/>
          <w:bCs/>
          <w:color w:val="222222"/>
          <w:sz w:val="21"/>
          <w:szCs w:val="21"/>
        </w:rPr>
        <w:t>. 8</w:t>
      </w:r>
    </w:p>
    <w:p w14:paraId="2AA85469"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обзор</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работ</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которых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изучаются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явления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вязко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невязкого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взаимодействия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трехмерных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течениях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подковообразными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вихревыми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структурами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Вторая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глава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посвящена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описанию</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математической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численного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метода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реализованного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коде</w:t>
      </w:r>
      <w:r w:rsidRPr="003417D6">
        <w:rPr>
          <w:rFonts w:ascii="Helvetica" w:hAnsi="Helvetica" w:cs="Helvetica"/>
          <w:b/>
          <w:bCs/>
          <w:color w:val="222222"/>
          <w:sz w:val="21"/>
          <w:szCs w:val="21"/>
        </w:rPr>
        <w:t xml:space="preserve"> SINF/Flag-S </w:t>
      </w:r>
      <w:r w:rsidRPr="003417D6">
        <w:rPr>
          <w:rFonts w:ascii="Helvetica" w:hAnsi="Helvetica" w:cs="Helvetica" w:hint="eastAsia"/>
          <w:b/>
          <w:bCs/>
          <w:color w:val="222222"/>
          <w:sz w:val="21"/>
          <w:szCs w:val="21"/>
        </w:rPr>
        <w:t>для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расчета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сжимаемых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Приведены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уравнения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описывающие</w:t>
      </w:r>
    </w:p>
    <w:p w14:paraId="16BAF861"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Оглавление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диссертации</w:t>
      </w:r>
    </w:p>
    <w:p w14:paraId="1DD75D39"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lastRenderedPageBreak/>
        <w:t>кандидат</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наук</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Колесник</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Елизавета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Владимировна</w:t>
      </w:r>
    </w:p>
    <w:p w14:paraId="6A200379"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Список</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обозначений</w:t>
      </w:r>
    </w:p>
    <w:p w14:paraId="69321E25" w14:textId="77777777" w:rsidR="003417D6" w:rsidRPr="003417D6" w:rsidRDefault="003417D6" w:rsidP="003417D6">
      <w:pPr>
        <w:rPr>
          <w:rFonts w:ascii="Helvetica" w:hAnsi="Helvetica" w:cs="Helvetica"/>
          <w:b/>
          <w:bCs/>
          <w:color w:val="222222"/>
          <w:sz w:val="21"/>
          <w:szCs w:val="21"/>
        </w:rPr>
      </w:pPr>
    </w:p>
    <w:p w14:paraId="42BB6A3A"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Введение</w:t>
      </w:r>
    </w:p>
    <w:p w14:paraId="2AE7056B" w14:textId="77777777" w:rsidR="003417D6" w:rsidRPr="003417D6" w:rsidRDefault="003417D6" w:rsidP="003417D6">
      <w:pPr>
        <w:rPr>
          <w:rFonts w:ascii="Helvetica" w:hAnsi="Helvetica" w:cs="Helvetica"/>
          <w:b/>
          <w:bCs/>
          <w:color w:val="222222"/>
          <w:sz w:val="21"/>
          <w:szCs w:val="21"/>
        </w:rPr>
      </w:pPr>
    </w:p>
    <w:p w14:paraId="7BC7A53F"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1. </w:t>
      </w:r>
      <w:r w:rsidRPr="003417D6">
        <w:rPr>
          <w:rFonts w:ascii="Helvetica" w:hAnsi="Helvetica" w:cs="Helvetica" w:hint="eastAsia"/>
          <w:b/>
          <w:bCs/>
          <w:color w:val="222222"/>
          <w:sz w:val="21"/>
          <w:szCs w:val="21"/>
        </w:rPr>
        <w:t>Литературный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обзор</w:t>
      </w:r>
    </w:p>
    <w:p w14:paraId="351B57C0" w14:textId="77777777" w:rsidR="003417D6" w:rsidRPr="003417D6" w:rsidRDefault="003417D6" w:rsidP="003417D6">
      <w:pPr>
        <w:rPr>
          <w:rFonts w:ascii="Helvetica" w:hAnsi="Helvetica" w:cs="Helvetica"/>
          <w:b/>
          <w:bCs/>
          <w:color w:val="222222"/>
          <w:sz w:val="21"/>
          <w:szCs w:val="21"/>
        </w:rPr>
      </w:pPr>
    </w:p>
    <w:p w14:paraId="75022FF2"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1.1. </w:t>
      </w:r>
      <w:r w:rsidRPr="003417D6">
        <w:rPr>
          <w:rFonts w:ascii="Helvetica" w:hAnsi="Helvetica" w:cs="Helvetica" w:hint="eastAsia"/>
          <w:b/>
          <w:bCs/>
          <w:color w:val="222222"/>
          <w:sz w:val="21"/>
          <w:szCs w:val="21"/>
        </w:rPr>
        <w:t>Численные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методы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расчета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сверхзвуковых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неструктурированных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сетках</w:t>
      </w:r>
    </w:p>
    <w:p w14:paraId="6FF656E4" w14:textId="77777777" w:rsidR="003417D6" w:rsidRPr="003417D6" w:rsidRDefault="003417D6" w:rsidP="003417D6">
      <w:pPr>
        <w:rPr>
          <w:rFonts w:ascii="Helvetica" w:hAnsi="Helvetica" w:cs="Helvetica"/>
          <w:b/>
          <w:bCs/>
          <w:color w:val="222222"/>
          <w:sz w:val="21"/>
          <w:szCs w:val="21"/>
        </w:rPr>
      </w:pPr>
    </w:p>
    <w:p w14:paraId="58704BF5"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1.2. </w:t>
      </w:r>
      <w:r w:rsidRPr="003417D6">
        <w:rPr>
          <w:rFonts w:ascii="Helvetica" w:hAnsi="Helvetica" w:cs="Helvetica" w:hint="eastAsia"/>
          <w:b/>
          <w:bCs/>
          <w:color w:val="222222"/>
          <w:sz w:val="21"/>
          <w:szCs w:val="21"/>
        </w:rPr>
        <w:t>Вязко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невязкое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взаимодействие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трехмерных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течениях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подковообразными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вихревыми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структурами</w:t>
      </w:r>
    </w:p>
    <w:p w14:paraId="671EDBD4" w14:textId="77777777" w:rsidR="003417D6" w:rsidRPr="003417D6" w:rsidRDefault="003417D6" w:rsidP="003417D6">
      <w:pPr>
        <w:rPr>
          <w:rFonts w:ascii="Helvetica" w:hAnsi="Helvetica" w:cs="Helvetica"/>
          <w:b/>
          <w:bCs/>
          <w:color w:val="222222"/>
          <w:sz w:val="21"/>
          <w:szCs w:val="21"/>
        </w:rPr>
      </w:pPr>
    </w:p>
    <w:p w14:paraId="25E44E73"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 </w:t>
      </w:r>
      <w:r w:rsidRPr="003417D6">
        <w:rPr>
          <w:rFonts w:ascii="Helvetica" w:hAnsi="Helvetica" w:cs="Helvetica" w:hint="eastAsia"/>
          <w:b/>
          <w:bCs/>
          <w:color w:val="222222"/>
          <w:sz w:val="21"/>
          <w:szCs w:val="21"/>
        </w:rPr>
        <w:t>Математическая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модель</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численный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метод</w:t>
      </w:r>
    </w:p>
    <w:p w14:paraId="42A263F9" w14:textId="77777777" w:rsidR="003417D6" w:rsidRPr="003417D6" w:rsidRDefault="003417D6" w:rsidP="003417D6">
      <w:pPr>
        <w:rPr>
          <w:rFonts w:ascii="Helvetica" w:hAnsi="Helvetica" w:cs="Helvetica"/>
          <w:b/>
          <w:bCs/>
          <w:color w:val="222222"/>
          <w:sz w:val="21"/>
          <w:szCs w:val="21"/>
        </w:rPr>
      </w:pPr>
    </w:p>
    <w:p w14:paraId="6AE22B42"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2.1. </w:t>
      </w:r>
      <w:r w:rsidRPr="003417D6">
        <w:rPr>
          <w:rFonts w:ascii="Helvetica" w:hAnsi="Helvetica" w:cs="Helvetica" w:hint="eastAsia"/>
          <w:b/>
          <w:bCs/>
          <w:color w:val="222222"/>
          <w:sz w:val="21"/>
          <w:szCs w:val="21"/>
        </w:rPr>
        <w:t>Математическая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модель</w:t>
      </w:r>
    </w:p>
    <w:p w14:paraId="01A28116" w14:textId="77777777" w:rsidR="003417D6" w:rsidRPr="003417D6" w:rsidRDefault="003417D6" w:rsidP="003417D6">
      <w:pPr>
        <w:rPr>
          <w:rFonts w:ascii="Helvetica" w:hAnsi="Helvetica" w:cs="Helvetica"/>
          <w:b/>
          <w:bCs/>
          <w:color w:val="222222"/>
          <w:sz w:val="21"/>
          <w:szCs w:val="21"/>
        </w:rPr>
      </w:pPr>
    </w:p>
    <w:p w14:paraId="523ED114"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2.2. </w:t>
      </w:r>
      <w:r w:rsidRPr="003417D6">
        <w:rPr>
          <w:rFonts w:ascii="Helvetica" w:hAnsi="Helvetica" w:cs="Helvetica" w:hint="eastAsia"/>
          <w:b/>
          <w:bCs/>
          <w:color w:val="222222"/>
          <w:sz w:val="21"/>
          <w:szCs w:val="21"/>
        </w:rPr>
        <w:t>Общие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положения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метода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конечных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объемов</w:t>
      </w:r>
    </w:p>
    <w:p w14:paraId="4EE7CCEC" w14:textId="77777777" w:rsidR="003417D6" w:rsidRPr="003417D6" w:rsidRDefault="003417D6" w:rsidP="003417D6">
      <w:pPr>
        <w:rPr>
          <w:rFonts w:ascii="Helvetica" w:hAnsi="Helvetica" w:cs="Helvetica"/>
          <w:b/>
          <w:bCs/>
          <w:color w:val="222222"/>
          <w:sz w:val="21"/>
          <w:szCs w:val="21"/>
        </w:rPr>
      </w:pPr>
    </w:p>
    <w:p w14:paraId="2DAD6B2D"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2.3. </w:t>
      </w:r>
      <w:r w:rsidRPr="003417D6">
        <w:rPr>
          <w:rFonts w:ascii="Helvetica" w:hAnsi="Helvetica" w:cs="Helvetica" w:hint="eastAsia"/>
          <w:b/>
          <w:bCs/>
          <w:color w:val="222222"/>
          <w:sz w:val="21"/>
          <w:szCs w:val="21"/>
        </w:rPr>
        <w:t>Аппроксимация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потоков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гранях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контрольного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объема</w:t>
      </w:r>
    </w:p>
    <w:p w14:paraId="70F57755" w14:textId="77777777" w:rsidR="003417D6" w:rsidRPr="003417D6" w:rsidRDefault="003417D6" w:rsidP="003417D6">
      <w:pPr>
        <w:rPr>
          <w:rFonts w:ascii="Helvetica" w:hAnsi="Helvetica" w:cs="Helvetica"/>
          <w:b/>
          <w:bCs/>
          <w:color w:val="222222"/>
          <w:sz w:val="21"/>
          <w:szCs w:val="21"/>
        </w:rPr>
      </w:pPr>
    </w:p>
    <w:p w14:paraId="13EFFDDB"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2.4. </w:t>
      </w:r>
      <w:r w:rsidRPr="003417D6">
        <w:rPr>
          <w:rFonts w:ascii="Helvetica" w:hAnsi="Helvetica" w:cs="Helvetica" w:hint="eastAsia"/>
          <w:b/>
          <w:bCs/>
          <w:color w:val="222222"/>
          <w:sz w:val="21"/>
          <w:szCs w:val="21"/>
        </w:rPr>
        <w:t>Повышение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порядка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точности</w:t>
      </w:r>
    </w:p>
    <w:p w14:paraId="78EA6557" w14:textId="77777777" w:rsidR="003417D6" w:rsidRPr="003417D6" w:rsidRDefault="003417D6" w:rsidP="003417D6">
      <w:pPr>
        <w:rPr>
          <w:rFonts w:ascii="Helvetica" w:hAnsi="Helvetica" w:cs="Helvetica"/>
          <w:b/>
          <w:bCs/>
          <w:color w:val="222222"/>
          <w:sz w:val="21"/>
          <w:szCs w:val="21"/>
        </w:rPr>
      </w:pPr>
    </w:p>
    <w:p w14:paraId="533EAFF1"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2.5. </w:t>
      </w:r>
      <w:r w:rsidRPr="003417D6">
        <w:rPr>
          <w:rFonts w:ascii="Helvetica" w:hAnsi="Helvetica" w:cs="Helvetica" w:hint="eastAsia"/>
          <w:b/>
          <w:bCs/>
          <w:color w:val="222222"/>
          <w:sz w:val="21"/>
          <w:szCs w:val="21"/>
        </w:rPr>
        <w:t>Способы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подавления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w:t>
      </w:r>
      <w:r w:rsidRPr="003417D6">
        <w:rPr>
          <w:rFonts w:ascii="Helvetica" w:hAnsi="Helvetica" w:cs="Helvetica" w:hint="eastAsia"/>
          <w:b/>
          <w:bCs/>
          <w:color w:val="222222"/>
          <w:sz w:val="21"/>
          <w:szCs w:val="21"/>
        </w:rPr>
        <w:t>карбункул</w:t>
      </w:r>
      <w:r w:rsidRPr="003417D6">
        <w:rPr>
          <w:rFonts w:ascii="Helvetica" w:hAnsi="Helvetica" w:cs="Helvetica" w:hint="eastAsia"/>
          <w:b/>
          <w:bCs/>
          <w:color w:val="222222"/>
          <w:sz w:val="21"/>
          <w:szCs w:val="21"/>
        </w:rPr>
        <w:t>»</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неустойчивости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расчета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высокоскоростных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течений</w:t>
      </w:r>
    </w:p>
    <w:p w14:paraId="26F09BC6" w14:textId="77777777" w:rsidR="003417D6" w:rsidRPr="003417D6" w:rsidRDefault="003417D6" w:rsidP="003417D6">
      <w:pPr>
        <w:rPr>
          <w:rFonts w:ascii="Helvetica" w:hAnsi="Helvetica" w:cs="Helvetica"/>
          <w:b/>
          <w:bCs/>
          <w:color w:val="222222"/>
          <w:sz w:val="21"/>
          <w:szCs w:val="21"/>
        </w:rPr>
      </w:pPr>
    </w:p>
    <w:p w14:paraId="7794D1FE"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2.6. </w:t>
      </w:r>
      <w:r w:rsidRPr="003417D6">
        <w:rPr>
          <w:rFonts w:ascii="Helvetica" w:hAnsi="Helvetica" w:cs="Helvetica" w:hint="eastAsia"/>
          <w:b/>
          <w:bCs/>
          <w:color w:val="222222"/>
          <w:sz w:val="21"/>
          <w:szCs w:val="21"/>
        </w:rPr>
        <w:t>Схемы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продвижения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псевдовремени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физическому</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времени</w:t>
      </w:r>
    </w:p>
    <w:p w14:paraId="23490006" w14:textId="77777777" w:rsidR="003417D6" w:rsidRPr="003417D6" w:rsidRDefault="003417D6" w:rsidP="003417D6">
      <w:pPr>
        <w:rPr>
          <w:rFonts w:ascii="Helvetica" w:hAnsi="Helvetica" w:cs="Helvetica"/>
          <w:b/>
          <w:bCs/>
          <w:color w:val="222222"/>
          <w:sz w:val="21"/>
          <w:szCs w:val="21"/>
        </w:rPr>
      </w:pPr>
    </w:p>
    <w:p w14:paraId="4292BEAC"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2.7. </w:t>
      </w:r>
      <w:r w:rsidRPr="003417D6">
        <w:rPr>
          <w:rFonts w:ascii="Helvetica" w:hAnsi="Helvetica" w:cs="Helvetica" w:hint="eastAsia"/>
          <w:b/>
          <w:bCs/>
          <w:color w:val="222222"/>
          <w:sz w:val="21"/>
          <w:szCs w:val="21"/>
        </w:rPr>
        <w:t>Регуляризация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расчета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низкими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числами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Маха</w:t>
      </w:r>
    </w:p>
    <w:p w14:paraId="12A993D2" w14:textId="77777777" w:rsidR="003417D6" w:rsidRPr="003417D6" w:rsidRDefault="003417D6" w:rsidP="003417D6">
      <w:pPr>
        <w:rPr>
          <w:rFonts w:ascii="Helvetica" w:hAnsi="Helvetica" w:cs="Helvetica"/>
          <w:b/>
          <w:bCs/>
          <w:color w:val="222222"/>
          <w:sz w:val="21"/>
          <w:szCs w:val="21"/>
        </w:rPr>
      </w:pPr>
    </w:p>
    <w:p w14:paraId="0E988FC5"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2.8. </w:t>
      </w:r>
      <w:r w:rsidRPr="003417D6">
        <w:rPr>
          <w:rFonts w:ascii="Helvetica" w:hAnsi="Helvetica" w:cs="Helvetica" w:hint="eastAsia"/>
          <w:b/>
          <w:bCs/>
          <w:color w:val="222222"/>
          <w:sz w:val="21"/>
          <w:szCs w:val="21"/>
        </w:rPr>
        <w:t>Программная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реализация</w:t>
      </w:r>
    </w:p>
    <w:p w14:paraId="0DD0400D" w14:textId="77777777" w:rsidR="003417D6" w:rsidRPr="003417D6" w:rsidRDefault="003417D6" w:rsidP="003417D6">
      <w:pPr>
        <w:rPr>
          <w:rFonts w:ascii="Helvetica" w:hAnsi="Helvetica" w:cs="Helvetica"/>
          <w:b/>
          <w:bCs/>
          <w:color w:val="222222"/>
          <w:sz w:val="21"/>
          <w:szCs w:val="21"/>
        </w:rPr>
      </w:pPr>
    </w:p>
    <w:p w14:paraId="0935F124"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3. </w:t>
      </w:r>
      <w:r w:rsidRPr="003417D6">
        <w:rPr>
          <w:rFonts w:ascii="Helvetica" w:hAnsi="Helvetica" w:cs="Helvetica" w:hint="eastAsia"/>
          <w:b/>
          <w:bCs/>
          <w:color w:val="222222"/>
          <w:sz w:val="21"/>
          <w:szCs w:val="21"/>
        </w:rPr>
        <w:t>Верификация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программного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кода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тестовые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расчеты</w:t>
      </w:r>
    </w:p>
    <w:p w14:paraId="7570B151" w14:textId="77777777" w:rsidR="003417D6" w:rsidRPr="003417D6" w:rsidRDefault="003417D6" w:rsidP="003417D6">
      <w:pPr>
        <w:rPr>
          <w:rFonts w:ascii="Helvetica" w:hAnsi="Helvetica" w:cs="Helvetica"/>
          <w:b/>
          <w:bCs/>
          <w:color w:val="222222"/>
          <w:sz w:val="21"/>
          <w:szCs w:val="21"/>
        </w:rPr>
      </w:pPr>
    </w:p>
    <w:p w14:paraId="7F4F55F3"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3.1. </w:t>
      </w:r>
      <w:r w:rsidRPr="003417D6">
        <w:rPr>
          <w:rFonts w:ascii="Helvetica" w:hAnsi="Helvetica" w:cs="Helvetica" w:hint="eastAsia"/>
          <w:b/>
          <w:bCs/>
          <w:color w:val="222222"/>
          <w:sz w:val="21"/>
          <w:szCs w:val="21"/>
        </w:rPr>
        <w:t>Предварительные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замечания</w:t>
      </w:r>
    </w:p>
    <w:p w14:paraId="21A15047" w14:textId="77777777" w:rsidR="003417D6" w:rsidRPr="003417D6" w:rsidRDefault="003417D6" w:rsidP="003417D6">
      <w:pPr>
        <w:rPr>
          <w:rFonts w:ascii="Helvetica" w:hAnsi="Helvetica" w:cs="Helvetica"/>
          <w:b/>
          <w:bCs/>
          <w:color w:val="222222"/>
          <w:sz w:val="21"/>
          <w:szCs w:val="21"/>
        </w:rPr>
      </w:pPr>
    </w:p>
    <w:p w14:paraId="44917727"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3.2. </w:t>
      </w:r>
      <w:r w:rsidRPr="003417D6">
        <w:rPr>
          <w:rFonts w:ascii="Helvetica" w:hAnsi="Helvetica" w:cs="Helvetica" w:hint="eastAsia"/>
          <w:b/>
          <w:bCs/>
          <w:color w:val="222222"/>
          <w:sz w:val="21"/>
          <w:szCs w:val="21"/>
        </w:rPr>
        <w:t>Трансзвуковое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обтекание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профиля</w:t>
      </w:r>
      <w:r w:rsidRPr="003417D6">
        <w:rPr>
          <w:rFonts w:ascii="Helvetica" w:hAnsi="Helvetica" w:cs="Helvetica"/>
          <w:b/>
          <w:bCs/>
          <w:color w:val="222222"/>
          <w:sz w:val="21"/>
          <w:szCs w:val="21"/>
        </w:rPr>
        <w:t xml:space="preserve"> NACA-0012</w:t>
      </w:r>
    </w:p>
    <w:p w14:paraId="1B94F853" w14:textId="77777777" w:rsidR="003417D6" w:rsidRPr="003417D6" w:rsidRDefault="003417D6" w:rsidP="003417D6">
      <w:pPr>
        <w:rPr>
          <w:rFonts w:ascii="Helvetica" w:hAnsi="Helvetica" w:cs="Helvetica"/>
          <w:b/>
          <w:bCs/>
          <w:color w:val="222222"/>
          <w:sz w:val="21"/>
          <w:szCs w:val="21"/>
        </w:rPr>
      </w:pPr>
    </w:p>
    <w:p w14:paraId="3D0743DF"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3.3. </w:t>
      </w:r>
      <w:r w:rsidRPr="003417D6">
        <w:rPr>
          <w:rFonts w:ascii="Helvetica" w:hAnsi="Helvetica" w:cs="Helvetica" w:hint="eastAsia"/>
          <w:b/>
          <w:bCs/>
          <w:color w:val="222222"/>
          <w:sz w:val="21"/>
          <w:szCs w:val="21"/>
        </w:rPr>
        <w:t>Сверхзвуковое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канале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центральным</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клином</w:t>
      </w:r>
    </w:p>
    <w:p w14:paraId="5AC392EF" w14:textId="77777777" w:rsidR="003417D6" w:rsidRPr="003417D6" w:rsidRDefault="003417D6" w:rsidP="003417D6">
      <w:pPr>
        <w:rPr>
          <w:rFonts w:ascii="Helvetica" w:hAnsi="Helvetica" w:cs="Helvetica"/>
          <w:b/>
          <w:bCs/>
          <w:color w:val="222222"/>
          <w:sz w:val="21"/>
          <w:szCs w:val="21"/>
        </w:rPr>
      </w:pPr>
    </w:p>
    <w:p w14:paraId="1BE8BB42"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3.4. </w:t>
      </w:r>
      <w:r w:rsidRPr="003417D6">
        <w:rPr>
          <w:rFonts w:ascii="Helvetica" w:hAnsi="Helvetica" w:cs="Helvetica" w:hint="eastAsia"/>
          <w:b/>
          <w:bCs/>
          <w:color w:val="222222"/>
          <w:sz w:val="21"/>
          <w:szCs w:val="21"/>
        </w:rPr>
        <w:t>Гиперзвуковое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обтекание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цилиндра</w:t>
      </w:r>
    </w:p>
    <w:p w14:paraId="4A64A40C" w14:textId="77777777" w:rsidR="003417D6" w:rsidRPr="003417D6" w:rsidRDefault="003417D6" w:rsidP="003417D6">
      <w:pPr>
        <w:rPr>
          <w:rFonts w:ascii="Helvetica" w:hAnsi="Helvetica" w:cs="Helvetica"/>
          <w:b/>
          <w:bCs/>
          <w:color w:val="222222"/>
          <w:sz w:val="21"/>
          <w:szCs w:val="21"/>
        </w:rPr>
      </w:pPr>
    </w:p>
    <w:p w14:paraId="11F64EBB"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3.5. </w:t>
      </w:r>
      <w:r w:rsidRPr="003417D6">
        <w:rPr>
          <w:rFonts w:ascii="Helvetica" w:hAnsi="Helvetica" w:cs="Helvetica" w:hint="eastAsia"/>
          <w:b/>
          <w:bCs/>
          <w:color w:val="222222"/>
          <w:sz w:val="21"/>
          <w:szCs w:val="21"/>
        </w:rPr>
        <w:t>Пограничный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слой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плоской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пластине</w:t>
      </w:r>
    </w:p>
    <w:p w14:paraId="313724C4" w14:textId="77777777" w:rsidR="003417D6" w:rsidRPr="003417D6" w:rsidRDefault="003417D6" w:rsidP="003417D6">
      <w:pPr>
        <w:rPr>
          <w:rFonts w:ascii="Helvetica" w:hAnsi="Helvetica" w:cs="Helvetica"/>
          <w:b/>
          <w:bCs/>
          <w:color w:val="222222"/>
          <w:sz w:val="21"/>
          <w:szCs w:val="21"/>
        </w:rPr>
      </w:pPr>
    </w:p>
    <w:p w14:paraId="2B8A3BF6"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3.6. </w:t>
      </w:r>
      <w:r w:rsidRPr="003417D6">
        <w:rPr>
          <w:rFonts w:ascii="Helvetica" w:hAnsi="Helvetica" w:cs="Helvetica" w:hint="eastAsia"/>
          <w:b/>
          <w:bCs/>
          <w:color w:val="222222"/>
          <w:sz w:val="21"/>
          <w:szCs w:val="21"/>
        </w:rPr>
        <w:t>Двумерное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сверхзвуковое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обтекание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решетки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осевого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компрессора</w:t>
      </w:r>
    </w:p>
    <w:p w14:paraId="712B0E27" w14:textId="77777777" w:rsidR="003417D6" w:rsidRPr="003417D6" w:rsidRDefault="003417D6" w:rsidP="003417D6">
      <w:pPr>
        <w:rPr>
          <w:rFonts w:ascii="Helvetica" w:hAnsi="Helvetica" w:cs="Helvetica"/>
          <w:b/>
          <w:bCs/>
          <w:color w:val="222222"/>
          <w:sz w:val="21"/>
          <w:szCs w:val="21"/>
        </w:rPr>
      </w:pPr>
    </w:p>
    <w:p w14:paraId="1BCADA71"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4. </w:t>
      </w:r>
      <w:r w:rsidRPr="003417D6">
        <w:rPr>
          <w:rFonts w:ascii="Helvetica" w:hAnsi="Helvetica" w:cs="Helvetica" w:hint="eastAsia"/>
          <w:b/>
          <w:bCs/>
          <w:color w:val="222222"/>
          <w:sz w:val="21"/>
          <w:szCs w:val="21"/>
        </w:rPr>
        <w:t>Влияние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сжимаемости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вихревые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теплообмен</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дозвуковом</w:t>
      </w:r>
    </w:p>
    <w:p w14:paraId="502AE6A9" w14:textId="77777777" w:rsidR="003417D6" w:rsidRPr="003417D6" w:rsidRDefault="003417D6" w:rsidP="003417D6">
      <w:pPr>
        <w:rPr>
          <w:rFonts w:ascii="Helvetica" w:hAnsi="Helvetica" w:cs="Helvetica"/>
          <w:b/>
          <w:bCs/>
          <w:color w:val="222222"/>
          <w:sz w:val="21"/>
          <w:szCs w:val="21"/>
        </w:rPr>
      </w:pPr>
    </w:p>
    <w:p w14:paraId="18DFB16C"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турбулентном</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обтекании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установленного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пластине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затупленного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тела</w:t>
      </w:r>
    </w:p>
    <w:p w14:paraId="58A62F69" w14:textId="77777777" w:rsidR="003417D6" w:rsidRPr="003417D6" w:rsidRDefault="003417D6" w:rsidP="003417D6">
      <w:pPr>
        <w:rPr>
          <w:rFonts w:ascii="Helvetica" w:hAnsi="Helvetica" w:cs="Helvetica"/>
          <w:b/>
          <w:bCs/>
          <w:color w:val="222222"/>
          <w:sz w:val="21"/>
          <w:szCs w:val="21"/>
        </w:rPr>
      </w:pPr>
    </w:p>
    <w:p w14:paraId="7A75AB4E"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4.1. </w:t>
      </w:r>
      <w:r w:rsidRPr="003417D6">
        <w:rPr>
          <w:rFonts w:ascii="Helvetica" w:hAnsi="Helvetica" w:cs="Helvetica" w:hint="eastAsia"/>
          <w:b/>
          <w:bCs/>
          <w:color w:val="222222"/>
          <w:sz w:val="21"/>
          <w:szCs w:val="21"/>
        </w:rPr>
        <w:t>Предварительные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замечания</w:t>
      </w:r>
    </w:p>
    <w:p w14:paraId="0F39B937" w14:textId="77777777" w:rsidR="003417D6" w:rsidRPr="003417D6" w:rsidRDefault="003417D6" w:rsidP="003417D6">
      <w:pPr>
        <w:rPr>
          <w:rFonts w:ascii="Helvetica" w:hAnsi="Helvetica" w:cs="Helvetica"/>
          <w:b/>
          <w:bCs/>
          <w:color w:val="222222"/>
          <w:sz w:val="21"/>
          <w:szCs w:val="21"/>
        </w:rPr>
      </w:pPr>
    </w:p>
    <w:p w14:paraId="3483196B"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lastRenderedPageBreak/>
        <w:t xml:space="preserve">4.2. </w:t>
      </w:r>
      <w:r w:rsidRPr="003417D6">
        <w:rPr>
          <w:rFonts w:ascii="Helvetica" w:hAnsi="Helvetica" w:cs="Helvetica" w:hint="eastAsia"/>
          <w:b/>
          <w:bCs/>
          <w:color w:val="222222"/>
          <w:sz w:val="21"/>
          <w:szCs w:val="21"/>
        </w:rPr>
        <w:t>Детали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постановки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задачи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математической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модели</w:t>
      </w:r>
    </w:p>
    <w:p w14:paraId="2472FEAE" w14:textId="77777777" w:rsidR="003417D6" w:rsidRPr="003417D6" w:rsidRDefault="003417D6" w:rsidP="003417D6">
      <w:pPr>
        <w:rPr>
          <w:rFonts w:ascii="Helvetica" w:hAnsi="Helvetica" w:cs="Helvetica"/>
          <w:b/>
          <w:bCs/>
          <w:color w:val="222222"/>
          <w:sz w:val="21"/>
          <w:szCs w:val="21"/>
        </w:rPr>
      </w:pPr>
    </w:p>
    <w:p w14:paraId="6AA126C2"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4.3. </w:t>
      </w:r>
      <w:r w:rsidRPr="003417D6">
        <w:rPr>
          <w:rFonts w:ascii="Helvetica" w:hAnsi="Helvetica" w:cs="Helvetica" w:hint="eastAsia"/>
          <w:b/>
          <w:bCs/>
          <w:color w:val="222222"/>
          <w:sz w:val="21"/>
          <w:szCs w:val="21"/>
        </w:rPr>
        <w:t>Тестовые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расчеты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неизотермического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несжимаемой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жидкости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сопоставление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экспериментальными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данными</w:t>
      </w:r>
    </w:p>
    <w:p w14:paraId="4358E09B" w14:textId="77777777" w:rsidR="003417D6" w:rsidRPr="003417D6" w:rsidRDefault="003417D6" w:rsidP="003417D6">
      <w:pPr>
        <w:rPr>
          <w:rFonts w:ascii="Helvetica" w:hAnsi="Helvetica" w:cs="Helvetica"/>
          <w:b/>
          <w:bCs/>
          <w:color w:val="222222"/>
          <w:sz w:val="21"/>
          <w:szCs w:val="21"/>
        </w:rPr>
      </w:pPr>
    </w:p>
    <w:p w14:paraId="43AD6503"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4.4. </w:t>
      </w:r>
      <w:r w:rsidRPr="003417D6">
        <w:rPr>
          <w:rFonts w:ascii="Helvetica" w:hAnsi="Helvetica" w:cs="Helvetica" w:hint="eastAsia"/>
          <w:b/>
          <w:bCs/>
          <w:color w:val="222222"/>
          <w:sz w:val="21"/>
          <w:szCs w:val="21"/>
        </w:rPr>
        <w:t>Влияние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числа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Прандтля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интенсификацию</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теплообмена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подковообразными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вихревыми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структурами</w:t>
      </w:r>
    </w:p>
    <w:p w14:paraId="6E090199" w14:textId="77777777" w:rsidR="003417D6" w:rsidRPr="003417D6" w:rsidRDefault="003417D6" w:rsidP="003417D6">
      <w:pPr>
        <w:rPr>
          <w:rFonts w:ascii="Helvetica" w:hAnsi="Helvetica" w:cs="Helvetica"/>
          <w:b/>
          <w:bCs/>
          <w:color w:val="222222"/>
          <w:sz w:val="21"/>
          <w:szCs w:val="21"/>
        </w:rPr>
      </w:pPr>
    </w:p>
    <w:p w14:paraId="6A8F3ECB"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4.5. </w:t>
      </w:r>
      <w:r w:rsidRPr="003417D6">
        <w:rPr>
          <w:rFonts w:ascii="Helvetica" w:hAnsi="Helvetica" w:cs="Helvetica" w:hint="eastAsia"/>
          <w:b/>
          <w:bCs/>
          <w:color w:val="222222"/>
          <w:sz w:val="21"/>
          <w:szCs w:val="21"/>
        </w:rPr>
        <w:t>Варианты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термического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граничного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условия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пластине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Случай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числа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Маха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стремящегося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нулю</w:t>
      </w:r>
    </w:p>
    <w:p w14:paraId="1468E776" w14:textId="77777777" w:rsidR="003417D6" w:rsidRPr="003417D6" w:rsidRDefault="003417D6" w:rsidP="003417D6">
      <w:pPr>
        <w:rPr>
          <w:rFonts w:ascii="Helvetica" w:hAnsi="Helvetica" w:cs="Helvetica"/>
          <w:b/>
          <w:bCs/>
          <w:color w:val="222222"/>
          <w:sz w:val="21"/>
          <w:szCs w:val="21"/>
        </w:rPr>
      </w:pPr>
    </w:p>
    <w:p w14:paraId="17845B0F"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4.6. </w:t>
      </w:r>
      <w:r w:rsidRPr="003417D6">
        <w:rPr>
          <w:rFonts w:ascii="Helvetica" w:hAnsi="Helvetica" w:cs="Helvetica" w:hint="eastAsia"/>
          <w:b/>
          <w:bCs/>
          <w:color w:val="222222"/>
          <w:sz w:val="21"/>
          <w:szCs w:val="21"/>
        </w:rPr>
        <w:t>Влияние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сжимаемости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среды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структуру</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потока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локальный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теплообмен</w:t>
      </w:r>
    </w:p>
    <w:p w14:paraId="4BA602F9" w14:textId="77777777" w:rsidR="003417D6" w:rsidRPr="003417D6" w:rsidRDefault="003417D6" w:rsidP="003417D6">
      <w:pPr>
        <w:rPr>
          <w:rFonts w:ascii="Helvetica" w:hAnsi="Helvetica" w:cs="Helvetica"/>
          <w:b/>
          <w:bCs/>
          <w:color w:val="222222"/>
          <w:sz w:val="21"/>
          <w:szCs w:val="21"/>
        </w:rPr>
      </w:pPr>
    </w:p>
    <w:p w14:paraId="3ACCF0F6"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5. </w:t>
      </w:r>
      <w:r w:rsidRPr="003417D6">
        <w:rPr>
          <w:rFonts w:ascii="Helvetica" w:hAnsi="Helvetica" w:cs="Helvetica" w:hint="eastAsia"/>
          <w:b/>
          <w:bCs/>
          <w:color w:val="222222"/>
          <w:sz w:val="21"/>
          <w:szCs w:val="21"/>
        </w:rPr>
        <w:t>Сверхзвуковое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стационарное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ламинарное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обтекание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области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сопряжения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затупленного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ребра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пластины</w:t>
      </w:r>
    </w:p>
    <w:p w14:paraId="6344D36C" w14:textId="77777777" w:rsidR="003417D6" w:rsidRPr="003417D6" w:rsidRDefault="003417D6" w:rsidP="003417D6">
      <w:pPr>
        <w:rPr>
          <w:rFonts w:ascii="Helvetica" w:hAnsi="Helvetica" w:cs="Helvetica"/>
          <w:b/>
          <w:bCs/>
          <w:color w:val="222222"/>
          <w:sz w:val="21"/>
          <w:szCs w:val="21"/>
        </w:rPr>
      </w:pPr>
    </w:p>
    <w:p w14:paraId="626FD011"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5.1. </w:t>
      </w:r>
      <w:r w:rsidRPr="003417D6">
        <w:rPr>
          <w:rFonts w:ascii="Helvetica" w:hAnsi="Helvetica" w:cs="Helvetica" w:hint="eastAsia"/>
          <w:b/>
          <w:bCs/>
          <w:color w:val="222222"/>
          <w:sz w:val="21"/>
          <w:szCs w:val="21"/>
        </w:rPr>
        <w:t>Предварительные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замечания</w:t>
      </w:r>
    </w:p>
    <w:p w14:paraId="768E0359" w14:textId="77777777" w:rsidR="003417D6" w:rsidRPr="003417D6" w:rsidRDefault="003417D6" w:rsidP="003417D6">
      <w:pPr>
        <w:rPr>
          <w:rFonts w:ascii="Helvetica" w:hAnsi="Helvetica" w:cs="Helvetica"/>
          <w:b/>
          <w:bCs/>
          <w:color w:val="222222"/>
          <w:sz w:val="21"/>
          <w:szCs w:val="21"/>
        </w:rPr>
      </w:pPr>
    </w:p>
    <w:p w14:paraId="4123721B"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5.2. </w:t>
      </w:r>
      <w:r w:rsidRPr="003417D6">
        <w:rPr>
          <w:rFonts w:ascii="Helvetica" w:hAnsi="Helvetica" w:cs="Helvetica" w:hint="eastAsia"/>
          <w:b/>
          <w:bCs/>
          <w:color w:val="222222"/>
          <w:sz w:val="21"/>
          <w:szCs w:val="21"/>
        </w:rPr>
        <w:t>Детали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постановки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задачи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математической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модели</w:t>
      </w:r>
    </w:p>
    <w:p w14:paraId="07DD4A8E" w14:textId="77777777" w:rsidR="003417D6" w:rsidRPr="003417D6" w:rsidRDefault="003417D6" w:rsidP="003417D6">
      <w:pPr>
        <w:rPr>
          <w:rFonts w:ascii="Helvetica" w:hAnsi="Helvetica" w:cs="Helvetica"/>
          <w:b/>
          <w:bCs/>
          <w:color w:val="222222"/>
          <w:sz w:val="21"/>
          <w:szCs w:val="21"/>
        </w:rPr>
      </w:pPr>
    </w:p>
    <w:p w14:paraId="4F81EDC5"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5.3. </w:t>
      </w:r>
      <w:r w:rsidRPr="003417D6">
        <w:rPr>
          <w:rFonts w:ascii="Helvetica" w:hAnsi="Helvetica" w:cs="Helvetica" w:hint="eastAsia"/>
          <w:b/>
          <w:bCs/>
          <w:color w:val="222222"/>
          <w:sz w:val="21"/>
          <w:szCs w:val="21"/>
        </w:rPr>
        <w:t>Влияние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схемных</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численных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факторов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предсказываемые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характеристики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вязко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невязкого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взаимодействия</w:t>
      </w:r>
    </w:p>
    <w:p w14:paraId="468B83A5" w14:textId="77777777" w:rsidR="003417D6" w:rsidRPr="003417D6" w:rsidRDefault="003417D6" w:rsidP="003417D6">
      <w:pPr>
        <w:rPr>
          <w:rFonts w:ascii="Helvetica" w:hAnsi="Helvetica" w:cs="Helvetica"/>
          <w:b/>
          <w:bCs/>
          <w:color w:val="222222"/>
          <w:sz w:val="21"/>
          <w:szCs w:val="21"/>
        </w:rPr>
      </w:pPr>
    </w:p>
    <w:p w14:paraId="71462C0D"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5.4. </w:t>
      </w:r>
      <w:r w:rsidRPr="003417D6">
        <w:rPr>
          <w:rFonts w:ascii="Helvetica" w:hAnsi="Helvetica" w:cs="Helvetica" w:hint="eastAsia"/>
          <w:b/>
          <w:bCs/>
          <w:color w:val="222222"/>
          <w:sz w:val="21"/>
          <w:szCs w:val="21"/>
        </w:rPr>
        <w:t>Структура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потока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локальный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теплообмен</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различных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наборах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значений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определяющих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параметров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задачи</w:t>
      </w:r>
    </w:p>
    <w:p w14:paraId="2C14EA22" w14:textId="77777777" w:rsidR="003417D6" w:rsidRPr="003417D6" w:rsidRDefault="003417D6" w:rsidP="003417D6">
      <w:pPr>
        <w:rPr>
          <w:rFonts w:ascii="Helvetica" w:hAnsi="Helvetica" w:cs="Helvetica"/>
          <w:b/>
          <w:bCs/>
          <w:color w:val="222222"/>
          <w:sz w:val="21"/>
          <w:szCs w:val="21"/>
        </w:rPr>
      </w:pPr>
    </w:p>
    <w:p w14:paraId="3966D41F"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6. </w:t>
      </w:r>
      <w:r w:rsidRPr="003417D6">
        <w:rPr>
          <w:rFonts w:ascii="Helvetica" w:hAnsi="Helvetica" w:cs="Helvetica" w:hint="eastAsia"/>
          <w:b/>
          <w:bCs/>
          <w:color w:val="222222"/>
          <w:sz w:val="21"/>
          <w:szCs w:val="21"/>
        </w:rPr>
        <w:t>Двойственность</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стационарных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нестационарных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решений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задаче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сверхзвукового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ламинарного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обтекания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области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сопряжения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затупленного</w:t>
      </w:r>
    </w:p>
    <w:p w14:paraId="38E484D3" w14:textId="77777777" w:rsidR="003417D6" w:rsidRPr="003417D6" w:rsidRDefault="003417D6" w:rsidP="003417D6">
      <w:pPr>
        <w:rPr>
          <w:rFonts w:ascii="Helvetica" w:hAnsi="Helvetica" w:cs="Helvetica"/>
          <w:b/>
          <w:bCs/>
          <w:color w:val="222222"/>
          <w:sz w:val="21"/>
          <w:szCs w:val="21"/>
        </w:rPr>
      </w:pPr>
    </w:p>
    <w:p w14:paraId="31C86B25"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ребра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пластины</w:t>
      </w:r>
    </w:p>
    <w:p w14:paraId="70C331C5" w14:textId="77777777" w:rsidR="003417D6" w:rsidRPr="003417D6" w:rsidRDefault="003417D6" w:rsidP="003417D6">
      <w:pPr>
        <w:rPr>
          <w:rFonts w:ascii="Helvetica" w:hAnsi="Helvetica" w:cs="Helvetica"/>
          <w:b/>
          <w:bCs/>
          <w:color w:val="222222"/>
          <w:sz w:val="21"/>
          <w:szCs w:val="21"/>
        </w:rPr>
      </w:pPr>
    </w:p>
    <w:p w14:paraId="0B594FC6"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6.1. </w:t>
      </w:r>
      <w:r w:rsidRPr="003417D6">
        <w:rPr>
          <w:rFonts w:ascii="Helvetica" w:hAnsi="Helvetica" w:cs="Helvetica" w:hint="eastAsia"/>
          <w:b/>
          <w:bCs/>
          <w:color w:val="222222"/>
          <w:sz w:val="21"/>
          <w:szCs w:val="21"/>
        </w:rPr>
        <w:t>Предварительные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замечания</w:t>
      </w:r>
    </w:p>
    <w:p w14:paraId="7C56267C" w14:textId="77777777" w:rsidR="003417D6" w:rsidRPr="003417D6" w:rsidRDefault="003417D6" w:rsidP="003417D6">
      <w:pPr>
        <w:rPr>
          <w:rFonts w:ascii="Helvetica" w:hAnsi="Helvetica" w:cs="Helvetica"/>
          <w:b/>
          <w:bCs/>
          <w:color w:val="222222"/>
          <w:sz w:val="21"/>
          <w:szCs w:val="21"/>
        </w:rPr>
      </w:pPr>
    </w:p>
    <w:p w14:paraId="100F4ECC"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6.2. </w:t>
      </w:r>
      <w:r w:rsidRPr="003417D6">
        <w:rPr>
          <w:rFonts w:ascii="Helvetica" w:hAnsi="Helvetica" w:cs="Helvetica" w:hint="eastAsia"/>
          <w:b/>
          <w:bCs/>
          <w:color w:val="222222"/>
          <w:sz w:val="21"/>
          <w:szCs w:val="21"/>
        </w:rPr>
        <w:t>Детали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постановки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задачи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математической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модели</w:t>
      </w:r>
    </w:p>
    <w:p w14:paraId="364EA361" w14:textId="77777777" w:rsidR="003417D6" w:rsidRPr="003417D6" w:rsidRDefault="003417D6" w:rsidP="003417D6">
      <w:pPr>
        <w:rPr>
          <w:rFonts w:ascii="Helvetica" w:hAnsi="Helvetica" w:cs="Helvetica"/>
          <w:b/>
          <w:bCs/>
          <w:color w:val="222222"/>
          <w:sz w:val="21"/>
          <w:szCs w:val="21"/>
        </w:rPr>
      </w:pPr>
    </w:p>
    <w:p w14:paraId="01DE8DB8"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6.3. </w:t>
      </w:r>
      <w:r w:rsidRPr="003417D6">
        <w:rPr>
          <w:rFonts w:ascii="Helvetica" w:hAnsi="Helvetica" w:cs="Helvetica" w:hint="eastAsia"/>
          <w:b/>
          <w:bCs/>
          <w:color w:val="222222"/>
          <w:sz w:val="21"/>
          <w:szCs w:val="21"/>
        </w:rPr>
        <w:t>Пример</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двойственности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стационарного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решения</w:t>
      </w:r>
    </w:p>
    <w:p w14:paraId="51EF7847" w14:textId="77777777" w:rsidR="003417D6" w:rsidRPr="003417D6" w:rsidRDefault="003417D6" w:rsidP="003417D6">
      <w:pPr>
        <w:rPr>
          <w:rFonts w:ascii="Helvetica" w:hAnsi="Helvetica" w:cs="Helvetica"/>
          <w:b/>
          <w:bCs/>
          <w:color w:val="222222"/>
          <w:sz w:val="21"/>
          <w:szCs w:val="21"/>
        </w:rPr>
      </w:pPr>
    </w:p>
    <w:p w14:paraId="6AE60A9E"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6.4. </w:t>
      </w:r>
      <w:r w:rsidRPr="003417D6">
        <w:rPr>
          <w:rFonts w:ascii="Helvetica" w:hAnsi="Helvetica" w:cs="Helvetica" w:hint="eastAsia"/>
          <w:b/>
          <w:bCs/>
          <w:color w:val="222222"/>
          <w:sz w:val="21"/>
          <w:szCs w:val="21"/>
        </w:rPr>
        <w:t>Исследование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бифуркации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стационарных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решений</w:t>
      </w:r>
    </w:p>
    <w:p w14:paraId="1632438A" w14:textId="77777777" w:rsidR="003417D6" w:rsidRPr="003417D6" w:rsidRDefault="003417D6" w:rsidP="003417D6">
      <w:pPr>
        <w:rPr>
          <w:rFonts w:ascii="Helvetica" w:hAnsi="Helvetica" w:cs="Helvetica"/>
          <w:b/>
          <w:bCs/>
          <w:color w:val="222222"/>
          <w:sz w:val="21"/>
          <w:szCs w:val="21"/>
        </w:rPr>
      </w:pPr>
    </w:p>
    <w:p w14:paraId="2155CD97"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6.5. </w:t>
      </w:r>
      <w:r w:rsidRPr="003417D6">
        <w:rPr>
          <w:rFonts w:ascii="Helvetica" w:hAnsi="Helvetica" w:cs="Helvetica" w:hint="eastAsia"/>
          <w:b/>
          <w:bCs/>
          <w:color w:val="222222"/>
          <w:sz w:val="21"/>
          <w:szCs w:val="21"/>
        </w:rPr>
        <w:t>Расчет</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автоколебательных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режимов</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течения</w:t>
      </w:r>
    </w:p>
    <w:p w14:paraId="73BCE621" w14:textId="77777777" w:rsidR="003417D6" w:rsidRPr="003417D6" w:rsidRDefault="003417D6" w:rsidP="003417D6">
      <w:pPr>
        <w:rPr>
          <w:rFonts w:ascii="Helvetica" w:hAnsi="Helvetica" w:cs="Helvetica"/>
          <w:b/>
          <w:bCs/>
          <w:color w:val="222222"/>
          <w:sz w:val="21"/>
          <w:szCs w:val="21"/>
        </w:rPr>
      </w:pPr>
    </w:p>
    <w:p w14:paraId="30D57CBF"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7. </w:t>
      </w:r>
      <w:r w:rsidRPr="003417D6">
        <w:rPr>
          <w:rFonts w:ascii="Helvetica" w:hAnsi="Helvetica" w:cs="Helvetica" w:hint="eastAsia"/>
          <w:b/>
          <w:bCs/>
          <w:color w:val="222222"/>
          <w:sz w:val="21"/>
          <w:szCs w:val="21"/>
        </w:rPr>
        <w:t>моделирование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обтекания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установленного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на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пластине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затупленного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ребра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сверхзвуковым</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потоком</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турбулентным</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пограничным</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слоем</w:t>
      </w:r>
    </w:p>
    <w:p w14:paraId="091F6F80" w14:textId="77777777" w:rsidR="003417D6" w:rsidRPr="003417D6" w:rsidRDefault="003417D6" w:rsidP="003417D6">
      <w:pPr>
        <w:rPr>
          <w:rFonts w:ascii="Helvetica" w:hAnsi="Helvetica" w:cs="Helvetica"/>
          <w:b/>
          <w:bCs/>
          <w:color w:val="222222"/>
          <w:sz w:val="21"/>
          <w:szCs w:val="21"/>
        </w:rPr>
      </w:pPr>
    </w:p>
    <w:p w14:paraId="16053940"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7.1. </w:t>
      </w:r>
      <w:r w:rsidRPr="003417D6">
        <w:rPr>
          <w:rFonts w:ascii="Helvetica" w:hAnsi="Helvetica" w:cs="Helvetica" w:hint="eastAsia"/>
          <w:b/>
          <w:bCs/>
          <w:color w:val="222222"/>
          <w:sz w:val="21"/>
          <w:szCs w:val="21"/>
        </w:rPr>
        <w:t>Предварительные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замечания</w:t>
      </w:r>
    </w:p>
    <w:p w14:paraId="6172051E" w14:textId="77777777" w:rsidR="003417D6" w:rsidRPr="003417D6" w:rsidRDefault="003417D6" w:rsidP="003417D6">
      <w:pPr>
        <w:rPr>
          <w:rFonts w:ascii="Helvetica" w:hAnsi="Helvetica" w:cs="Helvetica"/>
          <w:b/>
          <w:bCs/>
          <w:color w:val="222222"/>
          <w:sz w:val="21"/>
          <w:szCs w:val="21"/>
        </w:rPr>
      </w:pPr>
    </w:p>
    <w:p w14:paraId="6E3B4AEE"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7.2. </w:t>
      </w:r>
      <w:r w:rsidRPr="003417D6">
        <w:rPr>
          <w:rFonts w:ascii="Helvetica" w:hAnsi="Helvetica" w:cs="Helvetica" w:hint="eastAsia"/>
          <w:b/>
          <w:bCs/>
          <w:color w:val="222222"/>
          <w:sz w:val="21"/>
          <w:szCs w:val="21"/>
        </w:rPr>
        <w:t>Детали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постановки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задачи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математической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модели</w:t>
      </w:r>
    </w:p>
    <w:p w14:paraId="73B6700A" w14:textId="77777777" w:rsidR="003417D6" w:rsidRPr="003417D6" w:rsidRDefault="003417D6" w:rsidP="003417D6">
      <w:pPr>
        <w:rPr>
          <w:rFonts w:ascii="Helvetica" w:hAnsi="Helvetica" w:cs="Helvetica"/>
          <w:b/>
          <w:bCs/>
          <w:color w:val="222222"/>
          <w:sz w:val="21"/>
          <w:szCs w:val="21"/>
        </w:rPr>
      </w:pPr>
    </w:p>
    <w:p w14:paraId="38F518E8"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7.3. </w:t>
      </w:r>
      <w:r w:rsidRPr="003417D6">
        <w:rPr>
          <w:rFonts w:ascii="Helvetica" w:hAnsi="Helvetica" w:cs="Helvetica" w:hint="eastAsia"/>
          <w:b/>
          <w:bCs/>
          <w:color w:val="222222"/>
          <w:sz w:val="21"/>
          <w:szCs w:val="21"/>
        </w:rPr>
        <w:t>Характерные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особенности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предсказываемой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динамической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картины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вязко</w:t>
      </w:r>
      <w:r w:rsidRPr="003417D6">
        <w:rPr>
          <w:rFonts w:ascii="Helvetica" w:hAnsi="Helvetica" w:cs="Helvetica"/>
          <w:b/>
          <w:bCs/>
          <w:color w:val="222222"/>
          <w:sz w:val="21"/>
          <w:szCs w:val="21"/>
        </w:rPr>
        <w:t>-</w:t>
      </w:r>
      <w:r w:rsidRPr="003417D6">
        <w:rPr>
          <w:rFonts w:ascii="Helvetica" w:hAnsi="Helvetica" w:cs="Helvetica" w:hint="eastAsia"/>
          <w:b/>
          <w:bCs/>
          <w:color w:val="222222"/>
          <w:sz w:val="21"/>
          <w:szCs w:val="21"/>
        </w:rPr>
        <w:t>невязкого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взаимодействия</w:t>
      </w:r>
    </w:p>
    <w:p w14:paraId="2DC95E10" w14:textId="77777777" w:rsidR="003417D6" w:rsidRPr="003417D6" w:rsidRDefault="003417D6" w:rsidP="003417D6">
      <w:pPr>
        <w:rPr>
          <w:rFonts w:ascii="Helvetica" w:hAnsi="Helvetica" w:cs="Helvetica"/>
          <w:b/>
          <w:bCs/>
          <w:color w:val="222222"/>
          <w:sz w:val="21"/>
          <w:szCs w:val="21"/>
        </w:rPr>
      </w:pPr>
    </w:p>
    <w:p w14:paraId="212A673A"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7.4. </w:t>
      </w:r>
      <w:r w:rsidRPr="003417D6">
        <w:rPr>
          <w:rFonts w:ascii="Helvetica" w:hAnsi="Helvetica" w:cs="Helvetica" w:hint="eastAsia"/>
          <w:b/>
          <w:bCs/>
          <w:color w:val="222222"/>
          <w:sz w:val="21"/>
          <w:szCs w:val="21"/>
        </w:rPr>
        <w:t>Исследование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сеточной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сходимости</w:t>
      </w:r>
    </w:p>
    <w:p w14:paraId="72C6E69F" w14:textId="77777777" w:rsidR="003417D6" w:rsidRPr="003417D6" w:rsidRDefault="003417D6" w:rsidP="003417D6">
      <w:pPr>
        <w:rPr>
          <w:rFonts w:ascii="Helvetica" w:hAnsi="Helvetica" w:cs="Helvetica"/>
          <w:b/>
          <w:bCs/>
          <w:color w:val="222222"/>
          <w:sz w:val="21"/>
          <w:szCs w:val="21"/>
        </w:rPr>
      </w:pPr>
    </w:p>
    <w:p w14:paraId="538A57B3"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b/>
          <w:bCs/>
          <w:color w:val="222222"/>
          <w:sz w:val="21"/>
          <w:szCs w:val="21"/>
        </w:rPr>
        <w:t xml:space="preserve">7.5. </w:t>
      </w:r>
      <w:r w:rsidRPr="003417D6">
        <w:rPr>
          <w:rFonts w:ascii="Helvetica" w:hAnsi="Helvetica" w:cs="Helvetica" w:hint="eastAsia"/>
          <w:b/>
          <w:bCs/>
          <w:color w:val="222222"/>
          <w:sz w:val="21"/>
          <w:szCs w:val="21"/>
        </w:rPr>
        <w:t>Влияние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модели</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турбулентности</w:t>
      </w:r>
    </w:p>
    <w:p w14:paraId="7D534444" w14:textId="77777777" w:rsidR="003417D6" w:rsidRPr="003417D6" w:rsidRDefault="003417D6" w:rsidP="003417D6">
      <w:pPr>
        <w:rPr>
          <w:rFonts w:ascii="Helvetica" w:hAnsi="Helvetica" w:cs="Helvetica"/>
          <w:b/>
          <w:bCs/>
          <w:color w:val="222222"/>
          <w:sz w:val="21"/>
          <w:szCs w:val="21"/>
        </w:rPr>
      </w:pPr>
    </w:p>
    <w:p w14:paraId="7E6EE786"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Заключение</w:t>
      </w:r>
    </w:p>
    <w:p w14:paraId="7FB50593" w14:textId="77777777" w:rsidR="003417D6" w:rsidRPr="003417D6" w:rsidRDefault="003417D6" w:rsidP="003417D6">
      <w:pPr>
        <w:rPr>
          <w:rFonts w:ascii="Helvetica" w:hAnsi="Helvetica" w:cs="Helvetica"/>
          <w:b/>
          <w:bCs/>
          <w:color w:val="222222"/>
          <w:sz w:val="21"/>
          <w:szCs w:val="21"/>
        </w:rPr>
      </w:pPr>
    </w:p>
    <w:p w14:paraId="5EA3C905"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Литература</w:t>
      </w:r>
    </w:p>
    <w:p w14:paraId="4C639EF4" w14:textId="77777777" w:rsidR="003417D6" w:rsidRPr="003417D6" w:rsidRDefault="003417D6" w:rsidP="003417D6">
      <w:pPr>
        <w:rPr>
          <w:rFonts w:ascii="Helvetica" w:hAnsi="Helvetica" w:cs="Helvetica"/>
          <w:b/>
          <w:bCs/>
          <w:color w:val="222222"/>
          <w:sz w:val="21"/>
          <w:szCs w:val="21"/>
        </w:rPr>
      </w:pPr>
    </w:p>
    <w:p w14:paraId="24D5E430"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Приложения</w:t>
      </w:r>
    </w:p>
    <w:p w14:paraId="3C9FCE58" w14:textId="77777777" w:rsidR="003417D6" w:rsidRPr="003417D6" w:rsidRDefault="003417D6" w:rsidP="003417D6">
      <w:pPr>
        <w:rPr>
          <w:rFonts w:ascii="Helvetica" w:hAnsi="Helvetica" w:cs="Helvetica"/>
          <w:b/>
          <w:bCs/>
          <w:color w:val="222222"/>
          <w:sz w:val="21"/>
          <w:szCs w:val="21"/>
        </w:rPr>
      </w:pPr>
    </w:p>
    <w:p w14:paraId="59BBD5B1"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П</w:t>
      </w:r>
      <w:r w:rsidRPr="003417D6">
        <w:rPr>
          <w:rFonts w:ascii="Helvetica" w:hAnsi="Helvetica" w:cs="Helvetica"/>
          <w:b/>
          <w:bCs/>
          <w:color w:val="222222"/>
          <w:sz w:val="21"/>
          <w:szCs w:val="21"/>
        </w:rPr>
        <w:t xml:space="preserve">.1. </w:t>
      </w:r>
      <w:r w:rsidRPr="003417D6">
        <w:rPr>
          <w:rFonts w:ascii="Helvetica" w:hAnsi="Helvetica" w:cs="Helvetica" w:hint="eastAsia"/>
          <w:b/>
          <w:bCs/>
          <w:color w:val="222222"/>
          <w:sz w:val="21"/>
          <w:szCs w:val="21"/>
        </w:rPr>
        <w:t>Квазиодномерный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подход</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для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решения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системы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уравнений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Эйлера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общие</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сведения</w:t>
      </w:r>
      <w:r w:rsidRPr="003417D6">
        <w:rPr>
          <w:rFonts w:ascii="Helvetica" w:hAnsi="Helvetica" w:cs="Helvetica"/>
          <w:b/>
          <w:bCs/>
          <w:color w:val="222222"/>
          <w:sz w:val="21"/>
          <w:szCs w:val="21"/>
        </w:rPr>
        <w:t xml:space="preserve"> [173, 108]</w:t>
      </w:r>
    </w:p>
    <w:p w14:paraId="1601CB55" w14:textId="77777777" w:rsidR="003417D6" w:rsidRPr="003417D6" w:rsidRDefault="003417D6" w:rsidP="003417D6">
      <w:pPr>
        <w:rPr>
          <w:rFonts w:ascii="Helvetica" w:hAnsi="Helvetica" w:cs="Helvetica"/>
          <w:b/>
          <w:bCs/>
          <w:color w:val="222222"/>
          <w:sz w:val="21"/>
          <w:szCs w:val="21"/>
        </w:rPr>
      </w:pPr>
    </w:p>
    <w:p w14:paraId="5DE24229" w14:textId="77777777" w:rsidR="003417D6" w:rsidRPr="003417D6" w:rsidRDefault="003417D6" w:rsidP="003417D6">
      <w:pPr>
        <w:rPr>
          <w:rFonts w:ascii="Helvetica" w:hAnsi="Helvetica" w:cs="Helvetica"/>
          <w:b/>
          <w:bCs/>
          <w:color w:val="222222"/>
          <w:sz w:val="21"/>
          <w:szCs w:val="21"/>
        </w:rPr>
      </w:pPr>
      <w:r w:rsidRPr="003417D6">
        <w:rPr>
          <w:rFonts w:ascii="Helvetica" w:hAnsi="Helvetica" w:cs="Helvetica" w:hint="eastAsia"/>
          <w:b/>
          <w:bCs/>
          <w:color w:val="222222"/>
          <w:sz w:val="21"/>
          <w:szCs w:val="21"/>
        </w:rPr>
        <w:t>П</w:t>
      </w:r>
      <w:r w:rsidRPr="003417D6">
        <w:rPr>
          <w:rFonts w:ascii="Helvetica" w:hAnsi="Helvetica" w:cs="Helvetica"/>
          <w:b/>
          <w:bCs/>
          <w:color w:val="222222"/>
          <w:sz w:val="21"/>
          <w:szCs w:val="21"/>
        </w:rPr>
        <w:t xml:space="preserve">.2. </w:t>
      </w:r>
      <w:r w:rsidRPr="003417D6">
        <w:rPr>
          <w:rFonts w:ascii="Helvetica" w:hAnsi="Helvetica" w:cs="Helvetica" w:hint="eastAsia"/>
          <w:b/>
          <w:bCs/>
          <w:color w:val="222222"/>
          <w:sz w:val="21"/>
          <w:szCs w:val="21"/>
        </w:rPr>
        <w:t>Регуляризация</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системы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газодинамических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уравнений</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методу</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Туркела</w:t>
      </w:r>
      <w:r w:rsidRPr="003417D6">
        <w:rPr>
          <w:rFonts w:ascii="Helvetica" w:hAnsi="Helvetica" w:cs="Helvetica"/>
          <w:b/>
          <w:bCs/>
          <w:color w:val="222222"/>
          <w:sz w:val="21"/>
          <w:szCs w:val="21"/>
        </w:rPr>
        <w:t xml:space="preserve"> [176]</w:t>
      </w:r>
    </w:p>
    <w:p w14:paraId="4C110745" w14:textId="77777777" w:rsidR="003417D6" w:rsidRPr="003417D6" w:rsidRDefault="003417D6" w:rsidP="003417D6">
      <w:pPr>
        <w:rPr>
          <w:rFonts w:ascii="Helvetica" w:hAnsi="Helvetica" w:cs="Helvetica"/>
          <w:b/>
          <w:bCs/>
          <w:color w:val="222222"/>
          <w:sz w:val="21"/>
          <w:szCs w:val="21"/>
        </w:rPr>
      </w:pPr>
    </w:p>
    <w:p w14:paraId="4CCADE6E" w14:textId="4450BCE1" w:rsidR="004F7911" w:rsidRPr="003417D6" w:rsidRDefault="003417D6" w:rsidP="003417D6">
      <w:r w:rsidRPr="003417D6">
        <w:rPr>
          <w:rFonts w:ascii="Helvetica" w:hAnsi="Helvetica" w:cs="Helvetica" w:hint="eastAsia"/>
          <w:b/>
          <w:bCs/>
          <w:color w:val="222222"/>
          <w:sz w:val="21"/>
          <w:szCs w:val="21"/>
        </w:rPr>
        <w:t>П</w:t>
      </w:r>
      <w:r w:rsidRPr="003417D6">
        <w:rPr>
          <w:rFonts w:ascii="Helvetica" w:hAnsi="Helvetica" w:cs="Helvetica"/>
          <w:b/>
          <w:bCs/>
          <w:color w:val="222222"/>
          <w:sz w:val="21"/>
          <w:szCs w:val="21"/>
        </w:rPr>
        <w:t xml:space="preserve">.3. </w:t>
      </w:r>
      <w:r w:rsidRPr="003417D6">
        <w:rPr>
          <w:rFonts w:ascii="Helvetica" w:hAnsi="Helvetica" w:cs="Helvetica" w:hint="eastAsia"/>
          <w:b/>
          <w:bCs/>
          <w:color w:val="222222"/>
          <w:sz w:val="21"/>
          <w:szCs w:val="21"/>
        </w:rPr>
        <w:t>Схемы</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расчета</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конвективных</w:t>
      </w:r>
      <w:r w:rsidRPr="003417D6">
        <w:rPr>
          <w:rFonts w:ascii="Helvetica" w:hAnsi="Helvetica" w:cs="Helvetica"/>
          <w:b/>
          <w:bCs/>
          <w:color w:val="222222"/>
          <w:sz w:val="21"/>
          <w:szCs w:val="21"/>
        </w:rPr>
        <w:t xml:space="preserve"> </w:t>
      </w:r>
      <w:r w:rsidRPr="003417D6">
        <w:rPr>
          <w:rFonts w:ascii="Helvetica" w:hAnsi="Helvetica" w:cs="Helvetica" w:hint="eastAsia"/>
          <w:b/>
          <w:bCs/>
          <w:color w:val="222222"/>
          <w:sz w:val="21"/>
          <w:szCs w:val="21"/>
        </w:rPr>
        <w:t>потоков</w:t>
      </w:r>
    </w:p>
    <w:sectPr w:rsidR="004F7911" w:rsidRPr="003417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DE5B" w14:textId="77777777" w:rsidR="00147496" w:rsidRDefault="00147496">
      <w:pPr>
        <w:spacing w:after="0" w:line="240" w:lineRule="auto"/>
      </w:pPr>
      <w:r>
        <w:separator/>
      </w:r>
    </w:p>
  </w:endnote>
  <w:endnote w:type="continuationSeparator" w:id="0">
    <w:p w14:paraId="13F69D06" w14:textId="77777777" w:rsidR="00147496" w:rsidRDefault="0014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81CD" w14:textId="77777777" w:rsidR="00147496" w:rsidRDefault="00147496"/>
    <w:p w14:paraId="60AE6772" w14:textId="77777777" w:rsidR="00147496" w:rsidRDefault="00147496"/>
    <w:p w14:paraId="1DC36652" w14:textId="77777777" w:rsidR="00147496" w:rsidRDefault="00147496"/>
    <w:p w14:paraId="6C390C76" w14:textId="77777777" w:rsidR="00147496" w:rsidRDefault="00147496"/>
    <w:p w14:paraId="639FFF4E" w14:textId="77777777" w:rsidR="00147496" w:rsidRDefault="00147496"/>
    <w:p w14:paraId="0C1237AB" w14:textId="77777777" w:rsidR="00147496" w:rsidRDefault="00147496"/>
    <w:p w14:paraId="31EE56EA" w14:textId="77777777" w:rsidR="00147496" w:rsidRDefault="001474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54C593" wp14:editId="472C79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CFF6" w14:textId="77777777" w:rsidR="00147496" w:rsidRDefault="001474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54C5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3ACFF6" w14:textId="77777777" w:rsidR="00147496" w:rsidRDefault="001474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8926E7" w14:textId="77777777" w:rsidR="00147496" w:rsidRDefault="00147496"/>
    <w:p w14:paraId="6BA621DD" w14:textId="77777777" w:rsidR="00147496" w:rsidRDefault="00147496"/>
    <w:p w14:paraId="5F6E1318" w14:textId="77777777" w:rsidR="00147496" w:rsidRDefault="001474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2D1A6E" wp14:editId="2D5BA9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EC3E" w14:textId="77777777" w:rsidR="00147496" w:rsidRDefault="00147496"/>
                          <w:p w14:paraId="39EAE11D" w14:textId="77777777" w:rsidR="00147496" w:rsidRDefault="001474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D1A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E3EC3E" w14:textId="77777777" w:rsidR="00147496" w:rsidRDefault="00147496"/>
                    <w:p w14:paraId="39EAE11D" w14:textId="77777777" w:rsidR="00147496" w:rsidRDefault="001474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F6AA5" w14:textId="77777777" w:rsidR="00147496" w:rsidRDefault="00147496"/>
    <w:p w14:paraId="420AF723" w14:textId="77777777" w:rsidR="00147496" w:rsidRDefault="00147496">
      <w:pPr>
        <w:rPr>
          <w:sz w:val="2"/>
          <w:szCs w:val="2"/>
        </w:rPr>
      </w:pPr>
    </w:p>
    <w:p w14:paraId="39B7C039" w14:textId="77777777" w:rsidR="00147496" w:rsidRDefault="00147496"/>
    <w:p w14:paraId="5956219F" w14:textId="77777777" w:rsidR="00147496" w:rsidRDefault="00147496">
      <w:pPr>
        <w:spacing w:after="0" w:line="240" w:lineRule="auto"/>
      </w:pPr>
    </w:p>
  </w:footnote>
  <w:footnote w:type="continuationSeparator" w:id="0">
    <w:p w14:paraId="2F8113E5" w14:textId="77777777" w:rsidR="00147496" w:rsidRDefault="00147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96"/>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186238</TotalTime>
  <Pages>6</Pages>
  <Words>670</Words>
  <Characters>3822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cp:revision>
  <cp:lastPrinted>2009-02-06T05:36:00Z</cp:lastPrinted>
  <dcterms:created xsi:type="dcterms:W3CDTF">2024-01-07T13:43:00Z</dcterms:created>
  <dcterms:modified xsi:type="dcterms:W3CDTF">2025-10-16T22:03:00Z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