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5287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Савич Екатерина Константиновна Совершенствование модели обеспечения качества изделий, получаемых с использованием специальных процессов, на примере покрытий, нанесенных плазменным напылением</w:t>
      </w:r>
    </w:p>
    <w:p w14:paraId="2A63EB2C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ОГЛАВЛЕНИЕ ДИССЕРТАЦИИ</w:t>
      </w:r>
    </w:p>
    <w:p w14:paraId="5641C090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кандидат наук Савич Екатерина Константиновна</w:t>
      </w:r>
    </w:p>
    <w:p w14:paraId="33853C64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ВВЕДЕНИЕ</w:t>
      </w:r>
    </w:p>
    <w:p w14:paraId="196A8745" w14:textId="77777777" w:rsidR="00AA40D4" w:rsidRPr="00AA40D4" w:rsidRDefault="00AA40D4" w:rsidP="00AA40D4">
      <w:pPr>
        <w:rPr>
          <w:rStyle w:val="21"/>
          <w:color w:val="000000"/>
        </w:rPr>
      </w:pPr>
    </w:p>
    <w:p w14:paraId="26D42BB9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1 Теоретические подходы к обеспечению качества изделий, получаемых с использованием специальных технологических процессов</w:t>
      </w:r>
    </w:p>
    <w:p w14:paraId="349E20E3" w14:textId="77777777" w:rsidR="00AA40D4" w:rsidRPr="00AA40D4" w:rsidRDefault="00AA40D4" w:rsidP="00AA40D4">
      <w:pPr>
        <w:rPr>
          <w:rStyle w:val="21"/>
          <w:color w:val="000000"/>
        </w:rPr>
      </w:pPr>
    </w:p>
    <w:p w14:paraId="316085A6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1.1 Модели обеспечения качества продукции. Цифровизация процессов и процедур управления качеством</w:t>
      </w:r>
    </w:p>
    <w:p w14:paraId="5EF3FB55" w14:textId="77777777" w:rsidR="00AA40D4" w:rsidRPr="00AA40D4" w:rsidRDefault="00AA40D4" w:rsidP="00AA40D4">
      <w:pPr>
        <w:rPr>
          <w:rStyle w:val="21"/>
          <w:color w:val="000000"/>
        </w:rPr>
      </w:pPr>
    </w:p>
    <w:p w14:paraId="50FDD766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1.2 Функциональная модель обеспечения качества изделий, получаемых с использованием специальных технологических процессов</w:t>
      </w:r>
    </w:p>
    <w:p w14:paraId="353D56FF" w14:textId="77777777" w:rsidR="00AA40D4" w:rsidRPr="00AA40D4" w:rsidRDefault="00AA40D4" w:rsidP="00AA40D4">
      <w:pPr>
        <w:rPr>
          <w:rStyle w:val="21"/>
          <w:color w:val="000000"/>
        </w:rPr>
      </w:pPr>
    </w:p>
    <w:p w14:paraId="0D3F408B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 xml:space="preserve">1.3 Теплозащитные покрытия, нанесенные методом </w:t>
      </w:r>
      <w:proofErr w:type="spellStart"/>
      <w:r w:rsidRPr="00AA40D4">
        <w:rPr>
          <w:rStyle w:val="21"/>
          <w:color w:val="000000"/>
        </w:rPr>
        <w:t>газотермического</w:t>
      </w:r>
      <w:proofErr w:type="spellEnd"/>
      <w:r w:rsidRPr="00AA40D4">
        <w:rPr>
          <w:rStyle w:val="21"/>
          <w:color w:val="000000"/>
        </w:rPr>
        <w:t xml:space="preserve"> плазменного напыления</w:t>
      </w:r>
    </w:p>
    <w:p w14:paraId="4E9BC80C" w14:textId="77777777" w:rsidR="00AA40D4" w:rsidRPr="00AA40D4" w:rsidRDefault="00AA40D4" w:rsidP="00AA40D4">
      <w:pPr>
        <w:rPr>
          <w:rStyle w:val="21"/>
          <w:color w:val="000000"/>
        </w:rPr>
      </w:pPr>
    </w:p>
    <w:p w14:paraId="49564D00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1.4 Влияние параметров качества покрытия на эксплуатационные характеристики деталей</w:t>
      </w:r>
    </w:p>
    <w:p w14:paraId="0ED4CE46" w14:textId="77777777" w:rsidR="00AA40D4" w:rsidRPr="00AA40D4" w:rsidRDefault="00AA40D4" w:rsidP="00AA40D4">
      <w:pPr>
        <w:rPr>
          <w:rStyle w:val="21"/>
          <w:color w:val="000000"/>
        </w:rPr>
      </w:pPr>
    </w:p>
    <w:p w14:paraId="14F9FBAB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1.5 Выводы по главе</w:t>
      </w:r>
    </w:p>
    <w:p w14:paraId="5538975A" w14:textId="77777777" w:rsidR="00AA40D4" w:rsidRPr="00AA40D4" w:rsidRDefault="00AA40D4" w:rsidP="00AA40D4">
      <w:pPr>
        <w:rPr>
          <w:rStyle w:val="21"/>
          <w:color w:val="000000"/>
        </w:rPr>
      </w:pPr>
    </w:p>
    <w:p w14:paraId="7713356D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 xml:space="preserve">2 Методика повышения качества теплозащитных покрытий, нанесенных </w:t>
      </w:r>
      <w:proofErr w:type="spellStart"/>
      <w:r w:rsidRPr="00AA40D4">
        <w:rPr>
          <w:rStyle w:val="21"/>
          <w:color w:val="000000"/>
        </w:rPr>
        <w:t>газотермическим</w:t>
      </w:r>
      <w:proofErr w:type="spellEnd"/>
      <w:r w:rsidRPr="00AA40D4">
        <w:rPr>
          <w:rStyle w:val="21"/>
          <w:color w:val="000000"/>
        </w:rPr>
        <w:t xml:space="preserve"> плазменным напылением</w:t>
      </w:r>
    </w:p>
    <w:p w14:paraId="36F59FB8" w14:textId="77777777" w:rsidR="00AA40D4" w:rsidRPr="00AA40D4" w:rsidRDefault="00AA40D4" w:rsidP="00AA40D4">
      <w:pPr>
        <w:rPr>
          <w:rStyle w:val="21"/>
          <w:color w:val="000000"/>
        </w:rPr>
      </w:pPr>
    </w:p>
    <w:p w14:paraId="07FD18E9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2.1 Разработка типовой модели оценки рисков, построенной на основе анализа видов и последствий потенциальных несоответствий конструкции (БЕМБА)</w:t>
      </w:r>
    </w:p>
    <w:p w14:paraId="13B14590" w14:textId="77777777" w:rsidR="00AA40D4" w:rsidRPr="00AA40D4" w:rsidRDefault="00AA40D4" w:rsidP="00AA40D4">
      <w:pPr>
        <w:rPr>
          <w:rStyle w:val="21"/>
          <w:color w:val="000000"/>
        </w:rPr>
      </w:pPr>
    </w:p>
    <w:p w14:paraId="12C67185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lastRenderedPageBreak/>
        <w:t xml:space="preserve">2.2 Мероприятия, направленные на повышение качества конструкции теплозащитных покрытий, нанесенных методом </w:t>
      </w:r>
      <w:proofErr w:type="spellStart"/>
      <w:r w:rsidRPr="00AA40D4">
        <w:rPr>
          <w:rStyle w:val="21"/>
          <w:color w:val="000000"/>
        </w:rPr>
        <w:t>газотермического</w:t>
      </w:r>
      <w:proofErr w:type="spellEnd"/>
      <w:r w:rsidRPr="00AA40D4">
        <w:rPr>
          <w:rStyle w:val="21"/>
          <w:color w:val="000000"/>
        </w:rPr>
        <w:t xml:space="preserve"> плазменного напыления</w:t>
      </w:r>
    </w:p>
    <w:p w14:paraId="61FDA460" w14:textId="77777777" w:rsidR="00AA40D4" w:rsidRPr="00AA40D4" w:rsidRDefault="00AA40D4" w:rsidP="00AA40D4">
      <w:pPr>
        <w:rPr>
          <w:rStyle w:val="21"/>
          <w:color w:val="000000"/>
        </w:rPr>
      </w:pPr>
    </w:p>
    <w:p w14:paraId="5A97E565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2.2.1 Исследование влияния гранулометрического состава порошка на качество покрытия</w:t>
      </w:r>
    </w:p>
    <w:p w14:paraId="10482A76" w14:textId="77777777" w:rsidR="00AA40D4" w:rsidRPr="00AA40D4" w:rsidRDefault="00AA40D4" w:rsidP="00AA40D4">
      <w:pPr>
        <w:rPr>
          <w:rStyle w:val="21"/>
          <w:color w:val="000000"/>
        </w:rPr>
      </w:pPr>
    </w:p>
    <w:p w14:paraId="3B91B162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2.2.2 Моделирование нагрева и плавления напыляемого порошкового материала в плазменной струе</w:t>
      </w:r>
    </w:p>
    <w:p w14:paraId="5F4EBF23" w14:textId="77777777" w:rsidR="00AA40D4" w:rsidRPr="00AA40D4" w:rsidRDefault="00AA40D4" w:rsidP="00AA40D4">
      <w:pPr>
        <w:rPr>
          <w:rStyle w:val="21"/>
          <w:color w:val="000000"/>
        </w:rPr>
      </w:pPr>
    </w:p>
    <w:p w14:paraId="6B0786F1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 xml:space="preserve">2.2.3 Моделирование покрытия, нанесенного </w:t>
      </w:r>
      <w:proofErr w:type="spellStart"/>
      <w:r w:rsidRPr="00AA40D4">
        <w:rPr>
          <w:rStyle w:val="21"/>
          <w:color w:val="000000"/>
        </w:rPr>
        <w:t>газотермическим</w:t>
      </w:r>
      <w:proofErr w:type="spellEnd"/>
      <w:r w:rsidRPr="00AA40D4">
        <w:rPr>
          <w:rStyle w:val="21"/>
          <w:color w:val="000000"/>
        </w:rPr>
        <w:t xml:space="preserve"> плазменным напылением, с упорядоченной структурой</w:t>
      </w:r>
    </w:p>
    <w:p w14:paraId="1AD0B49A" w14:textId="77777777" w:rsidR="00AA40D4" w:rsidRPr="00AA40D4" w:rsidRDefault="00AA40D4" w:rsidP="00AA40D4">
      <w:pPr>
        <w:rPr>
          <w:rStyle w:val="21"/>
          <w:color w:val="000000"/>
        </w:rPr>
      </w:pPr>
    </w:p>
    <w:p w14:paraId="53AD44E5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 xml:space="preserve">2.3 Экспериментальные исследования мероприятий, направленных на повышение покрытий, нанесенных методом </w:t>
      </w:r>
      <w:proofErr w:type="spellStart"/>
      <w:r w:rsidRPr="00AA40D4">
        <w:rPr>
          <w:rStyle w:val="21"/>
          <w:color w:val="000000"/>
        </w:rPr>
        <w:t>газотермического</w:t>
      </w:r>
      <w:proofErr w:type="spellEnd"/>
      <w:r w:rsidRPr="00AA40D4">
        <w:rPr>
          <w:rStyle w:val="21"/>
          <w:color w:val="000000"/>
        </w:rPr>
        <w:t xml:space="preserve"> плазменного напыления</w:t>
      </w:r>
    </w:p>
    <w:p w14:paraId="3938F3F0" w14:textId="77777777" w:rsidR="00AA40D4" w:rsidRPr="00AA40D4" w:rsidRDefault="00AA40D4" w:rsidP="00AA40D4">
      <w:pPr>
        <w:rPr>
          <w:rStyle w:val="21"/>
          <w:color w:val="000000"/>
        </w:rPr>
      </w:pPr>
    </w:p>
    <w:p w14:paraId="58F3037F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2.4 Выводы по главе</w:t>
      </w:r>
    </w:p>
    <w:p w14:paraId="7DD9F9A6" w14:textId="77777777" w:rsidR="00AA40D4" w:rsidRPr="00AA40D4" w:rsidRDefault="00AA40D4" w:rsidP="00AA40D4">
      <w:pPr>
        <w:rPr>
          <w:rStyle w:val="21"/>
          <w:color w:val="000000"/>
        </w:rPr>
      </w:pPr>
    </w:p>
    <w:p w14:paraId="2E4B3F54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 xml:space="preserve">3 Разработка цифровой модели специального технологического процесса, на примере технологического процесса нанесения теплозащитных покрытий методом </w:t>
      </w:r>
      <w:proofErr w:type="spellStart"/>
      <w:r w:rsidRPr="00AA40D4">
        <w:rPr>
          <w:rStyle w:val="21"/>
          <w:color w:val="000000"/>
        </w:rPr>
        <w:t>газотермического</w:t>
      </w:r>
      <w:proofErr w:type="spellEnd"/>
      <w:r w:rsidRPr="00AA40D4">
        <w:rPr>
          <w:rStyle w:val="21"/>
          <w:color w:val="000000"/>
        </w:rPr>
        <w:t xml:space="preserve"> плазменного напыления</w:t>
      </w:r>
    </w:p>
    <w:p w14:paraId="17C95442" w14:textId="77777777" w:rsidR="00AA40D4" w:rsidRPr="00AA40D4" w:rsidRDefault="00AA40D4" w:rsidP="00AA40D4">
      <w:pPr>
        <w:rPr>
          <w:rStyle w:val="21"/>
          <w:color w:val="000000"/>
        </w:rPr>
      </w:pPr>
    </w:p>
    <w:p w14:paraId="21B21A2E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 xml:space="preserve">3.1 Оценка параметров качества технологического процесса нанесения теплозащитных покрытий методом </w:t>
      </w:r>
      <w:proofErr w:type="spellStart"/>
      <w:r w:rsidRPr="00AA40D4">
        <w:rPr>
          <w:rStyle w:val="21"/>
          <w:color w:val="000000"/>
        </w:rPr>
        <w:t>газотермического</w:t>
      </w:r>
      <w:proofErr w:type="spellEnd"/>
      <w:r w:rsidRPr="00AA40D4">
        <w:rPr>
          <w:rStyle w:val="21"/>
          <w:color w:val="000000"/>
        </w:rPr>
        <w:t xml:space="preserve"> плазменного напыления</w:t>
      </w:r>
    </w:p>
    <w:p w14:paraId="48A32503" w14:textId="77777777" w:rsidR="00AA40D4" w:rsidRPr="00AA40D4" w:rsidRDefault="00AA40D4" w:rsidP="00AA40D4">
      <w:pPr>
        <w:rPr>
          <w:rStyle w:val="21"/>
          <w:color w:val="000000"/>
        </w:rPr>
      </w:pPr>
    </w:p>
    <w:p w14:paraId="35CFB6D0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 xml:space="preserve">3.2 Совершенствование технологии нанесения покрытий методом </w:t>
      </w:r>
      <w:proofErr w:type="spellStart"/>
      <w:r w:rsidRPr="00AA40D4">
        <w:rPr>
          <w:rStyle w:val="21"/>
          <w:color w:val="000000"/>
        </w:rPr>
        <w:t>газотермического</w:t>
      </w:r>
      <w:proofErr w:type="spellEnd"/>
      <w:r w:rsidRPr="00AA40D4">
        <w:rPr>
          <w:rStyle w:val="21"/>
          <w:color w:val="000000"/>
        </w:rPr>
        <w:t xml:space="preserve"> плазменного напыления</w:t>
      </w:r>
    </w:p>
    <w:p w14:paraId="7CA5116A" w14:textId="77777777" w:rsidR="00AA40D4" w:rsidRPr="00AA40D4" w:rsidRDefault="00AA40D4" w:rsidP="00AA40D4">
      <w:pPr>
        <w:rPr>
          <w:rStyle w:val="21"/>
          <w:color w:val="000000"/>
        </w:rPr>
      </w:pPr>
    </w:p>
    <w:p w14:paraId="639A1720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 xml:space="preserve">3.3 Цифровая модель технологического процесса нанесения покрытий методом </w:t>
      </w:r>
      <w:proofErr w:type="spellStart"/>
      <w:r w:rsidRPr="00AA40D4">
        <w:rPr>
          <w:rStyle w:val="21"/>
          <w:color w:val="000000"/>
        </w:rPr>
        <w:t>газотермического</w:t>
      </w:r>
      <w:proofErr w:type="spellEnd"/>
      <w:r w:rsidRPr="00AA40D4">
        <w:rPr>
          <w:rStyle w:val="21"/>
          <w:color w:val="000000"/>
        </w:rPr>
        <w:t xml:space="preserve"> плазменного напыления</w:t>
      </w:r>
    </w:p>
    <w:p w14:paraId="29761E23" w14:textId="77777777" w:rsidR="00AA40D4" w:rsidRPr="00AA40D4" w:rsidRDefault="00AA40D4" w:rsidP="00AA40D4">
      <w:pPr>
        <w:rPr>
          <w:rStyle w:val="21"/>
          <w:color w:val="000000"/>
        </w:rPr>
      </w:pPr>
    </w:p>
    <w:p w14:paraId="336EF3B1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3.4 Выводы по главе</w:t>
      </w:r>
    </w:p>
    <w:p w14:paraId="42879203" w14:textId="77777777" w:rsidR="00AA40D4" w:rsidRPr="00AA40D4" w:rsidRDefault="00AA40D4" w:rsidP="00AA40D4">
      <w:pPr>
        <w:rPr>
          <w:rStyle w:val="21"/>
          <w:color w:val="000000"/>
        </w:rPr>
      </w:pPr>
    </w:p>
    <w:p w14:paraId="65F94638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4 Методика оценки рисков и потенциальных отказов технологического процесса нанесения теплозащитного покрытия, построенная на основе анализа видов и последствий потенциальных несоответствий процесса (РЕМБЛ)</w:t>
      </w:r>
    </w:p>
    <w:p w14:paraId="2707B6F9" w14:textId="77777777" w:rsidR="00AA40D4" w:rsidRPr="00AA40D4" w:rsidRDefault="00AA40D4" w:rsidP="00AA40D4">
      <w:pPr>
        <w:rPr>
          <w:rStyle w:val="21"/>
          <w:color w:val="000000"/>
        </w:rPr>
      </w:pPr>
    </w:p>
    <w:p w14:paraId="6E03461F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4.1 Разработка типовой модели оценки рисков, построенной на основе анализа видов и последствий потенциальных несоответствий конструкции (БЕМБА)</w:t>
      </w:r>
    </w:p>
    <w:p w14:paraId="0EA60109" w14:textId="77777777" w:rsidR="00AA40D4" w:rsidRPr="00AA40D4" w:rsidRDefault="00AA40D4" w:rsidP="00AA40D4">
      <w:pPr>
        <w:rPr>
          <w:rStyle w:val="21"/>
          <w:color w:val="000000"/>
        </w:rPr>
      </w:pPr>
    </w:p>
    <w:p w14:paraId="11826DCB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4.2 Разработка документированных элементов системы обеспечения качества</w:t>
      </w:r>
    </w:p>
    <w:p w14:paraId="53BACF13" w14:textId="77777777" w:rsidR="00AA40D4" w:rsidRPr="00AA40D4" w:rsidRDefault="00AA40D4" w:rsidP="00AA40D4">
      <w:pPr>
        <w:rPr>
          <w:rStyle w:val="21"/>
          <w:color w:val="000000"/>
        </w:rPr>
      </w:pPr>
    </w:p>
    <w:p w14:paraId="40A6ECEF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4.3 Расчет экономической эффективности</w:t>
      </w:r>
    </w:p>
    <w:p w14:paraId="5EDC6F47" w14:textId="77777777" w:rsidR="00AA40D4" w:rsidRPr="00AA40D4" w:rsidRDefault="00AA40D4" w:rsidP="00AA40D4">
      <w:pPr>
        <w:rPr>
          <w:rStyle w:val="21"/>
          <w:color w:val="000000"/>
        </w:rPr>
      </w:pPr>
    </w:p>
    <w:p w14:paraId="49A5EA8F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4.4 Выводы по главе</w:t>
      </w:r>
    </w:p>
    <w:p w14:paraId="7D243BC6" w14:textId="77777777" w:rsidR="00AA40D4" w:rsidRPr="00AA40D4" w:rsidRDefault="00AA40D4" w:rsidP="00AA40D4">
      <w:pPr>
        <w:rPr>
          <w:rStyle w:val="21"/>
          <w:color w:val="000000"/>
        </w:rPr>
      </w:pPr>
    </w:p>
    <w:p w14:paraId="7216143C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ЗАКЛЮЧЕНИЕ</w:t>
      </w:r>
    </w:p>
    <w:p w14:paraId="541344FF" w14:textId="77777777" w:rsidR="00AA40D4" w:rsidRPr="00AA40D4" w:rsidRDefault="00AA40D4" w:rsidP="00AA40D4">
      <w:pPr>
        <w:rPr>
          <w:rStyle w:val="21"/>
          <w:color w:val="000000"/>
        </w:rPr>
      </w:pPr>
    </w:p>
    <w:p w14:paraId="024AC694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СПИСОК ЛИТЕРАТУРЫ</w:t>
      </w:r>
    </w:p>
    <w:p w14:paraId="09B0CA60" w14:textId="77777777" w:rsidR="00AA40D4" w:rsidRPr="00AA40D4" w:rsidRDefault="00AA40D4" w:rsidP="00AA40D4">
      <w:pPr>
        <w:rPr>
          <w:rStyle w:val="21"/>
          <w:color w:val="000000"/>
        </w:rPr>
      </w:pPr>
    </w:p>
    <w:p w14:paraId="5E50779A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ПРИЛОЖЕНИЕ А</w:t>
      </w:r>
    </w:p>
    <w:p w14:paraId="50093EA7" w14:textId="77777777" w:rsidR="00AA40D4" w:rsidRPr="00AA40D4" w:rsidRDefault="00AA40D4" w:rsidP="00AA40D4">
      <w:pPr>
        <w:rPr>
          <w:rStyle w:val="21"/>
          <w:color w:val="000000"/>
        </w:rPr>
      </w:pPr>
    </w:p>
    <w:p w14:paraId="0DB576EB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ПРИЛОЖЕНИЕ Б</w:t>
      </w:r>
    </w:p>
    <w:p w14:paraId="059FDE94" w14:textId="77777777" w:rsidR="00AA40D4" w:rsidRPr="00AA40D4" w:rsidRDefault="00AA40D4" w:rsidP="00AA40D4">
      <w:pPr>
        <w:rPr>
          <w:rStyle w:val="21"/>
          <w:color w:val="000000"/>
        </w:rPr>
      </w:pPr>
    </w:p>
    <w:p w14:paraId="612A98FF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ПРИЛОЖЕНИЕ В</w:t>
      </w:r>
    </w:p>
    <w:p w14:paraId="3A3C688C" w14:textId="77777777" w:rsidR="00AA40D4" w:rsidRPr="00AA40D4" w:rsidRDefault="00AA40D4" w:rsidP="00AA40D4">
      <w:pPr>
        <w:rPr>
          <w:rStyle w:val="21"/>
          <w:color w:val="000000"/>
        </w:rPr>
      </w:pPr>
    </w:p>
    <w:p w14:paraId="3A838AA4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122</w:t>
      </w:r>
    </w:p>
    <w:p w14:paraId="636A8FDD" w14:textId="77777777" w:rsidR="00AA40D4" w:rsidRPr="00AA40D4" w:rsidRDefault="00AA40D4" w:rsidP="00AA40D4">
      <w:pPr>
        <w:rPr>
          <w:rStyle w:val="21"/>
          <w:color w:val="000000"/>
        </w:rPr>
      </w:pPr>
    </w:p>
    <w:p w14:paraId="0A1E0CC5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lastRenderedPageBreak/>
        <w:t>ПРИЛОЖЕНИЕ Г</w:t>
      </w:r>
    </w:p>
    <w:p w14:paraId="3DDCA23B" w14:textId="77777777" w:rsidR="00AA40D4" w:rsidRPr="00AA40D4" w:rsidRDefault="00AA40D4" w:rsidP="00AA40D4">
      <w:pPr>
        <w:rPr>
          <w:rStyle w:val="21"/>
          <w:color w:val="000000"/>
        </w:rPr>
      </w:pPr>
    </w:p>
    <w:p w14:paraId="544881E8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ПРИЛОЖЕНИЕ Д</w:t>
      </w:r>
    </w:p>
    <w:p w14:paraId="7CAC7E44" w14:textId="77777777" w:rsidR="00AA40D4" w:rsidRPr="00AA40D4" w:rsidRDefault="00AA40D4" w:rsidP="00AA40D4">
      <w:pPr>
        <w:rPr>
          <w:rStyle w:val="21"/>
          <w:color w:val="000000"/>
        </w:rPr>
      </w:pPr>
    </w:p>
    <w:p w14:paraId="0074E082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ПРИЛОЖЕНИЕ Е</w:t>
      </w:r>
    </w:p>
    <w:p w14:paraId="1ED57AA0" w14:textId="77777777" w:rsidR="00AA40D4" w:rsidRPr="00AA40D4" w:rsidRDefault="00AA40D4" w:rsidP="00AA40D4">
      <w:pPr>
        <w:rPr>
          <w:rStyle w:val="21"/>
          <w:color w:val="000000"/>
        </w:rPr>
      </w:pPr>
    </w:p>
    <w:p w14:paraId="7ECE03B8" w14:textId="77777777" w:rsidR="00AA40D4" w:rsidRPr="00AA40D4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ПРИЛОЖЕНИЕ Ж</w:t>
      </w:r>
    </w:p>
    <w:p w14:paraId="4071AD02" w14:textId="77777777" w:rsidR="00AA40D4" w:rsidRPr="00AA40D4" w:rsidRDefault="00AA40D4" w:rsidP="00AA40D4">
      <w:pPr>
        <w:rPr>
          <w:rStyle w:val="21"/>
          <w:color w:val="000000"/>
        </w:rPr>
      </w:pPr>
    </w:p>
    <w:p w14:paraId="2D9051A3" w14:textId="5294D892" w:rsidR="00D0222B" w:rsidRDefault="00AA40D4" w:rsidP="00AA40D4">
      <w:pPr>
        <w:rPr>
          <w:rStyle w:val="21"/>
          <w:color w:val="000000"/>
        </w:rPr>
      </w:pPr>
      <w:r w:rsidRPr="00AA40D4">
        <w:rPr>
          <w:rStyle w:val="21"/>
          <w:color w:val="000000"/>
        </w:rPr>
        <w:t>ПРИЛОЖЕНИЕ З</w:t>
      </w:r>
    </w:p>
    <w:p w14:paraId="3C99D750" w14:textId="77777777" w:rsidR="00AA40D4" w:rsidRDefault="00AA40D4" w:rsidP="00AA40D4">
      <w:pPr>
        <w:pStyle w:val="210"/>
        <w:shd w:val="clear" w:color="auto" w:fill="auto"/>
        <w:spacing w:before="0" w:after="107" w:line="280" w:lineRule="exact"/>
      </w:pPr>
      <w:r>
        <w:rPr>
          <w:rStyle w:val="21"/>
          <w:color w:val="000000"/>
        </w:rPr>
        <w:t>ЗАКЛЮЧЕНИЕ</w:t>
      </w:r>
    </w:p>
    <w:p w14:paraId="74E5E709" w14:textId="77777777" w:rsidR="00AA40D4" w:rsidRDefault="00AA40D4" w:rsidP="00AA40D4">
      <w:pPr>
        <w:pStyle w:val="210"/>
        <w:shd w:val="clear" w:color="auto" w:fill="auto"/>
        <w:spacing w:before="0" w:after="0" w:line="480" w:lineRule="exact"/>
        <w:ind w:firstLine="740"/>
        <w:jc w:val="both"/>
      </w:pPr>
      <w:bookmarkStart w:id="0" w:name="bookmark39"/>
      <w:r>
        <w:rPr>
          <w:rStyle w:val="21"/>
          <w:color w:val="000000"/>
        </w:rPr>
        <w:t>В заключении представлены основные результаты и выводы диссертационной работы.</w:t>
      </w:r>
      <w:bookmarkEnd w:id="0"/>
    </w:p>
    <w:p w14:paraId="32DD2F58" w14:textId="77777777" w:rsidR="00AA40D4" w:rsidRDefault="00AA40D4" w:rsidP="00AA40D4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результате проведённого исследования решена важная научная задача в области повышения качества изделий, получаемых с использованием специальных технологических процессов, и достигнута цель диссертационного исследования на примере повышения качества теплозащитных покрытий, нанесенных методом </w:t>
      </w:r>
      <w:proofErr w:type="spellStart"/>
      <w:r>
        <w:rPr>
          <w:rStyle w:val="21"/>
          <w:color w:val="000000"/>
        </w:rPr>
        <w:t>газотермического</w:t>
      </w:r>
      <w:proofErr w:type="spellEnd"/>
      <w:r>
        <w:rPr>
          <w:rStyle w:val="21"/>
          <w:color w:val="000000"/>
        </w:rPr>
        <w:t xml:space="preserve"> плазменного напыления на детали газотурбинных двигателей:</w:t>
      </w:r>
    </w:p>
    <w:p w14:paraId="6A6E0C2C" w14:textId="77777777" w:rsidR="00AA40D4" w:rsidRDefault="00AA40D4" w:rsidP="00AA40D4">
      <w:pPr>
        <w:pStyle w:val="210"/>
        <w:numPr>
          <w:ilvl w:val="0"/>
          <w:numId w:val="47"/>
        </w:numPr>
        <w:shd w:val="clear" w:color="auto" w:fill="auto"/>
        <w:tabs>
          <w:tab w:val="left" w:pos="11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Проведен теоретический анализ существующих подходов к обеспечению качества изделий, получаемых с использованием специальных технологических процессов. Анализ показал, что при разработке моделей обеспечения качества должны учитываться не только методы системы менеджмента качества, но и методы конструирования, проектирования, моделирования, как конструкции выпускаемого изделия, так и технологического процесса его изготовления.</w:t>
      </w:r>
    </w:p>
    <w:p w14:paraId="1AD5DF96" w14:textId="77777777" w:rsidR="00AA40D4" w:rsidRDefault="00AA40D4" w:rsidP="00AA40D4">
      <w:pPr>
        <w:pStyle w:val="210"/>
        <w:numPr>
          <w:ilvl w:val="0"/>
          <w:numId w:val="47"/>
        </w:numPr>
        <w:shd w:val="clear" w:color="auto" w:fill="auto"/>
        <w:tabs>
          <w:tab w:val="left" w:pos="98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Разработана функциональная модель обеспечения качества изделий, получаемых с использованием специальных технологических процессов на </w:t>
      </w:r>
      <w:r>
        <w:rPr>
          <w:rStyle w:val="21"/>
          <w:color w:val="000000"/>
        </w:rPr>
        <w:lastRenderedPageBreak/>
        <w:t xml:space="preserve">основе анализа видов и последствий потенциальных отказов </w:t>
      </w:r>
      <w:r w:rsidRPr="00AA40D4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FMEA</w:t>
      </w:r>
      <w:r w:rsidRPr="00AA40D4">
        <w:rPr>
          <w:rStyle w:val="21"/>
          <w:color w:val="000000"/>
          <w:lang w:eastAsia="en-US"/>
        </w:rPr>
        <w:t xml:space="preserve">). </w:t>
      </w:r>
      <w:r>
        <w:rPr>
          <w:rStyle w:val="21"/>
          <w:color w:val="000000"/>
        </w:rPr>
        <w:t xml:space="preserve">Реализация разработанной модель обеспечения качества на примере покрытий, нанесенных плазменным методом позволила увеличить количество соответствующих изделий с 84% до 96%; снизить трудоемкость нанесения теплозащитных покрытий на 34% за счет разработки документированных элементов процесса производства; а также снизить расходы на материалы на 26%. Кроме того, методика </w:t>
      </w:r>
      <w:r>
        <w:rPr>
          <w:rStyle w:val="21"/>
          <w:color w:val="000000"/>
          <w:lang w:val="en-US" w:eastAsia="en-US"/>
        </w:rPr>
        <w:t>FMEA</w:t>
      </w:r>
      <w:r w:rsidRPr="00AA40D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впервые применена для оценки рисков теплозащитных покрытий и технологического процесса их нанесения.</w:t>
      </w:r>
    </w:p>
    <w:p w14:paraId="19EF2AAD" w14:textId="77777777" w:rsidR="00AA40D4" w:rsidRDefault="00AA40D4" w:rsidP="00AA40D4">
      <w:pPr>
        <w:pStyle w:val="210"/>
        <w:numPr>
          <w:ilvl w:val="0"/>
          <w:numId w:val="47"/>
        </w:numPr>
        <w:shd w:val="clear" w:color="auto" w:fill="auto"/>
        <w:tabs>
          <w:tab w:val="left" w:pos="11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Разработана классификация критериев качества теплозащитных покрытий, нанесенных методом </w:t>
      </w:r>
      <w:proofErr w:type="spellStart"/>
      <w:r>
        <w:rPr>
          <w:rStyle w:val="21"/>
          <w:color w:val="000000"/>
        </w:rPr>
        <w:t>газотермического</w:t>
      </w:r>
      <w:proofErr w:type="spellEnd"/>
      <w:r>
        <w:rPr>
          <w:rStyle w:val="21"/>
          <w:color w:val="000000"/>
        </w:rPr>
        <w:t xml:space="preserve"> плазменного напыления, позволяющая снизить трудоемкость разработки технологических процессов на 9%.</w:t>
      </w:r>
    </w:p>
    <w:p w14:paraId="0744F6A2" w14:textId="77777777" w:rsidR="00AA40D4" w:rsidRDefault="00AA40D4" w:rsidP="00AA40D4">
      <w:pPr>
        <w:pStyle w:val="210"/>
        <w:numPr>
          <w:ilvl w:val="0"/>
          <w:numId w:val="47"/>
        </w:numPr>
        <w:shd w:val="clear" w:color="auto" w:fill="auto"/>
        <w:tabs>
          <w:tab w:val="left" w:pos="99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Разработана методика повышения качества теплозащитных покрытий, нанесенных </w:t>
      </w:r>
      <w:proofErr w:type="spellStart"/>
      <w:r>
        <w:rPr>
          <w:rStyle w:val="21"/>
          <w:color w:val="000000"/>
        </w:rPr>
        <w:t>газотермическим</w:t>
      </w:r>
      <w:proofErr w:type="spellEnd"/>
      <w:r>
        <w:rPr>
          <w:rStyle w:val="21"/>
          <w:color w:val="000000"/>
        </w:rPr>
        <w:t xml:space="preserve"> плазменным напылением, основанная на применении анализа видов и последствий потенциальных отказов конструкции </w:t>
      </w:r>
      <w:r w:rsidRPr="00AA40D4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DFMEA</w:t>
      </w:r>
      <w:r w:rsidRPr="00AA40D4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>позволяющая повысить качество конструкции теплозащитного покрытия на (15-20) %, за счет разработки и внедрения способа формирования плазменных покрытий. А также позволила сократить расходы на материалы на 14% .</w:t>
      </w:r>
    </w:p>
    <w:p w14:paraId="7BB658C6" w14:textId="77777777" w:rsidR="00AA40D4" w:rsidRDefault="00AA40D4" w:rsidP="00AA40D4">
      <w:pPr>
        <w:pStyle w:val="210"/>
        <w:numPr>
          <w:ilvl w:val="0"/>
          <w:numId w:val="47"/>
        </w:numPr>
        <w:shd w:val="clear" w:color="auto" w:fill="auto"/>
        <w:tabs>
          <w:tab w:val="left" w:pos="99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Разработана цифровая модель технологического процесса нанесения теплозащитных покрытий на основе способа формирования плазменных покрытий, позволяющая снизить трудоемкость определения необходимых параметров технологического процесса на 20%.</w:t>
      </w:r>
    </w:p>
    <w:p w14:paraId="1D789F6A" w14:textId="77777777" w:rsidR="00AA40D4" w:rsidRDefault="00AA40D4" w:rsidP="00AA40D4">
      <w:pPr>
        <w:pStyle w:val="210"/>
        <w:numPr>
          <w:ilvl w:val="0"/>
          <w:numId w:val="47"/>
        </w:numPr>
        <w:shd w:val="clear" w:color="auto" w:fill="auto"/>
        <w:tabs>
          <w:tab w:val="left" w:pos="99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Проведена комплексная апробация предложенных решений, что подтверждено актами внедрений. Предложенная функциональная модель обеспечения качества теплозащитного покрытия внедрена в учебный процесс Самарского университета. Предложенная на основе теоретических разработок </w:t>
      </w:r>
      <w:r>
        <w:rPr>
          <w:rStyle w:val="21"/>
          <w:color w:val="000000"/>
        </w:rPr>
        <w:lastRenderedPageBreak/>
        <w:t>цифровая модель расчета параметров процесса напыления внедрена в НУ «ИНП</w:t>
      </w:r>
      <w:r>
        <w:rPr>
          <w:color w:val="000000"/>
        </w:rPr>
        <w:t>Ц</w:t>
      </w:r>
      <w:r>
        <w:rPr>
          <w:rStyle w:val="21"/>
          <w:color w:val="000000"/>
        </w:rPr>
        <w:t xml:space="preserve"> «ТЕХНОЛОГИЯ «СГАУ». Годовая экономическая эффективность составила 1,4.</w:t>
      </w:r>
    </w:p>
    <w:p w14:paraId="334535BA" w14:textId="3788662C" w:rsidR="00AA40D4" w:rsidRPr="00AA40D4" w:rsidRDefault="00AA40D4" w:rsidP="00AA40D4">
      <w:r>
        <w:rPr>
          <w:rStyle w:val="21"/>
          <w:color w:val="000000"/>
        </w:rPr>
        <w:t>Перспективой дальнейшей разработки темы является цифровизация и создание цифровых двойников специальных технологических процессов на примере плазменного нанесения покрытий, а также автоматизация сбора данных по параметрам процесса</w:t>
      </w:r>
    </w:p>
    <w:sectPr w:rsidR="00AA40D4" w:rsidRPr="00AA40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E6FA" w14:textId="77777777" w:rsidR="00812BA8" w:rsidRDefault="00812BA8">
      <w:pPr>
        <w:spacing w:after="0" w:line="240" w:lineRule="auto"/>
      </w:pPr>
      <w:r>
        <w:separator/>
      </w:r>
    </w:p>
  </w:endnote>
  <w:endnote w:type="continuationSeparator" w:id="0">
    <w:p w14:paraId="49DD31A9" w14:textId="77777777" w:rsidR="00812BA8" w:rsidRDefault="0081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CC7F" w14:textId="77777777" w:rsidR="00812BA8" w:rsidRDefault="00812BA8">
      <w:pPr>
        <w:spacing w:after="0" w:line="240" w:lineRule="auto"/>
      </w:pPr>
      <w:r>
        <w:separator/>
      </w:r>
    </w:p>
  </w:footnote>
  <w:footnote w:type="continuationSeparator" w:id="0">
    <w:p w14:paraId="73921563" w14:textId="77777777" w:rsidR="00812BA8" w:rsidRDefault="0081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B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3D"/>
    <w:multiLevelType w:val="multilevel"/>
    <w:tmpl w:val="0000003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4D"/>
    <w:multiLevelType w:val="multilevel"/>
    <w:tmpl w:val="0000004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0" w15:restartNumberingAfterBreak="0">
    <w:nsid w:val="0000004F"/>
    <w:multiLevelType w:val="multilevel"/>
    <w:tmpl w:val="0000004E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9F"/>
    <w:multiLevelType w:val="multilevel"/>
    <w:tmpl w:val="0000009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3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6" w15:restartNumberingAfterBreak="0">
    <w:nsid w:val="000000DF"/>
    <w:multiLevelType w:val="multilevel"/>
    <w:tmpl w:val="000000D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4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5"/>
  </w:num>
  <w:num w:numId="8">
    <w:abstractNumId w:val="20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41"/>
  </w:num>
  <w:num w:numId="16">
    <w:abstractNumId w:val="24"/>
  </w:num>
  <w:num w:numId="17">
    <w:abstractNumId w:val="13"/>
  </w:num>
  <w:num w:numId="18">
    <w:abstractNumId w:val="31"/>
  </w:num>
  <w:num w:numId="19">
    <w:abstractNumId w:val="19"/>
  </w:num>
  <w:num w:numId="20">
    <w:abstractNumId w:val="37"/>
  </w:num>
  <w:num w:numId="21">
    <w:abstractNumId w:val="14"/>
  </w:num>
  <w:num w:numId="22">
    <w:abstractNumId w:val="38"/>
  </w:num>
  <w:num w:numId="23">
    <w:abstractNumId w:val="36"/>
  </w:num>
  <w:num w:numId="24">
    <w:abstractNumId w:val="9"/>
  </w:num>
  <w:num w:numId="25">
    <w:abstractNumId w:val="10"/>
  </w:num>
  <w:num w:numId="26">
    <w:abstractNumId w:val="21"/>
  </w:num>
  <w:num w:numId="27">
    <w:abstractNumId w:val="23"/>
  </w:num>
  <w:num w:numId="28">
    <w:abstractNumId w:val="26"/>
  </w:num>
  <w:num w:numId="29">
    <w:abstractNumId w:val="11"/>
  </w:num>
  <w:num w:numId="30">
    <w:abstractNumId w:val="33"/>
  </w:num>
  <w:num w:numId="31">
    <w:abstractNumId w:val="18"/>
  </w:num>
  <w:num w:numId="32">
    <w:abstractNumId w:val="34"/>
  </w:num>
  <w:num w:numId="33">
    <w:abstractNumId w:val="35"/>
  </w:num>
  <w:num w:numId="34">
    <w:abstractNumId w:val="40"/>
  </w:num>
  <w:num w:numId="35">
    <w:abstractNumId w:val="12"/>
  </w:num>
  <w:num w:numId="36">
    <w:abstractNumId w:val="44"/>
  </w:num>
  <w:num w:numId="37">
    <w:abstractNumId w:val="28"/>
  </w:num>
  <w:num w:numId="38">
    <w:abstractNumId w:val="27"/>
  </w:num>
  <w:num w:numId="39">
    <w:abstractNumId w:val="39"/>
  </w:num>
  <w:num w:numId="40">
    <w:abstractNumId w:val="45"/>
  </w:num>
  <w:num w:numId="41">
    <w:abstractNumId w:val="46"/>
  </w:num>
  <w:num w:numId="42">
    <w:abstractNumId w:val="29"/>
  </w:num>
  <w:num w:numId="43">
    <w:abstractNumId w:val="30"/>
  </w:num>
  <w:num w:numId="44">
    <w:abstractNumId w:val="32"/>
  </w:num>
  <w:num w:numId="45">
    <w:abstractNumId w:val="42"/>
  </w:num>
  <w:num w:numId="46">
    <w:abstractNumId w:val="17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BA8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5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7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7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8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a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102823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6938</cp:revision>
  <dcterms:created xsi:type="dcterms:W3CDTF">2024-06-20T08:51:00Z</dcterms:created>
  <dcterms:modified xsi:type="dcterms:W3CDTF">2024-10-13T16:15:00Z</dcterms:modified>
  <cp:category/>
</cp:coreProperties>
</file>