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C03E9C" w:rsidRDefault="00C03E9C" w:rsidP="00C03E9C">
      <w:r>
        <w:rPr>
          <w:rFonts w:ascii="Times New Roman" w:hAnsi="Times New Roman" w:cs="Times New Roman"/>
          <w:b/>
          <w:sz w:val="28"/>
          <w:szCs w:val="28"/>
        </w:rPr>
        <w:t xml:space="preserve">Фурсенко Єфим Васильович, </w:t>
      </w:r>
      <w:r>
        <w:rPr>
          <w:rFonts w:ascii="Times New Roman" w:hAnsi="Times New Roman" w:cs="Times New Roman"/>
          <w:sz w:val="28"/>
          <w:szCs w:val="28"/>
        </w:rPr>
        <w:t>здобувач кафедри церковно-історичних і практичних дисциплін, Київська православна богословська академія. Назва дисертації: «Богословські аспекти богослужінь Страсного тижня». Шифр та назва спеціальності – 09.00.14 – богослов</w:t>
      </w:r>
      <w:r w:rsidRPr="000D385C">
        <w:rPr>
          <w:rFonts w:ascii="Times New Roman" w:hAnsi="Times New Roman" w:cs="Times New Roman"/>
          <w:sz w:val="28"/>
          <w:szCs w:val="28"/>
        </w:rPr>
        <w:t>’</w:t>
      </w:r>
      <w:r>
        <w:rPr>
          <w:rFonts w:ascii="Times New Roman" w:hAnsi="Times New Roman" w:cs="Times New Roman"/>
          <w:sz w:val="28"/>
          <w:szCs w:val="28"/>
        </w:rPr>
        <w:t>я</w:t>
      </w:r>
      <w:r w:rsidRPr="000D385C">
        <w:rPr>
          <w:rFonts w:ascii="Times New Roman" w:hAnsi="Times New Roman" w:cs="Times New Roman"/>
          <w:sz w:val="28"/>
          <w:szCs w:val="28"/>
        </w:rPr>
        <w:t>. Спецрада К 26.892.01 Ки</w:t>
      </w:r>
      <w:r>
        <w:rPr>
          <w:rFonts w:ascii="Times New Roman" w:hAnsi="Times New Roman" w:cs="Times New Roman"/>
          <w:sz w:val="28"/>
          <w:szCs w:val="28"/>
        </w:rPr>
        <w:t>ївської православної богословської академії</w:t>
      </w:r>
    </w:p>
    <w:sectPr w:rsidR="00706318" w:rsidRPr="00C03E9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C03E9C" w:rsidRPr="00C03E9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430EC-A4DD-4F7C-B352-07C4DBFA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288</cp:revision>
  <cp:lastPrinted>2009-02-06T05:36:00Z</cp:lastPrinted>
  <dcterms:created xsi:type="dcterms:W3CDTF">2020-11-12T19:39:00Z</dcterms:created>
  <dcterms:modified xsi:type="dcterms:W3CDTF">2020-11-18T13:06:00Z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