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8ACF"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Мацкевич</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Ирина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Владимировна</w:t>
      </w:r>
      <w:r w:rsidRPr="00B83EA4">
        <w:rPr>
          <w:rFonts w:ascii="Arial" w:hAnsi="Arial" w:cs="Arial"/>
          <w:caps/>
          <w:color w:val="333333"/>
          <w:sz w:val="27"/>
          <w:szCs w:val="27"/>
        </w:rPr>
        <w:t>.</w:t>
      </w:r>
    </w:p>
    <w:p w14:paraId="6D2E066E"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Социальная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теории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Парсонса</w:t>
      </w:r>
      <w:r w:rsidRPr="00B83EA4">
        <w:rPr>
          <w:rFonts w:ascii="Arial" w:hAnsi="Arial" w:cs="Arial"/>
          <w:caps/>
          <w:color w:val="333333"/>
          <w:sz w:val="27"/>
          <w:szCs w:val="27"/>
        </w:rPr>
        <w:t xml:space="preserve"> : </w:t>
      </w:r>
      <w:r w:rsidRPr="00B83EA4">
        <w:rPr>
          <w:rFonts w:ascii="Arial" w:hAnsi="Arial" w:cs="Arial" w:hint="eastAsia"/>
          <w:caps/>
          <w:color w:val="333333"/>
          <w:sz w:val="27"/>
          <w:szCs w:val="27"/>
        </w:rPr>
        <w:t>диссертация</w:t>
      </w:r>
      <w:r w:rsidRPr="00B83EA4">
        <w:rPr>
          <w:rFonts w:ascii="Arial" w:hAnsi="Arial" w:cs="Arial"/>
          <w:caps/>
          <w:color w:val="333333"/>
          <w:sz w:val="27"/>
          <w:szCs w:val="27"/>
        </w:rPr>
        <w:t xml:space="preserve"> ... </w:t>
      </w:r>
      <w:r w:rsidRPr="00B83EA4">
        <w:rPr>
          <w:rFonts w:ascii="Arial" w:hAnsi="Arial" w:cs="Arial" w:hint="eastAsia"/>
          <w:caps/>
          <w:color w:val="333333"/>
          <w:sz w:val="27"/>
          <w:szCs w:val="27"/>
        </w:rPr>
        <w:t>кандидата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социологических</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наук</w:t>
      </w:r>
      <w:r w:rsidRPr="00B83EA4">
        <w:rPr>
          <w:rFonts w:ascii="Arial" w:hAnsi="Arial" w:cs="Arial"/>
          <w:caps/>
          <w:color w:val="333333"/>
          <w:sz w:val="27"/>
          <w:szCs w:val="27"/>
        </w:rPr>
        <w:t xml:space="preserve"> : 22.00.04. - </w:t>
      </w:r>
      <w:r w:rsidRPr="00B83EA4">
        <w:rPr>
          <w:rFonts w:ascii="Arial" w:hAnsi="Arial" w:cs="Arial" w:hint="eastAsia"/>
          <w:caps/>
          <w:color w:val="333333"/>
          <w:sz w:val="27"/>
          <w:szCs w:val="27"/>
        </w:rPr>
        <w:t>Улан</w:t>
      </w:r>
      <w:r w:rsidRPr="00B83EA4">
        <w:rPr>
          <w:rFonts w:ascii="Arial" w:hAnsi="Arial" w:cs="Arial"/>
          <w:caps/>
          <w:color w:val="333333"/>
          <w:sz w:val="27"/>
          <w:szCs w:val="27"/>
        </w:rPr>
        <w:t>-</w:t>
      </w:r>
      <w:r w:rsidRPr="00B83EA4">
        <w:rPr>
          <w:rFonts w:ascii="Arial" w:hAnsi="Arial" w:cs="Arial" w:hint="eastAsia"/>
          <w:caps/>
          <w:color w:val="333333"/>
          <w:sz w:val="27"/>
          <w:szCs w:val="27"/>
        </w:rPr>
        <w:t>Удэ</w:t>
      </w:r>
      <w:r w:rsidRPr="00B83EA4">
        <w:rPr>
          <w:rFonts w:ascii="Arial" w:hAnsi="Arial" w:cs="Arial"/>
          <w:caps/>
          <w:color w:val="333333"/>
          <w:sz w:val="27"/>
          <w:szCs w:val="27"/>
        </w:rPr>
        <w:t xml:space="preserve">, 2002. - 168 </w:t>
      </w:r>
      <w:r w:rsidRPr="00B83EA4">
        <w:rPr>
          <w:rFonts w:ascii="Arial" w:hAnsi="Arial" w:cs="Arial" w:hint="eastAsia"/>
          <w:caps/>
          <w:color w:val="333333"/>
          <w:sz w:val="27"/>
          <w:szCs w:val="27"/>
        </w:rPr>
        <w:t>с</w:t>
      </w:r>
      <w:r w:rsidRPr="00B83EA4">
        <w:rPr>
          <w:rFonts w:ascii="Arial" w:hAnsi="Arial" w:cs="Arial"/>
          <w:caps/>
          <w:color w:val="333333"/>
          <w:sz w:val="27"/>
          <w:szCs w:val="27"/>
        </w:rPr>
        <w:t>.</w:t>
      </w:r>
    </w:p>
    <w:p w14:paraId="19B9A4FF"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больше</w:t>
      </w:r>
    </w:p>
    <w:p w14:paraId="01FB8802"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Цитаты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из</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текста</w:t>
      </w:r>
      <w:r w:rsidRPr="00B83EA4">
        <w:rPr>
          <w:rFonts w:ascii="Arial" w:hAnsi="Arial" w:cs="Arial"/>
          <w:caps/>
          <w:color w:val="333333"/>
          <w:sz w:val="27"/>
          <w:szCs w:val="27"/>
        </w:rPr>
        <w:t>:</w:t>
      </w:r>
    </w:p>
    <w:p w14:paraId="299D5F23"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стр</w:t>
      </w:r>
      <w:r w:rsidRPr="00B83EA4">
        <w:rPr>
          <w:rFonts w:ascii="Arial" w:hAnsi="Arial" w:cs="Arial"/>
          <w:caps/>
          <w:color w:val="333333"/>
          <w:sz w:val="27"/>
          <w:szCs w:val="27"/>
        </w:rPr>
        <w:t>. 1</w:t>
      </w:r>
    </w:p>
    <w:p w14:paraId="15579437"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t>6/1 OoL -Si &amp;/% (/</w:t>
      </w:r>
      <w:r w:rsidRPr="00B83EA4">
        <w:rPr>
          <w:rFonts w:ascii="Arial" w:hAnsi="Arial" w:cs="Arial" w:hint="eastAsia"/>
          <w:caps/>
          <w:color w:val="333333"/>
          <w:sz w:val="27"/>
          <w:szCs w:val="27"/>
        </w:rPr>
        <w:t>£</w:t>
      </w:r>
      <w:r w:rsidRPr="00B83EA4">
        <w:rPr>
          <w:rFonts w:ascii="Arial" w:hAnsi="Arial" w:cs="Arial"/>
          <w:caps/>
          <w:color w:val="333333"/>
          <w:sz w:val="27"/>
          <w:szCs w:val="27"/>
        </w:rPr>
        <w:t>) ~</w:t>
      </w:r>
      <w:r w:rsidRPr="00B83EA4">
        <w:rPr>
          <w:rFonts w:ascii="Arial" w:hAnsi="Arial" w:cs="Arial" w:hint="eastAsia"/>
          <w:caps/>
          <w:color w:val="333333"/>
          <w:sz w:val="27"/>
          <w:szCs w:val="27"/>
        </w:rPr>
        <w:t>£</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Бурятский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государственный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университет</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правах</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рукописи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МАЦКЕВИЧ</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ИРИНА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ВЛАДИМИРОВНА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ТЕОРИИ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w:t>
      </w:r>
      <w:r w:rsidRPr="00B83EA4">
        <w:rPr>
          <w:rFonts w:ascii="Arial" w:hAnsi="Arial" w:cs="Arial"/>
          <w:caps/>
          <w:color w:val="333333"/>
          <w:sz w:val="27"/>
          <w:szCs w:val="27"/>
        </w:rPr>
        <w:t>.</w:t>
      </w:r>
      <w:r w:rsidRPr="00B83EA4">
        <w:rPr>
          <w:rFonts w:ascii="Arial" w:hAnsi="Arial" w:cs="Arial" w:hint="eastAsia"/>
          <w:caps/>
          <w:color w:val="333333"/>
          <w:sz w:val="27"/>
          <w:szCs w:val="27"/>
        </w:rPr>
        <w:t>ПАРСОНСА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Специальность</w:t>
      </w:r>
      <w:r w:rsidRPr="00B83EA4">
        <w:rPr>
          <w:rFonts w:ascii="Arial" w:hAnsi="Arial" w:cs="Arial"/>
          <w:caps/>
          <w:color w:val="333333"/>
          <w:sz w:val="27"/>
          <w:szCs w:val="27"/>
        </w:rPr>
        <w:t xml:space="preserve"> 22.00.04. - </w:t>
      </w:r>
      <w:r w:rsidRPr="00B83EA4">
        <w:rPr>
          <w:rFonts w:ascii="Arial" w:hAnsi="Arial" w:cs="Arial" w:hint="eastAsia"/>
          <w:caps/>
          <w:color w:val="333333"/>
          <w:sz w:val="27"/>
          <w:szCs w:val="27"/>
        </w:rPr>
        <w:t>социальная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социальные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институты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процессы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Диссертация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соискание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ученой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степени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кандидата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социологических</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наук</w:t>
      </w:r>
    </w:p>
    <w:p w14:paraId="5BDDCBEF"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стр</w:t>
      </w:r>
      <w:r w:rsidRPr="00B83EA4">
        <w:rPr>
          <w:rFonts w:ascii="Arial" w:hAnsi="Arial" w:cs="Arial"/>
          <w:caps/>
          <w:color w:val="333333"/>
          <w:sz w:val="27"/>
          <w:szCs w:val="27"/>
        </w:rPr>
        <w:t>. 2</w:t>
      </w:r>
    </w:p>
    <w:p w14:paraId="66E57460"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анализа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теории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w:t>
      </w:r>
      <w:r w:rsidRPr="00B83EA4">
        <w:rPr>
          <w:rFonts w:ascii="Arial" w:hAnsi="Arial" w:cs="Arial"/>
          <w:caps/>
          <w:color w:val="333333"/>
          <w:sz w:val="27"/>
          <w:szCs w:val="27"/>
        </w:rPr>
        <w:t>.</w:t>
      </w:r>
      <w:r w:rsidRPr="00B83EA4">
        <w:rPr>
          <w:rFonts w:ascii="Arial" w:hAnsi="Arial" w:cs="Arial" w:hint="eastAsia"/>
          <w:caps/>
          <w:color w:val="333333"/>
          <w:sz w:val="27"/>
          <w:szCs w:val="27"/>
        </w:rPr>
        <w:t>Парсонса</w:t>
      </w:r>
      <w:r w:rsidRPr="00B83EA4">
        <w:rPr>
          <w:rFonts w:ascii="Arial" w:hAnsi="Arial" w:cs="Arial"/>
          <w:caps/>
          <w:color w:val="333333"/>
          <w:sz w:val="27"/>
          <w:szCs w:val="27"/>
        </w:rPr>
        <w:t xml:space="preserve">. 2.1. </w:t>
      </w:r>
      <w:r w:rsidRPr="00B83EA4">
        <w:rPr>
          <w:rFonts w:ascii="Arial" w:hAnsi="Arial" w:cs="Arial" w:hint="eastAsia"/>
          <w:caps/>
          <w:color w:val="333333"/>
          <w:sz w:val="27"/>
          <w:szCs w:val="27"/>
        </w:rPr>
        <w:t>Взаимодействие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подсистем</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действия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как</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основа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подсистем</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ценности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нормы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роли</w:t>
      </w:r>
      <w:r w:rsidRPr="00B83EA4">
        <w:rPr>
          <w:rFonts w:ascii="Arial" w:hAnsi="Arial" w:cs="Arial"/>
          <w:caps/>
          <w:color w:val="333333"/>
          <w:sz w:val="27"/>
          <w:szCs w:val="27"/>
        </w:rPr>
        <w:t>,</w:t>
      </w:r>
    </w:p>
    <w:p w14:paraId="0BAE7DF1"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стр</w:t>
      </w:r>
      <w:r w:rsidRPr="00B83EA4">
        <w:rPr>
          <w:rFonts w:ascii="Arial" w:hAnsi="Arial" w:cs="Arial"/>
          <w:caps/>
          <w:color w:val="333333"/>
          <w:sz w:val="27"/>
          <w:szCs w:val="27"/>
        </w:rPr>
        <w:t>. 7</w:t>
      </w:r>
    </w:p>
    <w:p w14:paraId="40222BB7"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вышесказанного</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можно</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отметить</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что</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актуальность</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темы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w:t>
      </w:r>
      <w:r w:rsidRPr="00B83EA4">
        <w:rPr>
          <w:rFonts w:ascii="Arial" w:hAnsi="Arial" w:cs="Arial" w:hint="eastAsia"/>
          <w:caps/>
          <w:color w:val="333333"/>
          <w:sz w:val="27"/>
          <w:szCs w:val="27"/>
        </w:rPr>
        <w:t>Социальная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теории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w:t>
      </w:r>
      <w:r w:rsidRPr="00B83EA4">
        <w:rPr>
          <w:rFonts w:ascii="Arial" w:hAnsi="Arial" w:cs="Arial"/>
          <w:caps/>
          <w:color w:val="333333"/>
          <w:sz w:val="27"/>
          <w:szCs w:val="27"/>
        </w:rPr>
        <w:t>.</w:t>
      </w:r>
      <w:r w:rsidRPr="00B83EA4">
        <w:rPr>
          <w:rFonts w:ascii="Arial" w:hAnsi="Arial" w:cs="Arial" w:hint="eastAsia"/>
          <w:caps/>
          <w:color w:val="333333"/>
          <w:sz w:val="27"/>
          <w:szCs w:val="27"/>
        </w:rPr>
        <w:t>Парсонса</w:t>
      </w:r>
      <w:r w:rsidRPr="00B83EA4">
        <w:rPr>
          <w:rFonts w:ascii="Arial" w:hAnsi="Arial" w:cs="Arial" w:hint="eastAsia"/>
          <w:caps/>
          <w:color w:val="333333"/>
          <w:sz w:val="27"/>
          <w:szCs w:val="27"/>
        </w:rPr>
        <w:t>»</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определяется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следующими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факторами</w:t>
      </w:r>
      <w:r w:rsidRPr="00B83EA4">
        <w:rPr>
          <w:rFonts w:ascii="Arial" w:hAnsi="Arial" w:cs="Arial"/>
          <w:caps/>
          <w:color w:val="333333"/>
          <w:sz w:val="27"/>
          <w:szCs w:val="27"/>
        </w:rPr>
        <w:t xml:space="preserve">: - </w:t>
      </w:r>
      <w:r w:rsidRPr="00B83EA4">
        <w:rPr>
          <w:rFonts w:ascii="Arial" w:hAnsi="Arial" w:cs="Arial" w:hint="eastAsia"/>
          <w:caps/>
          <w:color w:val="333333"/>
          <w:sz w:val="27"/>
          <w:szCs w:val="27"/>
        </w:rPr>
        <w:t>значимостью</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понятия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w:t>
      </w:r>
      <w:r w:rsidRPr="00B83EA4">
        <w:rPr>
          <w:rFonts w:ascii="Arial" w:hAnsi="Arial" w:cs="Arial" w:hint="eastAsia"/>
          <w:caps/>
          <w:color w:val="333333"/>
          <w:sz w:val="27"/>
          <w:szCs w:val="27"/>
        </w:rPr>
        <w:t>социальная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структура</w:t>
      </w:r>
      <w:r w:rsidRPr="00B83EA4">
        <w:rPr>
          <w:rFonts w:ascii="Arial" w:hAnsi="Arial" w:cs="Arial" w:hint="eastAsia"/>
          <w:caps/>
          <w:color w:val="333333"/>
          <w:sz w:val="27"/>
          <w:szCs w:val="27"/>
        </w:rPr>
        <w:t>»</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для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w:t>
      </w:r>
      <w:r w:rsidRPr="00B83EA4">
        <w:rPr>
          <w:rFonts w:ascii="Arial" w:hAnsi="Arial" w:cs="Arial" w:hint="eastAsia"/>
          <w:caps/>
          <w:color w:val="333333"/>
          <w:sz w:val="27"/>
          <w:szCs w:val="27"/>
        </w:rPr>
        <w:lastRenderedPageBreak/>
        <w:t>ых</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наук</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том</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числе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для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социологии</w:t>
      </w:r>
      <w:r w:rsidRPr="00B83EA4">
        <w:rPr>
          <w:rFonts w:ascii="Arial" w:hAnsi="Arial" w:cs="Arial"/>
          <w:caps/>
          <w:color w:val="333333"/>
          <w:sz w:val="27"/>
          <w:szCs w:val="27"/>
        </w:rPr>
        <w:t xml:space="preserve">; - </w:t>
      </w:r>
      <w:r w:rsidRPr="00B83EA4">
        <w:rPr>
          <w:rFonts w:ascii="Arial" w:hAnsi="Arial" w:cs="Arial" w:hint="eastAsia"/>
          <w:caps/>
          <w:color w:val="333333"/>
          <w:sz w:val="27"/>
          <w:szCs w:val="27"/>
        </w:rPr>
        <w:t>отсутствием</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единой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общепризнанной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концепции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российской</w:t>
      </w:r>
    </w:p>
    <w:p w14:paraId="79F3E8EA"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t xml:space="preserve"> </w:t>
      </w:r>
    </w:p>
    <w:p w14:paraId="1D3B4641"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Оглавление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диссертации</w:t>
      </w:r>
    </w:p>
    <w:p w14:paraId="0602FF2A"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кандидат</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социологических</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наук</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Мацкевич</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Ирина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Владимировна</w:t>
      </w:r>
    </w:p>
    <w:p w14:paraId="3C038FAD"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Введение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3-17.</w:t>
      </w:r>
    </w:p>
    <w:p w14:paraId="6FABBA22" w14:textId="77777777" w:rsidR="00B83EA4" w:rsidRPr="00B83EA4" w:rsidRDefault="00B83EA4" w:rsidP="00B83EA4">
      <w:pPr>
        <w:rPr>
          <w:rFonts w:ascii="Arial" w:hAnsi="Arial" w:cs="Arial"/>
          <w:caps/>
          <w:color w:val="333333"/>
          <w:sz w:val="27"/>
          <w:szCs w:val="27"/>
        </w:rPr>
      </w:pPr>
    </w:p>
    <w:p w14:paraId="2A10A5D6"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Глава</w:t>
      </w:r>
      <w:r w:rsidRPr="00B83EA4">
        <w:rPr>
          <w:rFonts w:ascii="Arial" w:hAnsi="Arial" w:cs="Arial"/>
          <w:caps/>
          <w:color w:val="333333"/>
          <w:sz w:val="27"/>
          <w:szCs w:val="27"/>
        </w:rPr>
        <w:t xml:space="preserve"> 1. </w:t>
      </w:r>
      <w:r w:rsidRPr="00B83EA4">
        <w:rPr>
          <w:rFonts w:ascii="Arial" w:hAnsi="Arial" w:cs="Arial" w:hint="eastAsia"/>
          <w:caps/>
          <w:color w:val="333333"/>
          <w:sz w:val="27"/>
          <w:szCs w:val="27"/>
        </w:rPr>
        <w:t>Методология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анализа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w:t>
      </w:r>
      <w:r w:rsidRPr="00B83EA4">
        <w:rPr>
          <w:rFonts w:ascii="Arial" w:hAnsi="Arial" w:cs="Arial"/>
          <w:caps/>
          <w:color w:val="333333"/>
          <w:sz w:val="27"/>
          <w:szCs w:val="27"/>
        </w:rPr>
        <w:t>.</w:t>
      </w:r>
      <w:r w:rsidRPr="00B83EA4">
        <w:rPr>
          <w:rFonts w:ascii="Arial" w:hAnsi="Arial" w:cs="Arial" w:hint="eastAsia"/>
          <w:caps/>
          <w:color w:val="333333"/>
          <w:sz w:val="27"/>
          <w:szCs w:val="27"/>
        </w:rPr>
        <w:t>Парсонса</w:t>
      </w:r>
      <w:r w:rsidRPr="00B83EA4">
        <w:rPr>
          <w:rFonts w:ascii="Arial" w:hAnsi="Arial" w:cs="Arial"/>
          <w:caps/>
          <w:color w:val="333333"/>
          <w:sz w:val="27"/>
          <w:szCs w:val="27"/>
        </w:rPr>
        <w:t>.</w:t>
      </w:r>
    </w:p>
    <w:p w14:paraId="5BB6C367" w14:textId="77777777" w:rsidR="00B83EA4" w:rsidRPr="00B83EA4" w:rsidRDefault="00B83EA4" w:rsidP="00B83EA4">
      <w:pPr>
        <w:rPr>
          <w:rFonts w:ascii="Arial" w:hAnsi="Arial" w:cs="Arial"/>
          <w:caps/>
          <w:color w:val="333333"/>
          <w:sz w:val="27"/>
          <w:szCs w:val="27"/>
        </w:rPr>
      </w:pPr>
    </w:p>
    <w:p w14:paraId="0D733D42"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t xml:space="preserve">1.1. </w:t>
      </w:r>
      <w:r w:rsidRPr="00B83EA4">
        <w:rPr>
          <w:rFonts w:ascii="Arial" w:hAnsi="Arial" w:cs="Arial" w:hint="eastAsia"/>
          <w:caps/>
          <w:color w:val="333333"/>
          <w:sz w:val="27"/>
          <w:szCs w:val="27"/>
        </w:rPr>
        <w:t>Антиутилитарный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синтез</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как</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исходная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точка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создания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теоретической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модели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18-43.</w:t>
      </w:r>
    </w:p>
    <w:p w14:paraId="1901C39A" w14:textId="77777777" w:rsidR="00B83EA4" w:rsidRPr="00B83EA4" w:rsidRDefault="00B83EA4" w:rsidP="00B83EA4">
      <w:pPr>
        <w:rPr>
          <w:rFonts w:ascii="Arial" w:hAnsi="Arial" w:cs="Arial"/>
          <w:caps/>
          <w:color w:val="333333"/>
          <w:sz w:val="27"/>
          <w:szCs w:val="27"/>
        </w:rPr>
      </w:pPr>
    </w:p>
    <w:p w14:paraId="73B9AE61"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t xml:space="preserve">1.2. </w:t>
      </w:r>
      <w:r w:rsidRPr="00B83EA4">
        <w:rPr>
          <w:rFonts w:ascii="Arial" w:hAnsi="Arial" w:cs="Arial" w:hint="eastAsia"/>
          <w:caps/>
          <w:color w:val="333333"/>
          <w:sz w:val="27"/>
          <w:szCs w:val="27"/>
        </w:rPr>
        <w:t>Базовая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концептуальная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схема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w:t>
      </w:r>
      <w:r w:rsidRPr="00B83EA4">
        <w:rPr>
          <w:rFonts w:ascii="Arial" w:hAnsi="Arial" w:cs="Arial" w:hint="eastAsia"/>
          <w:caps/>
          <w:color w:val="333333"/>
          <w:sz w:val="27"/>
          <w:szCs w:val="27"/>
        </w:rPr>
        <w:t>единичный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акт</w:t>
      </w:r>
      <w:r w:rsidRPr="00B83EA4">
        <w:rPr>
          <w:rFonts w:ascii="Arial" w:hAnsi="Arial" w:cs="Arial" w:hint="eastAsia"/>
          <w:caps/>
          <w:color w:val="333333"/>
          <w:sz w:val="27"/>
          <w:szCs w:val="27"/>
        </w:rPr>
        <w:t>»</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w:t>
      </w:r>
      <w:r w:rsidRPr="00B83EA4">
        <w:rPr>
          <w:rFonts w:ascii="Arial" w:hAnsi="Arial" w:cs="Arial" w:hint="eastAsia"/>
          <w:caps/>
          <w:color w:val="333333"/>
          <w:sz w:val="27"/>
          <w:szCs w:val="27"/>
        </w:rPr>
        <w:t>система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действия</w:t>
      </w:r>
      <w:r w:rsidRPr="00B83EA4">
        <w:rPr>
          <w:rFonts w:ascii="Arial" w:hAnsi="Arial" w:cs="Arial" w:hint="eastAsia"/>
          <w:caps/>
          <w:color w:val="333333"/>
          <w:sz w:val="27"/>
          <w:szCs w:val="27"/>
        </w:rPr>
        <w:t>»</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44-62.</w:t>
      </w:r>
    </w:p>
    <w:p w14:paraId="3563AB5C" w14:textId="77777777" w:rsidR="00B83EA4" w:rsidRPr="00B83EA4" w:rsidRDefault="00B83EA4" w:rsidP="00B83EA4">
      <w:pPr>
        <w:rPr>
          <w:rFonts w:ascii="Arial" w:hAnsi="Arial" w:cs="Arial"/>
          <w:caps/>
          <w:color w:val="333333"/>
          <w:sz w:val="27"/>
          <w:szCs w:val="27"/>
        </w:rPr>
      </w:pPr>
    </w:p>
    <w:p w14:paraId="4BB1C675"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t xml:space="preserve">1.3. </w:t>
      </w:r>
      <w:r w:rsidRPr="00B83EA4">
        <w:rPr>
          <w:rFonts w:ascii="Arial" w:hAnsi="Arial" w:cs="Arial" w:hint="eastAsia"/>
          <w:caps/>
          <w:color w:val="333333"/>
          <w:sz w:val="27"/>
          <w:szCs w:val="27"/>
        </w:rPr>
        <w:t>Способ</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построения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легитимации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теории</w:t>
      </w:r>
      <w:r w:rsidRPr="00B83EA4">
        <w:rPr>
          <w:rFonts w:ascii="Arial" w:hAnsi="Arial" w:cs="Arial"/>
          <w:caps/>
          <w:color w:val="333333"/>
          <w:sz w:val="27"/>
          <w:szCs w:val="27"/>
        </w:rPr>
        <w:t xml:space="preserve"> - </w:t>
      </w:r>
      <w:r w:rsidRPr="00B83EA4">
        <w:rPr>
          <w:rFonts w:ascii="Arial" w:hAnsi="Arial" w:cs="Arial" w:hint="eastAsia"/>
          <w:caps/>
          <w:color w:val="333333"/>
          <w:sz w:val="27"/>
          <w:szCs w:val="27"/>
        </w:rPr>
        <w:t>«</w:t>
      </w:r>
      <w:r w:rsidRPr="00B83EA4">
        <w:rPr>
          <w:rFonts w:ascii="Arial" w:hAnsi="Arial" w:cs="Arial" w:hint="eastAsia"/>
          <w:caps/>
          <w:color w:val="333333"/>
          <w:sz w:val="27"/>
          <w:szCs w:val="27"/>
        </w:rPr>
        <w:t>аналитический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реализм</w:t>
      </w:r>
      <w:r w:rsidRPr="00B83EA4">
        <w:rPr>
          <w:rFonts w:ascii="Arial" w:hAnsi="Arial" w:cs="Arial" w:hint="eastAsia"/>
          <w:caps/>
          <w:color w:val="333333"/>
          <w:sz w:val="27"/>
          <w:szCs w:val="27"/>
        </w:rPr>
        <w:t>»</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63-80.</w:t>
      </w:r>
    </w:p>
    <w:p w14:paraId="7E174EC4" w14:textId="77777777" w:rsidR="00B83EA4" w:rsidRPr="00B83EA4" w:rsidRDefault="00B83EA4" w:rsidP="00B83EA4">
      <w:pPr>
        <w:rPr>
          <w:rFonts w:ascii="Arial" w:hAnsi="Arial" w:cs="Arial"/>
          <w:caps/>
          <w:color w:val="333333"/>
          <w:sz w:val="27"/>
          <w:szCs w:val="27"/>
        </w:rPr>
      </w:pPr>
    </w:p>
    <w:p w14:paraId="5F35B45B" w14:textId="77777777" w:rsidR="00B83EA4" w:rsidRPr="00B83EA4" w:rsidRDefault="00B83EA4" w:rsidP="00B83EA4">
      <w:pPr>
        <w:rPr>
          <w:rFonts w:ascii="Arial" w:hAnsi="Arial" w:cs="Arial"/>
          <w:caps/>
          <w:color w:val="333333"/>
          <w:sz w:val="27"/>
          <w:szCs w:val="27"/>
        </w:rPr>
      </w:pPr>
      <w:r w:rsidRPr="00B83EA4">
        <w:rPr>
          <w:rFonts w:ascii="Arial" w:hAnsi="Arial" w:cs="Arial" w:hint="eastAsia"/>
          <w:caps/>
          <w:color w:val="333333"/>
          <w:sz w:val="27"/>
          <w:szCs w:val="27"/>
        </w:rPr>
        <w:t>Глава</w:t>
      </w:r>
      <w:r w:rsidRPr="00B83EA4">
        <w:rPr>
          <w:rFonts w:ascii="Arial" w:hAnsi="Arial" w:cs="Arial"/>
          <w:caps/>
          <w:color w:val="333333"/>
          <w:sz w:val="27"/>
          <w:szCs w:val="27"/>
        </w:rPr>
        <w:t xml:space="preserve"> 2. </w:t>
      </w:r>
      <w:r w:rsidRPr="00B83EA4">
        <w:rPr>
          <w:rFonts w:ascii="Arial" w:hAnsi="Arial" w:cs="Arial" w:hint="eastAsia"/>
          <w:caps/>
          <w:color w:val="333333"/>
          <w:sz w:val="27"/>
          <w:szCs w:val="27"/>
        </w:rPr>
        <w:t>Логика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анализа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теории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w:t>
      </w:r>
      <w:r w:rsidRPr="00B83EA4">
        <w:rPr>
          <w:rFonts w:ascii="Arial" w:hAnsi="Arial" w:cs="Arial"/>
          <w:caps/>
          <w:color w:val="333333"/>
          <w:sz w:val="27"/>
          <w:szCs w:val="27"/>
        </w:rPr>
        <w:t>.</w:t>
      </w:r>
      <w:r w:rsidRPr="00B83EA4">
        <w:rPr>
          <w:rFonts w:ascii="Arial" w:hAnsi="Arial" w:cs="Arial" w:hint="eastAsia"/>
          <w:caps/>
          <w:color w:val="333333"/>
          <w:sz w:val="27"/>
          <w:szCs w:val="27"/>
        </w:rPr>
        <w:t>Парсонса</w:t>
      </w:r>
      <w:r w:rsidRPr="00B83EA4">
        <w:rPr>
          <w:rFonts w:ascii="Arial" w:hAnsi="Arial" w:cs="Arial"/>
          <w:caps/>
          <w:color w:val="333333"/>
          <w:sz w:val="27"/>
          <w:szCs w:val="27"/>
        </w:rPr>
        <w:t>.</w:t>
      </w:r>
    </w:p>
    <w:p w14:paraId="2A54EA57" w14:textId="77777777" w:rsidR="00B83EA4" w:rsidRPr="00B83EA4" w:rsidRDefault="00B83EA4" w:rsidP="00B83EA4">
      <w:pPr>
        <w:rPr>
          <w:rFonts w:ascii="Arial" w:hAnsi="Arial" w:cs="Arial"/>
          <w:caps/>
          <w:color w:val="333333"/>
          <w:sz w:val="27"/>
          <w:szCs w:val="27"/>
        </w:rPr>
      </w:pPr>
    </w:p>
    <w:p w14:paraId="16AED8EF"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lastRenderedPageBreak/>
        <w:t xml:space="preserve">2.1. </w:t>
      </w:r>
      <w:r w:rsidRPr="00B83EA4">
        <w:rPr>
          <w:rFonts w:ascii="Arial" w:hAnsi="Arial" w:cs="Arial" w:hint="eastAsia"/>
          <w:caps/>
          <w:color w:val="333333"/>
          <w:sz w:val="27"/>
          <w:szCs w:val="27"/>
        </w:rPr>
        <w:t>Взаимодействие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подсистем</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действия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как</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основа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81-97.</w:t>
      </w:r>
    </w:p>
    <w:p w14:paraId="4CC50DAF" w14:textId="77777777" w:rsidR="00B83EA4" w:rsidRPr="00B83EA4" w:rsidRDefault="00B83EA4" w:rsidP="00B83EA4">
      <w:pPr>
        <w:rPr>
          <w:rFonts w:ascii="Arial" w:hAnsi="Arial" w:cs="Arial"/>
          <w:caps/>
          <w:color w:val="333333"/>
          <w:sz w:val="27"/>
          <w:szCs w:val="27"/>
        </w:rPr>
      </w:pPr>
    </w:p>
    <w:p w14:paraId="3EAAC9A4"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t xml:space="preserve">2.2. </w:t>
      </w:r>
      <w:r w:rsidRPr="00B83EA4">
        <w:rPr>
          <w:rFonts w:ascii="Arial" w:hAnsi="Arial" w:cs="Arial" w:hint="eastAsia"/>
          <w:caps/>
          <w:color w:val="333333"/>
          <w:sz w:val="27"/>
          <w:szCs w:val="27"/>
        </w:rPr>
        <w:t>Возникновение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элементов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из</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взаимодействия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подсистем</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ценности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нормы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роли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коллективы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98-118.</w:t>
      </w:r>
    </w:p>
    <w:p w14:paraId="390674F7" w14:textId="77777777" w:rsidR="00B83EA4" w:rsidRPr="00B83EA4" w:rsidRDefault="00B83EA4" w:rsidP="00B83EA4">
      <w:pPr>
        <w:rPr>
          <w:rFonts w:ascii="Arial" w:hAnsi="Arial" w:cs="Arial"/>
          <w:caps/>
          <w:color w:val="333333"/>
          <w:sz w:val="27"/>
          <w:szCs w:val="27"/>
        </w:rPr>
      </w:pPr>
    </w:p>
    <w:p w14:paraId="47C20025" w14:textId="77777777" w:rsidR="00B83EA4" w:rsidRPr="00B83EA4" w:rsidRDefault="00B83EA4" w:rsidP="00B83EA4">
      <w:pPr>
        <w:rPr>
          <w:rFonts w:ascii="Arial" w:hAnsi="Arial" w:cs="Arial"/>
          <w:caps/>
          <w:color w:val="333333"/>
          <w:sz w:val="27"/>
          <w:szCs w:val="27"/>
        </w:rPr>
      </w:pPr>
      <w:r w:rsidRPr="00B83EA4">
        <w:rPr>
          <w:rFonts w:ascii="Arial" w:hAnsi="Arial" w:cs="Arial"/>
          <w:caps/>
          <w:color w:val="333333"/>
          <w:sz w:val="27"/>
          <w:szCs w:val="27"/>
        </w:rPr>
        <w:t xml:space="preserve">2.3. </w:t>
      </w:r>
      <w:r w:rsidRPr="00B83EA4">
        <w:rPr>
          <w:rFonts w:ascii="Arial" w:hAnsi="Arial" w:cs="Arial" w:hint="eastAsia"/>
          <w:caps/>
          <w:color w:val="333333"/>
          <w:sz w:val="27"/>
          <w:szCs w:val="27"/>
        </w:rPr>
        <w:t>Интеграция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элементов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в</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эмпирически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значимые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комплексы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родство</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стратификация</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территориальное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господство</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ценностные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системы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119-136.</w:t>
      </w:r>
    </w:p>
    <w:p w14:paraId="788C722A" w14:textId="77777777" w:rsidR="00B83EA4" w:rsidRPr="00B83EA4" w:rsidRDefault="00B83EA4" w:rsidP="00B83EA4">
      <w:pPr>
        <w:rPr>
          <w:rFonts w:ascii="Arial" w:hAnsi="Arial" w:cs="Arial"/>
          <w:caps/>
          <w:color w:val="333333"/>
          <w:sz w:val="27"/>
          <w:szCs w:val="27"/>
        </w:rPr>
      </w:pPr>
    </w:p>
    <w:p w14:paraId="4A7ADEAA" w14:textId="3F04B696" w:rsidR="00967B66" w:rsidRPr="00B83EA4" w:rsidRDefault="00B83EA4" w:rsidP="00B83EA4">
      <w:r w:rsidRPr="00B83EA4">
        <w:rPr>
          <w:rFonts w:ascii="Arial" w:hAnsi="Arial" w:cs="Arial"/>
          <w:caps/>
          <w:color w:val="333333"/>
          <w:sz w:val="27"/>
          <w:szCs w:val="27"/>
        </w:rPr>
        <w:t xml:space="preserve">2.4. </w:t>
      </w:r>
      <w:r w:rsidRPr="00B83EA4">
        <w:rPr>
          <w:rFonts w:ascii="Arial" w:hAnsi="Arial" w:cs="Arial" w:hint="eastAsia"/>
          <w:caps/>
          <w:color w:val="333333"/>
          <w:sz w:val="27"/>
          <w:szCs w:val="27"/>
        </w:rPr>
        <w:t>Принципиальные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типы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социальных</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структур</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типы</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ценностной</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ориентации</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xml:space="preserve">. 13 7-154. </w:t>
      </w:r>
      <w:r w:rsidRPr="00B83EA4">
        <w:rPr>
          <w:rFonts w:ascii="Arial" w:hAnsi="Arial" w:cs="Arial" w:hint="eastAsia"/>
          <w:caps/>
          <w:color w:val="333333"/>
          <w:sz w:val="27"/>
          <w:szCs w:val="27"/>
        </w:rPr>
        <w:t>Заключение</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xml:space="preserve">. 155-158. </w:t>
      </w:r>
      <w:r w:rsidRPr="00B83EA4">
        <w:rPr>
          <w:rFonts w:ascii="Arial" w:hAnsi="Arial" w:cs="Arial" w:hint="eastAsia"/>
          <w:caps/>
          <w:color w:val="333333"/>
          <w:sz w:val="27"/>
          <w:szCs w:val="27"/>
        </w:rPr>
        <w:t>Литература</w:t>
      </w:r>
      <w:r w:rsidRPr="00B83EA4">
        <w:rPr>
          <w:rFonts w:ascii="Arial" w:hAnsi="Arial" w:cs="Arial"/>
          <w:caps/>
          <w:color w:val="333333"/>
          <w:sz w:val="27"/>
          <w:szCs w:val="27"/>
        </w:rPr>
        <w:t xml:space="preserve">. </w:t>
      </w:r>
      <w:r w:rsidRPr="00B83EA4">
        <w:rPr>
          <w:rFonts w:ascii="Arial" w:hAnsi="Arial" w:cs="Arial" w:hint="eastAsia"/>
          <w:caps/>
          <w:color w:val="333333"/>
          <w:sz w:val="27"/>
          <w:szCs w:val="27"/>
        </w:rPr>
        <w:t>С</w:t>
      </w:r>
      <w:r w:rsidRPr="00B83EA4">
        <w:rPr>
          <w:rFonts w:ascii="Arial" w:hAnsi="Arial" w:cs="Arial"/>
          <w:caps/>
          <w:color w:val="333333"/>
          <w:sz w:val="27"/>
          <w:szCs w:val="27"/>
        </w:rPr>
        <w:t>. 159-168.</w:t>
      </w:r>
    </w:p>
    <w:sectPr w:rsidR="00967B66" w:rsidRPr="00B83E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AF66" w14:textId="77777777" w:rsidR="00610FE9" w:rsidRDefault="00610FE9">
      <w:pPr>
        <w:spacing w:after="0" w:line="240" w:lineRule="auto"/>
      </w:pPr>
      <w:r>
        <w:separator/>
      </w:r>
    </w:p>
  </w:endnote>
  <w:endnote w:type="continuationSeparator" w:id="0">
    <w:p w14:paraId="2A671AB3" w14:textId="77777777" w:rsidR="00610FE9" w:rsidRDefault="0061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A59C" w14:textId="77777777" w:rsidR="00610FE9" w:rsidRDefault="00610FE9"/>
    <w:p w14:paraId="54291FE5" w14:textId="77777777" w:rsidR="00610FE9" w:rsidRDefault="00610FE9"/>
    <w:p w14:paraId="48B9864F" w14:textId="77777777" w:rsidR="00610FE9" w:rsidRDefault="00610FE9"/>
    <w:p w14:paraId="106250AE" w14:textId="77777777" w:rsidR="00610FE9" w:rsidRDefault="00610FE9"/>
    <w:p w14:paraId="26BDDDBB" w14:textId="77777777" w:rsidR="00610FE9" w:rsidRDefault="00610FE9"/>
    <w:p w14:paraId="5CF02374" w14:textId="77777777" w:rsidR="00610FE9" w:rsidRDefault="00610FE9"/>
    <w:p w14:paraId="038CEECA" w14:textId="77777777" w:rsidR="00610FE9" w:rsidRDefault="00610F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A4179B" wp14:editId="522A46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8A3B8" w14:textId="77777777" w:rsidR="00610FE9" w:rsidRDefault="00610F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A417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68A3B8" w14:textId="77777777" w:rsidR="00610FE9" w:rsidRDefault="00610F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B16019" w14:textId="77777777" w:rsidR="00610FE9" w:rsidRDefault="00610FE9"/>
    <w:p w14:paraId="3FC07912" w14:textId="77777777" w:rsidR="00610FE9" w:rsidRDefault="00610FE9"/>
    <w:p w14:paraId="55F18726" w14:textId="77777777" w:rsidR="00610FE9" w:rsidRDefault="00610F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E3BC71" wp14:editId="4DC118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A8CA" w14:textId="77777777" w:rsidR="00610FE9" w:rsidRDefault="00610FE9"/>
                          <w:p w14:paraId="04CC00DD" w14:textId="77777777" w:rsidR="00610FE9" w:rsidRDefault="00610F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3BC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04A8CA" w14:textId="77777777" w:rsidR="00610FE9" w:rsidRDefault="00610FE9"/>
                    <w:p w14:paraId="04CC00DD" w14:textId="77777777" w:rsidR="00610FE9" w:rsidRDefault="00610F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A8DF4" w14:textId="77777777" w:rsidR="00610FE9" w:rsidRDefault="00610FE9"/>
    <w:p w14:paraId="3484989E" w14:textId="77777777" w:rsidR="00610FE9" w:rsidRDefault="00610FE9">
      <w:pPr>
        <w:rPr>
          <w:sz w:val="2"/>
          <w:szCs w:val="2"/>
        </w:rPr>
      </w:pPr>
    </w:p>
    <w:p w14:paraId="5DDFAA1B" w14:textId="77777777" w:rsidR="00610FE9" w:rsidRDefault="00610FE9"/>
    <w:p w14:paraId="688DBD4D" w14:textId="77777777" w:rsidR="00610FE9" w:rsidRDefault="00610FE9">
      <w:pPr>
        <w:spacing w:after="0" w:line="240" w:lineRule="auto"/>
      </w:pPr>
    </w:p>
  </w:footnote>
  <w:footnote w:type="continuationSeparator" w:id="0">
    <w:p w14:paraId="4D8A3418" w14:textId="77777777" w:rsidR="00610FE9" w:rsidRDefault="00610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0FE9"/>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57914</TotalTime>
  <Pages>3</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2675</cp:revision>
  <cp:lastPrinted>2009-02-06T05:36:00Z</cp:lastPrinted>
  <dcterms:created xsi:type="dcterms:W3CDTF">2025-11-25T20:19:00Z</dcterms:created>
  <dcterms:modified xsi:type="dcterms:W3CDTF">2026-01-31T18:04:00Z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