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222416" w:rsidRDefault="00222416" w:rsidP="00222416">
      <w:r w:rsidRPr="001E291C">
        <w:rPr>
          <w:rFonts w:ascii="Times New Roman" w:hAnsi="Times New Roman" w:cs="Times New Roman"/>
          <w:b/>
          <w:bCs/>
          <w:sz w:val="24"/>
          <w:szCs w:val="24"/>
        </w:rPr>
        <w:t>Киричук Олександр Олексійович</w:t>
      </w:r>
      <w:r w:rsidRPr="001E291C">
        <w:rPr>
          <w:rFonts w:ascii="Times New Roman" w:hAnsi="Times New Roman" w:cs="Times New Roman"/>
          <w:sz w:val="24"/>
          <w:szCs w:val="24"/>
        </w:rPr>
        <w:t xml:space="preserve">, тимчасово не працює. </w:t>
      </w:r>
      <w:r w:rsidRPr="001E291C">
        <w:rPr>
          <w:rFonts w:ascii="Times New Roman" w:hAnsi="Times New Roman" w:cs="Times New Roman"/>
          <w:iCs/>
          <w:sz w:val="24"/>
          <w:szCs w:val="24"/>
        </w:rPr>
        <w:t>Назва дисертації</w:t>
      </w:r>
      <w:r w:rsidRPr="001E291C">
        <w:rPr>
          <w:rFonts w:ascii="Times New Roman" w:hAnsi="Times New Roman" w:cs="Times New Roman"/>
          <w:i/>
          <w:iCs/>
          <w:sz w:val="24"/>
          <w:szCs w:val="24"/>
        </w:rPr>
        <w:t>:</w:t>
      </w:r>
      <w:r w:rsidRPr="001E291C">
        <w:rPr>
          <w:rFonts w:ascii="Times New Roman" w:hAnsi="Times New Roman" w:cs="Times New Roman"/>
          <w:b/>
          <w:bCs/>
          <w:i/>
          <w:iCs/>
          <w:sz w:val="24"/>
          <w:szCs w:val="24"/>
        </w:rPr>
        <w:t xml:space="preserve"> </w:t>
      </w:r>
      <w:r w:rsidRPr="001E291C">
        <w:rPr>
          <w:rFonts w:ascii="Times New Roman" w:hAnsi="Times New Roman" w:cs="Times New Roman"/>
          <w:sz w:val="24"/>
          <w:szCs w:val="24"/>
        </w:rPr>
        <w:t>«Фасилітаційні чинники психологічного благополуччя особистості</w:t>
      </w:r>
      <w:r w:rsidRPr="001E291C">
        <w:rPr>
          <w:rFonts w:ascii="Times New Roman" w:hAnsi="Times New Roman" w:cs="Times New Roman"/>
          <w:bCs/>
          <w:sz w:val="24"/>
          <w:szCs w:val="24"/>
        </w:rPr>
        <w:t xml:space="preserve">». </w:t>
      </w:r>
      <w:r w:rsidRPr="001E291C">
        <w:rPr>
          <w:rFonts w:ascii="Times New Roman" w:hAnsi="Times New Roman" w:cs="Times New Roman"/>
          <w:iCs/>
          <w:sz w:val="24"/>
          <w:szCs w:val="24"/>
        </w:rPr>
        <w:t>Шифр та назва спеціальності</w:t>
      </w:r>
      <w:r w:rsidRPr="001E291C">
        <w:rPr>
          <w:rFonts w:ascii="Times New Roman" w:hAnsi="Times New Roman" w:cs="Times New Roman"/>
          <w:b/>
          <w:bCs/>
          <w:i/>
          <w:iCs/>
          <w:sz w:val="24"/>
          <w:szCs w:val="24"/>
        </w:rPr>
        <w:t xml:space="preserve"> – </w:t>
      </w:r>
      <w:r w:rsidRPr="001E291C">
        <w:rPr>
          <w:rFonts w:ascii="Times New Roman" w:hAnsi="Times New Roman" w:cs="Times New Roman"/>
          <w:bCs/>
          <w:sz w:val="24"/>
          <w:szCs w:val="24"/>
        </w:rPr>
        <w:t>19.00.01</w:t>
      </w:r>
      <w:r w:rsidRPr="001E291C">
        <w:rPr>
          <w:rFonts w:ascii="Times New Roman" w:hAnsi="Times New Roman" w:cs="Times New Roman"/>
          <w:sz w:val="24"/>
          <w:szCs w:val="24"/>
        </w:rPr>
        <w:t xml:space="preserve"> – загальна психологія, історія психології. </w:t>
      </w:r>
      <w:r w:rsidRPr="001E291C">
        <w:rPr>
          <w:rFonts w:ascii="Times New Roman" w:hAnsi="Times New Roman" w:cs="Times New Roman"/>
          <w:iCs/>
          <w:sz w:val="24"/>
          <w:szCs w:val="24"/>
        </w:rPr>
        <w:t>Спецрада</w:t>
      </w:r>
      <w:r w:rsidRPr="001E291C">
        <w:rPr>
          <w:rFonts w:ascii="Times New Roman" w:hAnsi="Times New Roman" w:cs="Times New Roman"/>
          <w:i/>
          <w:iCs/>
          <w:sz w:val="24"/>
          <w:szCs w:val="24"/>
        </w:rPr>
        <w:t xml:space="preserve">  </w:t>
      </w:r>
      <w:r w:rsidRPr="001E291C">
        <w:rPr>
          <w:rFonts w:ascii="Times New Roman" w:hAnsi="Times New Roman" w:cs="Times New Roman"/>
          <w:sz w:val="24"/>
          <w:szCs w:val="24"/>
        </w:rPr>
        <w:t xml:space="preserve">К 32.051.05 </w:t>
      </w:r>
      <w:r w:rsidRPr="001E291C">
        <w:rPr>
          <w:rFonts w:ascii="Times New Roman" w:hAnsi="Times New Roman" w:cs="Times New Roman"/>
          <w:spacing w:val="-8"/>
          <w:sz w:val="24"/>
          <w:szCs w:val="24"/>
        </w:rPr>
        <w:t>Східноєвропейського  національного університету імені Лесі Українки</w:t>
      </w:r>
    </w:p>
    <w:sectPr w:rsidR="00925CD0" w:rsidRPr="0022241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E5BAD-B7C7-4216-AC4E-D52C354F0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2020-07-11T20:42:00Z</dcterms:created>
  <dcterms:modified xsi:type="dcterms:W3CDTF">2020-07-11T20:57:00Z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